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B3241" w14:textId="60CE4D57" w:rsidR="0054194D" w:rsidRPr="0054194D" w:rsidRDefault="0054194D" w:rsidP="0054194D">
      <w:pPr>
        <w:jc w:val="center"/>
        <w:rPr>
          <w:lang w:val="pt-PT"/>
        </w:rPr>
      </w:pPr>
      <w:r w:rsidRPr="00665066">
        <w:rPr>
          <w:noProof/>
          <w:lang w:val="pt-PT" w:eastAsia="pt-PT"/>
        </w:rPr>
        <w:drawing>
          <wp:inline distT="0" distB="0" distL="0" distR="0" wp14:anchorId="440D6483" wp14:editId="50B6331D">
            <wp:extent cx="983574" cy="792480"/>
            <wp:effectExtent l="0" t="0" r="7620" b="762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86412" cy="794766"/>
                    </a:xfrm>
                    <a:prstGeom prst="rect">
                      <a:avLst/>
                    </a:prstGeom>
                    <a:noFill/>
                    <a:ln>
                      <a:noFill/>
                    </a:ln>
                  </pic:spPr>
                </pic:pic>
              </a:graphicData>
            </a:graphic>
          </wp:inline>
        </w:drawing>
      </w:r>
      <w:r w:rsidRPr="0054194D">
        <w:rPr>
          <w:lang w:val="pt-PT"/>
        </w:rPr>
        <w:t xml:space="preserve">                                                               </w:t>
      </w:r>
      <w:r>
        <w:rPr>
          <w:lang w:val="pt-PT"/>
        </w:rPr>
        <w:t xml:space="preserve">                                          </w:t>
      </w:r>
      <w:r w:rsidRPr="0054194D">
        <w:rPr>
          <w:lang w:val="pt-PT"/>
        </w:rPr>
        <w:t xml:space="preserve">           </w:t>
      </w:r>
    </w:p>
    <w:p w14:paraId="35B3B218" w14:textId="4A24142E" w:rsidR="0054194D" w:rsidRPr="0054194D" w:rsidRDefault="0054194D" w:rsidP="0054194D">
      <w:pPr>
        <w:spacing w:line="360" w:lineRule="auto"/>
        <w:jc w:val="center"/>
        <w:rPr>
          <w:rFonts w:ascii="Arial Narrow" w:hAnsi="Arial Narrow" w:cs="Arial"/>
          <w:b/>
          <w:sz w:val="28"/>
          <w:szCs w:val="28"/>
          <w:lang w:val="pt-PT"/>
        </w:rPr>
      </w:pPr>
      <w:r w:rsidRPr="0054194D">
        <w:rPr>
          <w:rFonts w:ascii="Arial Narrow" w:hAnsi="Arial Narrow" w:cs="Arial"/>
          <w:b/>
          <w:sz w:val="28"/>
          <w:szCs w:val="28"/>
          <w:lang w:val="pt-PT"/>
        </w:rPr>
        <w:t>REPÚBLICA DA GUINÉ-BISSAU</w:t>
      </w:r>
    </w:p>
    <w:p w14:paraId="49C40B53" w14:textId="77777777" w:rsidR="0054194D" w:rsidRPr="0054194D" w:rsidRDefault="0054194D" w:rsidP="0054194D">
      <w:pPr>
        <w:spacing w:line="360" w:lineRule="auto"/>
        <w:jc w:val="center"/>
        <w:rPr>
          <w:rFonts w:ascii="Arial Narrow" w:hAnsi="Arial Narrow" w:cs="Arial"/>
          <w:b/>
          <w:sz w:val="28"/>
          <w:szCs w:val="28"/>
          <w:lang w:val="pt-PT"/>
        </w:rPr>
      </w:pPr>
      <w:r w:rsidRPr="0054194D">
        <w:rPr>
          <w:rFonts w:ascii="Arial Narrow" w:hAnsi="Arial Narrow" w:cs="Arial"/>
          <w:b/>
          <w:sz w:val="28"/>
          <w:szCs w:val="28"/>
          <w:lang w:val="pt-PT"/>
        </w:rPr>
        <w:t>MINISTÉRIO DOS TRANSPORTES E COMUNICAÇÕES</w:t>
      </w:r>
    </w:p>
    <w:p w14:paraId="00F3495F" w14:textId="77777777" w:rsidR="0054194D" w:rsidRPr="0054194D" w:rsidRDefault="0054194D" w:rsidP="0054194D">
      <w:pPr>
        <w:spacing w:line="360" w:lineRule="auto"/>
        <w:jc w:val="center"/>
        <w:rPr>
          <w:rFonts w:ascii="Arial Narrow" w:hAnsi="Arial Narrow" w:cs="Arial"/>
          <w:b/>
          <w:sz w:val="28"/>
          <w:szCs w:val="28"/>
          <w:lang w:val="pt-PT"/>
        </w:rPr>
      </w:pPr>
      <w:r w:rsidRPr="0054194D">
        <w:rPr>
          <w:rFonts w:ascii="Arial Narrow" w:hAnsi="Arial Narrow" w:cs="Arial"/>
          <w:b/>
          <w:sz w:val="28"/>
          <w:szCs w:val="28"/>
          <w:lang w:val="pt-PT"/>
        </w:rPr>
        <w:t>PROJECTO DE INTEGRAÇÃO DIGITAL REGIONAL DA ÁFRICA OCIDENTAL</w:t>
      </w:r>
    </w:p>
    <w:p w14:paraId="1052694D" w14:textId="77777777" w:rsidR="0054194D" w:rsidRPr="00AC6B2E" w:rsidRDefault="0054194D" w:rsidP="0054194D">
      <w:pPr>
        <w:spacing w:line="360" w:lineRule="auto"/>
        <w:jc w:val="center"/>
        <w:rPr>
          <w:rFonts w:ascii="Arial Narrow" w:hAnsi="Arial Narrow" w:cs="Arial"/>
          <w:b/>
          <w:sz w:val="28"/>
          <w:szCs w:val="28"/>
          <w:lang w:val="pt-PT"/>
        </w:rPr>
      </w:pPr>
      <w:r w:rsidRPr="00AC6B2E">
        <w:rPr>
          <w:rFonts w:ascii="Arial Narrow" w:hAnsi="Arial Narrow" w:cs="Arial"/>
          <w:b/>
          <w:sz w:val="28"/>
          <w:szCs w:val="28"/>
          <w:lang w:val="pt-PT"/>
        </w:rPr>
        <w:t xml:space="preserve">WARDIP – Guiné-Bissau </w:t>
      </w:r>
    </w:p>
    <w:p w14:paraId="449E73C2" w14:textId="77777777" w:rsidR="00A15DE7" w:rsidRDefault="0054194D" w:rsidP="0054194D">
      <w:pPr>
        <w:spacing w:line="360" w:lineRule="auto"/>
        <w:jc w:val="center"/>
        <w:rPr>
          <w:rFonts w:ascii="Arial Narrow" w:hAnsi="Arial Narrow" w:cs="Arial"/>
          <w:b/>
          <w:sz w:val="28"/>
          <w:szCs w:val="28"/>
          <w:lang w:val="pt-PT"/>
        </w:rPr>
      </w:pPr>
      <w:r w:rsidRPr="0054194D">
        <w:rPr>
          <w:rFonts w:ascii="Arial Narrow" w:hAnsi="Arial Narrow" w:cs="Arial"/>
          <w:b/>
          <w:sz w:val="28"/>
          <w:szCs w:val="28"/>
          <w:lang w:val="pt-PT"/>
        </w:rPr>
        <w:t>(</w:t>
      </w:r>
      <w:r w:rsidR="00D03F86" w:rsidRPr="00CF4A03">
        <w:rPr>
          <w:rFonts w:ascii="Arial Narrow" w:hAnsi="Arial Narrow" w:cs="Arial"/>
          <w:b/>
          <w:sz w:val="28"/>
          <w:szCs w:val="28"/>
          <w:lang w:val="pt-PT"/>
        </w:rPr>
        <w:t>P176932</w:t>
      </w:r>
      <w:r w:rsidRPr="0054194D">
        <w:rPr>
          <w:rFonts w:ascii="Arial Narrow" w:hAnsi="Arial Narrow" w:cs="Arial"/>
          <w:b/>
          <w:sz w:val="28"/>
          <w:szCs w:val="28"/>
          <w:lang w:val="pt-PT"/>
        </w:rPr>
        <w:t>)</w:t>
      </w:r>
    </w:p>
    <w:p w14:paraId="0DCBB514" w14:textId="77777777" w:rsidR="0054194D" w:rsidRDefault="0054194D" w:rsidP="0054194D">
      <w:pPr>
        <w:spacing w:line="360" w:lineRule="auto"/>
        <w:jc w:val="center"/>
        <w:rPr>
          <w:rFonts w:ascii="Arial Narrow" w:hAnsi="Arial Narrow" w:cs="Arial"/>
          <w:b/>
          <w:sz w:val="28"/>
          <w:szCs w:val="28"/>
          <w:lang w:val="pt-PT"/>
        </w:rPr>
      </w:pPr>
    </w:p>
    <w:p w14:paraId="5AEE8918" w14:textId="77777777" w:rsidR="0054194D" w:rsidRDefault="0054194D" w:rsidP="0054194D">
      <w:pPr>
        <w:spacing w:line="360" w:lineRule="auto"/>
        <w:jc w:val="center"/>
        <w:rPr>
          <w:rFonts w:ascii="Arial Narrow" w:hAnsi="Arial Narrow" w:cs="Arial"/>
          <w:b/>
          <w:sz w:val="28"/>
          <w:szCs w:val="28"/>
          <w:lang w:val="pt-PT"/>
        </w:rPr>
      </w:pPr>
    </w:p>
    <w:p w14:paraId="0C0E4CD7" w14:textId="77777777" w:rsidR="0054194D" w:rsidRDefault="0054194D" w:rsidP="0054194D">
      <w:pPr>
        <w:spacing w:line="360" w:lineRule="auto"/>
        <w:jc w:val="center"/>
        <w:rPr>
          <w:rFonts w:ascii="Arial Narrow" w:hAnsi="Arial Narrow" w:cs="Arial"/>
          <w:b/>
          <w:sz w:val="28"/>
          <w:szCs w:val="28"/>
          <w:lang w:val="pt-PT"/>
        </w:rPr>
      </w:pPr>
    </w:p>
    <w:p w14:paraId="1BA695E5" w14:textId="77777777" w:rsidR="0054194D" w:rsidRDefault="0054194D" w:rsidP="0054194D">
      <w:pPr>
        <w:spacing w:line="360" w:lineRule="auto"/>
        <w:jc w:val="center"/>
        <w:rPr>
          <w:rFonts w:ascii="Arial Narrow" w:hAnsi="Arial Narrow" w:cs="Arial"/>
          <w:b/>
          <w:sz w:val="28"/>
          <w:szCs w:val="28"/>
          <w:lang w:val="pt-PT"/>
        </w:rPr>
      </w:pPr>
    </w:p>
    <w:p w14:paraId="60D13819" w14:textId="77777777" w:rsidR="0054194D" w:rsidRDefault="0054194D" w:rsidP="0054194D">
      <w:pPr>
        <w:spacing w:line="360" w:lineRule="auto"/>
        <w:jc w:val="center"/>
        <w:rPr>
          <w:rFonts w:ascii="Arial Narrow" w:hAnsi="Arial Narrow" w:cs="Arial"/>
          <w:b/>
          <w:sz w:val="28"/>
          <w:szCs w:val="28"/>
          <w:lang w:val="pt-PT"/>
        </w:rPr>
      </w:pPr>
    </w:p>
    <w:p w14:paraId="556202FA" w14:textId="77777777" w:rsidR="0054194D" w:rsidRDefault="0054194D" w:rsidP="0054194D">
      <w:pPr>
        <w:spacing w:line="360" w:lineRule="auto"/>
        <w:jc w:val="center"/>
        <w:rPr>
          <w:rFonts w:ascii="Arial Narrow" w:eastAsia="Calibri" w:hAnsi="Arial Narrow" w:cs="Arial"/>
          <w:b/>
          <w:sz w:val="40"/>
          <w:szCs w:val="40"/>
          <w:lang w:val="pt-PT"/>
        </w:rPr>
      </w:pPr>
      <w:r w:rsidRPr="00C86A67">
        <w:rPr>
          <w:rFonts w:ascii="Arial Narrow" w:eastAsia="Calibri" w:hAnsi="Arial Narrow" w:cs="Arial"/>
          <w:b/>
          <w:sz w:val="40"/>
          <w:szCs w:val="40"/>
          <w:lang w:val="pt-PT"/>
        </w:rPr>
        <w:t>QUADRO DE GESTÃO AMBIENTAL E SOCIAL (QGAS)</w:t>
      </w:r>
    </w:p>
    <w:p w14:paraId="2C19203D" w14:textId="77777777" w:rsidR="0054194D" w:rsidRDefault="0054194D" w:rsidP="0054194D">
      <w:pPr>
        <w:spacing w:line="360" w:lineRule="auto"/>
        <w:jc w:val="center"/>
        <w:rPr>
          <w:rFonts w:ascii="Arial Narrow" w:eastAsia="Calibri" w:hAnsi="Arial Narrow" w:cs="Arial"/>
          <w:b/>
          <w:sz w:val="40"/>
          <w:szCs w:val="40"/>
          <w:lang w:val="pt-PT"/>
        </w:rPr>
      </w:pPr>
    </w:p>
    <w:p w14:paraId="5AF6A1D2" w14:textId="77777777" w:rsidR="0054194D" w:rsidRDefault="0054194D" w:rsidP="0054194D">
      <w:pPr>
        <w:spacing w:line="360" w:lineRule="auto"/>
        <w:jc w:val="center"/>
        <w:rPr>
          <w:rFonts w:ascii="Arial Narrow" w:eastAsia="Calibri" w:hAnsi="Arial Narrow" w:cs="Arial"/>
          <w:b/>
          <w:sz w:val="40"/>
          <w:szCs w:val="40"/>
          <w:lang w:val="pt-PT"/>
        </w:rPr>
      </w:pPr>
    </w:p>
    <w:p w14:paraId="42AAD114" w14:textId="77777777" w:rsidR="0054194D" w:rsidRDefault="0054194D" w:rsidP="0054194D">
      <w:pPr>
        <w:spacing w:line="360" w:lineRule="auto"/>
        <w:jc w:val="center"/>
        <w:rPr>
          <w:rFonts w:ascii="Arial Narrow" w:eastAsia="Calibri" w:hAnsi="Arial Narrow" w:cs="Arial"/>
          <w:b/>
          <w:sz w:val="40"/>
          <w:szCs w:val="40"/>
          <w:lang w:val="pt-PT"/>
        </w:rPr>
      </w:pPr>
    </w:p>
    <w:p w14:paraId="2E23B34D" w14:textId="77777777" w:rsidR="0054194D" w:rsidRDefault="0054194D" w:rsidP="0054194D">
      <w:pPr>
        <w:spacing w:line="360" w:lineRule="auto"/>
        <w:jc w:val="center"/>
        <w:rPr>
          <w:rFonts w:ascii="Arial Narrow" w:hAnsi="Arial Narrow" w:cs="Arial"/>
          <w:b/>
          <w:sz w:val="28"/>
          <w:szCs w:val="28"/>
          <w:lang w:val="pt-PT"/>
        </w:rPr>
      </w:pPr>
    </w:p>
    <w:p w14:paraId="2AA24BF1" w14:textId="77777777" w:rsidR="0054194D" w:rsidRDefault="0054194D" w:rsidP="0054194D">
      <w:pPr>
        <w:spacing w:line="360" w:lineRule="auto"/>
        <w:jc w:val="center"/>
        <w:rPr>
          <w:rFonts w:ascii="Arial Narrow" w:hAnsi="Arial Narrow" w:cs="Arial"/>
          <w:b/>
          <w:sz w:val="28"/>
          <w:szCs w:val="28"/>
          <w:lang w:val="pt-PT"/>
        </w:rPr>
      </w:pPr>
    </w:p>
    <w:p w14:paraId="2F483485" w14:textId="77777777" w:rsidR="0054194D" w:rsidRDefault="0054194D" w:rsidP="0054194D">
      <w:pPr>
        <w:spacing w:line="360" w:lineRule="auto"/>
        <w:jc w:val="center"/>
        <w:rPr>
          <w:rFonts w:ascii="Arial Narrow" w:hAnsi="Arial Narrow" w:cs="Arial"/>
          <w:b/>
          <w:sz w:val="28"/>
          <w:szCs w:val="28"/>
          <w:lang w:val="pt-PT"/>
        </w:rPr>
      </w:pPr>
    </w:p>
    <w:p w14:paraId="00138F3D" w14:textId="77777777" w:rsidR="0054194D" w:rsidRDefault="0054194D" w:rsidP="0054194D">
      <w:pPr>
        <w:spacing w:line="360" w:lineRule="auto"/>
        <w:jc w:val="center"/>
        <w:rPr>
          <w:rFonts w:ascii="Arial Narrow" w:hAnsi="Arial Narrow" w:cs="Arial"/>
          <w:b/>
          <w:sz w:val="28"/>
          <w:szCs w:val="28"/>
          <w:lang w:val="pt-PT"/>
        </w:rPr>
      </w:pPr>
    </w:p>
    <w:p w14:paraId="096ABE20" w14:textId="77777777" w:rsidR="0054194D" w:rsidRDefault="0054194D" w:rsidP="0054194D">
      <w:pPr>
        <w:spacing w:line="360" w:lineRule="auto"/>
        <w:jc w:val="center"/>
        <w:rPr>
          <w:rFonts w:ascii="Arial Narrow" w:hAnsi="Arial Narrow" w:cs="Arial"/>
          <w:b/>
          <w:sz w:val="28"/>
          <w:szCs w:val="28"/>
          <w:lang w:val="pt-PT"/>
        </w:rPr>
      </w:pPr>
    </w:p>
    <w:p w14:paraId="5F0C967C" w14:textId="6E4FB7B7" w:rsidR="0054194D" w:rsidRPr="0054194D" w:rsidRDefault="006F5A86" w:rsidP="0054194D">
      <w:pPr>
        <w:spacing w:line="360" w:lineRule="auto"/>
        <w:jc w:val="center"/>
        <w:rPr>
          <w:rFonts w:ascii="Arial Narrow" w:hAnsi="Arial Narrow" w:cs="Arial"/>
          <w:sz w:val="28"/>
          <w:szCs w:val="28"/>
          <w:lang w:val="pt-PT"/>
        </w:rPr>
      </w:pPr>
      <w:r>
        <w:rPr>
          <w:rFonts w:ascii="Arial Narrow" w:hAnsi="Arial Narrow" w:cs="Arial"/>
          <w:sz w:val="28"/>
          <w:szCs w:val="28"/>
          <w:lang w:val="pt-PT"/>
        </w:rPr>
        <w:t>Abril</w:t>
      </w:r>
      <w:r w:rsidRPr="0054194D">
        <w:rPr>
          <w:rFonts w:ascii="Arial Narrow" w:hAnsi="Arial Narrow" w:cs="Arial"/>
          <w:sz w:val="28"/>
          <w:szCs w:val="28"/>
          <w:lang w:val="pt-PT"/>
        </w:rPr>
        <w:t xml:space="preserve"> </w:t>
      </w:r>
      <w:r w:rsidR="0054194D" w:rsidRPr="0054194D">
        <w:rPr>
          <w:rFonts w:ascii="Arial Narrow" w:hAnsi="Arial Narrow" w:cs="Arial"/>
          <w:sz w:val="28"/>
          <w:szCs w:val="28"/>
          <w:lang w:val="pt-PT"/>
        </w:rPr>
        <w:t>de 2023</w:t>
      </w:r>
    </w:p>
    <w:p w14:paraId="00F5F7C6" w14:textId="77777777" w:rsidR="0054194D" w:rsidRPr="0054194D" w:rsidRDefault="0054194D" w:rsidP="0054194D">
      <w:pPr>
        <w:spacing w:line="360" w:lineRule="auto"/>
        <w:jc w:val="center"/>
        <w:rPr>
          <w:rFonts w:ascii="Arial" w:hAnsi="Arial" w:cs="Arial"/>
          <w:b/>
          <w:sz w:val="22"/>
          <w:szCs w:val="22"/>
          <w:lang w:val="pt-PT"/>
        </w:rPr>
      </w:pPr>
    </w:p>
    <w:p w14:paraId="772F1755" w14:textId="77777777" w:rsidR="0054194D" w:rsidRPr="0054194D" w:rsidRDefault="0054194D" w:rsidP="0054194D">
      <w:pPr>
        <w:spacing w:line="360" w:lineRule="auto"/>
        <w:jc w:val="center"/>
        <w:rPr>
          <w:rFonts w:ascii="Arial" w:hAnsi="Arial" w:cs="Arial"/>
          <w:b/>
          <w:sz w:val="22"/>
          <w:szCs w:val="22"/>
          <w:lang w:val="pt-PT"/>
        </w:rPr>
      </w:pPr>
    </w:p>
    <w:p w14:paraId="649EFEC1" w14:textId="77777777" w:rsidR="0054194D" w:rsidRPr="0054194D" w:rsidRDefault="0054194D" w:rsidP="0054194D">
      <w:pPr>
        <w:spacing w:line="360" w:lineRule="auto"/>
        <w:jc w:val="center"/>
        <w:rPr>
          <w:rFonts w:ascii="Arial" w:hAnsi="Arial" w:cs="Arial"/>
          <w:b/>
          <w:sz w:val="22"/>
          <w:szCs w:val="22"/>
          <w:lang w:val="pt-PT"/>
        </w:rPr>
        <w:sectPr w:rsidR="0054194D" w:rsidRPr="0054194D">
          <w:footerReference w:type="default" r:id="rId11"/>
          <w:pgSz w:w="12240" w:h="15840"/>
          <w:pgMar w:top="1440" w:right="1440" w:bottom="1440" w:left="1440" w:header="720" w:footer="720" w:gutter="0"/>
          <w:cols w:space="720"/>
          <w:docGrid w:linePitch="360"/>
        </w:sectPr>
      </w:pPr>
    </w:p>
    <w:p w14:paraId="42A026A0" w14:textId="77777777" w:rsidR="00CC5648" w:rsidRDefault="00CC5648" w:rsidP="00C649AB">
      <w:pPr>
        <w:pStyle w:val="Heading1"/>
        <w:numPr>
          <w:ilvl w:val="0"/>
          <w:numId w:val="0"/>
        </w:numPr>
        <w:ind w:left="432" w:hanging="432"/>
        <w:jc w:val="center"/>
        <w:rPr>
          <w:rFonts w:ascii="Times New Roman" w:hAnsi="Times New Roman" w:cs="Times New Roman"/>
          <w:b/>
          <w:color w:val="auto"/>
          <w:sz w:val="24"/>
          <w:szCs w:val="24"/>
          <w:lang w:val="pt-PT"/>
        </w:rPr>
      </w:pPr>
      <w:bookmarkStart w:id="0" w:name="_Toc130594560"/>
      <w:r w:rsidRPr="005A2D7A">
        <w:rPr>
          <w:rFonts w:ascii="Times New Roman" w:hAnsi="Times New Roman" w:cs="Times New Roman"/>
          <w:b/>
          <w:color w:val="auto"/>
          <w:sz w:val="24"/>
          <w:szCs w:val="24"/>
          <w:lang w:val="pt-PT"/>
        </w:rPr>
        <w:lastRenderedPageBreak/>
        <w:t>SUMÁRIO EXECUTIVO</w:t>
      </w:r>
      <w:bookmarkEnd w:id="0"/>
    </w:p>
    <w:p w14:paraId="14F6B347" w14:textId="77777777" w:rsidR="00CC5648" w:rsidRPr="00DC6D8A" w:rsidRDefault="00CC5648" w:rsidP="00CC5648">
      <w:pPr>
        <w:rPr>
          <w:lang w:val="pt-PT"/>
        </w:rPr>
      </w:pPr>
    </w:p>
    <w:p w14:paraId="1FE16E22" w14:textId="5548DDEA" w:rsidR="00E0323D" w:rsidRDefault="00E0323D" w:rsidP="00E0323D">
      <w:pPr>
        <w:jc w:val="both"/>
        <w:rPr>
          <w:b/>
          <w:lang w:val="pt-PT"/>
        </w:rPr>
      </w:pPr>
      <w:r w:rsidRPr="00E0323D">
        <w:rPr>
          <w:b/>
          <w:lang w:val="pt-PT"/>
        </w:rPr>
        <w:t>CONTEXTUALIZAÇÃO</w:t>
      </w:r>
    </w:p>
    <w:p w14:paraId="67763AD0" w14:textId="77777777" w:rsidR="00C649AB" w:rsidRPr="00847B58" w:rsidRDefault="00C649AB" w:rsidP="00E0323D">
      <w:pPr>
        <w:jc w:val="both"/>
        <w:rPr>
          <w:b/>
          <w:lang w:val="pt-PT"/>
        </w:rPr>
      </w:pPr>
    </w:p>
    <w:p w14:paraId="264AD9A8" w14:textId="75B0176D" w:rsidR="00E0323D" w:rsidRPr="00847B58" w:rsidRDefault="00E0323D" w:rsidP="00E0323D">
      <w:pPr>
        <w:jc w:val="both"/>
        <w:rPr>
          <w:lang w:val="pt-PT"/>
        </w:rPr>
      </w:pPr>
      <w:r w:rsidRPr="00847B58">
        <w:rPr>
          <w:lang w:val="pt-PT"/>
        </w:rPr>
        <w:t xml:space="preserve">A região da África Ocidental, onde a República da Guiné-Bissau está inserida, abriga cerca de 420 milhões de pessoas, com um Produto Interno Bruto (PIB) combinado de cerca de US$700 bilhões e uma ampla gama de países em termos de níveis de desenvolvimento socioeconômico. A região experimentou uma urbanização acelerada, com cidades abrigando 48% da população, esperando-se que esta rápida urbanização continue nos próximos anos. A região tem uma longa história de comércio regional, e há agora um empenho no seu aprofundamento, cooperação e integração regional, incluindo por meio do desenvolvimento de Tecnologias de Informação e Comunicação (TIC) e economia digital. A </w:t>
      </w:r>
      <w:r w:rsidR="00541628">
        <w:rPr>
          <w:lang w:val="pt-PT"/>
        </w:rPr>
        <w:t>Comunidade Econ</w:t>
      </w:r>
      <w:r w:rsidR="00B8179A">
        <w:rPr>
          <w:lang w:val="pt-PT"/>
        </w:rPr>
        <w:t>ó</w:t>
      </w:r>
      <w:r w:rsidR="00541628">
        <w:rPr>
          <w:lang w:val="pt-PT"/>
        </w:rPr>
        <w:t>mica dos Estados da Africa Ocidental (</w:t>
      </w:r>
      <w:r w:rsidRPr="00847B58">
        <w:rPr>
          <w:lang w:val="pt-PT"/>
        </w:rPr>
        <w:t>CEDEAO</w:t>
      </w:r>
      <w:r w:rsidR="00541628">
        <w:rPr>
          <w:lang w:val="pt-PT"/>
        </w:rPr>
        <w:t>)</w:t>
      </w:r>
      <w:r w:rsidRPr="00847B58">
        <w:rPr>
          <w:lang w:val="pt-PT"/>
        </w:rPr>
        <w:t xml:space="preserve"> acolhe a maior Comunidade Económica Regional (CER) em África com o mandato de promover a cooperação regional, a integração e o crescimento económico. A Visão 2020 da CEDEAO enfatizou na sua missão abrangente que a cooperação e a integração regional irão promover o desenvolvimento económico na região. A CEDEAO assegura a harmonização e coordenação das políticas nacionais e a promoção de programas de integração em áreas que incluem comunicações, comércio, informação, ciência, tecnologia e serviços. Com base em suas iniciativas anteriores de TIC, a CEDEAO está agora incentivando o envolvimento e a cooperação na África Ocidental para o desenvolvimento de uma economia digital.</w:t>
      </w:r>
    </w:p>
    <w:p w14:paraId="208CCA90" w14:textId="77777777" w:rsidR="00E0323D" w:rsidRPr="00847B58" w:rsidRDefault="00E0323D" w:rsidP="00E0323D">
      <w:pPr>
        <w:jc w:val="both"/>
        <w:rPr>
          <w:lang w:val="pt-PT"/>
        </w:rPr>
      </w:pPr>
      <w:r w:rsidRPr="00847B58">
        <w:rPr>
          <w:lang w:val="pt-PT"/>
        </w:rPr>
        <w:t xml:space="preserve">A maioria dos países da região ainda precisa se concentrar no fortalecimento do ambiente propício para aumentar a acessibilidade, disponibilidade e adoção de internet de banda larga e serviços digitais. A </w:t>
      </w:r>
      <w:r w:rsidRPr="00847B58">
        <w:rPr>
          <w:i/>
          <w:lang w:val="pt-PT"/>
        </w:rPr>
        <w:t>Regulatory Watch Initiative</w:t>
      </w:r>
      <w:r w:rsidRPr="00847B58">
        <w:rPr>
          <w:lang w:val="pt-PT"/>
        </w:rPr>
        <w:t xml:space="preserve"> (RWI) avaliou até que ponto as melhores práticas foram alcançadas em qualquer destes países específicos e em 5 temas regulatórios – (i) Licenciamento e autorizações, (ii) Mercados justos, (iii) Acesso internacional, (iv) Gestão do Espectro e (iv) Governança regulatória. Para melhorar a compreensão das principais políticas e regulamentos para remover barreiras transfronteiriças ao investimento em infraestrutura digital e melhorar a conectividade na região da CEDEAO, o Banco Mundial encomendou uma avaliação de mercado de um grupo de seis estados da África Ocidental com fronteiras contíguas. O relatório identificou 8 questões cruciais que estão impactando a conectividade e as infraestruturas digitais nos seis países, nomeadamente: persistência de direitos exclusivos; regimes restritivos de licenciamento; regulamentação incompleta e falta de Lei da concorrência; procedimentos complexos; fundos do serviço universal não utilizados; questoes de tributação; falta de coordenação regional; e questoes de regulação do espectro. </w:t>
      </w:r>
    </w:p>
    <w:p w14:paraId="5443C98F" w14:textId="0856B0EA" w:rsidR="00E0323D" w:rsidRDefault="00E0323D" w:rsidP="00E0323D">
      <w:pPr>
        <w:jc w:val="both"/>
        <w:rPr>
          <w:lang w:val="pt-PT"/>
        </w:rPr>
      </w:pPr>
      <w:r w:rsidRPr="00847B58">
        <w:rPr>
          <w:lang w:val="pt-PT"/>
        </w:rPr>
        <w:t>O Programa Integração Digital Regional da África Ocidental (WARDIP), está alinhado com várias estratégias regionais do Grupo do Banco Mundial (WBG), havendo um consenso crescente de que a infraestrutura, os mercados e as soluções digitais são agora insumos essenciais para o desenvolvimento e para a consecução dos objetivos duplos do WBG de aumentar a prosperidade compartilhada e acabar com a pobreza extrema. Ao alavancar soluções digitais, os países podem buscar um desenvolvimento econômico mais inclusivo, diversificação econômica, criação de empregos e oferecer produtos e serviços inovadores como insumos para outros sectores.</w:t>
      </w:r>
    </w:p>
    <w:p w14:paraId="00A1E066" w14:textId="77777777" w:rsidR="00703A99" w:rsidRDefault="00703A99" w:rsidP="00E0323D">
      <w:pPr>
        <w:jc w:val="both"/>
        <w:rPr>
          <w:rFonts w:cstheme="minorHAnsi"/>
          <w:lang w:val="pt-PT"/>
        </w:rPr>
      </w:pPr>
    </w:p>
    <w:p w14:paraId="00CDB5E9" w14:textId="25D24BA6" w:rsidR="00703A99" w:rsidRDefault="00703A99" w:rsidP="00E0323D">
      <w:pPr>
        <w:jc w:val="both"/>
        <w:rPr>
          <w:rFonts w:cstheme="minorHAnsi"/>
          <w:lang w:val="pt-PT"/>
        </w:rPr>
      </w:pPr>
      <w:r w:rsidRPr="00313C82">
        <w:rPr>
          <w:rFonts w:cstheme="minorHAnsi"/>
          <w:lang w:val="pt-PT"/>
        </w:rPr>
        <w:t>O d</w:t>
      </w:r>
      <w:r w:rsidRPr="008A582B">
        <w:rPr>
          <w:rFonts w:cstheme="minorHAnsi"/>
          <w:lang w:val="pt-PT"/>
        </w:rPr>
        <w:t>éfic</w:t>
      </w:r>
      <w:r w:rsidRPr="00313C82">
        <w:rPr>
          <w:rFonts w:cstheme="minorHAnsi"/>
          <w:lang w:val="pt-PT"/>
        </w:rPr>
        <w:t>e significativo</w:t>
      </w:r>
      <w:r w:rsidRPr="008A582B">
        <w:rPr>
          <w:rFonts w:cstheme="minorHAnsi"/>
          <w:lang w:val="pt-PT"/>
        </w:rPr>
        <w:t xml:space="preserve"> na infraestrutura digital da Guiné-Bissau dificulta o desenvolvimento de sua economia digital. A conectividade internacional limitada levou a preços elevados para acesso à </w:t>
      </w:r>
      <w:r w:rsidRPr="00313C82">
        <w:rPr>
          <w:rFonts w:cstheme="minorHAnsi"/>
          <w:lang w:val="pt-PT"/>
        </w:rPr>
        <w:lastRenderedPageBreak/>
        <w:t>i</w:t>
      </w:r>
      <w:r w:rsidRPr="008A582B">
        <w:rPr>
          <w:rFonts w:cstheme="minorHAnsi"/>
          <w:lang w:val="pt-PT"/>
        </w:rPr>
        <w:t>nternet e, por sua vez, baixa ado</w:t>
      </w:r>
      <w:r w:rsidRPr="00313C82">
        <w:rPr>
          <w:rFonts w:cstheme="minorHAnsi"/>
          <w:lang w:val="pt-PT"/>
        </w:rPr>
        <w:t>p</w:t>
      </w:r>
      <w:r w:rsidRPr="008A582B">
        <w:rPr>
          <w:rFonts w:cstheme="minorHAnsi"/>
          <w:lang w:val="pt-PT"/>
        </w:rPr>
        <w:t xml:space="preserve">ção. As plataformas públicas digitais do país são </w:t>
      </w:r>
      <w:r w:rsidRPr="00313C82">
        <w:rPr>
          <w:rFonts w:cstheme="minorHAnsi"/>
          <w:lang w:val="pt-PT"/>
        </w:rPr>
        <w:t>insipientes</w:t>
      </w:r>
      <w:r w:rsidRPr="008A582B">
        <w:rPr>
          <w:rFonts w:cstheme="minorHAnsi"/>
          <w:lang w:val="pt-PT"/>
        </w:rPr>
        <w:t xml:space="preserve"> e a liderança e coordenação se</w:t>
      </w:r>
      <w:r w:rsidRPr="00313C82">
        <w:rPr>
          <w:rFonts w:cstheme="minorHAnsi"/>
          <w:lang w:val="pt-PT"/>
        </w:rPr>
        <w:t>c</w:t>
      </w:r>
      <w:r w:rsidRPr="008A582B">
        <w:rPr>
          <w:rFonts w:cstheme="minorHAnsi"/>
          <w:lang w:val="pt-PT"/>
        </w:rPr>
        <w:t xml:space="preserve">torial </w:t>
      </w:r>
      <w:r w:rsidRPr="00313C82">
        <w:rPr>
          <w:rFonts w:cstheme="minorHAnsi"/>
          <w:lang w:val="pt-PT"/>
        </w:rPr>
        <w:t>ainda não é robusta</w:t>
      </w:r>
      <w:r w:rsidRPr="008A582B">
        <w:rPr>
          <w:rFonts w:cstheme="minorHAnsi"/>
          <w:lang w:val="pt-PT"/>
        </w:rPr>
        <w:t xml:space="preserve">. O </w:t>
      </w:r>
      <w:r w:rsidRPr="00313C82">
        <w:rPr>
          <w:rFonts w:cstheme="minorHAnsi"/>
          <w:lang w:val="pt-PT"/>
        </w:rPr>
        <w:t>Governo da Guiné Bissau (</w:t>
      </w:r>
      <w:r w:rsidRPr="008A582B">
        <w:rPr>
          <w:rFonts w:cstheme="minorHAnsi"/>
          <w:lang w:val="pt-PT"/>
        </w:rPr>
        <w:t>GoGB</w:t>
      </w:r>
      <w:r w:rsidRPr="00313C82">
        <w:rPr>
          <w:rFonts w:cstheme="minorHAnsi"/>
          <w:lang w:val="pt-PT"/>
        </w:rPr>
        <w:t>)</w:t>
      </w:r>
      <w:r w:rsidRPr="008A582B">
        <w:rPr>
          <w:rFonts w:cstheme="minorHAnsi"/>
          <w:lang w:val="pt-PT"/>
        </w:rPr>
        <w:t xml:space="preserve"> carece de uma estratégia de transformação digital em todo o país que descreva uma visão estratégica e um programa para orientar seus esforços contínuos de transformação digital e as pr</w:t>
      </w:r>
      <w:r w:rsidRPr="00313C82">
        <w:rPr>
          <w:rFonts w:cstheme="minorHAnsi"/>
          <w:lang w:val="pt-PT"/>
        </w:rPr>
        <w:t>incipais leis e regulamentações</w:t>
      </w:r>
      <w:r w:rsidRPr="008A582B">
        <w:rPr>
          <w:rFonts w:cstheme="minorHAnsi"/>
          <w:lang w:val="pt-PT"/>
        </w:rPr>
        <w:t>- como prote</w:t>
      </w:r>
      <w:r w:rsidRPr="00313C82">
        <w:rPr>
          <w:rFonts w:cstheme="minorHAnsi"/>
          <w:lang w:val="pt-PT"/>
        </w:rPr>
        <w:t>c</w:t>
      </w:r>
      <w:r w:rsidRPr="008A582B">
        <w:rPr>
          <w:rFonts w:cstheme="minorHAnsi"/>
          <w:lang w:val="pt-PT"/>
        </w:rPr>
        <w:t>ção de dados e segurança cibernética. O uso de dinheiro móvel aumentou significativamente nos últimos dois anos devido a regulamentações temporariamente afrouxadas, mas os serviços financeiros digitais (DFS) ainda são incipientes. A Guiné-Bissau apresenta um elevado número de assinaturas de telemóveis (97</w:t>
      </w:r>
      <w:r w:rsidRPr="00313C82">
        <w:rPr>
          <w:rFonts w:cstheme="minorHAnsi"/>
          <w:lang w:val="pt-PT"/>
        </w:rPr>
        <w:t>%</w:t>
      </w:r>
      <w:r w:rsidRPr="008A582B">
        <w:rPr>
          <w:rFonts w:cstheme="minorHAnsi"/>
          <w:lang w:val="pt-PT"/>
        </w:rPr>
        <w:t xml:space="preserve"> por 100 habitantes), o que tem contribuído para o aumento gradual do</w:t>
      </w:r>
      <w:r w:rsidRPr="00313C82">
        <w:rPr>
          <w:rFonts w:cstheme="minorHAnsi"/>
          <w:lang w:val="pt-PT"/>
        </w:rPr>
        <w:t>s serviços financeiros digitais</w:t>
      </w:r>
      <w:r w:rsidRPr="008A582B">
        <w:rPr>
          <w:rFonts w:cstheme="minorHAnsi"/>
          <w:lang w:val="pt-PT"/>
        </w:rPr>
        <w:t xml:space="preserve"> </w:t>
      </w:r>
      <w:r w:rsidRPr="00313C82">
        <w:rPr>
          <w:rFonts w:cstheme="minorHAnsi"/>
          <w:lang w:val="pt-PT"/>
        </w:rPr>
        <w:t>(DFS)</w:t>
      </w:r>
      <w:r w:rsidRPr="008A582B">
        <w:rPr>
          <w:rFonts w:cstheme="minorHAnsi"/>
          <w:lang w:val="pt-PT"/>
        </w:rPr>
        <w:t xml:space="preserve"> e, em particular, da utilização de serviços de pagamento digital; a taxa de inclusão financeira do país situou-se em 56,9 por cento em 2020, quase atingindo a média da União Económica e Monetária da África Ocidental (</w:t>
      </w:r>
      <w:r w:rsidRPr="000049F1">
        <w:rPr>
          <w:rFonts w:cstheme="minorHAnsi"/>
          <w:lang w:val="pt-PT"/>
        </w:rPr>
        <w:t>WAEMU</w:t>
      </w:r>
      <w:r w:rsidRPr="008A582B">
        <w:rPr>
          <w:rFonts w:cstheme="minorHAnsi"/>
          <w:lang w:val="pt-PT"/>
        </w:rPr>
        <w:t>). Portanto, o projeto WARDIP terá um impacto significativo na superação gradual desses desafios de digitalização</w:t>
      </w:r>
      <w:r w:rsidR="002B6924">
        <w:rPr>
          <w:rFonts w:cstheme="minorHAnsi"/>
          <w:lang w:val="pt-PT"/>
        </w:rPr>
        <w:t>.</w:t>
      </w:r>
    </w:p>
    <w:p w14:paraId="0FACE331" w14:textId="7FF58B09" w:rsidR="002B6924" w:rsidRDefault="002B6924" w:rsidP="00E0323D">
      <w:pPr>
        <w:jc w:val="both"/>
        <w:rPr>
          <w:rFonts w:cstheme="minorHAnsi"/>
          <w:lang w:val="pt-PT"/>
        </w:rPr>
      </w:pPr>
    </w:p>
    <w:p w14:paraId="66B6261C" w14:textId="77777777" w:rsidR="002B6924" w:rsidRPr="00DE4041" w:rsidRDefault="002B6924" w:rsidP="002B6924">
      <w:pPr>
        <w:jc w:val="both"/>
        <w:rPr>
          <w:rFonts w:cstheme="minorHAnsi"/>
          <w:lang w:val="pt-PT"/>
        </w:rPr>
      </w:pPr>
      <w:r w:rsidRPr="00397576">
        <w:rPr>
          <w:rFonts w:cstheme="minorHAnsi"/>
          <w:lang w:val="pt-PT"/>
        </w:rPr>
        <w:t>A África Ocidental é uma das regiões mais vulneráveis do mundo à variabilidade e mudança climática. Este projeto pretende fortalecer a resiliência do setor digital aos riscos das mudanças climáticas, ao mesmo tempo em que desenvolve uma ferramenta operacional para medir a pegada de carbono e ambiental do setor digital e acompanhar o alinhamento geral do setor digital com as metas do Acordo de Paris, com contribuiçõ</w:t>
      </w:r>
      <w:r w:rsidRPr="00313C82">
        <w:rPr>
          <w:rFonts w:cstheme="minorHAnsi"/>
          <w:lang w:val="pt-PT"/>
        </w:rPr>
        <w:t>es determinadas nacionalmente (</w:t>
      </w:r>
      <w:r w:rsidRPr="00397576">
        <w:rPr>
          <w:rFonts w:cstheme="minorHAnsi"/>
          <w:lang w:val="pt-PT"/>
        </w:rPr>
        <w:t>NDC) e com caminhos de desenvolvimento de baixo carbono. Neste contexto, a adoção digital mais ampla alimentada por banda larga acessível e de boa qualidade, expansão de serviços digitais e integração de mercados usando tecnologia digital criam oportunidades para a região da África Ocidental acelerar o crescimento econômico e a redução da pobreza. Muitos países da região são mercados muito pequenos para ter sucesso na economia digital isoladamente. A robustez do setor digital depende fortemente de economias de escala e efeitos de rede, para os quais a integração regional é fundamental. Quatro países regionais (Guiné, Mauritânia, Gâmbia e Guiné-Bissau) estão participando deste projeto para resolver lacunas urgentes na conectividade internacional.</w:t>
      </w:r>
    </w:p>
    <w:p w14:paraId="09E3DC99" w14:textId="77777777" w:rsidR="002B6924" w:rsidRPr="00E0323D" w:rsidRDefault="002B6924" w:rsidP="00E0323D">
      <w:pPr>
        <w:jc w:val="both"/>
        <w:rPr>
          <w:lang w:val="pt-PT"/>
        </w:rPr>
      </w:pPr>
    </w:p>
    <w:p w14:paraId="47984538" w14:textId="77777777" w:rsidR="00E0323D" w:rsidRPr="00E0323D" w:rsidRDefault="00E0323D" w:rsidP="00E0323D">
      <w:pPr>
        <w:jc w:val="both"/>
        <w:rPr>
          <w:b/>
          <w:lang w:val="pt-PT"/>
        </w:rPr>
      </w:pPr>
    </w:p>
    <w:p w14:paraId="37A4601E" w14:textId="1A249045" w:rsidR="00E0323D" w:rsidRDefault="00E0323D" w:rsidP="00E0323D">
      <w:pPr>
        <w:jc w:val="both"/>
        <w:rPr>
          <w:b/>
          <w:lang w:val="pt-PT"/>
        </w:rPr>
      </w:pPr>
      <w:r w:rsidRPr="00E0323D">
        <w:rPr>
          <w:b/>
          <w:lang w:val="pt-PT"/>
        </w:rPr>
        <w:t>COMPONENTES DO PROJECTO</w:t>
      </w:r>
    </w:p>
    <w:p w14:paraId="07BF69C2" w14:textId="0461AB55" w:rsidR="00C649AB" w:rsidRDefault="00C649AB" w:rsidP="00E0323D">
      <w:pPr>
        <w:jc w:val="both"/>
        <w:rPr>
          <w:b/>
          <w:lang w:val="pt-PT"/>
        </w:rPr>
      </w:pPr>
    </w:p>
    <w:p w14:paraId="31F67E1F" w14:textId="21423C32" w:rsidR="00936B06" w:rsidRPr="00313C82" w:rsidRDefault="00936B06" w:rsidP="00E0323D">
      <w:pPr>
        <w:jc w:val="both"/>
        <w:rPr>
          <w:lang w:val="pt-PT"/>
        </w:rPr>
      </w:pPr>
      <w:r w:rsidRPr="00313C82">
        <w:rPr>
          <w:lang w:val="pt-PT"/>
        </w:rPr>
        <w:t xml:space="preserve">As actividades do projecto serão implementadas por meio de </w:t>
      </w:r>
      <w:r w:rsidR="00F100BF">
        <w:rPr>
          <w:lang w:val="en-001"/>
        </w:rPr>
        <w:t>seis</w:t>
      </w:r>
      <w:r w:rsidRPr="00313C82">
        <w:rPr>
          <w:lang w:val="pt-PT"/>
        </w:rPr>
        <w:t xml:space="preserve"> componentes, conforme descrito abaixo. O objetivo de desenvolvimento do projeto (PDO) é de aumentar o acesso e uso de banda larga, fortalecer as bases para serviços financeiros digitais e expandir o acesso a serviços públicos digitais selecionados na Guiné-Bissau para promover a integração dos mercados digitais na África Ocidental.</w:t>
      </w:r>
    </w:p>
    <w:p w14:paraId="0399D8F3" w14:textId="77777777" w:rsidR="00936B06" w:rsidRPr="00E0323D" w:rsidRDefault="00936B06" w:rsidP="00E0323D">
      <w:pPr>
        <w:jc w:val="both"/>
        <w:rPr>
          <w:b/>
          <w:lang w:val="pt-PT"/>
        </w:rPr>
      </w:pPr>
    </w:p>
    <w:p w14:paraId="3A3BF529" w14:textId="0B588D9F" w:rsidR="00F100BF" w:rsidRPr="00F70653" w:rsidRDefault="00E0323D" w:rsidP="00E0323D">
      <w:pPr>
        <w:jc w:val="both"/>
        <w:rPr>
          <w:b/>
          <w:lang w:val="en-001"/>
        </w:rPr>
      </w:pPr>
      <w:r w:rsidRPr="00AC7D49">
        <w:rPr>
          <w:b/>
          <w:lang w:val="pt-PT"/>
        </w:rPr>
        <w:t xml:space="preserve">Componente 1: </w:t>
      </w:r>
      <w:r w:rsidR="00F70653" w:rsidRPr="00F70653">
        <w:rPr>
          <w:b/>
          <w:lang w:val="pt-PT"/>
        </w:rPr>
        <w:t>Ambiente propício para o estabelecimento de um mercado digital único continental</w:t>
      </w:r>
      <w:r w:rsidR="00F70653">
        <w:rPr>
          <w:b/>
          <w:lang w:val="en-001"/>
        </w:rPr>
        <w:t xml:space="preserve"> (</w:t>
      </w:r>
      <w:r w:rsidR="00F70653" w:rsidRPr="00AC7D49">
        <w:rPr>
          <w:b/>
          <w:lang w:val="pt-PT"/>
        </w:rPr>
        <w:t xml:space="preserve">US$ </w:t>
      </w:r>
      <w:r w:rsidR="00F70653">
        <w:rPr>
          <w:b/>
          <w:lang w:val="en-001"/>
        </w:rPr>
        <w:t>0</w:t>
      </w:r>
      <w:r w:rsidR="00F70653" w:rsidRPr="00AC7D49">
        <w:rPr>
          <w:b/>
          <w:lang w:val="pt-PT"/>
        </w:rPr>
        <w:t>)</w:t>
      </w:r>
    </w:p>
    <w:p w14:paraId="0B921725" w14:textId="77777777" w:rsidR="00F100BF" w:rsidRDefault="00F100BF" w:rsidP="00E0323D">
      <w:pPr>
        <w:jc w:val="both"/>
        <w:rPr>
          <w:b/>
          <w:lang w:val="pt-PT"/>
        </w:rPr>
      </w:pPr>
    </w:p>
    <w:p w14:paraId="38083285" w14:textId="082776FE" w:rsidR="00E0323D" w:rsidRPr="00AC7D49" w:rsidRDefault="00F70653" w:rsidP="00E0323D">
      <w:pPr>
        <w:jc w:val="both"/>
        <w:rPr>
          <w:b/>
          <w:lang w:val="pt-PT"/>
        </w:rPr>
      </w:pPr>
      <w:r w:rsidRPr="00AC7D49">
        <w:rPr>
          <w:b/>
          <w:lang w:val="pt-PT"/>
        </w:rPr>
        <w:t xml:space="preserve">Componente </w:t>
      </w:r>
      <w:r>
        <w:rPr>
          <w:b/>
          <w:lang w:val="en-001"/>
        </w:rPr>
        <w:t>2</w:t>
      </w:r>
      <w:r w:rsidRPr="00AC7D49">
        <w:rPr>
          <w:b/>
          <w:lang w:val="pt-PT"/>
        </w:rPr>
        <w:t xml:space="preserve">: </w:t>
      </w:r>
      <w:r w:rsidR="00E0323D" w:rsidRPr="00AC7D49">
        <w:rPr>
          <w:b/>
          <w:lang w:val="pt-PT"/>
        </w:rPr>
        <w:t>Desenvolvimento e integração do mercado de conectividade (US$ 28 milhões)</w:t>
      </w:r>
    </w:p>
    <w:p w14:paraId="2D86E711" w14:textId="17C5DE83" w:rsidR="00E0323D" w:rsidRPr="00AC7D49" w:rsidRDefault="00E0323D" w:rsidP="00E0323D">
      <w:pPr>
        <w:jc w:val="both"/>
        <w:rPr>
          <w:lang w:val="pt-PT"/>
        </w:rPr>
      </w:pPr>
      <w:r w:rsidRPr="00AC7D49">
        <w:rPr>
          <w:lang w:val="pt-PT"/>
        </w:rPr>
        <w:t xml:space="preserve">Subcomponente </w:t>
      </w:r>
      <w:r w:rsidR="00F70653">
        <w:rPr>
          <w:lang w:val="en-001"/>
        </w:rPr>
        <w:t>2</w:t>
      </w:r>
      <w:r w:rsidRPr="00AC7D49">
        <w:rPr>
          <w:lang w:val="pt-PT"/>
        </w:rPr>
        <w:t>.1: Capacidade legal, regulatória e institucional para o setor de telecomunicações e economia digital</w:t>
      </w:r>
    </w:p>
    <w:p w14:paraId="2B5B4D58" w14:textId="25C9F489" w:rsidR="00E0323D" w:rsidRPr="00AC7D49" w:rsidRDefault="00E0323D" w:rsidP="00E0323D">
      <w:pPr>
        <w:jc w:val="both"/>
        <w:rPr>
          <w:lang w:val="pt-PT"/>
        </w:rPr>
      </w:pPr>
      <w:r w:rsidRPr="00AC7D49">
        <w:rPr>
          <w:lang w:val="pt-PT"/>
        </w:rPr>
        <w:t xml:space="preserve">Subcomponente </w:t>
      </w:r>
      <w:r w:rsidR="00F70653">
        <w:rPr>
          <w:lang w:val="en-001"/>
        </w:rPr>
        <w:t>2</w:t>
      </w:r>
      <w:r w:rsidRPr="00AC7D49">
        <w:rPr>
          <w:lang w:val="pt-PT"/>
        </w:rPr>
        <w:t>.2: Infraestrutura de rede de espinha dorsal internacional e nacional.</w:t>
      </w:r>
    </w:p>
    <w:p w14:paraId="68B2FE76" w14:textId="77777777" w:rsidR="00E0323D" w:rsidRPr="00E0323D" w:rsidRDefault="00E0323D" w:rsidP="00E0323D">
      <w:pPr>
        <w:jc w:val="both"/>
        <w:rPr>
          <w:b/>
          <w:lang w:val="pt-PT"/>
        </w:rPr>
      </w:pPr>
    </w:p>
    <w:p w14:paraId="35D8D85F" w14:textId="3A2E510E" w:rsidR="00E0323D" w:rsidRPr="00AC7D49" w:rsidRDefault="00E0323D" w:rsidP="00E0323D">
      <w:pPr>
        <w:jc w:val="both"/>
        <w:rPr>
          <w:b/>
          <w:lang w:val="pt-PT"/>
        </w:rPr>
      </w:pPr>
      <w:r w:rsidRPr="00AC7D49">
        <w:rPr>
          <w:b/>
          <w:lang w:val="pt-PT"/>
        </w:rPr>
        <w:lastRenderedPageBreak/>
        <w:t xml:space="preserve">Componente </w:t>
      </w:r>
      <w:r w:rsidR="00F70653">
        <w:rPr>
          <w:b/>
          <w:lang w:val="en-001"/>
        </w:rPr>
        <w:t>3</w:t>
      </w:r>
      <w:r w:rsidRPr="00AC7D49">
        <w:rPr>
          <w:b/>
          <w:lang w:val="pt-PT"/>
        </w:rPr>
        <w:t>: Desenvolvimento e integração do mercado de dados (US$ 3 milhões)</w:t>
      </w:r>
    </w:p>
    <w:p w14:paraId="5AF196BE" w14:textId="731D0227" w:rsidR="00E0323D" w:rsidRPr="00AC7D49" w:rsidRDefault="00E0323D" w:rsidP="00E0323D">
      <w:pPr>
        <w:jc w:val="both"/>
        <w:rPr>
          <w:lang w:val="pt-PT"/>
        </w:rPr>
      </w:pPr>
      <w:r w:rsidRPr="00AC7D49">
        <w:rPr>
          <w:lang w:val="pt-PT"/>
        </w:rPr>
        <w:t xml:space="preserve">Subcomponente </w:t>
      </w:r>
      <w:r w:rsidR="00F70653">
        <w:rPr>
          <w:lang w:val="en-001"/>
        </w:rPr>
        <w:t>3</w:t>
      </w:r>
      <w:r w:rsidRPr="00AC7D49">
        <w:rPr>
          <w:lang w:val="pt-PT"/>
        </w:rPr>
        <w:t>.1: Proteção de dados: capacidade legal, regulatória e institucional para segurança cibernética e proteção de dados.</w:t>
      </w:r>
    </w:p>
    <w:p w14:paraId="0130D5E3" w14:textId="039B026C" w:rsidR="00E0323D" w:rsidRPr="00AC7D49" w:rsidRDefault="00E0323D" w:rsidP="00E0323D">
      <w:pPr>
        <w:jc w:val="both"/>
        <w:rPr>
          <w:lang w:val="pt-PT"/>
        </w:rPr>
      </w:pPr>
      <w:r w:rsidRPr="00AC7D49">
        <w:rPr>
          <w:lang w:val="pt-PT"/>
        </w:rPr>
        <w:t xml:space="preserve">Subcomponente </w:t>
      </w:r>
      <w:r w:rsidR="00F70653">
        <w:rPr>
          <w:lang w:val="en-001"/>
        </w:rPr>
        <w:t>3</w:t>
      </w:r>
      <w:r w:rsidRPr="00AC7D49">
        <w:rPr>
          <w:lang w:val="pt-PT"/>
        </w:rPr>
        <w:t>.2: Habilitadores de dados: regulamentos de dados para fluxo de dados regional e infraestrutura de dados</w:t>
      </w:r>
    </w:p>
    <w:p w14:paraId="498A174B" w14:textId="77777777" w:rsidR="00E0323D" w:rsidRPr="00E0323D" w:rsidRDefault="00E0323D" w:rsidP="00E0323D">
      <w:pPr>
        <w:jc w:val="both"/>
        <w:rPr>
          <w:b/>
          <w:lang w:val="pt-PT"/>
        </w:rPr>
      </w:pPr>
    </w:p>
    <w:p w14:paraId="51AC6A11" w14:textId="02779740" w:rsidR="00E0323D" w:rsidRPr="00AC7D49" w:rsidRDefault="00E0323D" w:rsidP="00E0323D">
      <w:pPr>
        <w:jc w:val="both"/>
        <w:rPr>
          <w:b/>
          <w:lang w:val="pt-PT"/>
        </w:rPr>
      </w:pPr>
      <w:r w:rsidRPr="00AC7D49">
        <w:rPr>
          <w:b/>
          <w:lang w:val="pt-PT"/>
        </w:rPr>
        <w:t xml:space="preserve">Componente </w:t>
      </w:r>
      <w:r w:rsidR="00F70653">
        <w:rPr>
          <w:b/>
          <w:lang w:val="en-001"/>
        </w:rPr>
        <w:t>4</w:t>
      </w:r>
      <w:r w:rsidRPr="00AC7D49">
        <w:rPr>
          <w:b/>
          <w:lang w:val="pt-PT"/>
        </w:rPr>
        <w:t>: Desenvolvimento e integração do mercado on-line (US$ 24 milhões).</w:t>
      </w:r>
    </w:p>
    <w:p w14:paraId="5E6E00F7" w14:textId="468CD3EC" w:rsidR="00E0323D" w:rsidRPr="00AC7D49" w:rsidRDefault="00E0323D" w:rsidP="00E0323D">
      <w:pPr>
        <w:jc w:val="both"/>
        <w:rPr>
          <w:lang w:val="pt-PT"/>
        </w:rPr>
      </w:pPr>
      <w:r w:rsidRPr="00AC7D49">
        <w:rPr>
          <w:lang w:val="pt-PT"/>
        </w:rPr>
        <w:t xml:space="preserve">Subcomponente </w:t>
      </w:r>
      <w:r w:rsidR="00F70653">
        <w:rPr>
          <w:lang w:val="en-001"/>
        </w:rPr>
        <w:t>4</w:t>
      </w:r>
      <w:r w:rsidRPr="00AC7D49">
        <w:rPr>
          <w:lang w:val="pt-PT"/>
        </w:rPr>
        <w:t>.1: Empreendedorismo digital e adoção de tecnologia.</w:t>
      </w:r>
    </w:p>
    <w:p w14:paraId="3D27E80F" w14:textId="6C4C2908" w:rsidR="00E0323D" w:rsidRPr="00AC7D49" w:rsidRDefault="00E0323D" w:rsidP="00E0323D">
      <w:pPr>
        <w:jc w:val="both"/>
        <w:rPr>
          <w:lang w:val="pt-PT"/>
        </w:rPr>
      </w:pPr>
      <w:r w:rsidRPr="00AC7D49">
        <w:rPr>
          <w:lang w:val="pt-PT"/>
        </w:rPr>
        <w:t xml:space="preserve">Subcomponente </w:t>
      </w:r>
      <w:r w:rsidR="00F70653">
        <w:rPr>
          <w:lang w:val="en-001"/>
        </w:rPr>
        <w:t>4</w:t>
      </w:r>
      <w:r w:rsidRPr="00AC7D49">
        <w:rPr>
          <w:lang w:val="pt-PT"/>
        </w:rPr>
        <w:t>.2: Acesso e uso de serviços financeiros digitais e comércio electrônico.</w:t>
      </w:r>
    </w:p>
    <w:p w14:paraId="3EFE699B" w14:textId="5F9B4CDB" w:rsidR="00E0323D" w:rsidRPr="00AC7D49" w:rsidRDefault="00E0323D" w:rsidP="00E0323D">
      <w:pPr>
        <w:jc w:val="both"/>
        <w:rPr>
          <w:lang w:val="pt-PT"/>
        </w:rPr>
      </w:pPr>
      <w:r w:rsidRPr="00AC7D49">
        <w:rPr>
          <w:lang w:val="pt-PT"/>
        </w:rPr>
        <w:t xml:space="preserve">Subcomponente </w:t>
      </w:r>
      <w:r w:rsidR="00F70653">
        <w:rPr>
          <w:lang w:val="en-001"/>
        </w:rPr>
        <w:t>4</w:t>
      </w:r>
      <w:r w:rsidRPr="00AC7D49">
        <w:rPr>
          <w:lang w:val="pt-PT"/>
        </w:rPr>
        <w:t>.3: Serviços governamentais digitais para a integração regional.</w:t>
      </w:r>
    </w:p>
    <w:p w14:paraId="41263733" w14:textId="77777777" w:rsidR="00E0323D" w:rsidRPr="00E0323D" w:rsidRDefault="00E0323D" w:rsidP="00E0323D">
      <w:pPr>
        <w:jc w:val="both"/>
        <w:rPr>
          <w:b/>
          <w:lang w:val="pt-PT"/>
        </w:rPr>
      </w:pPr>
    </w:p>
    <w:p w14:paraId="72207BD6" w14:textId="3227D74D" w:rsidR="00E0323D" w:rsidRPr="00AC7D49" w:rsidRDefault="00E0323D" w:rsidP="00E0323D">
      <w:pPr>
        <w:jc w:val="both"/>
        <w:rPr>
          <w:b/>
          <w:lang w:val="pt-PT"/>
        </w:rPr>
      </w:pPr>
      <w:r w:rsidRPr="00AC7D49">
        <w:rPr>
          <w:b/>
          <w:lang w:val="pt-PT"/>
        </w:rPr>
        <w:t xml:space="preserve">Componente </w:t>
      </w:r>
      <w:r w:rsidR="00F70653">
        <w:rPr>
          <w:b/>
          <w:lang w:val="en-001"/>
        </w:rPr>
        <w:t>5</w:t>
      </w:r>
      <w:r w:rsidRPr="00AC7D49">
        <w:rPr>
          <w:b/>
          <w:lang w:val="pt-PT"/>
        </w:rPr>
        <w:t>: Gestão do Projecto e Apoio à Implementação (US$ 5 milhões)</w:t>
      </w:r>
    </w:p>
    <w:p w14:paraId="633BB88D" w14:textId="77777777" w:rsidR="00E0323D" w:rsidRPr="00E0323D" w:rsidRDefault="00E0323D" w:rsidP="00E0323D">
      <w:pPr>
        <w:jc w:val="both"/>
        <w:rPr>
          <w:b/>
          <w:lang w:val="pt-PT"/>
        </w:rPr>
      </w:pPr>
    </w:p>
    <w:p w14:paraId="0523E426" w14:textId="426CC963" w:rsidR="00E0323D" w:rsidRPr="00AC7D49" w:rsidRDefault="00E0323D" w:rsidP="00E0323D">
      <w:pPr>
        <w:jc w:val="both"/>
        <w:rPr>
          <w:b/>
          <w:lang w:val="pt-PT"/>
        </w:rPr>
      </w:pPr>
      <w:r w:rsidRPr="00AC7D49">
        <w:rPr>
          <w:b/>
          <w:lang w:val="pt-PT"/>
        </w:rPr>
        <w:t xml:space="preserve">Componente </w:t>
      </w:r>
      <w:r w:rsidR="00F70653">
        <w:rPr>
          <w:b/>
          <w:lang w:val="en-001"/>
        </w:rPr>
        <w:t>6</w:t>
      </w:r>
      <w:r w:rsidRPr="00AC7D49">
        <w:rPr>
          <w:b/>
          <w:lang w:val="pt-PT"/>
        </w:rPr>
        <w:t>: Componente de Resposta de Emergência Contingente (US$ 0)</w:t>
      </w:r>
    </w:p>
    <w:p w14:paraId="4CF440FF" w14:textId="77777777" w:rsidR="00E0323D" w:rsidRPr="00E0323D" w:rsidRDefault="00E0323D" w:rsidP="00E0323D">
      <w:pPr>
        <w:jc w:val="both"/>
        <w:rPr>
          <w:b/>
          <w:lang w:val="pt-PT"/>
        </w:rPr>
      </w:pPr>
    </w:p>
    <w:p w14:paraId="516E6382" w14:textId="75FDBBBE" w:rsidR="00E0323D" w:rsidRDefault="00E0323D" w:rsidP="00E0323D">
      <w:pPr>
        <w:jc w:val="both"/>
        <w:rPr>
          <w:b/>
          <w:lang w:val="pt-PT"/>
        </w:rPr>
      </w:pPr>
      <w:r w:rsidRPr="00E0323D">
        <w:rPr>
          <w:b/>
          <w:lang w:val="pt-PT"/>
        </w:rPr>
        <w:t>COMPONENTES COM ACTIVIDADES QUE POSSAM GERAR IMPACTOS AMBIENTAIS E SOCIAIS</w:t>
      </w:r>
    </w:p>
    <w:p w14:paraId="22185293" w14:textId="77777777" w:rsidR="00C649AB" w:rsidRPr="00E0323D" w:rsidRDefault="00C649AB" w:rsidP="00E0323D">
      <w:pPr>
        <w:jc w:val="both"/>
        <w:rPr>
          <w:b/>
          <w:lang w:val="pt-PT"/>
        </w:rPr>
      </w:pPr>
    </w:p>
    <w:p w14:paraId="12EC4925" w14:textId="0D5A022C" w:rsidR="00E0323D" w:rsidRPr="00E0323D" w:rsidRDefault="00E0323D" w:rsidP="00E0323D">
      <w:pPr>
        <w:jc w:val="both"/>
        <w:rPr>
          <w:lang w:val="pt-PT"/>
        </w:rPr>
      </w:pPr>
      <w:r w:rsidRPr="00E0323D">
        <w:rPr>
          <w:lang w:val="pt-PT"/>
        </w:rPr>
        <w:t xml:space="preserve">As actividades previstas na Componenente </w:t>
      </w:r>
      <w:r w:rsidR="00F70653">
        <w:rPr>
          <w:lang w:val="en-001"/>
        </w:rPr>
        <w:t>2</w:t>
      </w:r>
      <w:r w:rsidRPr="00E0323D">
        <w:rPr>
          <w:lang w:val="pt-PT"/>
        </w:rPr>
        <w:t xml:space="preserve"> são susceptíveis de gerar riscos e impactos ambientais e sociais significativos. Obras civis são esperadas que sejam financiadas através da Componente </w:t>
      </w:r>
      <w:r w:rsidR="00F70653">
        <w:rPr>
          <w:lang w:val="en-001"/>
        </w:rPr>
        <w:t>2</w:t>
      </w:r>
      <w:r w:rsidRPr="00E0323D">
        <w:rPr>
          <w:lang w:val="pt-PT"/>
        </w:rPr>
        <w:t xml:space="preserve">, e incluem a implantação de </w:t>
      </w:r>
      <w:r w:rsidR="00340437">
        <w:rPr>
          <w:lang w:val="pt-PT"/>
        </w:rPr>
        <w:t>rede</w:t>
      </w:r>
      <w:r w:rsidR="00F04485">
        <w:rPr>
          <w:lang w:val="pt-PT"/>
        </w:rPr>
        <w:t xml:space="preserve"> </w:t>
      </w:r>
      <w:r w:rsidRPr="00E0323D">
        <w:rPr>
          <w:lang w:val="pt-PT"/>
        </w:rPr>
        <w:t xml:space="preserve">de fibra óptica, o que poderá gerar riscos ambientais e sociais devido à complexidade destas actividades. Os riscos estão relacionados com a produção de resíduos gerais e electrónicos; saúde e segurança ocupacional relacionada com as obras civis, incluindo riscos de exposição dos trabalhadores a </w:t>
      </w:r>
      <w:r w:rsidR="00F04485" w:rsidRPr="006707C9">
        <w:rPr>
          <w:lang w:val="pt-PT"/>
        </w:rPr>
        <w:t>HIV/</w:t>
      </w:r>
      <w:r w:rsidR="00F04485">
        <w:rPr>
          <w:lang w:val="pt-PT"/>
        </w:rPr>
        <w:t>SIDA</w:t>
      </w:r>
      <w:r w:rsidR="00F04485" w:rsidRPr="006707C9">
        <w:rPr>
          <w:lang w:val="pt-PT"/>
        </w:rPr>
        <w:t xml:space="preserve">, </w:t>
      </w:r>
      <w:r w:rsidR="00F04485">
        <w:rPr>
          <w:lang w:val="pt-PT"/>
        </w:rPr>
        <w:t>DTSs</w:t>
      </w:r>
      <w:r w:rsidRPr="00E0323D">
        <w:rPr>
          <w:lang w:val="pt-PT"/>
        </w:rPr>
        <w:t>; possíveis incômodos relacionados ao excesso de ruído e poeira durante as obras. É provável que haja impactos sociais adversos, como danos aos bens, influxo de mão-de-obra e interrupção temporária da actividade econômica ou das actividades de subsistência. É igualmente previsível que haja desmatamento durante o processo de preparação e construção, o que levará à perda de vegetação e fauna associada, distúrbio e erosão do solo e impactos nos meios de subsistência das pessoas, mesmo sendo de forma temporária, e limitados a locais específicos.</w:t>
      </w:r>
    </w:p>
    <w:p w14:paraId="03225385" w14:textId="77777777" w:rsidR="00C649AB" w:rsidRDefault="00C649AB" w:rsidP="00E0323D">
      <w:pPr>
        <w:jc w:val="both"/>
        <w:rPr>
          <w:b/>
          <w:lang w:val="pt-PT"/>
        </w:rPr>
      </w:pPr>
    </w:p>
    <w:p w14:paraId="0DBEDEE5" w14:textId="56EAC0EC" w:rsidR="00E0323D" w:rsidRDefault="00E0323D" w:rsidP="00E0323D">
      <w:pPr>
        <w:jc w:val="both"/>
        <w:rPr>
          <w:b/>
          <w:lang w:val="pt-PT"/>
        </w:rPr>
      </w:pPr>
      <w:r w:rsidRPr="00E0323D">
        <w:rPr>
          <w:b/>
          <w:lang w:val="pt-PT"/>
        </w:rPr>
        <w:t>ARRANJOS INSTITUCIONAIS DE IMPLEMENTAÇÃO DO PROJECTO</w:t>
      </w:r>
    </w:p>
    <w:p w14:paraId="06F81301" w14:textId="77777777" w:rsidR="00C649AB" w:rsidRPr="00E0323D" w:rsidRDefault="00C649AB" w:rsidP="00E0323D">
      <w:pPr>
        <w:jc w:val="both"/>
        <w:rPr>
          <w:b/>
          <w:lang w:val="pt-PT"/>
        </w:rPr>
      </w:pPr>
    </w:p>
    <w:p w14:paraId="6E79B17C" w14:textId="6A1C2B87" w:rsidR="00E0323D" w:rsidRPr="00E0323D" w:rsidRDefault="00E0323D" w:rsidP="00E0323D">
      <w:pPr>
        <w:jc w:val="both"/>
        <w:rPr>
          <w:lang w:val="pt-PT"/>
        </w:rPr>
      </w:pPr>
      <w:r w:rsidRPr="00E0323D">
        <w:rPr>
          <w:lang w:val="pt-PT"/>
        </w:rPr>
        <w:t>O mecanismo de implementação do proj</w:t>
      </w:r>
      <w:r w:rsidR="00967FB3">
        <w:rPr>
          <w:lang w:val="pt-PT"/>
        </w:rPr>
        <w:t>e</w:t>
      </w:r>
      <w:r w:rsidRPr="00E0323D">
        <w:rPr>
          <w:lang w:val="pt-PT"/>
        </w:rPr>
        <w:t xml:space="preserve">cto será composto por um Comité de Direção do projecto (PSC), um Comité Técnico do projecto (PTC) composto pelos pontos focais da Economia Digital da Guiné-Bissau e uma Unidade de Implementação do Projecto (UIP) sob tutela do Ministério dos Transportes e Comunicações (MTC), que será a principal agência implementadora. </w:t>
      </w:r>
    </w:p>
    <w:p w14:paraId="4D9AC806" w14:textId="77777777" w:rsidR="00E0323D" w:rsidRPr="00E0323D" w:rsidRDefault="00E0323D" w:rsidP="00E0323D">
      <w:pPr>
        <w:jc w:val="both"/>
        <w:rPr>
          <w:lang w:val="pt-PT"/>
        </w:rPr>
      </w:pPr>
      <w:r w:rsidRPr="00E0323D">
        <w:rPr>
          <w:lang w:val="pt-PT"/>
        </w:rPr>
        <w:t>O Comité de Direção do projecto será presidido pelo Vice Primeiro-Ministro (VPM) e co-presidido pelo Ministro das Comunicações e será composto pelos ministros das Finanças (MF), Economia (MEP), Justiça (MJ), Administração Pública, Ensino Superior (MES ) e Comércio. O PSC fornecerá orientação estratégica e supervisão do projecto e garantirá uma coordenação robusta das partes interessadas, monitorará o progresso da implementação e fornecerá orientação, discutirá e acordará medidas correctivas, avaliará recomendações e solicitações que tenham implicações políticas e institucionais. O PSC se reunirá pelo menos trimestralmente.</w:t>
      </w:r>
    </w:p>
    <w:p w14:paraId="45F87043" w14:textId="55BEDC0B" w:rsidR="00E0323D" w:rsidRPr="00E0323D" w:rsidRDefault="00E0323D" w:rsidP="00E0323D">
      <w:pPr>
        <w:jc w:val="both"/>
        <w:rPr>
          <w:lang w:val="pt-PT"/>
        </w:rPr>
      </w:pPr>
      <w:r w:rsidRPr="00E0323D">
        <w:rPr>
          <w:lang w:val="pt-PT"/>
        </w:rPr>
        <w:lastRenderedPageBreak/>
        <w:t>O Comitê Técnico do projecto será estabelecido nos níveis técnico e operacional e será co-presidido pelo MTC e Instituto Tecnológico de Modernização Administrativa (ITMA), com membros compostos pelos Pontos Focais de Economia Digital do Governo da Guiné-Bissau relevantes para o projcto, incluindo a Autoridade Reguladora Nacional das TICs (ARN-TICs), MEP, o Ministério da Educação Nacional (MEN), MES, MF e MJ, bem como a Câmara de Comércio</w:t>
      </w:r>
      <w:r w:rsidR="00967FB3">
        <w:rPr>
          <w:lang w:val="pt-PT"/>
        </w:rPr>
        <w:t>, Industria, Agricultura e Servi</w:t>
      </w:r>
      <w:r w:rsidR="002B1072">
        <w:rPr>
          <w:lang w:val="pt-PT"/>
        </w:rPr>
        <w:t>ç</w:t>
      </w:r>
      <w:r w:rsidR="00967FB3">
        <w:rPr>
          <w:lang w:val="pt-PT"/>
        </w:rPr>
        <w:t>os</w:t>
      </w:r>
      <w:r w:rsidRPr="00E0323D">
        <w:rPr>
          <w:lang w:val="pt-PT"/>
        </w:rPr>
        <w:t xml:space="preserve"> (CCIAS). Para facilitar a implementação das actividades do projecto, o PTC se reunirá mensalmente durante o projecto e, dependendo da eficácia e eficiência das actividades de implementação, as reuniões do comitê poderão ser realizadas a cada dois ou três meses. O PTC revisará regularmente o progresso do projecto e ajudará no estabelecimento rápido da UIP. Para esse fim, o PTC fornecerá conhecimentos especializados a UIP, garantirá o monitoramento e avaliação geral (M&amp;A) dos resultados e implementação do projecto e operacionalizará as decisões estratégicas do projecto que o PSC toma em colaboração com a UIP. Deverão ser desenvolvidos memorandos de entendimento (MdEs) para assegurar a coordenação adequada entre o MTC e as agências implementadoras para as actividades do projecto. Os MdEs definirão as funções e responsabilidades de cada agência.</w:t>
      </w:r>
    </w:p>
    <w:p w14:paraId="66F78B43" w14:textId="77777777" w:rsidR="00E0323D" w:rsidRPr="00E0323D" w:rsidRDefault="00E0323D" w:rsidP="00E0323D">
      <w:pPr>
        <w:jc w:val="both"/>
        <w:rPr>
          <w:lang w:val="pt-PT"/>
        </w:rPr>
      </w:pPr>
      <w:r w:rsidRPr="00E0323D">
        <w:rPr>
          <w:lang w:val="pt-PT"/>
        </w:rPr>
        <w:t>A UIP ficará sob tutela do MTC e será dirigida por um Coordenador do Projeto, que será responsável pela estrutura organizacional estabelecida a nível nacional para a implementação do projecto. Serão contratados profissionais especializados para apoiar a implementação do projecto, incluindo um especialista ambiental, um especialista social, um especialista em aquisições, um especialista em gestão financeira, um especialista em monitoramento e avaliação (M&amp;A) e um especialista em economia digital para fazer parte do Gabinete do VPM para garantir o alinhamento do projecto com outras intervenções do Governo da Guiné-Bissau (incluindo o desenvolvimento de iniciativas financiadas por parceiros). Também serão contratados especialistas técnicos para apoiar a UIP. O financiamento do projecto também será usado para aumentar a capacidade da UIP conforme necessário (bem como o MTC, ARN e os Pontos Focais). A UIP será responsável pela preparação e aprovação de um plano de trabalho anual com contribuições dos beneficiários, principais interessados e parceiros; supervisionar o desempenho geral do projecto e fornecer orientação política; sugerir os ajustes necessários com base nos resultados do M&amp;A; desenvolver e consolidar planos de aquisição e aquisição de obras, bens, serviços; e gestão de riscos e impactos ambientais e de segurança de acordo com o previsto neste QGAS.</w:t>
      </w:r>
    </w:p>
    <w:p w14:paraId="609091B0" w14:textId="77777777" w:rsidR="00C649AB" w:rsidRDefault="00C649AB" w:rsidP="00E0323D">
      <w:pPr>
        <w:jc w:val="both"/>
        <w:rPr>
          <w:b/>
          <w:lang w:val="pt-PT"/>
        </w:rPr>
      </w:pPr>
    </w:p>
    <w:p w14:paraId="41A669C6" w14:textId="2531F7CA" w:rsidR="00E0323D" w:rsidRDefault="00E0323D" w:rsidP="00E0323D">
      <w:pPr>
        <w:jc w:val="both"/>
        <w:rPr>
          <w:b/>
          <w:lang w:val="pt-PT"/>
        </w:rPr>
      </w:pPr>
      <w:r w:rsidRPr="00E0323D">
        <w:rPr>
          <w:b/>
          <w:lang w:val="pt-PT"/>
        </w:rPr>
        <w:t>QUADRO INSTITUCIONAL PARA A GESTÃO AMBIENTAL E SOCIAL</w:t>
      </w:r>
    </w:p>
    <w:p w14:paraId="08FBB49D" w14:textId="77777777" w:rsidR="00C649AB" w:rsidRPr="00E0323D" w:rsidRDefault="00C649AB" w:rsidP="00E0323D">
      <w:pPr>
        <w:jc w:val="both"/>
        <w:rPr>
          <w:b/>
          <w:lang w:val="pt-PT"/>
        </w:rPr>
      </w:pPr>
    </w:p>
    <w:p w14:paraId="0C7A0DE9" w14:textId="77777777" w:rsidR="002E4B5F" w:rsidRDefault="002E4B5F" w:rsidP="002E4B5F">
      <w:pPr>
        <w:jc w:val="both"/>
        <w:rPr>
          <w:lang w:val="pt-PT"/>
        </w:rPr>
      </w:pPr>
      <w:r w:rsidRPr="00331B7F">
        <w:rPr>
          <w:lang w:val="pt-PT"/>
        </w:rPr>
        <w:t xml:space="preserve">O Ministério do Ambiente e Biodiversidade (MAB), criado em </w:t>
      </w:r>
      <w:r>
        <w:rPr>
          <w:lang w:val="pt-PT"/>
        </w:rPr>
        <w:t>M</w:t>
      </w:r>
      <w:r w:rsidRPr="00331B7F">
        <w:rPr>
          <w:lang w:val="pt-PT"/>
        </w:rPr>
        <w:t xml:space="preserve">arço de 2020, é a instituição pública responsável pela definição, coordenação e implementação de políticas públicas ambientais e ações de desenvolvimento sustentável, proteção ambiental e compromissos ambientais internacionais. </w:t>
      </w:r>
      <w:r>
        <w:rPr>
          <w:lang w:val="pt-PT"/>
        </w:rPr>
        <w:t>O</w:t>
      </w:r>
      <w:r w:rsidRPr="00306938">
        <w:rPr>
          <w:lang w:val="pt-PT"/>
        </w:rPr>
        <w:t xml:space="preserve"> MAB tem representações regionais em Bafa</w:t>
      </w:r>
      <w:r>
        <w:rPr>
          <w:lang w:val="pt-PT"/>
        </w:rPr>
        <w:t>tá</w:t>
      </w:r>
      <w:r w:rsidRPr="00306938">
        <w:rPr>
          <w:lang w:val="pt-PT"/>
        </w:rPr>
        <w:t>, Bolama-Bijagós, Biombo, Tombali, Cacheu, Gab</w:t>
      </w:r>
      <w:r>
        <w:rPr>
          <w:lang w:val="pt-PT"/>
        </w:rPr>
        <w:t>ú</w:t>
      </w:r>
      <w:r w:rsidRPr="00306938">
        <w:rPr>
          <w:lang w:val="pt-PT"/>
        </w:rPr>
        <w:t>, Oio e Quinara.</w:t>
      </w:r>
      <w:r>
        <w:rPr>
          <w:lang w:val="pt-PT"/>
        </w:rPr>
        <w:t xml:space="preserve"> </w:t>
      </w:r>
      <w:r w:rsidRPr="00331B7F">
        <w:rPr>
          <w:lang w:val="pt-PT"/>
        </w:rPr>
        <w:t xml:space="preserve">O MAB </w:t>
      </w:r>
      <w:r>
        <w:rPr>
          <w:lang w:val="pt-PT"/>
        </w:rPr>
        <w:t xml:space="preserve">tem </w:t>
      </w:r>
      <w:r w:rsidRPr="00331B7F">
        <w:rPr>
          <w:lang w:val="pt-PT"/>
        </w:rPr>
        <w:t xml:space="preserve">sob sua </w:t>
      </w:r>
      <w:r>
        <w:rPr>
          <w:lang w:val="pt-PT"/>
        </w:rPr>
        <w:t>tutela</w:t>
      </w:r>
      <w:r w:rsidRPr="00331B7F">
        <w:rPr>
          <w:lang w:val="pt-PT"/>
        </w:rPr>
        <w:t xml:space="preserve"> outras quatro importantes instituições que trabalham em conjunto para atingir esses objetivos, </w:t>
      </w:r>
      <w:r>
        <w:rPr>
          <w:lang w:val="pt-PT"/>
        </w:rPr>
        <w:t>nomeadamente</w:t>
      </w:r>
      <w:r w:rsidRPr="00331B7F">
        <w:rPr>
          <w:lang w:val="pt-PT"/>
        </w:rPr>
        <w:t>:</w:t>
      </w:r>
    </w:p>
    <w:p w14:paraId="41745206" w14:textId="77777777" w:rsidR="002E4B5F" w:rsidRPr="009A5F41" w:rsidRDefault="002E4B5F" w:rsidP="00C62C18">
      <w:pPr>
        <w:pStyle w:val="ListParagraph"/>
        <w:numPr>
          <w:ilvl w:val="0"/>
          <w:numId w:val="127"/>
        </w:numPr>
        <w:jc w:val="both"/>
        <w:rPr>
          <w:lang w:val="pt-PT"/>
        </w:rPr>
      </w:pPr>
      <w:r w:rsidRPr="009A5F41">
        <w:rPr>
          <w:lang w:val="pt-PT"/>
        </w:rPr>
        <w:t xml:space="preserve">Instituto Nacional do Ambiente (INA), </w:t>
      </w:r>
      <w:r>
        <w:rPr>
          <w:lang w:val="pt-PT"/>
        </w:rPr>
        <w:t>é responsável</w:t>
      </w:r>
      <w:r w:rsidRPr="009A5F41">
        <w:rPr>
          <w:lang w:val="pt-PT"/>
        </w:rPr>
        <w:t xml:space="preserve"> pela concepção e implementação das políticas ambientais do país, estratégias, legislação e implementação de compromissos ambientais internacionais</w:t>
      </w:r>
      <w:r>
        <w:rPr>
          <w:lang w:val="pt-PT"/>
        </w:rPr>
        <w:t xml:space="preserve">. Cabe igualmente ao INA, </w:t>
      </w:r>
      <w:r w:rsidRPr="009A5F41">
        <w:rPr>
          <w:lang w:val="pt-PT"/>
        </w:rPr>
        <w:t>(</w:t>
      </w:r>
      <w:r>
        <w:rPr>
          <w:lang w:val="pt-PT"/>
        </w:rPr>
        <w:t>i</w:t>
      </w:r>
      <w:r w:rsidRPr="009A5F41">
        <w:rPr>
          <w:lang w:val="pt-PT"/>
        </w:rPr>
        <w:t>) desenvolver e manter um sistema nacional de informação ambiental que inclua, de forma integrada, módulos específicos nas diferentes temáticas do se</w:t>
      </w:r>
      <w:r>
        <w:rPr>
          <w:lang w:val="pt-PT"/>
        </w:rPr>
        <w:t>c</w:t>
      </w:r>
      <w:r w:rsidRPr="009A5F41">
        <w:rPr>
          <w:lang w:val="pt-PT"/>
        </w:rPr>
        <w:t>tor, de forma a assegurar a estruturaçã</w:t>
      </w:r>
      <w:r>
        <w:rPr>
          <w:lang w:val="pt-PT"/>
        </w:rPr>
        <w:t>o, divulgação e utilização de (</w:t>
      </w:r>
      <w:r w:rsidRPr="009A5F41">
        <w:rPr>
          <w:lang w:val="pt-PT"/>
        </w:rPr>
        <w:t xml:space="preserve">geo)dados de referência para apoio ao desenvolvimento e avaliação de políticas </w:t>
      </w:r>
      <w:r w:rsidRPr="009A5F41">
        <w:rPr>
          <w:lang w:val="pt-PT"/>
        </w:rPr>
        <w:lastRenderedPageBreak/>
        <w:t>ambientais e de desen</w:t>
      </w:r>
      <w:r>
        <w:rPr>
          <w:lang w:val="pt-PT"/>
        </w:rPr>
        <w:t>volvimento sustentável; (ii</w:t>
      </w:r>
      <w:r w:rsidRPr="009A5F41">
        <w:rPr>
          <w:lang w:val="pt-PT"/>
        </w:rPr>
        <w:t xml:space="preserve">) </w:t>
      </w:r>
      <w:r>
        <w:rPr>
          <w:lang w:val="pt-PT"/>
        </w:rPr>
        <w:t>a</w:t>
      </w:r>
      <w:r w:rsidRPr="009A5F41">
        <w:rPr>
          <w:lang w:val="pt-PT"/>
        </w:rPr>
        <w:t>ssegurar a recolha, tratamento e divulgação dos dados ambientais produzidos num Centro de Referência Ambiental e promover a análise e monitorização integrada das políticas e medidas tomadas, produzindo relatórios sobre o estado do ambiente; (</w:t>
      </w:r>
      <w:r>
        <w:rPr>
          <w:lang w:val="pt-PT"/>
        </w:rPr>
        <w:t>iii</w:t>
      </w:r>
      <w:r w:rsidRPr="009A5F41">
        <w:rPr>
          <w:lang w:val="pt-PT"/>
        </w:rPr>
        <w:t xml:space="preserve">) </w:t>
      </w:r>
      <w:r>
        <w:rPr>
          <w:lang w:val="pt-PT"/>
        </w:rPr>
        <w:t>a</w:t>
      </w:r>
      <w:r w:rsidRPr="009A5F41">
        <w:rPr>
          <w:lang w:val="pt-PT"/>
        </w:rPr>
        <w:t>ssegurar a gestão da rede de Laboratórios de Ambiente e colaborar na acreditação de outros Laboratórios e de novas técnicas analíticas; (</w:t>
      </w:r>
      <w:r>
        <w:rPr>
          <w:lang w:val="pt-PT"/>
        </w:rPr>
        <w:t>iv) p</w:t>
      </w:r>
      <w:r w:rsidRPr="009A5F41">
        <w:rPr>
          <w:lang w:val="pt-PT"/>
        </w:rPr>
        <w:t>romover a educação, formação e sensibilização ambiental para o desenvolvimento sustentável, nomeadamente, o desenvolvimento de sistemas de informação ambiental e mecanismos de divulgação adequados aos diversos públicos.</w:t>
      </w:r>
      <w:r>
        <w:rPr>
          <w:lang w:val="pt-PT"/>
        </w:rPr>
        <w:t xml:space="preserve"> O INA também tem como missão</w:t>
      </w:r>
      <w:r w:rsidRPr="009A5F41">
        <w:rPr>
          <w:lang w:val="pt-PT"/>
        </w:rPr>
        <w:t xml:space="preserve"> participar nos estudos de Avaliação de Impacto Ambiental</w:t>
      </w:r>
      <w:r>
        <w:rPr>
          <w:lang w:val="pt-PT"/>
        </w:rPr>
        <w:t xml:space="preserve"> </w:t>
      </w:r>
      <w:r w:rsidRPr="009A5F41">
        <w:rPr>
          <w:lang w:val="pt-PT"/>
        </w:rPr>
        <w:t>através da sua Comissão Científica.</w:t>
      </w:r>
    </w:p>
    <w:p w14:paraId="267B9ABB" w14:textId="77777777" w:rsidR="002E4B5F" w:rsidRPr="009A5F41" w:rsidRDefault="002E4B5F" w:rsidP="00C62C18">
      <w:pPr>
        <w:pStyle w:val="ListParagraph"/>
        <w:numPr>
          <w:ilvl w:val="0"/>
          <w:numId w:val="127"/>
        </w:numPr>
        <w:jc w:val="both"/>
        <w:rPr>
          <w:lang w:val="pt-PT"/>
        </w:rPr>
      </w:pPr>
      <w:r w:rsidRPr="009A5F41">
        <w:rPr>
          <w:lang w:val="pt-PT"/>
        </w:rPr>
        <w:t>Autoridade de Avaliação Ambiental Competente (AAAC)</w:t>
      </w:r>
      <w:r>
        <w:rPr>
          <w:lang w:val="pt-PT"/>
        </w:rPr>
        <w:t>, que tem a missão de</w:t>
      </w:r>
      <w:r w:rsidRPr="009A5F41">
        <w:rPr>
          <w:lang w:val="pt-PT"/>
        </w:rPr>
        <w:t xml:space="preserve"> implementar a Lei d</w:t>
      </w:r>
      <w:r>
        <w:rPr>
          <w:lang w:val="pt-PT"/>
        </w:rPr>
        <w:t>a</w:t>
      </w:r>
      <w:r w:rsidRPr="009A5F41">
        <w:rPr>
          <w:lang w:val="pt-PT"/>
        </w:rPr>
        <w:t xml:space="preserve"> Avaliação Ambiental; e emitir alvarás, licenças e títulos para diferentes a</w:t>
      </w:r>
      <w:r>
        <w:rPr>
          <w:lang w:val="pt-PT"/>
        </w:rPr>
        <w:t>c</w:t>
      </w:r>
      <w:r w:rsidRPr="009A5F41">
        <w:rPr>
          <w:lang w:val="pt-PT"/>
        </w:rPr>
        <w:t>tividades econômicas ou para pesquisa e extração de recursos naturais, como agricultura (e silvicultura), pescas, mineração, estradas, portos, usinas elétricas, linhas elétricas, barragens, etc</w:t>
      </w:r>
      <w:r>
        <w:rPr>
          <w:lang w:val="pt-PT"/>
        </w:rPr>
        <w:t>.</w:t>
      </w:r>
    </w:p>
    <w:p w14:paraId="6EEBB6A5" w14:textId="77777777" w:rsidR="002E4B5F" w:rsidRPr="00313C82" w:rsidRDefault="002E4B5F" w:rsidP="00C62C18">
      <w:pPr>
        <w:pStyle w:val="ListParagraph"/>
        <w:numPr>
          <w:ilvl w:val="0"/>
          <w:numId w:val="127"/>
        </w:numPr>
        <w:jc w:val="both"/>
        <w:rPr>
          <w:lang w:val="pt-PT"/>
        </w:rPr>
      </w:pPr>
      <w:r w:rsidRPr="009A5F41">
        <w:rPr>
          <w:lang w:val="pt-PT"/>
        </w:rPr>
        <w:t>Instituto da Biodiversidade e Áreas Protegidas (IBAP),</w:t>
      </w:r>
      <w:r w:rsidRPr="00886504">
        <w:rPr>
          <w:lang w:val="pt-PT"/>
        </w:rPr>
        <w:t xml:space="preserve"> que </w:t>
      </w:r>
      <w:r w:rsidRPr="009A5F41">
        <w:rPr>
          <w:lang w:val="pt-PT"/>
        </w:rPr>
        <w:t>tem como principais atribui</w:t>
      </w:r>
      <w:r w:rsidRPr="00886504">
        <w:rPr>
          <w:lang w:val="pt-PT"/>
        </w:rPr>
        <w:t>ções promover e salvaguardar os ecossistemas, a biodiversidade e as áreas protegidas e promover, por todos os meios humanos e técnicos disponíveis, a utilização social e económica durável destes recursos dentro do território nacional, incluindo os cursos de águas continentais e marinhas.</w:t>
      </w:r>
      <w:r>
        <w:rPr>
          <w:lang w:val="pt-PT"/>
        </w:rPr>
        <w:t xml:space="preserve"> </w:t>
      </w:r>
      <w:r w:rsidRPr="00886504">
        <w:rPr>
          <w:lang w:val="pt-PT"/>
        </w:rPr>
        <w:t xml:space="preserve">Compete ao IBAP, entre outras acções, gerir as áreas protegidas e as espécies ameaçadas através da estratégia e do plano de acção para a conservação da biodiversidade; </w:t>
      </w:r>
      <w:r>
        <w:rPr>
          <w:lang w:val="pt-PT"/>
        </w:rPr>
        <w:t>i</w:t>
      </w:r>
      <w:r w:rsidRPr="00886504">
        <w:rPr>
          <w:lang w:val="pt-PT"/>
        </w:rPr>
        <w:t xml:space="preserve">ncentivar o processo da criação das areas protegidas com um estatuto mais abrangente e adequado às circunstâncias; </w:t>
      </w:r>
      <w:r>
        <w:rPr>
          <w:lang w:val="pt-PT"/>
        </w:rPr>
        <w:t>p</w:t>
      </w:r>
      <w:r w:rsidRPr="00886504">
        <w:rPr>
          <w:lang w:val="pt-PT"/>
        </w:rPr>
        <w:t xml:space="preserve">romover actividades de pesquisa sobre a biodiversidade e as espécies ameaçadas através do Centro de Estudos e de Seguimento da Biodiversidade; </w:t>
      </w:r>
      <w:r>
        <w:rPr>
          <w:lang w:val="pt-PT"/>
        </w:rPr>
        <w:t>d</w:t>
      </w:r>
      <w:r w:rsidRPr="00886504">
        <w:rPr>
          <w:lang w:val="pt-PT"/>
        </w:rPr>
        <w:t>inamizar os processos de gestão participativa das áreas protegidas implicando a comunidade rural residente e demais actores na gestão dos recursos naturais.</w:t>
      </w:r>
    </w:p>
    <w:p w14:paraId="3F1CD1B9" w14:textId="4FF30AF0" w:rsidR="00E0323D" w:rsidRPr="00F531C6" w:rsidRDefault="002E4B5F" w:rsidP="00C62C18">
      <w:pPr>
        <w:pStyle w:val="ListParagraph"/>
        <w:numPr>
          <w:ilvl w:val="0"/>
          <w:numId w:val="127"/>
        </w:numPr>
        <w:jc w:val="both"/>
        <w:rPr>
          <w:rFonts w:cstheme="minorBidi"/>
          <w:lang w:val="pt-PT"/>
        </w:rPr>
      </w:pPr>
      <w:r w:rsidRPr="00313C82">
        <w:rPr>
          <w:lang w:val="pt-PT"/>
        </w:rPr>
        <w:t>Fundo do Ambiente, através do qual se faz a angariação, arrecadação, gestão e aplicação de recursos financeiros com vista a apoiar a execussão, promoção e fomento de políticas, planos, programas, projectos e demais actividades que visem a protecção, a conservação e a preservação dos recursos naturais e ambientais, incluindo os que se destinem a prevenção ou a reparação dos danos já produzidos em componentes ambientais, contribuindo para a prossecução dos objectivos de desenvolvimento sustentável.</w:t>
      </w:r>
    </w:p>
    <w:p w14:paraId="4FA68E5B" w14:textId="77777777" w:rsidR="00E0323D" w:rsidRPr="00E0323D" w:rsidRDefault="00E0323D" w:rsidP="00E0323D">
      <w:pPr>
        <w:jc w:val="both"/>
        <w:rPr>
          <w:b/>
          <w:lang w:val="pt-PT"/>
        </w:rPr>
      </w:pPr>
    </w:p>
    <w:p w14:paraId="43B02554" w14:textId="481216A2" w:rsidR="00E0323D" w:rsidRDefault="00E0323D" w:rsidP="00E0323D">
      <w:pPr>
        <w:jc w:val="both"/>
        <w:rPr>
          <w:b/>
        </w:rPr>
      </w:pPr>
      <w:r>
        <w:rPr>
          <w:b/>
        </w:rPr>
        <w:t>QUADRO LEGAL NACIONAL CHAVE</w:t>
      </w:r>
    </w:p>
    <w:p w14:paraId="78FB1CBD" w14:textId="77777777" w:rsidR="00C649AB" w:rsidRDefault="00C649AB" w:rsidP="00E0323D">
      <w:pPr>
        <w:jc w:val="both"/>
        <w:rPr>
          <w:b/>
        </w:rPr>
      </w:pPr>
    </w:p>
    <w:tbl>
      <w:tblPr>
        <w:tblStyle w:val="TableGrid"/>
        <w:tblW w:w="0" w:type="auto"/>
        <w:tblLook w:val="04A0" w:firstRow="1" w:lastRow="0" w:firstColumn="1" w:lastColumn="0" w:noHBand="0" w:noVBand="1"/>
      </w:tblPr>
      <w:tblGrid>
        <w:gridCol w:w="2695"/>
        <w:gridCol w:w="6655"/>
      </w:tblGrid>
      <w:tr w:rsidR="00E0323D" w14:paraId="3E485BF9" w14:textId="77777777" w:rsidTr="00F531C6">
        <w:tc>
          <w:tcPr>
            <w:tcW w:w="2695" w:type="dxa"/>
          </w:tcPr>
          <w:p w14:paraId="5794F369" w14:textId="77777777" w:rsidR="00E0323D" w:rsidRDefault="00E0323D" w:rsidP="0013423B">
            <w:pPr>
              <w:jc w:val="both"/>
              <w:rPr>
                <w:b/>
              </w:rPr>
            </w:pPr>
            <w:r>
              <w:rPr>
                <w:b/>
              </w:rPr>
              <w:t>Lei/</w:t>
            </w:r>
            <w:proofErr w:type="spellStart"/>
            <w:r>
              <w:rPr>
                <w:b/>
              </w:rPr>
              <w:t>Regulamento</w:t>
            </w:r>
            <w:proofErr w:type="spellEnd"/>
          </w:p>
        </w:tc>
        <w:tc>
          <w:tcPr>
            <w:tcW w:w="6655" w:type="dxa"/>
          </w:tcPr>
          <w:p w14:paraId="084AF291" w14:textId="77777777" w:rsidR="00E0323D" w:rsidRDefault="00E0323D" w:rsidP="0013423B">
            <w:pPr>
              <w:jc w:val="both"/>
              <w:rPr>
                <w:b/>
              </w:rPr>
            </w:pPr>
            <w:proofErr w:type="spellStart"/>
            <w:r>
              <w:rPr>
                <w:b/>
              </w:rPr>
              <w:t>Descrição</w:t>
            </w:r>
            <w:proofErr w:type="spellEnd"/>
            <w:r>
              <w:rPr>
                <w:b/>
              </w:rPr>
              <w:t xml:space="preserve"> </w:t>
            </w:r>
            <w:proofErr w:type="spellStart"/>
            <w:r>
              <w:rPr>
                <w:b/>
              </w:rPr>
              <w:t>Sumária</w:t>
            </w:r>
            <w:proofErr w:type="spellEnd"/>
          </w:p>
        </w:tc>
      </w:tr>
      <w:tr w:rsidR="00E0323D" w:rsidRPr="00F100BF" w14:paraId="36CE66B4" w14:textId="77777777" w:rsidTr="00F531C6">
        <w:tc>
          <w:tcPr>
            <w:tcW w:w="2695" w:type="dxa"/>
          </w:tcPr>
          <w:p w14:paraId="78FD3B3E" w14:textId="77777777" w:rsidR="00E0323D" w:rsidRPr="00E0323D" w:rsidRDefault="00E0323D" w:rsidP="0013423B">
            <w:pPr>
              <w:rPr>
                <w:lang w:val="pt-PT"/>
              </w:rPr>
            </w:pPr>
            <w:r w:rsidRPr="00E0323D">
              <w:rPr>
                <w:lang w:val="pt-PT"/>
              </w:rPr>
              <w:t>Constituição da República de Guiné-Bissau</w:t>
            </w:r>
          </w:p>
        </w:tc>
        <w:tc>
          <w:tcPr>
            <w:tcW w:w="6655" w:type="dxa"/>
          </w:tcPr>
          <w:p w14:paraId="25D6A6EC" w14:textId="77777777" w:rsidR="00E0323D" w:rsidRPr="00E0323D" w:rsidRDefault="00E0323D" w:rsidP="0013423B">
            <w:pPr>
              <w:rPr>
                <w:lang w:val="pt-PT"/>
              </w:rPr>
            </w:pPr>
            <w:r w:rsidRPr="00E0323D">
              <w:rPr>
                <w:lang w:val="pt-PT"/>
              </w:rPr>
              <w:t>A Constituição da República de Guiné-Bissau, de 16 de Maio de 1984, determina que Guiné-Bissau é uma República soberana, democrática, laica e unitária. O número 2 do Artigo 12°, indica que constituem propriedade do Estado o solo, o subsolo, as águas, as riquezas minerais, as principais fontes de energia, a riqueza florestal e as infra-estruturas sociais.</w:t>
            </w:r>
          </w:p>
        </w:tc>
      </w:tr>
      <w:tr w:rsidR="00E0323D" w:rsidRPr="00F100BF" w14:paraId="6DE89BEE" w14:textId="77777777" w:rsidTr="00F531C6">
        <w:tc>
          <w:tcPr>
            <w:tcW w:w="2695" w:type="dxa"/>
          </w:tcPr>
          <w:p w14:paraId="2746DF5C" w14:textId="77777777" w:rsidR="00E0323D" w:rsidRPr="00E0323D" w:rsidRDefault="00E0323D" w:rsidP="0013423B">
            <w:pPr>
              <w:rPr>
                <w:lang w:val="pt-PT"/>
              </w:rPr>
            </w:pPr>
            <w:r w:rsidRPr="00E0323D">
              <w:rPr>
                <w:lang w:val="pt-PT"/>
              </w:rPr>
              <w:t>Lei de bases do ambiente</w:t>
            </w:r>
          </w:p>
        </w:tc>
        <w:tc>
          <w:tcPr>
            <w:tcW w:w="6655" w:type="dxa"/>
          </w:tcPr>
          <w:p w14:paraId="64F38956" w14:textId="77777777" w:rsidR="00E0323D" w:rsidRPr="00E0323D" w:rsidRDefault="00E0323D" w:rsidP="0013423B">
            <w:pPr>
              <w:rPr>
                <w:lang w:val="pt-PT"/>
              </w:rPr>
            </w:pPr>
            <w:r w:rsidRPr="00E0323D">
              <w:rPr>
                <w:lang w:val="pt-PT"/>
              </w:rPr>
              <w:t xml:space="preserve">A lei de bases do ambiente, Lei n° 1/2011, de 2 de Março, prevê como princípio geral no seu artigo 4º que todas as pessoas têm </w:t>
            </w:r>
            <w:r w:rsidRPr="00E0323D">
              <w:rPr>
                <w:lang w:val="pt-PT"/>
              </w:rPr>
              <w:lastRenderedPageBreak/>
              <w:t>direito a um ambiente humano e ecologicamente equilibrado e têm o dever de o defender, cabendo-lhe a responsabilidade do Estado, através de organizações qualificadas e apelando à iniciativa popular e comunitária, trabalhar pela melhoria da qualidade de vida, quer a nível individual, quer a nível coletivo.</w:t>
            </w:r>
          </w:p>
        </w:tc>
      </w:tr>
      <w:tr w:rsidR="00E0323D" w:rsidRPr="00F100BF" w14:paraId="468223D6" w14:textId="77777777" w:rsidTr="00F531C6">
        <w:tc>
          <w:tcPr>
            <w:tcW w:w="2695" w:type="dxa"/>
          </w:tcPr>
          <w:p w14:paraId="0FB2E4B0" w14:textId="77777777" w:rsidR="00E0323D" w:rsidRPr="000A4E11" w:rsidRDefault="00E0323D" w:rsidP="0013423B">
            <w:r>
              <w:lastRenderedPageBreak/>
              <w:t>L</w:t>
            </w:r>
            <w:r w:rsidRPr="00017841">
              <w:t xml:space="preserve">ei da </w:t>
            </w:r>
            <w:proofErr w:type="spellStart"/>
            <w:r w:rsidRPr="00017841">
              <w:t>avaliação</w:t>
            </w:r>
            <w:proofErr w:type="spellEnd"/>
            <w:r w:rsidRPr="00017841">
              <w:t xml:space="preserve"> </w:t>
            </w:r>
            <w:proofErr w:type="spellStart"/>
            <w:r w:rsidRPr="00017841">
              <w:t>ambiental</w:t>
            </w:r>
            <w:proofErr w:type="spellEnd"/>
          </w:p>
        </w:tc>
        <w:tc>
          <w:tcPr>
            <w:tcW w:w="6655" w:type="dxa"/>
          </w:tcPr>
          <w:p w14:paraId="5CFBE4B7" w14:textId="46D48541" w:rsidR="00E0323D" w:rsidRPr="00E0323D" w:rsidRDefault="00E0323D" w:rsidP="0013423B">
            <w:pPr>
              <w:rPr>
                <w:lang w:val="pt-PT"/>
              </w:rPr>
            </w:pPr>
            <w:r w:rsidRPr="00E0323D">
              <w:rPr>
                <w:lang w:val="pt-PT"/>
              </w:rPr>
              <w:t xml:space="preserve">A lei da avaliação ambiental, Lei nº 10/2010 de 24 de Setembro, prevê no Artigo 6° como instrumentos de avaliação ambiental os seguintes: estudo de </w:t>
            </w:r>
            <w:r w:rsidR="002B1072">
              <w:rPr>
                <w:lang w:val="pt-PT"/>
              </w:rPr>
              <w:t>impacto</w:t>
            </w:r>
            <w:r w:rsidRPr="00E0323D">
              <w:rPr>
                <w:lang w:val="pt-PT"/>
              </w:rPr>
              <w:t xml:space="preserve"> ambiental (EIA), avaliação ambiental estratégica (AAE), análise de risco e estudos de perigo; consulta pública, auditoria ambiental, licenciamento ambiental, avaliação económica do ambiente, monitorização ambiental, plano de gestão ambiental e social (PGAS), quadro de gestão ambiental e social (QGAS), plano de reinstalação (ou reassentamento), e plano de ocupação interna. O artigo 7º classifica os projectos em 3 categorias: projectos da categoria A; projectos de categoria B; e projectos de categoria C.</w:t>
            </w:r>
          </w:p>
        </w:tc>
      </w:tr>
      <w:tr w:rsidR="00E0323D" w:rsidRPr="00F100BF" w14:paraId="07B998F5" w14:textId="77777777" w:rsidTr="00F531C6">
        <w:tc>
          <w:tcPr>
            <w:tcW w:w="2695" w:type="dxa"/>
          </w:tcPr>
          <w:p w14:paraId="09A59D0A" w14:textId="77777777" w:rsidR="00E0323D" w:rsidRPr="00E0323D" w:rsidRDefault="00E0323D" w:rsidP="0013423B">
            <w:pPr>
              <w:rPr>
                <w:lang w:val="pt-PT"/>
              </w:rPr>
            </w:pPr>
            <w:r w:rsidRPr="00E0323D">
              <w:rPr>
                <w:lang w:val="pt-PT"/>
              </w:rPr>
              <w:t>Regulamento do estudo de impacto ambiental e social</w:t>
            </w:r>
          </w:p>
        </w:tc>
        <w:tc>
          <w:tcPr>
            <w:tcW w:w="6655" w:type="dxa"/>
          </w:tcPr>
          <w:p w14:paraId="3186495F" w14:textId="77777777" w:rsidR="00E0323D" w:rsidRPr="00E0323D" w:rsidRDefault="00E0323D" w:rsidP="0013423B">
            <w:pPr>
              <w:rPr>
                <w:lang w:val="pt-PT"/>
              </w:rPr>
            </w:pPr>
            <w:r w:rsidRPr="00E0323D">
              <w:rPr>
                <w:lang w:val="pt-PT"/>
              </w:rPr>
              <w:t>O regulamento do estudo de impacto ambiental e social, aprovado pelo Decreto nº 7/2017 de 28 de Junho, define o estudo de impacto ambiental e social (EIAS) como um dos instrumentos de avaliação ambiental regulamentado, designadamente os procedimentos relativos à elaboração do EIA e do Plano de Gestão Ambiental e Social (PGAS).</w:t>
            </w:r>
          </w:p>
        </w:tc>
      </w:tr>
      <w:tr w:rsidR="00E0323D" w:rsidRPr="000A4E11" w14:paraId="57CF8DF1" w14:textId="77777777" w:rsidTr="00F531C6">
        <w:tc>
          <w:tcPr>
            <w:tcW w:w="2695" w:type="dxa"/>
          </w:tcPr>
          <w:p w14:paraId="762DA181" w14:textId="77777777" w:rsidR="00E0323D" w:rsidRPr="00E0323D" w:rsidRDefault="00E0323D" w:rsidP="0013423B">
            <w:pPr>
              <w:rPr>
                <w:lang w:val="pt-PT"/>
              </w:rPr>
            </w:pPr>
            <w:r w:rsidRPr="00E0323D">
              <w:rPr>
                <w:lang w:val="pt-PT"/>
              </w:rPr>
              <w:t>Regulamento de participação pública no processo de avaliação ambiental</w:t>
            </w:r>
          </w:p>
        </w:tc>
        <w:tc>
          <w:tcPr>
            <w:tcW w:w="6655" w:type="dxa"/>
          </w:tcPr>
          <w:p w14:paraId="4F99BC09" w14:textId="77777777" w:rsidR="00E0323D" w:rsidRPr="000A4E11" w:rsidRDefault="00E0323D" w:rsidP="0013423B">
            <w:r w:rsidRPr="00E0323D">
              <w:rPr>
                <w:lang w:val="pt-PT"/>
              </w:rPr>
              <w:t xml:space="preserve">O regulamento de participação pública no processo de avaliação ambiental, é aprovado pelo Decreto nº 5/2017 de 28 de Junho, e define os procedimentos, as formas e as condições da participação pública no processo de tomada de decisão durante a avaliação ambiental e social. </w:t>
            </w:r>
            <w:proofErr w:type="spellStart"/>
            <w:r w:rsidRPr="00F87F87">
              <w:t>Intervêm</w:t>
            </w:r>
            <w:proofErr w:type="spellEnd"/>
            <w:r w:rsidRPr="00F87F87">
              <w:t xml:space="preserve"> no </w:t>
            </w:r>
            <w:proofErr w:type="spellStart"/>
            <w:r w:rsidRPr="00F87F87">
              <w:t>processo</w:t>
            </w:r>
            <w:proofErr w:type="spellEnd"/>
            <w:r w:rsidRPr="00F87F87">
              <w:t xml:space="preserve"> de </w:t>
            </w:r>
            <w:proofErr w:type="spellStart"/>
            <w:r w:rsidRPr="00F87F87">
              <w:t>participação</w:t>
            </w:r>
            <w:proofErr w:type="spellEnd"/>
            <w:r w:rsidRPr="00F87F87">
              <w:t xml:space="preserve"> </w:t>
            </w:r>
            <w:proofErr w:type="spellStart"/>
            <w:r w:rsidRPr="00F87F87">
              <w:t>pública</w:t>
            </w:r>
            <w:proofErr w:type="spellEnd"/>
            <w:r>
              <w:t>.</w:t>
            </w:r>
          </w:p>
        </w:tc>
      </w:tr>
      <w:tr w:rsidR="00E0323D" w:rsidRPr="00F100BF" w14:paraId="49A29F4B" w14:textId="77777777" w:rsidTr="00F531C6">
        <w:tc>
          <w:tcPr>
            <w:tcW w:w="2695" w:type="dxa"/>
          </w:tcPr>
          <w:p w14:paraId="50854D3D" w14:textId="77777777" w:rsidR="00E0323D" w:rsidRPr="000A4E11" w:rsidRDefault="00E0323D" w:rsidP="0013423B">
            <w:proofErr w:type="spellStart"/>
            <w:r>
              <w:t>R</w:t>
            </w:r>
            <w:r w:rsidRPr="009C53D8">
              <w:t>egulamento</w:t>
            </w:r>
            <w:proofErr w:type="spellEnd"/>
            <w:r w:rsidRPr="009C53D8">
              <w:t xml:space="preserve"> do </w:t>
            </w:r>
            <w:proofErr w:type="spellStart"/>
            <w:r w:rsidRPr="009C53D8">
              <w:t>licenciamento</w:t>
            </w:r>
            <w:proofErr w:type="spellEnd"/>
            <w:r w:rsidRPr="009C53D8">
              <w:t xml:space="preserve"> </w:t>
            </w:r>
            <w:proofErr w:type="spellStart"/>
            <w:r w:rsidRPr="009C53D8">
              <w:t>ambiental</w:t>
            </w:r>
            <w:proofErr w:type="spellEnd"/>
          </w:p>
        </w:tc>
        <w:tc>
          <w:tcPr>
            <w:tcW w:w="6655" w:type="dxa"/>
          </w:tcPr>
          <w:p w14:paraId="24F0EC36" w14:textId="77777777" w:rsidR="00E0323D" w:rsidRPr="00E0323D" w:rsidRDefault="00E0323D" w:rsidP="0013423B">
            <w:pPr>
              <w:rPr>
                <w:lang w:val="pt-PT"/>
              </w:rPr>
            </w:pPr>
            <w:r w:rsidRPr="00E0323D">
              <w:rPr>
                <w:lang w:val="pt-PT"/>
              </w:rPr>
              <w:t>O regulamento do licenciamento ambiental é aprovado pelo Decreto nº 8/2017, de 28 de Junho, o qual estabelece os procedimentos de licenciamento ambiental das actividades que, pela sua natureza, localização ou dimensão sejam susceptíveis de provocar impactos ambientais e sociais significativos.</w:t>
            </w:r>
          </w:p>
        </w:tc>
      </w:tr>
      <w:tr w:rsidR="00E0323D" w:rsidRPr="00F100BF" w14:paraId="61F5D090" w14:textId="77777777" w:rsidTr="00F531C6">
        <w:tc>
          <w:tcPr>
            <w:tcW w:w="2695" w:type="dxa"/>
          </w:tcPr>
          <w:p w14:paraId="7EC5EB9D" w14:textId="77777777" w:rsidR="00E0323D" w:rsidRPr="000A4E11" w:rsidRDefault="00E0323D" w:rsidP="0013423B">
            <w:proofErr w:type="spellStart"/>
            <w:r>
              <w:t>R</w:t>
            </w:r>
            <w:r w:rsidRPr="00113EDF">
              <w:t>egulamento</w:t>
            </w:r>
            <w:proofErr w:type="spellEnd"/>
            <w:r w:rsidRPr="00113EDF">
              <w:t xml:space="preserve"> de </w:t>
            </w:r>
            <w:proofErr w:type="spellStart"/>
            <w:r w:rsidRPr="00113EDF">
              <w:t>inspecção</w:t>
            </w:r>
            <w:proofErr w:type="spellEnd"/>
            <w:r w:rsidRPr="00113EDF">
              <w:t xml:space="preserve"> </w:t>
            </w:r>
            <w:proofErr w:type="spellStart"/>
            <w:r w:rsidRPr="00113EDF">
              <w:t>ambiental</w:t>
            </w:r>
            <w:proofErr w:type="spellEnd"/>
          </w:p>
        </w:tc>
        <w:tc>
          <w:tcPr>
            <w:tcW w:w="6655" w:type="dxa"/>
          </w:tcPr>
          <w:p w14:paraId="09ECF168" w14:textId="77777777" w:rsidR="00E0323D" w:rsidRPr="00E0323D" w:rsidRDefault="00E0323D" w:rsidP="0013423B">
            <w:pPr>
              <w:rPr>
                <w:lang w:val="pt-PT"/>
              </w:rPr>
            </w:pPr>
            <w:r w:rsidRPr="00E0323D">
              <w:rPr>
                <w:lang w:val="pt-PT"/>
              </w:rPr>
              <w:t>O regulamento de inspecção ambiental, aprovado pelo Decreto nº 10/2017, de 28 de Junho, que é assegurada sua implementação por intermédio da Inspecção Ambiental que exerce as suas actividades em todo o território nacional por representação de inspectores delegados do Ambiente.</w:t>
            </w:r>
          </w:p>
        </w:tc>
      </w:tr>
      <w:tr w:rsidR="00E0323D" w:rsidRPr="00F100BF" w14:paraId="051C2B7C" w14:textId="77777777" w:rsidTr="00F531C6">
        <w:tc>
          <w:tcPr>
            <w:tcW w:w="2695" w:type="dxa"/>
          </w:tcPr>
          <w:p w14:paraId="2E4EFD7B" w14:textId="77777777" w:rsidR="00E0323D" w:rsidRPr="000A4E11" w:rsidRDefault="00E0323D" w:rsidP="0013423B">
            <w:proofErr w:type="spellStart"/>
            <w:r>
              <w:t>R</w:t>
            </w:r>
            <w:r w:rsidRPr="00113EDF">
              <w:t>egulamento</w:t>
            </w:r>
            <w:proofErr w:type="spellEnd"/>
            <w:r w:rsidRPr="00113EDF">
              <w:t xml:space="preserve"> de auditoria </w:t>
            </w:r>
            <w:proofErr w:type="spellStart"/>
            <w:r w:rsidRPr="00113EDF">
              <w:t>ambiental</w:t>
            </w:r>
            <w:proofErr w:type="spellEnd"/>
          </w:p>
        </w:tc>
        <w:tc>
          <w:tcPr>
            <w:tcW w:w="6655" w:type="dxa"/>
          </w:tcPr>
          <w:p w14:paraId="275F1101" w14:textId="77777777" w:rsidR="00E0323D" w:rsidRPr="00E0323D" w:rsidRDefault="00E0323D" w:rsidP="0013423B">
            <w:pPr>
              <w:rPr>
                <w:lang w:val="pt-PT"/>
              </w:rPr>
            </w:pPr>
            <w:r w:rsidRPr="00E0323D">
              <w:rPr>
                <w:lang w:val="pt-PT"/>
              </w:rPr>
              <w:t>O regulamento de auditoria ambiental, aprovado pelo Decreto nº 9/2017 de 28 de Junho, é aplicável às actividades, políticas, planos, programas e projectos, públicos ou privados.</w:t>
            </w:r>
          </w:p>
        </w:tc>
      </w:tr>
      <w:tr w:rsidR="00E0323D" w:rsidRPr="00F100BF" w14:paraId="590B88F3" w14:textId="77777777" w:rsidTr="00F531C6">
        <w:tc>
          <w:tcPr>
            <w:tcW w:w="2695" w:type="dxa"/>
          </w:tcPr>
          <w:p w14:paraId="24BCD88A" w14:textId="77777777" w:rsidR="00E0323D" w:rsidRPr="000A4E11" w:rsidRDefault="00E0323D" w:rsidP="0013423B">
            <w:r>
              <w:t>L</w:t>
            </w:r>
            <w:r w:rsidRPr="00113EDF">
              <w:t xml:space="preserve">ei </w:t>
            </w:r>
            <w:proofErr w:type="spellStart"/>
            <w:r w:rsidRPr="00113EDF">
              <w:t>florestal</w:t>
            </w:r>
            <w:proofErr w:type="spellEnd"/>
          </w:p>
        </w:tc>
        <w:tc>
          <w:tcPr>
            <w:tcW w:w="6655" w:type="dxa"/>
          </w:tcPr>
          <w:p w14:paraId="7BCBEB37" w14:textId="77777777" w:rsidR="00E0323D" w:rsidRPr="00E0323D" w:rsidRDefault="00E0323D" w:rsidP="0013423B">
            <w:pPr>
              <w:rPr>
                <w:lang w:val="pt-PT"/>
              </w:rPr>
            </w:pPr>
            <w:r w:rsidRPr="00E0323D">
              <w:rPr>
                <w:lang w:val="pt-PT"/>
              </w:rPr>
              <w:t>A lei florestal, Lei nº 5/2011 de 22 de Fevereiro, visa (entre outros aspectos) promover a gestão durável dos recursos que integram do domíneo florestal.</w:t>
            </w:r>
          </w:p>
        </w:tc>
      </w:tr>
      <w:tr w:rsidR="00E0323D" w:rsidRPr="00F100BF" w14:paraId="5BBAD8A9" w14:textId="77777777" w:rsidTr="00F531C6">
        <w:tc>
          <w:tcPr>
            <w:tcW w:w="2695" w:type="dxa"/>
          </w:tcPr>
          <w:p w14:paraId="2A91C8BE" w14:textId="77777777" w:rsidR="00E0323D" w:rsidRPr="000A4E11" w:rsidRDefault="00E0323D" w:rsidP="0013423B">
            <w:r>
              <w:t>L</w:t>
            </w:r>
            <w:r w:rsidRPr="00113EDF">
              <w:t>ei de terra</w:t>
            </w:r>
          </w:p>
        </w:tc>
        <w:tc>
          <w:tcPr>
            <w:tcW w:w="6655" w:type="dxa"/>
          </w:tcPr>
          <w:p w14:paraId="35CEDB2B" w14:textId="77777777" w:rsidR="00E0323D" w:rsidRPr="00E0323D" w:rsidRDefault="00E0323D" w:rsidP="0013423B">
            <w:pPr>
              <w:rPr>
                <w:lang w:val="pt-PT"/>
              </w:rPr>
            </w:pPr>
            <w:r w:rsidRPr="00E0323D">
              <w:rPr>
                <w:lang w:val="pt-PT"/>
              </w:rPr>
              <w:t xml:space="preserve">A lei de terra, Lei nº 5/98, de 28 de Abril, regulamenta o regime jurídico de uso privativo da terra, integrada no domínio público do </w:t>
            </w:r>
            <w:r w:rsidRPr="00E0323D">
              <w:rPr>
                <w:lang w:val="pt-PT"/>
              </w:rPr>
              <w:lastRenderedPageBreak/>
              <w:t>Estado. O Artigo 2° estabelece que a terra é propriedade do Estado e património comum de todo o povo.</w:t>
            </w:r>
          </w:p>
        </w:tc>
      </w:tr>
    </w:tbl>
    <w:p w14:paraId="2A16B5A5" w14:textId="77777777" w:rsidR="00E0323D" w:rsidRPr="00E0323D" w:rsidRDefault="00E0323D" w:rsidP="00E0323D">
      <w:pPr>
        <w:jc w:val="both"/>
        <w:rPr>
          <w:b/>
          <w:lang w:val="pt-PT"/>
        </w:rPr>
        <w:sectPr w:rsidR="00E0323D" w:rsidRPr="00E0323D" w:rsidSect="00BB59A6">
          <w:headerReference w:type="default" r:id="rId12"/>
          <w:footerReference w:type="default" r:id="rId13"/>
          <w:pgSz w:w="12240" w:h="15840"/>
          <w:pgMar w:top="1440" w:right="1440" w:bottom="1440" w:left="1440" w:header="720" w:footer="720" w:gutter="0"/>
          <w:pgNumType w:fmt="lowerRoman" w:start="1"/>
          <w:cols w:space="720"/>
          <w:docGrid w:linePitch="360"/>
        </w:sectPr>
      </w:pPr>
    </w:p>
    <w:p w14:paraId="44434425" w14:textId="4FF33D46" w:rsidR="00E0323D" w:rsidRDefault="00E0323D" w:rsidP="00E0323D">
      <w:pPr>
        <w:jc w:val="both"/>
        <w:rPr>
          <w:b/>
          <w:lang w:val="pt-PT"/>
        </w:rPr>
      </w:pPr>
      <w:r w:rsidRPr="00E0323D">
        <w:rPr>
          <w:b/>
          <w:lang w:val="pt-PT"/>
        </w:rPr>
        <w:lastRenderedPageBreak/>
        <w:t>NORMAS AMBIENTAIS E SOCIAIS DO BANCO MUNDIAL</w:t>
      </w:r>
    </w:p>
    <w:p w14:paraId="41828AC2" w14:textId="77777777" w:rsidR="00C649AB" w:rsidRPr="00E0323D" w:rsidRDefault="00C649AB" w:rsidP="00E0323D">
      <w:pPr>
        <w:jc w:val="both"/>
        <w:rPr>
          <w:b/>
          <w:lang w:val="pt-PT"/>
        </w:rPr>
      </w:pPr>
    </w:p>
    <w:tbl>
      <w:tblPr>
        <w:tblStyle w:val="TableGrid"/>
        <w:tblW w:w="0" w:type="auto"/>
        <w:tblLook w:val="04A0" w:firstRow="1" w:lastRow="0" w:firstColumn="1" w:lastColumn="0" w:noHBand="0" w:noVBand="1"/>
      </w:tblPr>
      <w:tblGrid>
        <w:gridCol w:w="2536"/>
        <w:gridCol w:w="6173"/>
        <w:gridCol w:w="4241"/>
      </w:tblGrid>
      <w:tr w:rsidR="00E0323D" w:rsidRPr="00F100BF" w14:paraId="6FEE3A0F" w14:textId="77777777" w:rsidTr="0013423B">
        <w:tc>
          <w:tcPr>
            <w:tcW w:w="2536" w:type="dxa"/>
          </w:tcPr>
          <w:p w14:paraId="639A2B09" w14:textId="77777777" w:rsidR="00E0323D" w:rsidRPr="009554D6" w:rsidRDefault="00E0323D" w:rsidP="0013423B">
            <w:pPr>
              <w:rPr>
                <w:b/>
                <w:lang w:val="pt-PT"/>
              </w:rPr>
            </w:pPr>
            <w:r w:rsidRPr="009554D6">
              <w:rPr>
                <w:b/>
                <w:lang w:val="pt-PT"/>
              </w:rPr>
              <w:t>Norma Ambiental e Social (NAS)</w:t>
            </w:r>
          </w:p>
        </w:tc>
        <w:tc>
          <w:tcPr>
            <w:tcW w:w="6173" w:type="dxa"/>
          </w:tcPr>
          <w:p w14:paraId="2C71F22E" w14:textId="77777777" w:rsidR="00E0323D" w:rsidRPr="009554D6" w:rsidRDefault="00E0323D" w:rsidP="0013423B">
            <w:pPr>
              <w:rPr>
                <w:b/>
                <w:lang w:val="pt-PT"/>
              </w:rPr>
            </w:pPr>
            <w:r>
              <w:rPr>
                <w:b/>
                <w:lang w:val="pt-PT"/>
              </w:rPr>
              <w:t>Objectivo/Requisitos e Relevância para o Projecto</w:t>
            </w:r>
          </w:p>
        </w:tc>
        <w:tc>
          <w:tcPr>
            <w:tcW w:w="4241" w:type="dxa"/>
          </w:tcPr>
          <w:p w14:paraId="2A64967E" w14:textId="77777777" w:rsidR="00E0323D" w:rsidRPr="009554D6" w:rsidRDefault="00E0323D" w:rsidP="0013423B">
            <w:pPr>
              <w:rPr>
                <w:b/>
                <w:lang w:val="pt-PT"/>
              </w:rPr>
            </w:pPr>
            <w:r>
              <w:rPr>
                <w:b/>
                <w:lang w:val="pt-PT"/>
              </w:rPr>
              <w:t>Instrumentos A&amp;S Requeridos e Aplicáveis para o Projecto</w:t>
            </w:r>
          </w:p>
        </w:tc>
      </w:tr>
      <w:tr w:rsidR="00E0323D" w:rsidRPr="00F100BF" w14:paraId="0B16D1B8" w14:textId="77777777" w:rsidTr="0013423B">
        <w:tc>
          <w:tcPr>
            <w:tcW w:w="2536" w:type="dxa"/>
          </w:tcPr>
          <w:p w14:paraId="21364CEF" w14:textId="77777777" w:rsidR="00E0323D" w:rsidRDefault="00E0323D" w:rsidP="0013423B">
            <w:pPr>
              <w:rPr>
                <w:lang w:val="pt-PT"/>
              </w:rPr>
            </w:pPr>
            <w:r w:rsidRPr="009554D6">
              <w:rPr>
                <w:lang w:val="pt-PT"/>
              </w:rPr>
              <w:t>Norma Ambiental e Social 1</w:t>
            </w:r>
            <w:r>
              <w:rPr>
                <w:lang w:val="pt-PT"/>
              </w:rPr>
              <w:t xml:space="preserve"> (NAS1)</w:t>
            </w:r>
            <w:r w:rsidRPr="009554D6">
              <w:rPr>
                <w:lang w:val="pt-PT"/>
              </w:rPr>
              <w:t xml:space="preserve"> Avaliação e Gestão de Riscos e Impactos Socioambientais</w:t>
            </w:r>
          </w:p>
        </w:tc>
        <w:tc>
          <w:tcPr>
            <w:tcW w:w="6173" w:type="dxa"/>
          </w:tcPr>
          <w:p w14:paraId="3B322D7D" w14:textId="77777777" w:rsidR="00E0323D" w:rsidRDefault="00E0323D" w:rsidP="0013423B">
            <w:pPr>
              <w:rPr>
                <w:lang w:val="pt-PT"/>
              </w:rPr>
            </w:pPr>
            <w:r>
              <w:rPr>
                <w:lang w:val="pt-PT"/>
              </w:rPr>
              <w:t>A NAS1 tem como objectivos os seguintes:</w:t>
            </w:r>
          </w:p>
          <w:p w14:paraId="0F07E4E3" w14:textId="77777777" w:rsidR="00E0323D" w:rsidRPr="0017642C" w:rsidRDefault="00E0323D" w:rsidP="00C62C18">
            <w:pPr>
              <w:pStyle w:val="ListParagraph"/>
              <w:numPr>
                <w:ilvl w:val="0"/>
                <w:numId w:val="34"/>
              </w:numPr>
              <w:rPr>
                <w:lang w:val="pt-PT"/>
              </w:rPr>
            </w:pPr>
            <w:r w:rsidRPr="0017642C">
              <w:rPr>
                <w:lang w:val="pt-PT"/>
              </w:rPr>
              <w:t>Identificar, avaliar e gerir os riscos e impactos socioambientais do projeto de modo consistente com as NAS.</w:t>
            </w:r>
          </w:p>
          <w:p w14:paraId="3CE48F17" w14:textId="77777777" w:rsidR="00E0323D" w:rsidRDefault="00E0323D" w:rsidP="00C62C18">
            <w:pPr>
              <w:pStyle w:val="ListParagraph"/>
              <w:numPr>
                <w:ilvl w:val="0"/>
                <w:numId w:val="34"/>
              </w:numPr>
              <w:rPr>
                <w:lang w:val="pt-PT"/>
              </w:rPr>
            </w:pPr>
            <w:r w:rsidRPr="0017642C">
              <w:rPr>
                <w:lang w:val="pt-PT"/>
              </w:rPr>
              <w:t>Adotar uma abordagem de hierarquia de mitigação para: (a) antecipar e evitar riscos e impactos; (b) quando não for possível evitar, minimizar ou reduzir os riscos e impactos para níveis aceitáveis; (c) uma vez que os riscos e impactos tenham sido minimizados ou reduzidos, mitigá-los; (d) quando permanecerem impactos significativos residuais, compensá-los ou neutralizá-los, quando for viável do ponto de vista técnico e financeira.</w:t>
            </w:r>
          </w:p>
          <w:p w14:paraId="275228CB" w14:textId="77777777" w:rsidR="00E0323D" w:rsidRDefault="00E0323D" w:rsidP="00C62C18">
            <w:pPr>
              <w:pStyle w:val="ListParagraph"/>
              <w:numPr>
                <w:ilvl w:val="0"/>
                <w:numId w:val="34"/>
              </w:numPr>
              <w:rPr>
                <w:lang w:val="pt-PT"/>
              </w:rPr>
            </w:pPr>
            <w:r w:rsidRPr="00CC2A26">
              <w:rPr>
                <w:lang w:val="pt-PT"/>
              </w:rPr>
              <w:t>Adotar medidas diferenciadas para que os impactos negativos não recaiam desproporcionalmente sobre os desfavorecidos ou vulneráveis e que estes não sejam prejudicados na partilha dos benefícios e oportunidades de desenvolvimento resultantes do projeto.</w:t>
            </w:r>
          </w:p>
          <w:p w14:paraId="15F3B982" w14:textId="77777777" w:rsidR="00E0323D" w:rsidRDefault="00E0323D" w:rsidP="00C62C18">
            <w:pPr>
              <w:pStyle w:val="ListParagraph"/>
              <w:numPr>
                <w:ilvl w:val="0"/>
                <w:numId w:val="34"/>
              </w:numPr>
              <w:rPr>
                <w:lang w:val="pt-PT"/>
              </w:rPr>
            </w:pPr>
            <w:r w:rsidRPr="00CC2A26">
              <w:rPr>
                <w:lang w:val="pt-PT"/>
              </w:rPr>
              <w:t>Utilizar as instituições ambientais e sociais nacionais, sistemas, leis, regulamentos e procedimentos na avaliação, desenvolvimento e implementação de projetos, quando apropriado.</w:t>
            </w:r>
          </w:p>
          <w:p w14:paraId="422067D3" w14:textId="77777777" w:rsidR="00E0323D" w:rsidRPr="0017642C" w:rsidRDefault="00E0323D" w:rsidP="00C62C18">
            <w:pPr>
              <w:pStyle w:val="ListParagraph"/>
              <w:numPr>
                <w:ilvl w:val="0"/>
                <w:numId w:val="34"/>
              </w:numPr>
              <w:rPr>
                <w:lang w:val="pt-PT"/>
              </w:rPr>
            </w:pPr>
            <w:r w:rsidRPr="00CC2A26">
              <w:rPr>
                <w:lang w:val="pt-PT"/>
              </w:rPr>
              <w:t>Promover melhores desempenhos socioambientais, de forma a reconhecer e fortalecer a capacidade do Mutuário.</w:t>
            </w:r>
          </w:p>
          <w:p w14:paraId="703BDAF2" w14:textId="77777777" w:rsidR="00E0323D" w:rsidRDefault="00E0323D" w:rsidP="0013423B">
            <w:pPr>
              <w:rPr>
                <w:lang w:val="pt-PT"/>
              </w:rPr>
            </w:pPr>
          </w:p>
          <w:p w14:paraId="434B7930" w14:textId="77777777" w:rsidR="00E0323D" w:rsidRPr="0017642C" w:rsidRDefault="00E0323D" w:rsidP="0013423B">
            <w:pPr>
              <w:rPr>
                <w:b/>
                <w:lang w:val="pt-PT"/>
              </w:rPr>
            </w:pPr>
            <w:r>
              <w:rPr>
                <w:b/>
                <w:lang w:val="pt-PT"/>
              </w:rPr>
              <w:t>Relevante</w:t>
            </w:r>
          </w:p>
        </w:tc>
        <w:tc>
          <w:tcPr>
            <w:tcW w:w="4241" w:type="dxa"/>
          </w:tcPr>
          <w:p w14:paraId="41750945" w14:textId="77777777" w:rsidR="00E0323D" w:rsidRPr="0017642C" w:rsidRDefault="00E0323D" w:rsidP="00C62C18">
            <w:pPr>
              <w:pStyle w:val="ListParagraph"/>
              <w:numPr>
                <w:ilvl w:val="0"/>
                <w:numId w:val="33"/>
              </w:numPr>
              <w:rPr>
                <w:lang w:val="pt-PT"/>
              </w:rPr>
            </w:pPr>
            <w:r w:rsidRPr="0017642C">
              <w:rPr>
                <w:lang w:val="pt-PT"/>
              </w:rPr>
              <w:t>Plano de Compromisso Ambiental e Social (PCAS).</w:t>
            </w:r>
          </w:p>
          <w:p w14:paraId="41F165F2" w14:textId="77777777" w:rsidR="00E0323D" w:rsidRPr="0017642C" w:rsidRDefault="00E0323D" w:rsidP="00C62C18">
            <w:pPr>
              <w:pStyle w:val="ListParagraph"/>
              <w:numPr>
                <w:ilvl w:val="0"/>
                <w:numId w:val="33"/>
              </w:numPr>
              <w:rPr>
                <w:lang w:val="pt-PT"/>
              </w:rPr>
            </w:pPr>
            <w:r w:rsidRPr="0017642C">
              <w:rPr>
                <w:lang w:val="pt-PT"/>
              </w:rPr>
              <w:t>Quadro de Gestão Ambiental e Social (QGAS).</w:t>
            </w:r>
          </w:p>
          <w:p w14:paraId="64E0D27F" w14:textId="77777777" w:rsidR="00E0323D" w:rsidRPr="0017642C" w:rsidRDefault="00E0323D" w:rsidP="00C62C18">
            <w:pPr>
              <w:pStyle w:val="ListParagraph"/>
              <w:numPr>
                <w:ilvl w:val="0"/>
                <w:numId w:val="33"/>
              </w:numPr>
              <w:rPr>
                <w:lang w:val="pt-PT"/>
              </w:rPr>
            </w:pPr>
            <w:r>
              <w:rPr>
                <w:lang w:val="pt-PT"/>
              </w:rPr>
              <w:t xml:space="preserve">Procedimentos de </w:t>
            </w:r>
            <w:r w:rsidRPr="0017642C">
              <w:rPr>
                <w:lang w:val="pt-PT"/>
              </w:rPr>
              <w:t xml:space="preserve">Gestão da </w:t>
            </w:r>
            <w:r>
              <w:rPr>
                <w:lang w:val="pt-PT"/>
              </w:rPr>
              <w:t>M</w:t>
            </w:r>
            <w:r w:rsidRPr="0017642C">
              <w:rPr>
                <w:lang w:val="pt-PT"/>
              </w:rPr>
              <w:t>ão-de-</w:t>
            </w:r>
            <w:r>
              <w:rPr>
                <w:lang w:val="pt-PT"/>
              </w:rPr>
              <w:t>O</w:t>
            </w:r>
            <w:r w:rsidRPr="0017642C">
              <w:rPr>
                <w:lang w:val="pt-PT"/>
              </w:rPr>
              <w:t>bra (PGMO).</w:t>
            </w:r>
          </w:p>
          <w:p w14:paraId="1FF84D52" w14:textId="6208ED19" w:rsidR="00E0323D" w:rsidRPr="0017642C" w:rsidRDefault="00E0323D" w:rsidP="00C62C18">
            <w:pPr>
              <w:pStyle w:val="ListParagraph"/>
              <w:numPr>
                <w:ilvl w:val="0"/>
                <w:numId w:val="33"/>
              </w:numPr>
              <w:rPr>
                <w:lang w:val="pt-PT"/>
              </w:rPr>
            </w:pPr>
            <w:r w:rsidRPr="0017642C">
              <w:rPr>
                <w:lang w:val="pt-PT"/>
              </w:rPr>
              <w:t xml:space="preserve">Estudo de </w:t>
            </w:r>
            <w:r w:rsidR="002B1072">
              <w:rPr>
                <w:lang w:val="pt-PT"/>
              </w:rPr>
              <w:t>Impacto</w:t>
            </w:r>
            <w:r w:rsidRPr="0017642C">
              <w:rPr>
                <w:lang w:val="pt-PT"/>
              </w:rPr>
              <w:t xml:space="preserve"> Ambiental e Social (EIAS).</w:t>
            </w:r>
          </w:p>
          <w:p w14:paraId="13BB0DF2" w14:textId="77777777" w:rsidR="00E0323D" w:rsidRPr="0017642C" w:rsidRDefault="00E0323D" w:rsidP="00C62C18">
            <w:pPr>
              <w:pStyle w:val="ListParagraph"/>
              <w:numPr>
                <w:ilvl w:val="0"/>
                <w:numId w:val="33"/>
              </w:numPr>
              <w:rPr>
                <w:lang w:val="pt-PT"/>
              </w:rPr>
            </w:pPr>
            <w:r w:rsidRPr="0017642C">
              <w:rPr>
                <w:lang w:val="pt-PT"/>
              </w:rPr>
              <w:t>Plano de Gestão Ambiental e Social (PGAS).</w:t>
            </w:r>
          </w:p>
          <w:p w14:paraId="0A12B783" w14:textId="77777777" w:rsidR="00E0323D" w:rsidRPr="0017642C" w:rsidRDefault="00E0323D" w:rsidP="00C62C18">
            <w:pPr>
              <w:pStyle w:val="ListParagraph"/>
              <w:numPr>
                <w:ilvl w:val="0"/>
                <w:numId w:val="33"/>
              </w:numPr>
              <w:rPr>
                <w:lang w:val="pt-PT"/>
              </w:rPr>
            </w:pPr>
            <w:r w:rsidRPr="0017642C">
              <w:rPr>
                <w:lang w:val="pt-PT"/>
              </w:rPr>
              <w:t>Avaliação de Risco de EAS/AS, VBG e respetivo Plano de Acção.</w:t>
            </w:r>
          </w:p>
        </w:tc>
      </w:tr>
      <w:tr w:rsidR="00E0323D" w:rsidRPr="00F100BF" w14:paraId="50ACF3B3" w14:textId="77777777" w:rsidTr="0013423B">
        <w:tc>
          <w:tcPr>
            <w:tcW w:w="2536" w:type="dxa"/>
          </w:tcPr>
          <w:p w14:paraId="05782B02" w14:textId="77777777" w:rsidR="00E0323D" w:rsidRDefault="00E0323D" w:rsidP="0013423B">
            <w:pPr>
              <w:rPr>
                <w:lang w:val="pt-PT"/>
              </w:rPr>
            </w:pPr>
            <w:r w:rsidRPr="0019694B">
              <w:rPr>
                <w:lang w:val="pt-PT"/>
              </w:rPr>
              <w:t>Norma Ambiental e Social 2</w:t>
            </w:r>
            <w:r>
              <w:rPr>
                <w:lang w:val="pt-PT"/>
              </w:rPr>
              <w:t xml:space="preserve"> (NAS2).</w:t>
            </w:r>
            <w:r w:rsidRPr="0019694B">
              <w:rPr>
                <w:lang w:val="pt-PT"/>
              </w:rPr>
              <w:t xml:space="preserve"> Mão </w:t>
            </w:r>
            <w:r w:rsidRPr="0019694B">
              <w:rPr>
                <w:lang w:val="pt-PT"/>
              </w:rPr>
              <w:lastRenderedPageBreak/>
              <w:t>de Obra e Condições de Trabalho</w:t>
            </w:r>
          </w:p>
        </w:tc>
        <w:tc>
          <w:tcPr>
            <w:tcW w:w="6173" w:type="dxa"/>
          </w:tcPr>
          <w:p w14:paraId="6E1690D0" w14:textId="77777777" w:rsidR="00E0323D" w:rsidRDefault="00E0323D" w:rsidP="0013423B">
            <w:pPr>
              <w:rPr>
                <w:lang w:val="pt-PT"/>
              </w:rPr>
            </w:pPr>
            <w:r>
              <w:rPr>
                <w:lang w:val="pt-PT"/>
              </w:rPr>
              <w:lastRenderedPageBreak/>
              <w:t>Os objectivos da NAS2 são os seguintes:</w:t>
            </w:r>
          </w:p>
          <w:p w14:paraId="72BE7864" w14:textId="77777777" w:rsidR="00E0323D" w:rsidRPr="00792301" w:rsidRDefault="00E0323D" w:rsidP="00C62C18">
            <w:pPr>
              <w:pStyle w:val="ListParagraph"/>
              <w:numPr>
                <w:ilvl w:val="0"/>
                <w:numId w:val="35"/>
              </w:numPr>
              <w:rPr>
                <w:lang w:val="pt-PT"/>
              </w:rPr>
            </w:pPr>
            <w:r w:rsidRPr="00792301">
              <w:rPr>
                <w:lang w:val="pt-PT"/>
              </w:rPr>
              <w:t>Promover condições de trabalho seguras e saudáveis.</w:t>
            </w:r>
          </w:p>
          <w:p w14:paraId="101D85D9" w14:textId="77777777" w:rsidR="00E0323D" w:rsidRPr="008E778A" w:rsidRDefault="00E0323D" w:rsidP="00C62C18">
            <w:pPr>
              <w:pStyle w:val="ListParagraph"/>
              <w:numPr>
                <w:ilvl w:val="0"/>
                <w:numId w:val="35"/>
              </w:numPr>
              <w:rPr>
                <w:lang w:val="pt-PT"/>
              </w:rPr>
            </w:pPr>
            <w:r w:rsidRPr="00792301">
              <w:rPr>
                <w:lang w:val="pt-PT"/>
              </w:rPr>
              <w:lastRenderedPageBreak/>
              <w:t>Promover o tratamento justo, a não discriminação e a igualdade de</w:t>
            </w:r>
            <w:r>
              <w:rPr>
                <w:lang w:val="pt-PT"/>
              </w:rPr>
              <w:t xml:space="preserve"> oportunidades para os trabalha</w:t>
            </w:r>
            <w:r w:rsidRPr="008E778A">
              <w:rPr>
                <w:lang w:val="pt-PT"/>
              </w:rPr>
              <w:t>dores do proje</w:t>
            </w:r>
            <w:r>
              <w:rPr>
                <w:lang w:val="pt-PT"/>
              </w:rPr>
              <w:t>c</w:t>
            </w:r>
            <w:r w:rsidRPr="008E778A">
              <w:rPr>
                <w:lang w:val="pt-PT"/>
              </w:rPr>
              <w:t>to.</w:t>
            </w:r>
          </w:p>
          <w:p w14:paraId="57A49080" w14:textId="77777777" w:rsidR="00E0323D" w:rsidRPr="00792301" w:rsidRDefault="00E0323D" w:rsidP="00C62C18">
            <w:pPr>
              <w:pStyle w:val="ListParagraph"/>
              <w:numPr>
                <w:ilvl w:val="0"/>
                <w:numId w:val="35"/>
              </w:numPr>
              <w:rPr>
                <w:lang w:val="pt-PT"/>
              </w:rPr>
            </w:pPr>
            <w:r w:rsidRPr="00792301">
              <w:rPr>
                <w:lang w:val="pt-PT"/>
              </w:rPr>
              <w:t>Proteger os trabalhadores do projeto, incluindo categorias vulneráveis de trabalhadores, como mulheres, indivíduos com deficiências, crianças (em idade laboral, em conformidade com esta NAS) e trabalhadores migrantes, trabalhadores contratados, trabalhadores comunitários e trabalhadores e fornecimento primário.</w:t>
            </w:r>
          </w:p>
          <w:p w14:paraId="5F4860F4" w14:textId="77777777" w:rsidR="00E0323D" w:rsidRPr="00792301" w:rsidRDefault="00E0323D" w:rsidP="00C62C18">
            <w:pPr>
              <w:pStyle w:val="ListParagraph"/>
              <w:numPr>
                <w:ilvl w:val="0"/>
                <w:numId w:val="35"/>
              </w:numPr>
              <w:rPr>
                <w:lang w:val="pt-PT"/>
              </w:rPr>
            </w:pPr>
            <w:r w:rsidRPr="00792301">
              <w:rPr>
                <w:lang w:val="pt-PT"/>
              </w:rPr>
              <w:t>Evitar o uso de todas as formas de trabalho forçado e infantil.</w:t>
            </w:r>
          </w:p>
          <w:p w14:paraId="76BC6467" w14:textId="77777777" w:rsidR="00E0323D" w:rsidRPr="00792301" w:rsidRDefault="00E0323D" w:rsidP="00C62C18">
            <w:pPr>
              <w:pStyle w:val="ListParagraph"/>
              <w:numPr>
                <w:ilvl w:val="0"/>
                <w:numId w:val="35"/>
              </w:numPr>
              <w:rPr>
                <w:lang w:val="pt-PT"/>
              </w:rPr>
            </w:pPr>
            <w:r w:rsidRPr="00792301">
              <w:rPr>
                <w:lang w:val="pt-PT"/>
              </w:rPr>
              <w:t>Apoiar os princípios de liberdade de associação enegociação coletiva dos trabalhadores do projeto de maneira compatível com a legislação nacional.</w:t>
            </w:r>
          </w:p>
          <w:p w14:paraId="3464B59C" w14:textId="77777777" w:rsidR="00E0323D" w:rsidRDefault="00E0323D" w:rsidP="00C62C18">
            <w:pPr>
              <w:pStyle w:val="ListParagraph"/>
              <w:numPr>
                <w:ilvl w:val="0"/>
                <w:numId w:val="35"/>
              </w:numPr>
              <w:rPr>
                <w:lang w:val="pt-PT"/>
              </w:rPr>
            </w:pPr>
            <w:r w:rsidRPr="00792301">
              <w:rPr>
                <w:lang w:val="pt-PT"/>
              </w:rPr>
              <w:t>Fornecer meios acessíveis aos trabalhadores do projeto para levantar preocupações no local de trabalho.</w:t>
            </w:r>
          </w:p>
          <w:p w14:paraId="1697F49F" w14:textId="77777777" w:rsidR="00E0323D" w:rsidRDefault="00E0323D" w:rsidP="0013423B">
            <w:pPr>
              <w:rPr>
                <w:lang w:val="pt-PT"/>
              </w:rPr>
            </w:pPr>
          </w:p>
          <w:p w14:paraId="5E902E28" w14:textId="77777777" w:rsidR="00E0323D" w:rsidRPr="00792301" w:rsidRDefault="00E0323D" w:rsidP="0013423B">
            <w:pPr>
              <w:rPr>
                <w:b/>
                <w:lang w:val="pt-PT"/>
              </w:rPr>
            </w:pPr>
            <w:r>
              <w:rPr>
                <w:b/>
                <w:lang w:val="pt-PT"/>
              </w:rPr>
              <w:t>Relevante</w:t>
            </w:r>
          </w:p>
        </w:tc>
        <w:tc>
          <w:tcPr>
            <w:tcW w:w="4241" w:type="dxa"/>
          </w:tcPr>
          <w:p w14:paraId="5C47AFC9" w14:textId="77777777" w:rsidR="00E0323D" w:rsidRPr="008E778A" w:rsidRDefault="00E0323D" w:rsidP="00C62C18">
            <w:pPr>
              <w:pStyle w:val="ListParagraph"/>
              <w:numPr>
                <w:ilvl w:val="0"/>
                <w:numId w:val="36"/>
              </w:numPr>
              <w:rPr>
                <w:lang w:val="pt-PT"/>
              </w:rPr>
            </w:pPr>
            <w:r>
              <w:rPr>
                <w:lang w:val="pt-PT"/>
              </w:rPr>
              <w:lastRenderedPageBreak/>
              <w:t xml:space="preserve">Procedimentos </w:t>
            </w:r>
            <w:r w:rsidRPr="008E778A">
              <w:rPr>
                <w:lang w:val="pt-PT"/>
              </w:rPr>
              <w:t xml:space="preserve">de Saúde, Segurança </w:t>
            </w:r>
            <w:r>
              <w:rPr>
                <w:lang w:val="pt-PT"/>
              </w:rPr>
              <w:t>Ocupacional</w:t>
            </w:r>
            <w:r w:rsidRPr="008E778A">
              <w:rPr>
                <w:lang w:val="pt-PT"/>
              </w:rPr>
              <w:t>.</w:t>
            </w:r>
          </w:p>
          <w:p w14:paraId="452FAA81" w14:textId="0294EA48" w:rsidR="00E0323D" w:rsidRPr="008E778A" w:rsidRDefault="00E0323D" w:rsidP="00C62C18">
            <w:pPr>
              <w:pStyle w:val="ListParagraph"/>
              <w:numPr>
                <w:ilvl w:val="0"/>
                <w:numId w:val="36"/>
              </w:numPr>
              <w:rPr>
                <w:lang w:val="pt-PT"/>
              </w:rPr>
            </w:pPr>
            <w:r w:rsidRPr="008E778A">
              <w:rPr>
                <w:lang w:val="pt-PT"/>
              </w:rPr>
              <w:lastRenderedPageBreak/>
              <w:t xml:space="preserve">Procedimentos de Gestão da </w:t>
            </w:r>
            <w:r>
              <w:rPr>
                <w:lang w:val="pt-PT"/>
              </w:rPr>
              <w:t>M</w:t>
            </w:r>
            <w:r w:rsidRPr="008E778A">
              <w:rPr>
                <w:lang w:val="pt-PT"/>
              </w:rPr>
              <w:t>ão-de-</w:t>
            </w:r>
            <w:r>
              <w:rPr>
                <w:lang w:val="pt-PT"/>
              </w:rPr>
              <w:t>O</w:t>
            </w:r>
            <w:r w:rsidRPr="008E778A">
              <w:rPr>
                <w:lang w:val="pt-PT"/>
              </w:rPr>
              <w:t>bra (PGMO)</w:t>
            </w:r>
            <w:r w:rsidR="00DF39AE">
              <w:rPr>
                <w:lang w:val="pt-PT"/>
              </w:rPr>
              <w:t>, incluindo o Mecanismo de Resolu</w:t>
            </w:r>
            <w:r w:rsidR="00D27423">
              <w:rPr>
                <w:lang w:val="pt-PT"/>
              </w:rPr>
              <w:t>çã</w:t>
            </w:r>
            <w:r w:rsidR="00DF39AE">
              <w:rPr>
                <w:lang w:val="pt-PT"/>
              </w:rPr>
              <w:t>o das Reclama</w:t>
            </w:r>
            <w:r w:rsidR="00D27423">
              <w:rPr>
                <w:lang w:val="pt-PT"/>
              </w:rPr>
              <w:t>çõ</w:t>
            </w:r>
            <w:r w:rsidR="00DF39AE">
              <w:rPr>
                <w:lang w:val="pt-PT"/>
              </w:rPr>
              <w:t>es dos trabalhadores</w:t>
            </w:r>
            <w:r w:rsidRPr="008E778A">
              <w:rPr>
                <w:lang w:val="pt-PT"/>
              </w:rPr>
              <w:t>.</w:t>
            </w:r>
          </w:p>
        </w:tc>
      </w:tr>
      <w:tr w:rsidR="00E0323D" w:rsidRPr="006828CA" w14:paraId="1F3E8050" w14:textId="77777777" w:rsidTr="0013423B">
        <w:tc>
          <w:tcPr>
            <w:tcW w:w="2536" w:type="dxa"/>
          </w:tcPr>
          <w:p w14:paraId="160DF5E4" w14:textId="77777777" w:rsidR="00E0323D" w:rsidRDefault="00E0323D" w:rsidP="0013423B">
            <w:pPr>
              <w:rPr>
                <w:lang w:val="pt-PT"/>
              </w:rPr>
            </w:pPr>
            <w:r w:rsidRPr="0019694B">
              <w:rPr>
                <w:lang w:val="pt-PT"/>
              </w:rPr>
              <w:lastRenderedPageBreak/>
              <w:t>Norma Ambiental e Social 3</w:t>
            </w:r>
            <w:r>
              <w:rPr>
                <w:lang w:val="pt-PT"/>
              </w:rPr>
              <w:t xml:space="preserve"> (NAS3).</w:t>
            </w:r>
            <w:r w:rsidRPr="0019694B">
              <w:rPr>
                <w:lang w:val="pt-PT"/>
              </w:rPr>
              <w:t xml:space="preserve"> Eficiência de Recursos e Prevenção e Gestão da Poluição</w:t>
            </w:r>
          </w:p>
        </w:tc>
        <w:tc>
          <w:tcPr>
            <w:tcW w:w="6173" w:type="dxa"/>
          </w:tcPr>
          <w:p w14:paraId="309EF9D4" w14:textId="77777777" w:rsidR="00E0323D" w:rsidRPr="004E7457" w:rsidRDefault="00E0323D" w:rsidP="0013423B">
            <w:pPr>
              <w:rPr>
                <w:lang w:val="pt-PT"/>
              </w:rPr>
            </w:pPr>
            <w:r w:rsidRPr="004E7457">
              <w:rPr>
                <w:lang w:val="pt-PT"/>
              </w:rPr>
              <w:t xml:space="preserve">Os </w:t>
            </w:r>
            <w:r>
              <w:rPr>
                <w:lang w:val="pt-PT"/>
              </w:rPr>
              <w:t>requistos</w:t>
            </w:r>
            <w:r w:rsidRPr="004E7457">
              <w:rPr>
                <w:lang w:val="pt-PT"/>
              </w:rPr>
              <w:t xml:space="preserve"> da NAS</w:t>
            </w:r>
            <w:r>
              <w:rPr>
                <w:lang w:val="pt-PT"/>
              </w:rPr>
              <w:t>3</w:t>
            </w:r>
            <w:r w:rsidRPr="004E7457">
              <w:rPr>
                <w:lang w:val="pt-PT"/>
              </w:rPr>
              <w:t xml:space="preserve"> são os seguintes:</w:t>
            </w:r>
          </w:p>
          <w:p w14:paraId="5DE3173A" w14:textId="77777777" w:rsidR="00E0323D" w:rsidRPr="008A6BBA" w:rsidRDefault="00E0323D" w:rsidP="00C62C18">
            <w:pPr>
              <w:pStyle w:val="ListParagraph"/>
              <w:numPr>
                <w:ilvl w:val="0"/>
                <w:numId w:val="36"/>
              </w:numPr>
              <w:rPr>
                <w:lang w:val="pt-PT"/>
              </w:rPr>
            </w:pPr>
            <w:r w:rsidRPr="008A6BBA">
              <w:rPr>
                <w:lang w:val="pt-PT"/>
              </w:rPr>
              <w:t>Promover o uso sustentável dos recursos, incluindo energia, água e matérias-primas.</w:t>
            </w:r>
          </w:p>
          <w:p w14:paraId="6BFEE469" w14:textId="77777777" w:rsidR="00E0323D" w:rsidRPr="008A6BBA" w:rsidRDefault="00E0323D" w:rsidP="00C62C18">
            <w:pPr>
              <w:pStyle w:val="ListParagraph"/>
              <w:numPr>
                <w:ilvl w:val="0"/>
                <w:numId w:val="36"/>
              </w:numPr>
              <w:rPr>
                <w:lang w:val="pt-PT"/>
              </w:rPr>
            </w:pPr>
            <w:r w:rsidRPr="008A6BBA">
              <w:rPr>
                <w:lang w:val="pt-PT"/>
              </w:rPr>
              <w:t>Evitar ou minimizar os impactos negativos na saúde humana e meio ambiente, evitando ou minimizando a poluição proveniente das atividades do projeto.</w:t>
            </w:r>
          </w:p>
          <w:p w14:paraId="2C8D6FE8" w14:textId="77777777" w:rsidR="00E0323D" w:rsidRPr="008A6BBA" w:rsidRDefault="00E0323D" w:rsidP="00C62C18">
            <w:pPr>
              <w:pStyle w:val="ListParagraph"/>
              <w:numPr>
                <w:ilvl w:val="0"/>
                <w:numId w:val="36"/>
              </w:numPr>
              <w:rPr>
                <w:lang w:val="pt-PT"/>
              </w:rPr>
            </w:pPr>
            <w:r w:rsidRPr="008A6BBA">
              <w:rPr>
                <w:lang w:val="pt-PT"/>
              </w:rPr>
              <w:t>Evitar ou minimizar as emissões relacionadas com o projeto de poluentes de curta e longa duração.3</w:t>
            </w:r>
          </w:p>
          <w:p w14:paraId="490AD027" w14:textId="77777777" w:rsidR="00E0323D" w:rsidRPr="008A6BBA" w:rsidRDefault="00E0323D" w:rsidP="00C62C18">
            <w:pPr>
              <w:pStyle w:val="ListParagraph"/>
              <w:numPr>
                <w:ilvl w:val="0"/>
                <w:numId w:val="36"/>
              </w:numPr>
              <w:rPr>
                <w:lang w:val="pt-PT"/>
              </w:rPr>
            </w:pPr>
            <w:r w:rsidRPr="008A6BBA">
              <w:rPr>
                <w:lang w:val="pt-PT"/>
              </w:rPr>
              <w:t>Evitar ou minimizar a geração de resíduos perigosos e não perigosos.</w:t>
            </w:r>
          </w:p>
          <w:p w14:paraId="3EE03CD6" w14:textId="77777777" w:rsidR="00E0323D" w:rsidRDefault="00E0323D" w:rsidP="00C62C18">
            <w:pPr>
              <w:pStyle w:val="ListParagraph"/>
              <w:numPr>
                <w:ilvl w:val="0"/>
                <w:numId w:val="36"/>
              </w:numPr>
              <w:rPr>
                <w:lang w:val="pt-PT"/>
              </w:rPr>
            </w:pPr>
            <w:r w:rsidRPr="008A6BBA">
              <w:rPr>
                <w:lang w:val="pt-PT"/>
              </w:rPr>
              <w:t>Minimizar e gerir os riscos e impactos associados ao uso de pesticidas.</w:t>
            </w:r>
          </w:p>
          <w:p w14:paraId="3B8AC153" w14:textId="77777777" w:rsidR="00E0323D" w:rsidRDefault="00E0323D" w:rsidP="0013423B">
            <w:pPr>
              <w:rPr>
                <w:lang w:val="pt-PT"/>
              </w:rPr>
            </w:pPr>
          </w:p>
          <w:p w14:paraId="55274FFD" w14:textId="77777777" w:rsidR="00E0323D" w:rsidRPr="008A6BBA" w:rsidRDefault="00E0323D" w:rsidP="0013423B">
            <w:pPr>
              <w:rPr>
                <w:b/>
                <w:lang w:val="pt-PT"/>
              </w:rPr>
            </w:pPr>
            <w:r>
              <w:rPr>
                <w:b/>
                <w:lang w:val="pt-PT"/>
              </w:rPr>
              <w:lastRenderedPageBreak/>
              <w:t>Relevante</w:t>
            </w:r>
          </w:p>
        </w:tc>
        <w:tc>
          <w:tcPr>
            <w:tcW w:w="4241" w:type="dxa"/>
          </w:tcPr>
          <w:p w14:paraId="603477A6" w14:textId="77777777" w:rsidR="00E0323D" w:rsidRDefault="00E0323D" w:rsidP="00C62C18">
            <w:pPr>
              <w:pStyle w:val="ListParagraph"/>
              <w:numPr>
                <w:ilvl w:val="0"/>
                <w:numId w:val="37"/>
              </w:numPr>
              <w:rPr>
                <w:lang w:val="pt-PT"/>
              </w:rPr>
            </w:pPr>
            <w:r>
              <w:rPr>
                <w:lang w:val="pt-PT"/>
              </w:rPr>
              <w:lastRenderedPageBreak/>
              <w:t>Plano de gestão de resíduos (incluindo residuos</w:t>
            </w:r>
            <w:r w:rsidRPr="00D650BF">
              <w:rPr>
                <w:lang w:val="pt-PT"/>
              </w:rPr>
              <w:t xml:space="preserve"> electrónico</w:t>
            </w:r>
            <w:r>
              <w:rPr>
                <w:lang w:val="pt-PT"/>
              </w:rPr>
              <w:t>s.</w:t>
            </w:r>
          </w:p>
          <w:p w14:paraId="57DEF3DE" w14:textId="77777777" w:rsidR="00E0323D" w:rsidRPr="00D650BF" w:rsidRDefault="00E0323D" w:rsidP="00C62C18">
            <w:pPr>
              <w:pStyle w:val="ListParagraph"/>
              <w:numPr>
                <w:ilvl w:val="0"/>
                <w:numId w:val="37"/>
              </w:numPr>
              <w:rPr>
                <w:lang w:val="pt-PT"/>
              </w:rPr>
            </w:pPr>
            <w:r w:rsidRPr="00D650BF">
              <w:rPr>
                <w:lang w:val="pt-PT"/>
              </w:rPr>
              <w:t>EIAS &amp; PGAS</w:t>
            </w:r>
            <w:r>
              <w:rPr>
                <w:lang w:val="pt-PT"/>
              </w:rPr>
              <w:t>.</w:t>
            </w:r>
          </w:p>
        </w:tc>
      </w:tr>
      <w:tr w:rsidR="00E0323D" w:rsidRPr="004E7457" w14:paraId="1A66A9F3" w14:textId="77777777" w:rsidTr="0013423B">
        <w:tc>
          <w:tcPr>
            <w:tcW w:w="2536" w:type="dxa"/>
          </w:tcPr>
          <w:p w14:paraId="3BCD4FC9" w14:textId="77777777" w:rsidR="00E0323D" w:rsidRDefault="00E0323D" w:rsidP="0013423B">
            <w:pPr>
              <w:rPr>
                <w:lang w:val="pt-PT"/>
              </w:rPr>
            </w:pPr>
            <w:r w:rsidRPr="0019694B">
              <w:rPr>
                <w:lang w:val="pt-PT"/>
              </w:rPr>
              <w:t>Norma Ambiental e Social 4</w:t>
            </w:r>
            <w:r>
              <w:rPr>
                <w:lang w:val="pt-PT"/>
              </w:rPr>
              <w:t xml:space="preserve"> (NAS4).</w:t>
            </w:r>
            <w:r w:rsidRPr="0019694B">
              <w:rPr>
                <w:lang w:val="pt-PT"/>
              </w:rPr>
              <w:t xml:space="preserve"> Saúde e Segurança Comunitárias</w:t>
            </w:r>
          </w:p>
        </w:tc>
        <w:tc>
          <w:tcPr>
            <w:tcW w:w="6173" w:type="dxa"/>
          </w:tcPr>
          <w:p w14:paraId="4E7A99E0" w14:textId="77777777" w:rsidR="00E0323D" w:rsidRPr="004E7457" w:rsidRDefault="00E0323D" w:rsidP="0013423B">
            <w:pPr>
              <w:rPr>
                <w:lang w:val="pt-PT"/>
              </w:rPr>
            </w:pPr>
            <w:r w:rsidRPr="004E7457">
              <w:rPr>
                <w:lang w:val="pt-PT"/>
              </w:rPr>
              <w:t>Os objectivos da NAS</w:t>
            </w:r>
            <w:r>
              <w:rPr>
                <w:lang w:val="pt-PT"/>
              </w:rPr>
              <w:t>4</w:t>
            </w:r>
            <w:r w:rsidRPr="004E7457">
              <w:rPr>
                <w:lang w:val="pt-PT"/>
              </w:rPr>
              <w:t xml:space="preserve"> são os seguintes:</w:t>
            </w:r>
          </w:p>
          <w:p w14:paraId="506E07A2" w14:textId="77777777" w:rsidR="00E0323D" w:rsidRPr="004E7457" w:rsidRDefault="00E0323D" w:rsidP="00C62C18">
            <w:pPr>
              <w:pStyle w:val="ListParagraph"/>
              <w:numPr>
                <w:ilvl w:val="0"/>
                <w:numId w:val="38"/>
              </w:numPr>
              <w:rPr>
                <w:lang w:val="pt-PT"/>
              </w:rPr>
            </w:pPr>
            <w:r w:rsidRPr="004E7457">
              <w:rPr>
                <w:lang w:val="pt-PT"/>
              </w:rPr>
              <w:t>Antecipar e evitar impactos adversos na saúde e segurança das comunidades afetadas pelo projeto</w:t>
            </w:r>
          </w:p>
          <w:p w14:paraId="2827A2DA" w14:textId="77777777" w:rsidR="00E0323D" w:rsidRPr="004E7457" w:rsidRDefault="00E0323D" w:rsidP="00C62C18">
            <w:pPr>
              <w:pStyle w:val="ListParagraph"/>
              <w:numPr>
                <w:ilvl w:val="0"/>
                <w:numId w:val="38"/>
              </w:numPr>
              <w:rPr>
                <w:lang w:val="pt-PT"/>
              </w:rPr>
            </w:pPr>
            <w:r w:rsidRPr="004E7457">
              <w:rPr>
                <w:lang w:val="pt-PT"/>
              </w:rPr>
              <w:t>durante o seu ciclo de vida, tanto em circunstâncias rotineiras como não rotineiras.</w:t>
            </w:r>
          </w:p>
          <w:p w14:paraId="139F463C" w14:textId="77777777" w:rsidR="00E0323D" w:rsidRPr="004E7457" w:rsidRDefault="00E0323D" w:rsidP="00C62C18">
            <w:pPr>
              <w:pStyle w:val="ListParagraph"/>
              <w:numPr>
                <w:ilvl w:val="0"/>
                <w:numId w:val="38"/>
              </w:numPr>
              <w:rPr>
                <w:lang w:val="pt-PT"/>
              </w:rPr>
            </w:pPr>
            <w:r w:rsidRPr="004E7457">
              <w:rPr>
                <w:lang w:val="pt-PT"/>
              </w:rPr>
              <w:t>Promover a qualidade e segurança, bem como considerações relacionadas com alterações climá-</w:t>
            </w:r>
          </w:p>
          <w:p w14:paraId="605638BF" w14:textId="77777777" w:rsidR="00E0323D" w:rsidRPr="004E7457" w:rsidRDefault="00E0323D" w:rsidP="00C62C18">
            <w:pPr>
              <w:pStyle w:val="ListParagraph"/>
              <w:numPr>
                <w:ilvl w:val="0"/>
                <w:numId w:val="38"/>
              </w:numPr>
              <w:rPr>
                <w:lang w:val="pt-PT"/>
              </w:rPr>
            </w:pPr>
            <w:r w:rsidRPr="004E7457">
              <w:rPr>
                <w:lang w:val="pt-PT"/>
              </w:rPr>
              <w:t>ticas, na concepção e construção de infraestrutura, incluindo barragens.</w:t>
            </w:r>
          </w:p>
          <w:p w14:paraId="66CBE621" w14:textId="77777777" w:rsidR="00E0323D" w:rsidRPr="004E7457" w:rsidRDefault="00E0323D" w:rsidP="00C62C18">
            <w:pPr>
              <w:pStyle w:val="ListParagraph"/>
              <w:numPr>
                <w:ilvl w:val="0"/>
                <w:numId w:val="38"/>
              </w:numPr>
              <w:rPr>
                <w:lang w:val="pt-PT"/>
              </w:rPr>
            </w:pPr>
            <w:r w:rsidRPr="004E7457">
              <w:rPr>
                <w:lang w:val="pt-PT"/>
              </w:rPr>
              <w:t>Evitar ou minimizar a exposição da comunidade aos riscos de segurança rodoviária e de trânsito relacionados com o projeto, doenças e materiais perigosos.</w:t>
            </w:r>
          </w:p>
          <w:p w14:paraId="37486BA9" w14:textId="77777777" w:rsidR="00E0323D" w:rsidRPr="004E7457" w:rsidRDefault="00E0323D" w:rsidP="00C62C18">
            <w:pPr>
              <w:pStyle w:val="ListParagraph"/>
              <w:numPr>
                <w:ilvl w:val="0"/>
                <w:numId w:val="38"/>
              </w:numPr>
              <w:rPr>
                <w:lang w:val="pt-PT"/>
              </w:rPr>
            </w:pPr>
            <w:r w:rsidRPr="004E7457">
              <w:rPr>
                <w:lang w:val="pt-PT"/>
              </w:rPr>
              <w:t>Dispor de medidas eficazes para enfrentar emergências.</w:t>
            </w:r>
          </w:p>
          <w:p w14:paraId="70570CE8" w14:textId="77777777" w:rsidR="00E0323D" w:rsidRDefault="00E0323D" w:rsidP="00C62C18">
            <w:pPr>
              <w:pStyle w:val="ListParagraph"/>
              <w:numPr>
                <w:ilvl w:val="0"/>
                <w:numId w:val="38"/>
              </w:numPr>
              <w:rPr>
                <w:lang w:val="pt-PT"/>
              </w:rPr>
            </w:pPr>
            <w:r w:rsidRPr="004E7457">
              <w:rPr>
                <w:lang w:val="pt-PT"/>
              </w:rPr>
              <w:t>Garantir a proteção dos funcionários e da propriedade de forma a evitar ou minimizar os riscos para as comunidades afetadas pelo projeto.</w:t>
            </w:r>
          </w:p>
          <w:p w14:paraId="56970A4E" w14:textId="77777777" w:rsidR="00E0323D" w:rsidRDefault="00E0323D" w:rsidP="0013423B">
            <w:pPr>
              <w:rPr>
                <w:lang w:val="pt-PT"/>
              </w:rPr>
            </w:pPr>
          </w:p>
          <w:p w14:paraId="7B732D12" w14:textId="77777777" w:rsidR="00E0323D" w:rsidRPr="004E7457" w:rsidRDefault="00E0323D" w:rsidP="0013423B">
            <w:pPr>
              <w:rPr>
                <w:b/>
                <w:lang w:val="pt-PT"/>
              </w:rPr>
            </w:pPr>
            <w:r>
              <w:rPr>
                <w:b/>
                <w:lang w:val="pt-PT"/>
              </w:rPr>
              <w:t>Relevante</w:t>
            </w:r>
          </w:p>
        </w:tc>
        <w:tc>
          <w:tcPr>
            <w:tcW w:w="4241" w:type="dxa"/>
          </w:tcPr>
          <w:p w14:paraId="0C950A79" w14:textId="77777777" w:rsidR="00E0323D" w:rsidRPr="002E5915" w:rsidRDefault="00E0323D" w:rsidP="00C62C18">
            <w:pPr>
              <w:pStyle w:val="ListParagraph"/>
              <w:numPr>
                <w:ilvl w:val="0"/>
                <w:numId w:val="39"/>
              </w:numPr>
              <w:rPr>
                <w:lang w:val="pt-PT"/>
              </w:rPr>
            </w:pPr>
            <w:r w:rsidRPr="002E5915">
              <w:rPr>
                <w:lang w:val="pt-PT"/>
              </w:rPr>
              <w:t>Plano de resposta a emergências</w:t>
            </w:r>
          </w:p>
          <w:p w14:paraId="4CBF6C0B" w14:textId="77777777" w:rsidR="00E0323D" w:rsidRPr="002E5915" w:rsidRDefault="00E0323D" w:rsidP="00C62C18">
            <w:pPr>
              <w:pStyle w:val="ListParagraph"/>
              <w:numPr>
                <w:ilvl w:val="0"/>
                <w:numId w:val="39"/>
              </w:numPr>
              <w:rPr>
                <w:lang w:val="pt-PT"/>
              </w:rPr>
            </w:pPr>
            <w:r w:rsidRPr="002E5915">
              <w:rPr>
                <w:lang w:val="pt-PT"/>
              </w:rPr>
              <w:t>Avaliação de Risco de EAS/AS, VBG e respetivo Plano de Acção.</w:t>
            </w:r>
          </w:p>
          <w:p w14:paraId="66A0C2A7" w14:textId="77777777" w:rsidR="00E0323D" w:rsidRPr="002E5915" w:rsidRDefault="00E0323D" w:rsidP="00C62C18">
            <w:pPr>
              <w:pStyle w:val="ListParagraph"/>
              <w:numPr>
                <w:ilvl w:val="0"/>
                <w:numId w:val="39"/>
              </w:numPr>
              <w:rPr>
                <w:lang w:val="pt-PT"/>
              </w:rPr>
            </w:pPr>
            <w:r w:rsidRPr="002E5915">
              <w:rPr>
                <w:lang w:val="pt-PT"/>
              </w:rPr>
              <w:t xml:space="preserve">Plano de segurança no trânsito </w:t>
            </w:r>
          </w:p>
          <w:p w14:paraId="405866A5" w14:textId="77777777" w:rsidR="00E0323D" w:rsidRPr="002E5915" w:rsidRDefault="00E0323D" w:rsidP="00C62C18">
            <w:pPr>
              <w:pStyle w:val="ListParagraph"/>
              <w:numPr>
                <w:ilvl w:val="0"/>
                <w:numId w:val="39"/>
              </w:numPr>
              <w:rPr>
                <w:lang w:val="pt-PT"/>
              </w:rPr>
            </w:pPr>
            <w:r w:rsidRPr="002E5915">
              <w:rPr>
                <w:lang w:val="pt-PT"/>
              </w:rPr>
              <w:t>PGAS de construção.</w:t>
            </w:r>
          </w:p>
        </w:tc>
      </w:tr>
      <w:tr w:rsidR="00E0323D" w:rsidRPr="00F100BF" w14:paraId="1E75EED5" w14:textId="77777777" w:rsidTr="0013423B">
        <w:tc>
          <w:tcPr>
            <w:tcW w:w="2536" w:type="dxa"/>
          </w:tcPr>
          <w:p w14:paraId="6F92993B" w14:textId="77777777" w:rsidR="00E0323D" w:rsidRDefault="00E0323D" w:rsidP="0013423B">
            <w:pPr>
              <w:rPr>
                <w:lang w:val="pt-PT"/>
              </w:rPr>
            </w:pPr>
            <w:r w:rsidRPr="0019694B">
              <w:rPr>
                <w:lang w:val="pt-PT"/>
              </w:rPr>
              <w:t>Norma Ambiental e Social 5</w:t>
            </w:r>
            <w:r>
              <w:rPr>
                <w:lang w:val="pt-PT"/>
              </w:rPr>
              <w:t xml:space="preserve"> (NAS5).</w:t>
            </w:r>
            <w:r w:rsidRPr="0019694B">
              <w:rPr>
                <w:lang w:val="pt-PT"/>
              </w:rPr>
              <w:t xml:space="preserve"> Aquisição de Terr</w:t>
            </w:r>
            <w:r>
              <w:rPr>
                <w:lang w:val="pt-PT"/>
              </w:rPr>
              <w:t xml:space="preserve">as, Restrições ao Uso de Terras </w:t>
            </w:r>
            <w:r w:rsidRPr="0019694B">
              <w:rPr>
                <w:lang w:val="pt-PT"/>
              </w:rPr>
              <w:t>e Reassentamento Involuntário</w:t>
            </w:r>
          </w:p>
        </w:tc>
        <w:tc>
          <w:tcPr>
            <w:tcW w:w="6173" w:type="dxa"/>
          </w:tcPr>
          <w:p w14:paraId="660D50FC" w14:textId="77777777" w:rsidR="00E0323D" w:rsidRPr="000A184A" w:rsidRDefault="00E0323D" w:rsidP="0013423B">
            <w:pPr>
              <w:rPr>
                <w:lang w:val="pt-PT"/>
              </w:rPr>
            </w:pPr>
            <w:r w:rsidRPr="000A184A">
              <w:rPr>
                <w:lang w:val="pt-PT"/>
              </w:rPr>
              <w:t>Os objectivos da NAS</w:t>
            </w:r>
            <w:r>
              <w:rPr>
                <w:lang w:val="pt-PT"/>
              </w:rPr>
              <w:t>5</w:t>
            </w:r>
            <w:r w:rsidRPr="000A184A">
              <w:rPr>
                <w:lang w:val="pt-PT"/>
              </w:rPr>
              <w:t xml:space="preserve"> são os seguintes:</w:t>
            </w:r>
          </w:p>
          <w:p w14:paraId="27E8CAC2" w14:textId="77777777" w:rsidR="00E0323D" w:rsidRPr="000A184A" w:rsidRDefault="00E0323D" w:rsidP="00C62C18">
            <w:pPr>
              <w:pStyle w:val="ListParagraph"/>
              <w:numPr>
                <w:ilvl w:val="0"/>
                <w:numId w:val="40"/>
              </w:numPr>
              <w:rPr>
                <w:lang w:val="pt-PT"/>
              </w:rPr>
            </w:pPr>
            <w:r w:rsidRPr="000A184A">
              <w:rPr>
                <w:lang w:val="pt-PT"/>
              </w:rPr>
              <w:t>Evitar o reassentamento involuntário ou, quando inevitável, minimizar o reassentamento involuntário, explorando alternativas de concepção do projecto.</w:t>
            </w:r>
          </w:p>
          <w:p w14:paraId="28B74DF1" w14:textId="77777777" w:rsidR="00E0323D" w:rsidRPr="000A184A" w:rsidRDefault="00E0323D" w:rsidP="00C62C18">
            <w:pPr>
              <w:pStyle w:val="ListParagraph"/>
              <w:numPr>
                <w:ilvl w:val="0"/>
                <w:numId w:val="40"/>
              </w:numPr>
              <w:rPr>
                <w:lang w:val="pt-PT"/>
              </w:rPr>
            </w:pPr>
            <w:r w:rsidRPr="000A184A">
              <w:rPr>
                <w:lang w:val="pt-PT"/>
              </w:rPr>
              <w:t>Evitar a despejo forçado.</w:t>
            </w:r>
          </w:p>
          <w:p w14:paraId="1B35EBBF" w14:textId="77777777" w:rsidR="00E0323D" w:rsidRPr="000A184A" w:rsidRDefault="00E0323D" w:rsidP="00C62C18">
            <w:pPr>
              <w:pStyle w:val="ListParagraph"/>
              <w:numPr>
                <w:ilvl w:val="0"/>
                <w:numId w:val="40"/>
              </w:numPr>
              <w:rPr>
                <w:lang w:val="pt-PT"/>
              </w:rPr>
            </w:pPr>
            <w:r w:rsidRPr="000A184A">
              <w:rPr>
                <w:lang w:val="pt-PT"/>
              </w:rPr>
              <w:t xml:space="preserve">Mitigar os impactos sociais e econômicos negativos inevitáveis ligados à aquisição de terras ou restrições ao uso da terra, mediante as seguintes estratégias: (a) fornecer compensação, de forma atempada, pela perda de ativos a custo de reposição e (b) ajudar os indivíduos </w:t>
            </w:r>
            <w:r w:rsidRPr="000A184A">
              <w:rPr>
                <w:lang w:val="pt-PT"/>
              </w:rPr>
              <w:lastRenderedPageBreak/>
              <w:t>deslocados nos seus esforços para melhorar, ou pelo menos restaurar, os seus meios de subsistência e padrão de vida, em termos reais, aos níveis prevalecentes antes do início da implementação do projeto, o que for maior.</w:t>
            </w:r>
          </w:p>
          <w:p w14:paraId="7EA1C604" w14:textId="77777777" w:rsidR="00E0323D" w:rsidRPr="000A184A" w:rsidRDefault="00E0323D" w:rsidP="00C62C18">
            <w:pPr>
              <w:pStyle w:val="ListParagraph"/>
              <w:numPr>
                <w:ilvl w:val="0"/>
                <w:numId w:val="40"/>
              </w:numPr>
              <w:rPr>
                <w:lang w:val="pt-PT"/>
              </w:rPr>
            </w:pPr>
            <w:r w:rsidRPr="000A184A">
              <w:rPr>
                <w:lang w:val="pt-PT"/>
              </w:rPr>
              <w:t>Melhorar as condições de vida dos indivíduos pobres ou vulneráveis, que estão fisicamente desalojadas, por meio da provisão de habitação adequada, acesso a serviços e instalações, e segurança da posse de terra.</w:t>
            </w:r>
          </w:p>
          <w:p w14:paraId="1F367A2C" w14:textId="77777777" w:rsidR="00E0323D" w:rsidRPr="000A184A" w:rsidRDefault="00E0323D" w:rsidP="00C62C18">
            <w:pPr>
              <w:pStyle w:val="ListParagraph"/>
              <w:numPr>
                <w:ilvl w:val="0"/>
                <w:numId w:val="40"/>
              </w:numPr>
              <w:rPr>
                <w:lang w:val="pt-PT"/>
              </w:rPr>
            </w:pPr>
            <w:r w:rsidRPr="000A184A">
              <w:rPr>
                <w:lang w:val="pt-PT"/>
              </w:rPr>
              <w:t>Conceber e executar as atividades de reassentamento como programas de desenvolvimento sustentável, fornecendo recursos de investimento suficientes para permitir que os indivíduos deslocados se beneficiem diretamente do projeto, conforme a natureza do projeto possa justificar.</w:t>
            </w:r>
          </w:p>
          <w:p w14:paraId="07F9A10F" w14:textId="77777777" w:rsidR="00E0323D" w:rsidRDefault="00E0323D" w:rsidP="00C62C18">
            <w:pPr>
              <w:pStyle w:val="ListParagraph"/>
              <w:numPr>
                <w:ilvl w:val="0"/>
                <w:numId w:val="40"/>
              </w:numPr>
              <w:rPr>
                <w:lang w:val="pt-PT"/>
              </w:rPr>
            </w:pPr>
            <w:r w:rsidRPr="000A184A">
              <w:rPr>
                <w:lang w:val="pt-PT"/>
              </w:rPr>
              <w:t>Garantir que as atividades de reassentamento sejam planeadas e implementadas com a divulgação adequada de informação, consulta relevante e participação informada dos indivíduos afetados.</w:t>
            </w:r>
          </w:p>
          <w:p w14:paraId="0EA48356" w14:textId="77777777" w:rsidR="00E0323D" w:rsidRDefault="00E0323D" w:rsidP="0013423B">
            <w:pPr>
              <w:rPr>
                <w:b/>
                <w:lang w:val="pt-PT"/>
              </w:rPr>
            </w:pPr>
          </w:p>
          <w:p w14:paraId="584F2746" w14:textId="77777777" w:rsidR="00E0323D" w:rsidRPr="000F4ECC" w:rsidRDefault="00E0323D" w:rsidP="0013423B">
            <w:pPr>
              <w:rPr>
                <w:lang w:val="pt-PT"/>
              </w:rPr>
            </w:pPr>
            <w:r>
              <w:rPr>
                <w:b/>
                <w:lang w:val="pt-PT"/>
              </w:rPr>
              <w:t>Relevante</w:t>
            </w:r>
          </w:p>
        </w:tc>
        <w:tc>
          <w:tcPr>
            <w:tcW w:w="4241" w:type="dxa"/>
          </w:tcPr>
          <w:p w14:paraId="6FA288A3" w14:textId="77777777" w:rsidR="00E0323D" w:rsidRPr="006F273C" w:rsidRDefault="00E0323D" w:rsidP="00C62C18">
            <w:pPr>
              <w:pStyle w:val="ListParagraph"/>
              <w:numPr>
                <w:ilvl w:val="0"/>
                <w:numId w:val="40"/>
              </w:numPr>
              <w:rPr>
                <w:lang w:val="pt-PT"/>
              </w:rPr>
            </w:pPr>
            <w:r w:rsidRPr="006F273C">
              <w:rPr>
                <w:lang w:val="pt-PT"/>
              </w:rPr>
              <w:lastRenderedPageBreak/>
              <w:t>Quadro de Políticas de Reassentamento (QPR).</w:t>
            </w:r>
          </w:p>
          <w:p w14:paraId="4960B7BF" w14:textId="77777777" w:rsidR="00E0323D" w:rsidRPr="006F273C" w:rsidRDefault="00E0323D" w:rsidP="00C62C18">
            <w:pPr>
              <w:pStyle w:val="ListParagraph"/>
              <w:numPr>
                <w:ilvl w:val="0"/>
                <w:numId w:val="40"/>
              </w:numPr>
              <w:rPr>
                <w:lang w:val="pt-PT"/>
              </w:rPr>
            </w:pPr>
            <w:r w:rsidRPr="006F273C">
              <w:rPr>
                <w:lang w:val="pt-PT"/>
              </w:rPr>
              <w:t>Planos de Acção de Reassentamento (PAR).</w:t>
            </w:r>
          </w:p>
        </w:tc>
      </w:tr>
      <w:tr w:rsidR="00E0323D" w:rsidRPr="00F100BF" w14:paraId="1BAD4B8E" w14:textId="77777777" w:rsidTr="0013423B">
        <w:tc>
          <w:tcPr>
            <w:tcW w:w="2536" w:type="dxa"/>
          </w:tcPr>
          <w:p w14:paraId="2D58300E" w14:textId="77777777" w:rsidR="00E0323D" w:rsidRDefault="00E0323D" w:rsidP="0013423B">
            <w:pPr>
              <w:rPr>
                <w:lang w:val="pt-PT"/>
              </w:rPr>
            </w:pPr>
            <w:r w:rsidRPr="0019694B">
              <w:rPr>
                <w:lang w:val="pt-PT"/>
              </w:rPr>
              <w:t>Norma Ambiental e Social 6</w:t>
            </w:r>
            <w:r>
              <w:rPr>
                <w:lang w:val="pt-PT"/>
              </w:rPr>
              <w:t xml:space="preserve"> (NAS6).</w:t>
            </w:r>
            <w:r w:rsidRPr="0019694B">
              <w:rPr>
                <w:lang w:val="pt-PT"/>
              </w:rPr>
              <w:t xml:space="preserve"> </w:t>
            </w:r>
            <w:r>
              <w:rPr>
                <w:lang w:val="pt-PT"/>
              </w:rPr>
              <w:t xml:space="preserve">Conservação da Biodiversidade e </w:t>
            </w:r>
            <w:r w:rsidRPr="0019694B">
              <w:rPr>
                <w:lang w:val="pt-PT"/>
              </w:rPr>
              <w:t>Gestão Sustentável de Recursos Naturais Vivos</w:t>
            </w:r>
          </w:p>
        </w:tc>
        <w:tc>
          <w:tcPr>
            <w:tcW w:w="6173" w:type="dxa"/>
          </w:tcPr>
          <w:p w14:paraId="2B385849" w14:textId="77777777" w:rsidR="00E0323D" w:rsidRPr="000F4ECC" w:rsidRDefault="00E0323D" w:rsidP="0013423B">
            <w:pPr>
              <w:rPr>
                <w:lang w:val="pt-PT"/>
              </w:rPr>
            </w:pPr>
            <w:r w:rsidRPr="000F4ECC">
              <w:rPr>
                <w:lang w:val="pt-PT"/>
              </w:rPr>
              <w:t>Os objectivos da NAS</w:t>
            </w:r>
            <w:r>
              <w:rPr>
                <w:lang w:val="pt-PT"/>
              </w:rPr>
              <w:t>6</w:t>
            </w:r>
            <w:r w:rsidRPr="000F4ECC">
              <w:rPr>
                <w:lang w:val="pt-PT"/>
              </w:rPr>
              <w:t xml:space="preserve"> são os seguintes:</w:t>
            </w:r>
          </w:p>
          <w:p w14:paraId="2B9FC223" w14:textId="77777777" w:rsidR="00E0323D" w:rsidRPr="000F4ECC" w:rsidRDefault="00E0323D" w:rsidP="00C62C18">
            <w:pPr>
              <w:pStyle w:val="ListParagraph"/>
              <w:numPr>
                <w:ilvl w:val="0"/>
                <w:numId w:val="41"/>
              </w:numPr>
              <w:rPr>
                <w:lang w:val="pt-PT"/>
              </w:rPr>
            </w:pPr>
            <w:r w:rsidRPr="000F4ECC">
              <w:rPr>
                <w:lang w:val="pt-PT"/>
              </w:rPr>
              <w:t>Proteger e conservar a biodiversidade e os habitats.</w:t>
            </w:r>
          </w:p>
          <w:p w14:paraId="2AE7757C" w14:textId="77777777" w:rsidR="00E0323D" w:rsidRPr="000F4ECC" w:rsidRDefault="00E0323D" w:rsidP="00C62C18">
            <w:pPr>
              <w:pStyle w:val="ListParagraph"/>
              <w:numPr>
                <w:ilvl w:val="0"/>
                <w:numId w:val="41"/>
              </w:numPr>
              <w:rPr>
                <w:lang w:val="pt-PT"/>
              </w:rPr>
            </w:pPr>
            <w:r w:rsidRPr="000F4ECC">
              <w:rPr>
                <w:lang w:val="pt-PT"/>
              </w:rPr>
              <w:t>Aplicar a hierarquia de mitigação4 e uma estratégia preventiva na concepção e implementa-</w:t>
            </w:r>
          </w:p>
          <w:p w14:paraId="0C92D571" w14:textId="77777777" w:rsidR="00E0323D" w:rsidRPr="000F4ECC" w:rsidRDefault="00E0323D" w:rsidP="00C62C18">
            <w:pPr>
              <w:pStyle w:val="ListParagraph"/>
              <w:numPr>
                <w:ilvl w:val="0"/>
                <w:numId w:val="41"/>
              </w:numPr>
              <w:rPr>
                <w:lang w:val="pt-PT"/>
              </w:rPr>
            </w:pPr>
            <w:r w:rsidRPr="000F4ECC">
              <w:rPr>
                <w:lang w:val="pt-PT"/>
              </w:rPr>
              <w:t>ção de projetos que possam ter um impacto na biodiversidade.</w:t>
            </w:r>
          </w:p>
          <w:p w14:paraId="7812F6C9" w14:textId="77777777" w:rsidR="00E0323D" w:rsidRPr="000F4ECC" w:rsidRDefault="00E0323D" w:rsidP="00C62C18">
            <w:pPr>
              <w:pStyle w:val="ListParagraph"/>
              <w:numPr>
                <w:ilvl w:val="0"/>
                <w:numId w:val="41"/>
              </w:numPr>
              <w:rPr>
                <w:lang w:val="pt-PT"/>
              </w:rPr>
            </w:pPr>
            <w:r w:rsidRPr="000F4ECC">
              <w:rPr>
                <w:lang w:val="pt-PT"/>
              </w:rPr>
              <w:t>Promover a gestão sustentável dos recursos naturais vivos.</w:t>
            </w:r>
          </w:p>
          <w:p w14:paraId="0A9279B4" w14:textId="77777777" w:rsidR="00E0323D" w:rsidRDefault="00E0323D" w:rsidP="00C62C18">
            <w:pPr>
              <w:pStyle w:val="ListParagraph"/>
              <w:numPr>
                <w:ilvl w:val="0"/>
                <w:numId w:val="41"/>
              </w:numPr>
              <w:rPr>
                <w:lang w:val="pt-PT"/>
              </w:rPr>
            </w:pPr>
            <w:r w:rsidRPr="000F4ECC">
              <w:rPr>
                <w:lang w:val="pt-PT"/>
              </w:rPr>
              <w:t xml:space="preserve">Apoiar os meios de subsistência das comunidades locais, incluindo os Povos Indígenas, e o desenvolvimento econômico inclusivo, através da adoção de práticas que </w:t>
            </w:r>
            <w:r w:rsidRPr="000F4ECC">
              <w:rPr>
                <w:lang w:val="pt-PT"/>
              </w:rPr>
              <w:lastRenderedPageBreak/>
              <w:t>integrem as necessidades de conservação e as prioridades de desenvolvimento.</w:t>
            </w:r>
          </w:p>
          <w:p w14:paraId="3053AB75" w14:textId="77777777" w:rsidR="00E0323D" w:rsidRDefault="00E0323D" w:rsidP="0013423B">
            <w:pPr>
              <w:rPr>
                <w:lang w:val="pt-PT"/>
              </w:rPr>
            </w:pPr>
          </w:p>
          <w:p w14:paraId="14E582C5" w14:textId="77777777" w:rsidR="00E0323D" w:rsidRPr="000F4ECC" w:rsidRDefault="00E0323D" w:rsidP="0013423B">
            <w:pPr>
              <w:rPr>
                <w:lang w:val="pt-PT"/>
              </w:rPr>
            </w:pPr>
            <w:r>
              <w:rPr>
                <w:b/>
                <w:lang w:val="pt-PT"/>
              </w:rPr>
              <w:t>Relevante</w:t>
            </w:r>
          </w:p>
        </w:tc>
        <w:tc>
          <w:tcPr>
            <w:tcW w:w="4241" w:type="dxa"/>
          </w:tcPr>
          <w:p w14:paraId="43D67C2F" w14:textId="77777777" w:rsidR="00E0323D" w:rsidRPr="000F4ECC" w:rsidRDefault="00E0323D" w:rsidP="00C62C18">
            <w:pPr>
              <w:pStyle w:val="ListParagraph"/>
              <w:numPr>
                <w:ilvl w:val="0"/>
                <w:numId w:val="41"/>
              </w:numPr>
              <w:rPr>
                <w:lang w:val="pt-PT"/>
              </w:rPr>
            </w:pPr>
            <w:r w:rsidRPr="000F4ECC">
              <w:rPr>
                <w:lang w:val="pt-PT"/>
              </w:rPr>
              <w:lastRenderedPageBreak/>
              <w:t>Quadro de Gestão Ambiental e Social (QGAS).</w:t>
            </w:r>
          </w:p>
          <w:p w14:paraId="1666EEE5" w14:textId="25EC8C99" w:rsidR="00E0323D" w:rsidRPr="000F4ECC" w:rsidRDefault="00E0323D" w:rsidP="00C62C18">
            <w:pPr>
              <w:pStyle w:val="ListParagraph"/>
              <w:numPr>
                <w:ilvl w:val="0"/>
                <w:numId w:val="41"/>
              </w:numPr>
              <w:rPr>
                <w:lang w:val="pt-PT"/>
              </w:rPr>
            </w:pPr>
            <w:r w:rsidRPr="000F4ECC">
              <w:rPr>
                <w:lang w:val="pt-PT"/>
              </w:rPr>
              <w:t xml:space="preserve">Estudo de </w:t>
            </w:r>
            <w:r w:rsidR="002B1072">
              <w:rPr>
                <w:lang w:val="pt-PT"/>
              </w:rPr>
              <w:t>Impacto</w:t>
            </w:r>
            <w:r w:rsidRPr="000F4ECC">
              <w:rPr>
                <w:lang w:val="pt-PT"/>
              </w:rPr>
              <w:t xml:space="preserve"> Ambiental e Social (EIAS).</w:t>
            </w:r>
          </w:p>
          <w:p w14:paraId="05E7762D" w14:textId="77777777" w:rsidR="00E0323D" w:rsidRPr="000F4ECC" w:rsidRDefault="00E0323D" w:rsidP="00C62C18">
            <w:pPr>
              <w:pStyle w:val="ListParagraph"/>
              <w:numPr>
                <w:ilvl w:val="0"/>
                <w:numId w:val="41"/>
              </w:numPr>
              <w:rPr>
                <w:lang w:val="pt-PT"/>
              </w:rPr>
            </w:pPr>
            <w:r w:rsidRPr="000F4ECC">
              <w:rPr>
                <w:lang w:val="pt-PT"/>
              </w:rPr>
              <w:t>Plano de Gestão Ambiental e Social (PGAS).</w:t>
            </w:r>
          </w:p>
        </w:tc>
      </w:tr>
      <w:tr w:rsidR="00E0323D" w:rsidRPr="006828CA" w14:paraId="7912E9AD" w14:textId="77777777" w:rsidTr="0013423B">
        <w:tc>
          <w:tcPr>
            <w:tcW w:w="2536" w:type="dxa"/>
          </w:tcPr>
          <w:p w14:paraId="62384AB2" w14:textId="77777777" w:rsidR="00E0323D" w:rsidRPr="0019694B" w:rsidRDefault="00E0323D" w:rsidP="0013423B">
            <w:pPr>
              <w:rPr>
                <w:lang w:val="pt-PT"/>
              </w:rPr>
            </w:pPr>
            <w:r w:rsidRPr="0019694B">
              <w:rPr>
                <w:lang w:val="pt-PT"/>
              </w:rPr>
              <w:t>Norma Ambiental e Social 7</w:t>
            </w:r>
            <w:r>
              <w:rPr>
                <w:lang w:val="pt-PT"/>
              </w:rPr>
              <w:t xml:space="preserve"> (NAS7).</w:t>
            </w:r>
            <w:r w:rsidRPr="0019694B">
              <w:rPr>
                <w:lang w:val="pt-PT"/>
              </w:rPr>
              <w:t xml:space="preserve"> Povos Indígenas/Comunidades Locais</w:t>
            </w:r>
          </w:p>
          <w:p w14:paraId="24966CC7" w14:textId="77777777" w:rsidR="00E0323D" w:rsidRDefault="00E0323D" w:rsidP="0013423B">
            <w:pPr>
              <w:rPr>
                <w:lang w:val="pt-PT"/>
              </w:rPr>
            </w:pPr>
            <w:r w:rsidRPr="0019694B">
              <w:rPr>
                <w:lang w:val="pt-PT"/>
              </w:rPr>
              <w:t>Tradicionais Historicamente Desfavorecidas da África Subsaariana</w:t>
            </w:r>
          </w:p>
        </w:tc>
        <w:tc>
          <w:tcPr>
            <w:tcW w:w="6173" w:type="dxa"/>
          </w:tcPr>
          <w:p w14:paraId="39D7C72A" w14:textId="77777777" w:rsidR="00E0323D" w:rsidRPr="000F4ECC" w:rsidRDefault="00E0323D" w:rsidP="0013423B">
            <w:pPr>
              <w:rPr>
                <w:b/>
                <w:lang w:val="pt-PT"/>
              </w:rPr>
            </w:pPr>
            <w:r w:rsidRPr="000F4ECC">
              <w:rPr>
                <w:b/>
                <w:lang w:val="pt-PT"/>
              </w:rPr>
              <w:t xml:space="preserve">Não </w:t>
            </w:r>
            <w:r>
              <w:rPr>
                <w:b/>
                <w:lang w:val="pt-PT"/>
              </w:rPr>
              <w:t>Relevante</w:t>
            </w:r>
          </w:p>
        </w:tc>
        <w:tc>
          <w:tcPr>
            <w:tcW w:w="4241" w:type="dxa"/>
          </w:tcPr>
          <w:p w14:paraId="26006AEE" w14:textId="77777777" w:rsidR="00E0323D" w:rsidRDefault="00E0323D" w:rsidP="0013423B">
            <w:pPr>
              <w:jc w:val="center"/>
              <w:rPr>
                <w:lang w:val="pt-PT"/>
              </w:rPr>
            </w:pPr>
            <w:r>
              <w:rPr>
                <w:lang w:val="pt-PT"/>
              </w:rPr>
              <w:t>-</w:t>
            </w:r>
          </w:p>
        </w:tc>
      </w:tr>
      <w:tr w:rsidR="00E0323D" w:rsidRPr="00F100BF" w14:paraId="1531D3DF" w14:textId="77777777" w:rsidTr="0013423B">
        <w:tc>
          <w:tcPr>
            <w:tcW w:w="2536" w:type="dxa"/>
          </w:tcPr>
          <w:p w14:paraId="659B7B0C" w14:textId="77777777" w:rsidR="00E0323D" w:rsidRDefault="00E0323D" w:rsidP="0013423B">
            <w:pPr>
              <w:rPr>
                <w:lang w:val="pt-PT"/>
              </w:rPr>
            </w:pPr>
            <w:r w:rsidRPr="0019694B">
              <w:rPr>
                <w:lang w:val="pt-PT"/>
              </w:rPr>
              <w:t>Norma Ambiental e Social 8</w:t>
            </w:r>
            <w:r>
              <w:rPr>
                <w:lang w:val="pt-PT"/>
              </w:rPr>
              <w:t xml:space="preserve"> (NAS8).</w:t>
            </w:r>
            <w:r w:rsidRPr="0019694B">
              <w:rPr>
                <w:lang w:val="pt-PT"/>
              </w:rPr>
              <w:t xml:space="preserve"> Patrimônio Cultural</w:t>
            </w:r>
          </w:p>
        </w:tc>
        <w:tc>
          <w:tcPr>
            <w:tcW w:w="6173" w:type="dxa"/>
          </w:tcPr>
          <w:p w14:paraId="18CC561A" w14:textId="77777777" w:rsidR="00E0323D" w:rsidRPr="003B512E" w:rsidRDefault="00E0323D" w:rsidP="0013423B">
            <w:pPr>
              <w:rPr>
                <w:lang w:val="pt-PT"/>
              </w:rPr>
            </w:pPr>
            <w:r w:rsidRPr="000F4ECC">
              <w:rPr>
                <w:lang w:val="pt-PT"/>
              </w:rPr>
              <w:t>Os objectivos da NAS</w:t>
            </w:r>
            <w:r>
              <w:rPr>
                <w:lang w:val="pt-PT"/>
              </w:rPr>
              <w:t>8</w:t>
            </w:r>
            <w:r w:rsidRPr="000F4ECC">
              <w:rPr>
                <w:lang w:val="pt-PT"/>
              </w:rPr>
              <w:t xml:space="preserve"> são os seguintes:</w:t>
            </w:r>
          </w:p>
          <w:p w14:paraId="720FD5A5" w14:textId="77777777" w:rsidR="00E0323D" w:rsidRPr="003B512E" w:rsidRDefault="00E0323D" w:rsidP="00C62C18">
            <w:pPr>
              <w:pStyle w:val="ListParagraph"/>
              <w:numPr>
                <w:ilvl w:val="0"/>
                <w:numId w:val="42"/>
              </w:numPr>
              <w:rPr>
                <w:lang w:val="pt-PT"/>
              </w:rPr>
            </w:pPr>
            <w:r w:rsidRPr="003B512E">
              <w:rPr>
                <w:lang w:val="pt-PT"/>
              </w:rPr>
              <w:t>Proteger o patrimônio cultural dos impactos negativos das atividades do projeto e apoiar a sua preservação.</w:t>
            </w:r>
          </w:p>
          <w:p w14:paraId="64840F9A" w14:textId="77777777" w:rsidR="00E0323D" w:rsidRPr="003B512E" w:rsidRDefault="00E0323D" w:rsidP="00C62C18">
            <w:pPr>
              <w:pStyle w:val="ListParagraph"/>
              <w:numPr>
                <w:ilvl w:val="0"/>
                <w:numId w:val="42"/>
              </w:numPr>
              <w:rPr>
                <w:lang w:val="pt-PT"/>
              </w:rPr>
            </w:pPr>
            <w:r w:rsidRPr="003B512E">
              <w:rPr>
                <w:lang w:val="pt-PT"/>
              </w:rPr>
              <w:t>Abordar o patrimônio cultural como um aspeto fundamental do desenvolvimento sustentável.</w:t>
            </w:r>
          </w:p>
          <w:p w14:paraId="3957801B" w14:textId="77777777" w:rsidR="00E0323D" w:rsidRPr="003B512E" w:rsidRDefault="00E0323D" w:rsidP="00C62C18">
            <w:pPr>
              <w:pStyle w:val="ListParagraph"/>
              <w:numPr>
                <w:ilvl w:val="0"/>
                <w:numId w:val="42"/>
              </w:numPr>
              <w:rPr>
                <w:lang w:val="pt-PT"/>
              </w:rPr>
            </w:pPr>
            <w:r w:rsidRPr="003B512E">
              <w:rPr>
                <w:lang w:val="pt-PT"/>
              </w:rPr>
              <w:t>Promover a consulta relevante com as partes interessadas relativamente ao patrimônio cultural.</w:t>
            </w:r>
          </w:p>
          <w:p w14:paraId="6CDA5AA1" w14:textId="77777777" w:rsidR="00E0323D" w:rsidRDefault="00E0323D" w:rsidP="00C62C18">
            <w:pPr>
              <w:pStyle w:val="ListParagraph"/>
              <w:numPr>
                <w:ilvl w:val="0"/>
                <w:numId w:val="42"/>
              </w:numPr>
              <w:rPr>
                <w:lang w:val="pt-PT"/>
              </w:rPr>
            </w:pPr>
            <w:r w:rsidRPr="003B512E">
              <w:rPr>
                <w:lang w:val="pt-PT"/>
              </w:rPr>
              <w:t>Promover a distribuição equitativa dos benefícios de uso do patrimônio cultural.</w:t>
            </w:r>
          </w:p>
          <w:p w14:paraId="0FD3D5FE" w14:textId="77777777" w:rsidR="00E0323D" w:rsidRDefault="00E0323D" w:rsidP="0013423B">
            <w:pPr>
              <w:rPr>
                <w:lang w:val="pt-PT"/>
              </w:rPr>
            </w:pPr>
          </w:p>
          <w:p w14:paraId="4CC51C5B" w14:textId="77777777" w:rsidR="00E0323D" w:rsidRPr="003B512E" w:rsidRDefault="00E0323D" w:rsidP="0013423B">
            <w:pPr>
              <w:rPr>
                <w:lang w:val="pt-PT"/>
              </w:rPr>
            </w:pPr>
            <w:r>
              <w:rPr>
                <w:b/>
                <w:lang w:val="pt-PT"/>
              </w:rPr>
              <w:t>Relevante</w:t>
            </w:r>
          </w:p>
        </w:tc>
        <w:tc>
          <w:tcPr>
            <w:tcW w:w="4241" w:type="dxa"/>
          </w:tcPr>
          <w:p w14:paraId="40DDB9E8" w14:textId="77777777" w:rsidR="00E0323D" w:rsidRPr="003B512E" w:rsidRDefault="00E0323D" w:rsidP="00C62C18">
            <w:pPr>
              <w:pStyle w:val="ListParagraph"/>
              <w:numPr>
                <w:ilvl w:val="0"/>
                <w:numId w:val="43"/>
              </w:numPr>
              <w:rPr>
                <w:lang w:val="pt-PT"/>
              </w:rPr>
            </w:pPr>
            <w:r w:rsidRPr="003B512E">
              <w:rPr>
                <w:lang w:val="pt-PT"/>
              </w:rPr>
              <w:t>Procedimento para descobertas fortuitas</w:t>
            </w:r>
            <w:r>
              <w:rPr>
                <w:lang w:val="pt-PT"/>
              </w:rPr>
              <w:t xml:space="preserve"> </w:t>
            </w:r>
            <w:r w:rsidRPr="003B512E">
              <w:rPr>
                <w:lang w:val="pt-PT"/>
              </w:rPr>
              <w:t>como parte do QGAS e PGASs</w:t>
            </w:r>
            <w:r>
              <w:rPr>
                <w:lang w:val="pt-PT"/>
              </w:rPr>
              <w:t xml:space="preserve"> </w:t>
            </w:r>
            <w:r w:rsidRPr="003B512E">
              <w:rPr>
                <w:lang w:val="pt-PT"/>
              </w:rPr>
              <w:t>subsequentes.</w:t>
            </w:r>
          </w:p>
        </w:tc>
      </w:tr>
      <w:tr w:rsidR="00E0323D" w:rsidRPr="002E5915" w14:paraId="6B2457D1" w14:textId="77777777" w:rsidTr="0013423B">
        <w:tc>
          <w:tcPr>
            <w:tcW w:w="2536" w:type="dxa"/>
          </w:tcPr>
          <w:p w14:paraId="3399DCA4" w14:textId="77777777" w:rsidR="00E0323D" w:rsidRDefault="00E0323D" w:rsidP="0013423B">
            <w:pPr>
              <w:rPr>
                <w:lang w:val="pt-PT"/>
              </w:rPr>
            </w:pPr>
            <w:r w:rsidRPr="0019694B">
              <w:rPr>
                <w:lang w:val="pt-PT"/>
              </w:rPr>
              <w:t>Norma Ambiental e Social 9</w:t>
            </w:r>
            <w:r>
              <w:rPr>
                <w:lang w:val="pt-PT"/>
              </w:rPr>
              <w:t xml:space="preserve"> (NAS9).</w:t>
            </w:r>
            <w:r w:rsidRPr="0019694B">
              <w:rPr>
                <w:lang w:val="pt-PT"/>
              </w:rPr>
              <w:t xml:space="preserve"> Intermediários Financeiros</w:t>
            </w:r>
          </w:p>
        </w:tc>
        <w:tc>
          <w:tcPr>
            <w:tcW w:w="6173" w:type="dxa"/>
          </w:tcPr>
          <w:p w14:paraId="30B2561F" w14:textId="77777777" w:rsidR="00E0323D" w:rsidRDefault="00E0323D" w:rsidP="0013423B">
            <w:pPr>
              <w:rPr>
                <w:b/>
                <w:lang w:val="pt-PT"/>
              </w:rPr>
            </w:pPr>
          </w:p>
          <w:p w14:paraId="449EB53C" w14:textId="77777777" w:rsidR="00E0323D" w:rsidRDefault="00E0323D" w:rsidP="0013423B">
            <w:pPr>
              <w:rPr>
                <w:lang w:val="pt-PT"/>
              </w:rPr>
            </w:pPr>
            <w:r w:rsidRPr="000F4ECC">
              <w:rPr>
                <w:b/>
                <w:lang w:val="pt-PT"/>
              </w:rPr>
              <w:t xml:space="preserve">Não </w:t>
            </w:r>
            <w:r>
              <w:rPr>
                <w:b/>
                <w:lang w:val="pt-PT"/>
              </w:rPr>
              <w:t>Relevante</w:t>
            </w:r>
          </w:p>
        </w:tc>
        <w:tc>
          <w:tcPr>
            <w:tcW w:w="4241" w:type="dxa"/>
          </w:tcPr>
          <w:p w14:paraId="179B8DB3" w14:textId="77777777" w:rsidR="00E0323D" w:rsidRDefault="00E0323D" w:rsidP="0013423B">
            <w:pPr>
              <w:rPr>
                <w:lang w:val="pt-PT"/>
              </w:rPr>
            </w:pPr>
          </w:p>
          <w:p w14:paraId="4597C9C5" w14:textId="77777777" w:rsidR="00E0323D" w:rsidRDefault="00E0323D" w:rsidP="0013423B">
            <w:pPr>
              <w:rPr>
                <w:lang w:val="pt-PT"/>
              </w:rPr>
            </w:pPr>
            <w:r>
              <w:rPr>
                <w:lang w:val="pt-PT"/>
              </w:rPr>
              <w:t>-</w:t>
            </w:r>
          </w:p>
        </w:tc>
      </w:tr>
      <w:tr w:rsidR="00E0323D" w:rsidRPr="00F100BF" w14:paraId="2E513F45" w14:textId="77777777" w:rsidTr="0013423B">
        <w:tc>
          <w:tcPr>
            <w:tcW w:w="2536" w:type="dxa"/>
          </w:tcPr>
          <w:p w14:paraId="6C49D12D" w14:textId="77777777" w:rsidR="00E0323D" w:rsidRDefault="00E0323D" w:rsidP="0013423B">
            <w:pPr>
              <w:rPr>
                <w:lang w:val="pt-PT"/>
              </w:rPr>
            </w:pPr>
            <w:r w:rsidRPr="0019694B">
              <w:rPr>
                <w:lang w:val="pt-PT"/>
              </w:rPr>
              <w:t>Norma Ambiental e Social 10</w:t>
            </w:r>
            <w:r>
              <w:rPr>
                <w:lang w:val="pt-PT"/>
              </w:rPr>
              <w:t xml:space="preserve"> (NAS10).</w:t>
            </w:r>
            <w:r w:rsidRPr="0019694B">
              <w:rPr>
                <w:lang w:val="pt-PT"/>
              </w:rPr>
              <w:t xml:space="preserve"> Envolvimento das Partes Interessadas e </w:t>
            </w:r>
            <w:r w:rsidRPr="0019694B">
              <w:rPr>
                <w:lang w:val="pt-PT"/>
              </w:rPr>
              <w:lastRenderedPageBreak/>
              <w:t>Divulgação de Informações</w:t>
            </w:r>
          </w:p>
        </w:tc>
        <w:tc>
          <w:tcPr>
            <w:tcW w:w="6173" w:type="dxa"/>
          </w:tcPr>
          <w:p w14:paraId="66EAAD0C" w14:textId="5F944756" w:rsidR="00E0323D" w:rsidRPr="00763CE3" w:rsidRDefault="00E0323D" w:rsidP="0013423B">
            <w:pPr>
              <w:rPr>
                <w:lang w:val="pt-PT"/>
              </w:rPr>
            </w:pPr>
            <w:r w:rsidRPr="000F4ECC">
              <w:rPr>
                <w:lang w:val="pt-PT"/>
              </w:rPr>
              <w:lastRenderedPageBreak/>
              <w:t>Os objectivos da NAS</w:t>
            </w:r>
            <w:r w:rsidR="0082795B">
              <w:rPr>
                <w:lang w:val="pt-PT"/>
              </w:rPr>
              <w:t>10</w:t>
            </w:r>
            <w:r w:rsidRPr="000F4ECC">
              <w:rPr>
                <w:lang w:val="pt-PT"/>
              </w:rPr>
              <w:t xml:space="preserve"> são os seguintes:</w:t>
            </w:r>
          </w:p>
          <w:p w14:paraId="53FD8F62" w14:textId="77777777" w:rsidR="00E0323D" w:rsidRPr="00763CE3" w:rsidRDefault="00E0323D" w:rsidP="00C62C18">
            <w:pPr>
              <w:pStyle w:val="ListParagraph"/>
              <w:numPr>
                <w:ilvl w:val="0"/>
                <w:numId w:val="43"/>
              </w:numPr>
              <w:rPr>
                <w:lang w:val="pt-PT"/>
              </w:rPr>
            </w:pPr>
            <w:r w:rsidRPr="00763CE3">
              <w:rPr>
                <w:lang w:val="pt-PT"/>
              </w:rPr>
              <w:t>Estabelecer uma estratégia sistemática de envolvimento das partes interessadas, que ajudará os</w:t>
            </w:r>
          </w:p>
          <w:p w14:paraId="41727D44" w14:textId="77777777" w:rsidR="00E0323D" w:rsidRPr="00763CE3" w:rsidRDefault="00E0323D" w:rsidP="00C62C18">
            <w:pPr>
              <w:pStyle w:val="ListParagraph"/>
              <w:numPr>
                <w:ilvl w:val="0"/>
                <w:numId w:val="43"/>
              </w:numPr>
              <w:rPr>
                <w:lang w:val="pt-PT"/>
              </w:rPr>
            </w:pPr>
            <w:r w:rsidRPr="00763CE3">
              <w:rPr>
                <w:lang w:val="pt-PT"/>
              </w:rPr>
              <w:lastRenderedPageBreak/>
              <w:t>Mutuários a criar e manter uma relação construtiva com as partes interessadas e, em particular, com as partes afetadas pelo projeto.</w:t>
            </w:r>
          </w:p>
          <w:p w14:paraId="603C6B4C" w14:textId="77777777" w:rsidR="00E0323D" w:rsidRPr="00763CE3" w:rsidRDefault="00E0323D" w:rsidP="00C62C18">
            <w:pPr>
              <w:pStyle w:val="ListParagraph"/>
              <w:numPr>
                <w:ilvl w:val="0"/>
                <w:numId w:val="43"/>
              </w:numPr>
              <w:rPr>
                <w:lang w:val="pt-PT"/>
              </w:rPr>
            </w:pPr>
            <w:r w:rsidRPr="00763CE3">
              <w:rPr>
                <w:lang w:val="pt-PT"/>
              </w:rPr>
              <w:t>Avaliar o nível de interesse das partes interessadas e apoio para o projeto e permitir que as suas opiniões sejam consideradas na concepção do projeto e desempenho ambiental e social.</w:t>
            </w:r>
          </w:p>
          <w:p w14:paraId="08ED3B66" w14:textId="77777777" w:rsidR="00E0323D" w:rsidRPr="00763CE3" w:rsidRDefault="00E0323D" w:rsidP="00C62C18">
            <w:pPr>
              <w:pStyle w:val="ListParagraph"/>
              <w:numPr>
                <w:ilvl w:val="0"/>
                <w:numId w:val="43"/>
              </w:numPr>
              <w:rPr>
                <w:lang w:val="pt-PT"/>
              </w:rPr>
            </w:pPr>
            <w:r w:rsidRPr="00763CE3">
              <w:rPr>
                <w:lang w:val="pt-PT"/>
              </w:rPr>
              <w:t>Promover e proporcionar meios para o envolvimento eficaz e inclusivo das partes afetadas pelo projecto durante todo o ciclo de vida do projecto sobre questões que poderiam afetá-las.</w:t>
            </w:r>
          </w:p>
          <w:p w14:paraId="100C640A" w14:textId="77777777" w:rsidR="00E0323D" w:rsidRPr="00763CE3" w:rsidRDefault="00E0323D" w:rsidP="00C62C18">
            <w:pPr>
              <w:pStyle w:val="ListParagraph"/>
              <w:numPr>
                <w:ilvl w:val="0"/>
                <w:numId w:val="43"/>
              </w:numPr>
              <w:rPr>
                <w:lang w:val="pt-PT"/>
              </w:rPr>
            </w:pPr>
            <w:r w:rsidRPr="00763CE3">
              <w:rPr>
                <w:lang w:val="pt-PT"/>
              </w:rPr>
              <w:t>Garantir que informação apropriada sobre os riscos e impactos socioambientais do projeto seja divulgada às partes interessadas de modo atempado, acessível, compreensível e adequado.</w:t>
            </w:r>
          </w:p>
          <w:p w14:paraId="46669F03" w14:textId="77777777" w:rsidR="00E0323D" w:rsidRDefault="00E0323D" w:rsidP="00C62C18">
            <w:pPr>
              <w:pStyle w:val="ListParagraph"/>
              <w:numPr>
                <w:ilvl w:val="0"/>
                <w:numId w:val="43"/>
              </w:numPr>
              <w:rPr>
                <w:lang w:val="pt-PT"/>
              </w:rPr>
            </w:pPr>
            <w:r w:rsidRPr="00763CE3">
              <w:rPr>
                <w:lang w:val="pt-PT"/>
              </w:rPr>
              <w:t>Garantir que as comunidades afetadas pelo projecto tenham meios acessíveis e inclusivos para apresentar questões e queixas, e permitir que os Mutuários respondam e administrem tais questões e queixas.</w:t>
            </w:r>
          </w:p>
          <w:p w14:paraId="69EF0596" w14:textId="77777777" w:rsidR="00E0323D" w:rsidRDefault="00E0323D" w:rsidP="0013423B">
            <w:pPr>
              <w:rPr>
                <w:lang w:val="pt-PT"/>
              </w:rPr>
            </w:pPr>
          </w:p>
          <w:p w14:paraId="11B640FC" w14:textId="77777777" w:rsidR="00E0323D" w:rsidRPr="00763CE3" w:rsidRDefault="00E0323D" w:rsidP="0013423B">
            <w:pPr>
              <w:rPr>
                <w:lang w:val="pt-PT"/>
              </w:rPr>
            </w:pPr>
            <w:r>
              <w:rPr>
                <w:b/>
                <w:lang w:val="pt-PT"/>
              </w:rPr>
              <w:t>Relevante</w:t>
            </w:r>
          </w:p>
        </w:tc>
        <w:tc>
          <w:tcPr>
            <w:tcW w:w="4241" w:type="dxa"/>
          </w:tcPr>
          <w:p w14:paraId="17E7AFD5" w14:textId="77777777" w:rsidR="00E0323D" w:rsidRPr="003910E2" w:rsidRDefault="00E0323D" w:rsidP="00C62C18">
            <w:pPr>
              <w:pStyle w:val="ListParagraph"/>
              <w:numPr>
                <w:ilvl w:val="0"/>
                <w:numId w:val="43"/>
              </w:numPr>
              <w:rPr>
                <w:lang w:val="pt-PT"/>
              </w:rPr>
            </w:pPr>
            <w:r w:rsidRPr="003910E2">
              <w:rPr>
                <w:lang w:val="pt-PT"/>
              </w:rPr>
              <w:lastRenderedPageBreak/>
              <w:t>Plano de Engajamento das Partes Interessadas (PEPI).</w:t>
            </w:r>
          </w:p>
        </w:tc>
      </w:tr>
    </w:tbl>
    <w:p w14:paraId="7DF4F914" w14:textId="77777777" w:rsidR="00E0323D" w:rsidRPr="00E0323D" w:rsidRDefault="00E0323D" w:rsidP="00E0323D">
      <w:pPr>
        <w:jc w:val="both"/>
        <w:rPr>
          <w:b/>
          <w:lang w:val="pt-PT"/>
        </w:rPr>
      </w:pPr>
    </w:p>
    <w:p w14:paraId="5B851AFB" w14:textId="46D7E993" w:rsidR="00C649AB" w:rsidRDefault="00C649AB" w:rsidP="00E0323D">
      <w:pPr>
        <w:jc w:val="both"/>
        <w:rPr>
          <w:b/>
          <w:lang w:val="pt-PT"/>
        </w:rPr>
      </w:pPr>
    </w:p>
    <w:p w14:paraId="3DBE0F9A" w14:textId="116B4F9D" w:rsidR="0084089C" w:rsidRDefault="0084089C" w:rsidP="00E0323D">
      <w:pPr>
        <w:jc w:val="both"/>
        <w:rPr>
          <w:b/>
          <w:lang w:val="pt-PT"/>
        </w:rPr>
      </w:pPr>
      <w:r>
        <w:rPr>
          <w:b/>
          <w:lang w:val="pt-PT"/>
        </w:rPr>
        <w:t xml:space="preserve">COMPARAÇÃO ENTRE AS NAS DO BANCO MUNDIAL E A LEGISLAÇÃO </w:t>
      </w:r>
      <w:r w:rsidR="005754C4">
        <w:rPr>
          <w:b/>
          <w:lang w:val="pt-PT"/>
        </w:rPr>
        <w:t xml:space="preserve">A&amp;S </w:t>
      </w:r>
      <w:r>
        <w:rPr>
          <w:b/>
          <w:lang w:val="pt-PT"/>
        </w:rPr>
        <w:t>NACIONAL</w:t>
      </w:r>
    </w:p>
    <w:p w14:paraId="28FBFED7" w14:textId="77777777" w:rsidR="006A7821" w:rsidRDefault="006A7821" w:rsidP="00E0323D">
      <w:pPr>
        <w:jc w:val="both"/>
        <w:rPr>
          <w:b/>
          <w:lang w:val="pt-PT"/>
        </w:rPr>
      </w:pPr>
    </w:p>
    <w:tbl>
      <w:tblPr>
        <w:tblStyle w:val="TableGrid"/>
        <w:tblW w:w="12955" w:type="dxa"/>
        <w:tblLook w:val="04A0" w:firstRow="1" w:lastRow="0" w:firstColumn="1" w:lastColumn="0" w:noHBand="0" w:noVBand="1"/>
      </w:tblPr>
      <w:tblGrid>
        <w:gridCol w:w="2785"/>
        <w:gridCol w:w="6660"/>
        <w:gridCol w:w="3510"/>
      </w:tblGrid>
      <w:tr w:rsidR="006A7821" w:rsidRPr="00F100BF" w14:paraId="48476B82" w14:textId="77777777" w:rsidTr="006A7821">
        <w:tc>
          <w:tcPr>
            <w:tcW w:w="2785" w:type="dxa"/>
          </w:tcPr>
          <w:p w14:paraId="3F694A9B" w14:textId="77777777" w:rsidR="0084089C" w:rsidRPr="0024539D" w:rsidRDefault="0084089C" w:rsidP="0057735E">
            <w:pPr>
              <w:rPr>
                <w:b/>
              </w:rPr>
            </w:pPr>
            <w:proofErr w:type="spellStart"/>
            <w:r w:rsidRPr="0024539D">
              <w:rPr>
                <w:b/>
              </w:rPr>
              <w:t>Requisito</w:t>
            </w:r>
            <w:proofErr w:type="spellEnd"/>
          </w:p>
        </w:tc>
        <w:tc>
          <w:tcPr>
            <w:tcW w:w="6660" w:type="dxa"/>
          </w:tcPr>
          <w:p w14:paraId="455FF6F9" w14:textId="1E7959E1" w:rsidR="0084089C" w:rsidRPr="00313C82" w:rsidRDefault="0084089C" w:rsidP="00410483">
            <w:pPr>
              <w:rPr>
                <w:b/>
                <w:lang w:val="pt-PT"/>
              </w:rPr>
            </w:pPr>
            <w:r w:rsidRPr="00313C82">
              <w:rPr>
                <w:b/>
                <w:lang w:val="pt-PT"/>
              </w:rPr>
              <w:t xml:space="preserve">Comparação entre NAS do </w:t>
            </w:r>
            <w:r w:rsidR="00410483">
              <w:rPr>
                <w:b/>
                <w:lang w:val="pt-PT"/>
              </w:rPr>
              <w:t xml:space="preserve">Banco </w:t>
            </w:r>
            <w:r w:rsidRPr="00313C82">
              <w:rPr>
                <w:b/>
                <w:lang w:val="pt-PT"/>
              </w:rPr>
              <w:t>Mundial e Legislação A</w:t>
            </w:r>
            <w:r w:rsidR="00410483">
              <w:rPr>
                <w:b/>
                <w:lang w:val="pt-PT"/>
              </w:rPr>
              <w:t>&amp;S</w:t>
            </w:r>
            <w:r w:rsidRPr="00313C82">
              <w:rPr>
                <w:b/>
                <w:lang w:val="pt-PT"/>
              </w:rPr>
              <w:t xml:space="preserve"> Nacional</w:t>
            </w:r>
          </w:p>
        </w:tc>
        <w:tc>
          <w:tcPr>
            <w:tcW w:w="3510" w:type="dxa"/>
          </w:tcPr>
          <w:p w14:paraId="0D92800F" w14:textId="65C93371" w:rsidR="0084089C" w:rsidRPr="00313C82" w:rsidRDefault="0084089C" w:rsidP="0057735E">
            <w:pPr>
              <w:rPr>
                <w:b/>
                <w:lang w:val="pt-PT"/>
              </w:rPr>
            </w:pPr>
            <w:r w:rsidRPr="00313C82">
              <w:rPr>
                <w:b/>
                <w:lang w:val="pt-PT"/>
              </w:rPr>
              <w:t>A</w:t>
            </w:r>
            <w:r w:rsidR="00410483">
              <w:rPr>
                <w:b/>
                <w:lang w:val="pt-PT"/>
              </w:rPr>
              <w:t>c</w:t>
            </w:r>
            <w:r w:rsidRPr="00313C82">
              <w:rPr>
                <w:b/>
                <w:lang w:val="pt-PT"/>
              </w:rPr>
              <w:t>ção para Preencher a Lacuna</w:t>
            </w:r>
          </w:p>
        </w:tc>
      </w:tr>
      <w:tr w:rsidR="006A7821" w:rsidRPr="00F100BF" w14:paraId="5DD8F365" w14:textId="77777777" w:rsidTr="006A7821">
        <w:tc>
          <w:tcPr>
            <w:tcW w:w="2785" w:type="dxa"/>
          </w:tcPr>
          <w:p w14:paraId="76F42C92" w14:textId="77777777" w:rsidR="0084089C" w:rsidRPr="00313C82" w:rsidRDefault="0084089C" w:rsidP="0057735E">
            <w:pPr>
              <w:rPr>
                <w:lang w:val="pt-PT"/>
              </w:rPr>
            </w:pPr>
            <w:r w:rsidRPr="00313C82">
              <w:rPr>
                <w:lang w:val="pt-PT"/>
              </w:rPr>
              <w:t>Avaliação e gestão de impactos ambientais e sociais</w:t>
            </w:r>
          </w:p>
        </w:tc>
        <w:tc>
          <w:tcPr>
            <w:tcW w:w="6660" w:type="dxa"/>
          </w:tcPr>
          <w:p w14:paraId="105ECEC9" w14:textId="77777777" w:rsidR="0084089C" w:rsidRPr="00313C82" w:rsidRDefault="0084089C" w:rsidP="0057735E">
            <w:pPr>
              <w:rPr>
                <w:lang w:val="pt-PT"/>
              </w:rPr>
            </w:pPr>
            <w:r w:rsidRPr="0024539D">
              <w:rPr>
                <w:lang w:val="pt-PT"/>
              </w:rPr>
              <w:t xml:space="preserve">A lei da avaliação ambiental (Lei nº 10/2010 de 24 de Setembro) estabelece a avaliação ambiental como condição prévia de qualquer política, programa, plano e projecto. O artigo 7º desta lei classifica os projectos em 3 categorias, A, B, e C, em função da significância dos riscos e impactos que podem ser gerados como </w:t>
            </w:r>
            <w:r w:rsidRPr="0024539D">
              <w:rPr>
                <w:lang w:val="pt-PT"/>
              </w:rPr>
              <w:lastRenderedPageBreak/>
              <w:t>resultado das actividades de um projecto. Este procedimento está em consonância com o previsto na Norma Ambiental e Social 1 (NAS1).</w:t>
            </w:r>
          </w:p>
        </w:tc>
        <w:tc>
          <w:tcPr>
            <w:tcW w:w="3510" w:type="dxa"/>
          </w:tcPr>
          <w:p w14:paraId="202F9E4F" w14:textId="600CF537" w:rsidR="0084089C" w:rsidRPr="00313C82" w:rsidRDefault="0084089C" w:rsidP="0057735E">
            <w:pPr>
              <w:rPr>
                <w:lang w:val="pt-PT"/>
              </w:rPr>
            </w:pPr>
            <w:r w:rsidRPr="00313C82">
              <w:rPr>
                <w:lang w:val="pt-PT"/>
              </w:rPr>
              <w:lastRenderedPageBreak/>
              <w:t xml:space="preserve">Os requisitos da NAS1 e a legislação ambiental </w:t>
            </w:r>
            <w:r w:rsidR="00FE3D51">
              <w:rPr>
                <w:lang w:val="pt-PT"/>
              </w:rPr>
              <w:t xml:space="preserve">nacional </w:t>
            </w:r>
            <w:r w:rsidR="001379BF">
              <w:rPr>
                <w:lang w:val="pt-PT"/>
              </w:rPr>
              <w:t>ser</w:t>
            </w:r>
            <w:r w:rsidR="00D27423">
              <w:rPr>
                <w:lang w:val="pt-PT"/>
              </w:rPr>
              <w:t>ã</w:t>
            </w:r>
            <w:r w:rsidR="001379BF">
              <w:rPr>
                <w:lang w:val="pt-PT"/>
              </w:rPr>
              <w:t xml:space="preserve">o </w:t>
            </w:r>
            <w:r w:rsidRPr="00313C82">
              <w:rPr>
                <w:lang w:val="pt-PT"/>
              </w:rPr>
              <w:t>usados numa abordagem complementar.</w:t>
            </w:r>
          </w:p>
        </w:tc>
      </w:tr>
      <w:tr w:rsidR="006A7821" w:rsidRPr="00F100BF" w14:paraId="7836AB4D" w14:textId="77777777" w:rsidTr="006A7821">
        <w:tc>
          <w:tcPr>
            <w:tcW w:w="2785" w:type="dxa"/>
          </w:tcPr>
          <w:p w14:paraId="66FE5A75" w14:textId="77777777" w:rsidR="0084089C" w:rsidRPr="00313C82" w:rsidRDefault="0084089C" w:rsidP="0057735E">
            <w:pPr>
              <w:rPr>
                <w:lang w:val="pt-PT"/>
              </w:rPr>
            </w:pPr>
            <w:r w:rsidRPr="00313C82">
              <w:rPr>
                <w:lang w:val="pt-PT"/>
              </w:rPr>
              <w:t>Condições dos trabalhadores e do trabalho</w:t>
            </w:r>
          </w:p>
        </w:tc>
        <w:tc>
          <w:tcPr>
            <w:tcW w:w="6660" w:type="dxa"/>
          </w:tcPr>
          <w:p w14:paraId="46E12281" w14:textId="77777777" w:rsidR="0084089C" w:rsidRPr="00313C82" w:rsidRDefault="0084089C" w:rsidP="0057735E">
            <w:pPr>
              <w:rPr>
                <w:lang w:val="pt-PT"/>
              </w:rPr>
            </w:pPr>
            <w:r w:rsidRPr="0024539D">
              <w:rPr>
                <w:lang w:val="pt-PT"/>
              </w:rPr>
              <w:t xml:space="preserve">A lei do trabalho (Lei n°2/86) estabelece a necessidade de planos de saúde e segurança nas obras, para garantir condições de trabalho adequadas e serviços médicos básicos, o que é um requisito bastante relevante </w:t>
            </w:r>
            <w:r w:rsidRPr="00313C82">
              <w:rPr>
                <w:lang w:val="pt-PT"/>
              </w:rPr>
              <w:t>para</w:t>
            </w:r>
            <w:r w:rsidRPr="0024539D">
              <w:rPr>
                <w:lang w:val="pt-PT"/>
              </w:rPr>
              <w:t xml:space="preserve"> assegurar condições de trabalho se</w:t>
            </w:r>
            <w:r w:rsidRPr="00313C82">
              <w:rPr>
                <w:lang w:val="pt-PT"/>
              </w:rPr>
              <w:t>g</w:t>
            </w:r>
            <w:r w:rsidRPr="0024539D">
              <w:rPr>
                <w:lang w:val="pt-PT"/>
              </w:rPr>
              <w:t xml:space="preserve">uras e saudáveis, tal como igualmente previsto nos objectivos da NAS2. </w:t>
            </w:r>
          </w:p>
        </w:tc>
        <w:tc>
          <w:tcPr>
            <w:tcW w:w="3510" w:type="dxa"/>
          </w:tcPr>
          <w:p w14:paraId="45F58D33" w14:textId="77777777" w:rsidR="0084089C" w:rsidRPr="00313C82" w:rsidRDefault="0084089C" w:rsidP="0057735E">
            <w:pPr>
              <w:rPr>
                <w:lang w:val="pt-PT"/>
              </w:rPr>
            </w:pPr>
            <w:r w:rsidRPr="00313C82">
              <w:rPr>
                <w:lang w:val="pt-PT"/>
              </w:rPr>
              <w:t xml:space="preserve">Dadas as lacunas existentes na legislação nacional, o projecto deverá aplicar os requisitos da </w:t>
            </w:r>
            <w:r w:rsidRPr="0024539D">
              <w:rPr>
                <w:lang w:val="pt-PT"/>
              </w:rPr>
              <w:t>NAS2</w:t>
            </w:r>
            <w:r w:rsidRPr="00313C82">
              <w:rPr>
                <w:lang w:val="pt-PT"/>
              </w:rPr>
              <w:t>.</w:t>
            </w:r>
          </w:p>
        </w:tc>
      </w:tr>
      <w:tr w:rsidR="006A7821" w:rsidRPr="00F100BF" w14:paraId="76A5CBEB" w14:textId="77777777" w:rsidTr="006A7821">
        <w:tc>
          <w:tcPr>
            <w:tcW w:w="2785" w:type="dxa"/>
          </w:tcPr>
          <w:p w14:paraId="645697A4" w14:textId="77777777" w:rsidR="0084089C" w:rsidRPr="00313C82" w:rsidRDefault="0084089C" w:rsidP="0057735E">
            <w:pPr>
              <w:rPr>
                <w:lang w:val="pt-PT"/>
              </w:rPr>
            </w:pPr>
            <w:r w:rsidRPr="00313C82">
              <w:rPr>
                <w:lang w:val="pt-PT"/>
              </w:rPr>
              <w:t>Eficiência no uso dos recursos e prevenção da poluição</w:t>
            </w:r>
          </w:p>
        </w:tc>
        <w:tc>
          <w:tcPr>
            <w:tcW w:w="6660" w:type="dxa"/>
          </w:tcPr>
          <w:p w14:paraId="6904535B" w14:textId="77777777" w:rsidR="0084089C" w:rsidRPr="00313C82" w:rsidRDefault="0084089C" w:rsidP="0057735E">
            <w:pPr>
              <w:rPr>
                <w:lang w:val="pt-PT"/>
              </w:rPr>
            </w:pPr>
            <w:r w:rsidRPr="00313C82">
              <w:rPr>
                <w:lang w:val="pt-PT"/>
              </w:rPr>
              <w:t>O</w:t>
            </w:r>
            <w:r w:rsidRPr="0024539D">
              <w:rPr>
                <w:lang w:val="pt-PT"/>
              </w:rPr>
              <w:t xml:space="preserve"> País não possui legislação específica sobre prevenção da polução. A NAS3 é mais abrangente nesta matéria, estabelecendo requisitos para evitar ou minimizar a geração de resíduos perigosos e não perigosos; evitar ou minimizar os impactos negativos na saúde humana e meio ambiente, entre outros. </w:t>
            </w:r>
          </w:p>
        </w:tc>
        <w:tc>
          <w:tcPr>
            <w:tcW w:w="3510" w:type="dxa"/>
          </w:tcPr>
          <w:p w14:paraId="65FEAFA9" w14:textId="77777777" w:rsidR="0084089C" w:rsidRPr="00313C82" w:rsidRDefault="0084089C" w:rsidP="0057735E">
            <w:pPr>
              <w:rPr>
                <w:lang w:val="pt-PT"/>
              </w:rPr>
            </w:pPr>
            <w:r w:rsidRPr="00313C82">
              <w:rPr>
                <w:lang w:val="pt-PT"/>
              </w:rPr>
              <w:t>A</w:t>
            </w:r>
            <w:r w:rsidRPr="0024539D">
              <w:rPr>
                <w:lang w:val="pt-PT"/>
              </w:rPr>
              <w:t xml:space="preserve"> NAS3 e ainda as Diretrizes Gerais e Setoriais de Meio Ambiente, Saúde e Segurança do Grupo Banco Mundial, deverão ser aplicados neste projecto</w:t>
            </w:r>
            <w:r w:rsidRPr="00313C82">
              <w:rPr>
                <w:lang w:val="pt-PT"/>
              </w:rPr>
              <w:t>.</w:t>
            </w:r>
          </w:p>
        </w:tc>
      </w:tr>
      <w:tr w:rsidR="0084089C" w:rsidRPr="00F100BF" w14:paraId="77AC625C" w14:textId="77777777" w:rsidTr="00313C82">
        <w:tc>
          <w:tcPr>
            <w:tcW w:w="2785" w:type="dxa"/>
          </w:tcPr>
          <w:p w14:paraId="518CFB4B" w14:textId="77777777" w:rsidR="0084089C" w:rsidRPr="0024539D" w:rsidRDefault="0084089C" w:rsidP="0057735E">
            <w:proofErr w:type="spellStart"/>
            <w:r w:rsidRPr="0024539D">
              <w:t>Saúde</w:t>
            </w:r>
            <w:proofErr w:type="spellEnd"/>
            <w:r w:rsidRPr="0024539D">
              <w:t xml:space="preserve"> e </w:t>
            </w:r>
            <w:proofErr w:type="spellStart"/>
            <w:r>
              <w:t>s</w:t>
            </w:r>
            <w:r w:rsidRPr="0024539D">
              <w:t>egurança</w:t>
            </w:r>
            <w:proofErr w:type="spellEnd"/>
            <w:r w:rsidRPr="0024539D">
              <w:t xml:space="preserve"> </w:t>
            </w:r>
            <w:proofErr w:type="spellStart"/>
            <w:r>
              <w:t>c</w:t>
            </w:r>
            <w:r w:rsidRPr="0024539D">
              <w:t>omunitária</w:t>
            </w:r>
            <w:proofErr w:type="spellEnd"/>
          </w:p>
        </w:tc>
        <w:tc>
          <w:tcPr>
            <w:tcW w:w="6660" w:type="dxa"/>
          </w:tcPr>
          <w:p w14:paraId="69937C25" w14:textId="581B0091" w:rsidR="0084089C" w:rsidRPr="00313C82" w:rsidRDefault="0084089C" w:rsidP="0057735E">
            <w:pPr>
              <w:rPr>
                <w:lang w:val="pt-PT"/>
              </w:rPr>
            </w:pPr>
            <w:r w:rsidRPr="00313C82">
              <w:rPr>
                <w:lang w:val="pt-PT"/>
              </w:rPr>
              <w:t>O quadro legal nacional trata de aspectos de saúde e segurança a nível comunitário, das questões de violência baseada no género (Código Penal, Lei nº 06/2013 de 18 de Julho) e confere importância aos serviços dos ecossistemas para as comunidades (Lei-quadro das Áreas Protegidas- Lei nº 5-A/2011, de 1 de Março; Corredores ecológicos- Decreto-Lei nº 11/2017 de 20 de Junho). No entanto, os requisitos estabelecidos não cobrem de forma abrangente o que é previsto na NAS4, especialmente em relação a necessidade de evitar ou minimizar a exposição da comunidade aos riscos de segurança rodoviária e de trânsito, entre outros.</w:t>
            </w:r>
          </w:p>
        </w:tc>
        <w:tc>
          <w:tcPr>
            <w:tcW w:w="3510" w:type="dxa"/>
          </w:tcPr>
          <w:p w14:paraId="5A0E7507" w14:textId="77777777" w:rsidR="0084089C" w:rsidRPr="00313C82" w:rsidRDefault="0084089C" w:rsidP="0057735E">
            <w:pPr>
              <w:rPr>
                <w:lang w:val="pt-PT"/>
              </w:rPr>
            </w:pPr>
            <w:r w:rsidRPr="00313C82">
              <w:rPr>
                <w:lang w:val="pt-PT"/>
              </w:rPr>
              <w:t>As lacunas na legislação nacional deverão ser supridas implementando os requisitos previstos na NAS4.</w:t>
            </w:r>
          </w:p>
        </w:tc>
      </w:tr>
      <w:tr w:rsidR="0084089C" w:rsidRPr="00F100BF" w14:paraId="7B087033" w14:textId="77777777" w:rsidTr="00313C82">
        <w:tc>
          <w:tcPr>
            <w:tcW w:w="2785" w:type="dxa"/>
          </w:tcPr>
          <w:p w14:paraId="2B4654F1" w14:textId="77777777" w:rsidR="0084089C" w:rsidRPr="00313C82" w:rsidRDefault="0084089C" w:rsidP="0057735E">
            <w:pPr>
              <w:rPr>
                <w:lang w:val="pt-PT"/>
              </w:rPr>
            </w:pPr>
            <w:r w:rsidRPr="00313C82">
              <w:rPr>
                <w:lang w:val="pt-PT"/>
              </w:rPr>
              <w:t>Aquisição de terras, restrições ao uso da terra e reassentamento</w:t>
            </w:r>
          </w:p>
          <w:p w14:paraId="44355C38" w14:textId="77777777" w:rsidR="0084089C" w:rsidRPr="0024539D" w:rsidRDefault="0084089C" w:rsidP="0057735E">
            <w:proofErr w:type="spellStart"/>
            <w:r w:rsidRPr="0024539D">
              <w:t>involuntário</w:t>
            </w:r>
            <w:proofErr w:type="spellEnd"/>
          </w:p>
        </w:tc>
        <w:tc>
          <w:tcPr>
            <w:tcW w:w="6660" w:type="dxa"/>
          </w:tcPr>
          <w:p w14:paraId="4E1FB2CD" w14:textId="77777777" w:rsidR="0084089C" w:rsidRPr="00313C82" w:rsidRDefault="0084089C" w:rsidP="0057735E">
            <w:pPr>
              <w:rPr>
                <w:lang w:val="pt-PT"/>
              </w:rPr>
            </w:pPr>
            <w:r w:rsidRPr="00313C82">
              <w:rPr>
                <w:lang w:val="pt-PT"/>
              </w:rPr>
              <w:t xml:space="preserve">A lei de terra (Lei nº 5/98 de 28 de Abril), reconhece o direito consuetudinário e confere à comunidade local o poder de gerir a terra situada dentro do seu limite territorial histórico, bem como os recursos conexos. À semelhança da NAS5 do Banco Mundial, a lei de terra prevê: a compensação (indeminização) em caso de restrição de acesso ou perda de propriedade; data-limite e ocupantes após a data limite; indemnisação fundiária; perda de </w:t>
            </w:r>
            <w:r w:rsidRPr="00313C82">
              <w:rPr>
                <w:lang w:val="pt-PT"/>
              </w:rPr>
              <w:lastRenderedPageBreak/>
              <w:t>receitas (culturas); cálculo da compensação, entre outros. No entanto, há aspectos que deverão ser tratados de acordo com os requisitos da NAS5, nomeadamente: occupantes informais; inquilinos; perda de renda e subsistência por entidades comerciais; compensação em espécie; assistência ao reassentamento; grupos vulneráveis; custos de reassentamento.</w:t>
            </w:r>
          </w:p>
        </w:tc>
        <w:tc>
          <w:tcPr>
            <w:tcW w:w="3510" w:type="dxa"/>
          </w:tcPr>
          <w:p w14:paraId="311B2FE0" w14:textId="77777777" w:rsidR="0084089C" w:rsidRPr="00313C82" w:rsidRDefault="0084089C" w:rsidP="0057735E">
            <w:pPr>
              <w:rPr>
                <w:lang w:val="pt-PT"/>
              </w:rPr>
            </w:pPr>
            <w:r w:rsidRPr="00313C82">
              <w:rPr>
                <w:lang w:val="pt-PT"/>
              </w:rPr>
              <w:lastRenderedPageBreak/>
              <w:t>As lacunas na legislação nacional deverão ser supridas implementando os requisitos previstos na NAS5.</w:t>
            </w:r>
          </w:p>
        </w:tc>
      </w:tr>
      <w:tr w:rsidR="0084089C" w:rsidRPr="00F100BF" w14:paraId="1E34927E" w14:textId="77777777" w:rsidTr="00313C82">
        <w:tc>
          <w:tcPr>
            <w:tcW w:w="2785" w:type="dxa"/>
          </w:tcPr>
          <w:p w14:paraId="0DC54DD7" w14:textId="30164FAB" w:rsidR="0084089C" w:rsidRPr="0024539D" w:rsidRDefault="0084089C" w:rsidP="00410483">
            <w:proofErr w:type="spellStart"/>
            <w:r w:rsidRPr="00A551FD">
              <w:t>Conservação</w:t>
            </w:r>
            <w:proofErr w:type="spellEnd"/>
            <w:r w:rsidRPr="00A551FD">
              <w:t xml:space="preserve"> da </w:t>
            </w:r>
            <w:proofErr w:type="spellStart"/>
            <w:r w:rsidR="00410483">
              <w:t>b</w:t>
            </w:r>
            <w:r w:rsidRPr="00A551FD">
              <w:t>iodiversidade</w:t>
            </w:r>
            <w:proofErr w:type="spellEnd"/>
          </w:p>
        </w:tc>
        <w:tc>
          <w:tcPr>
            <w:tcW w:w="6660" w:type="dxa"/>
          </w:tcPr>
          <w:p w14:paraId="6547E794" w14:textId="3EAF682D" w:rsidR="0084089C" w:rsidRPr="00313C82" w:rsidRDefault="0084089C" w:rsidP="00033C0B">
            <w:pPr>
              <w:rPr>
                <w:lang w:val="pt-PT"/>
              </w:rPr>
            </w:pPr>
            <w:r w:rsidRPr="00313C82">
              <w:rPr>
                <w:lang w:val="pt-PT"/>
              </w:rPr>
              <w:t xml:space="preserve">Os aspectos relativos a conservação da biodiversidade estão bem acautelados na Lei-Quadro das Áreas Protegidas, no Regulamento sobre Corredores Ecológicos, na Lei Florestal, etc. Por exemplo, a lei florestal (Lei n.º 5/2011) estabelece que a classificação no regime florestal é motivada pela necessidade de conservar os recursos florestais e assim proteger o interesse geral ou salvaguardar determinadas formações vegetais. Portanto, não há divergências significativas com a NAS6. </w:t>
            </w:r>
          </w:p>
        </w:tc>
        <w:tc>
          <w:tcPr>
            <w:tcW w:w="3510" w:type="dxa"/>
          </w:tcPr>
          <w:p w14:paraId="128BF4A1" w14:textId="26FD4A53" w:rsidR="0084089C" w:rsidRPr="00313C82" w:rsidRDefault="007F104F" w:rsidP="0057735E">
            <w:pPr>
              <w:rPr>
                <w:lang w:val="pt-PT"/>
              </w:rPr>
            </w:pPr>
            <w:r>
              <w:rPr>
                <w:lang w:val="pt-PT"/>
              </w:rPr>
              <w:t>A</w:t>
            </w:r>
            <w:r w:rsidR="0084089C" w:rsidRPr="00313C82">
              <w:rPr>
                <w:lang w:val="pt-PT"/>
              </w:rPr>
              <w:t xml:space="preserve"> NAS6 continua sendo relevante e deverá ser aplicada numa abordagem de complementaridade com a legislação nacional.</w:t>
            </w:r>
          </w:p>
        </w:tc>
      </w:tr>
      <w:tr w:rsidR="0084089C" w:rsidRPr="00F100BF" w14:paraId="323870FA" w14:textId="77777777" w:rsidTr="00313C82">
        <w:tc>
          <w:tcPr>
            <w:tcW w:w="2785" w:type="dxa"/>
          </w:tcPr>
          <w:p w14:paraId="61E4A29F" w14:textId="69F66BB6" w:rsidR="0084089C" w:rsidRPr="0024539D" w:rsidRDefault="0084089C" w:rsidP="00410483">
            <w:proofErr w:type="spellStart"/>
            <w:r w:rsidRPr="00A551FD">
              <w:t>Património</w:t>
            </w:r>
            <w:proofErr w:type="spellEnd"/>
            <w:r w:rsidRPr="00A551FD">
              <w:t xml:space="preserve"> </w:t>
            </w:r>
            <w:r w:rsidR="00410483">
              <w:t>c</w:t>
            </w:r>
            <w:r w:rsidRPr="00A551FD">
              <w:t>ultural</w:t>
            </w:r>
          </w:p>
        </w:tc>
        <w:tc>
          <w:tcPr>
            <w:tcW w:w="6660" w:type="dxa"/>
          </w:tcPr>
          <w:p w14:paraId="1B3F861B" w14:textId="71AC731B" w:rsidR="0084089C" w:rsidRPr="00313C82" w:rsidRDefault="0084089C" w:rsidP="00033C0B">
            <w:pPr>
              <w:rPr>
                <w:lang w:val="pt-PT"/>
              </w:rPr>
            </w:pPr>
            <w:r w:rsidRPr="00313C82">
              <w:rPr>
                <w:lang w:val="pt-PT"/>
              </w:rPr>
              <w:t>O País tem um património cultural e arqueológico muito rico e diversificado. Mesmo assim, não existem normas específicas de protecção, exceptuando em relação aos locais naturais (Lei-quadro das Áreas Protegidas, Lei nº 5-A/2011, de 1 de Março) onde a Lei tem como um dos objectivos a salvaguarda dos biótipos e formações naturais de reconhecido interesse e de sítios de interesse cultural. A NAS8 é bastante relevante e os requisitos nela constantes deverão ser aplicados para este projecto.</w:t>
            </w:r>
          </w:p>
        </w:tc>
        <w:tc>
          <w:tcPr>
            <w:tcW w:w="3510" w:type="dxa"/>
          </w:tcPr>
          <w:p w14:paraId="6F087333" w14:textId="77777777" w:rsidR="0084089C" w:rsidRPr="00313C82" w:rsidRDefault="0084089C" w:rsidP="0057735E">
            <w:pPr>
              <w:rPr>
                <w:lang w:val="pt-PT"/>
              </w:rPr>
            </w:pPr>
            <w:r w:rsidRPr="00313C82">
              <w:rPr>
                <w:lang w:val="pt-PT"/>
              </w:rPr>
              <w:t>As lacunas na legislação nacional deverão ser supridas implementando os requisitos previstos na NAS8.</w:t>
            </w:r>
          </w:p>
        </w:tc>
      </w:tr>
      <w:tr w:rsidR="0084089C" w:rsidRPr="00F100BF" w14:paraId="03E3B367" w14:textId="77777777" w:rsidTr="00313C82">
        <w:tc>
          <w:tcPr>
            <w:tcW w:w="2785" w:type="dxa"/>
          </w:tcPr>
          <w:p w14:paraId="3A52EDA1" w14:textId="77777777" w:rsidR="0084089C" w:rsidRPr="00313C82" w:rsidRDefault="0084089C" w:rsidP="0057735E">
            <w:pPr>
              <w:rPr>
                <w:lang w:val="pt-PT"/>
              </w:rPr>
            </w:pPr>
            <w:r w:rsidRPr="00313C82">
              <w:rPr>
                <w:lang w:val="pt-PT"/>
              </w:rPr>
              <w:t>Envolvimento das partes interessadas e divulgação de informações</w:t>
            </w:r>
          </w:p>
        </w:tc>
        <w:tc>
          <w:tcPr>
            <w:tcW w:w="6660" w:type="dxa"/>
          </w:tcPr>
          <w:p w14:paraId="1A7305EB" w14:textId="1D6CA9FB" w:rsidR="0084089C" w:rsidRPr="00313C82" w:rsidRDefault="0084089C" w:rsidP="00033C0B">
            <w:pPr>
              <w:rPr>
                <w:lang w:val="pt-PT"/>
              </w:rPr>
            </w:pPr>
            <w:r w:rsidRPr="00313C82">
              <w:rPr>
                <w:lang w:val="pt-PT"/>
              </w:rPr>
              <w:t xml:space="preserve">O quadro legal nacional relativo a processos de avaliação de impacto ambiental e social está bem claro em relação ao envolvimento das partes interessadas e divulgação dos resultados dos estudos e toda a documentação relacionada. O país tem um regulamento específico de participação pública no processo de avaliação de impacto ambiental (Decreto nº 5/2017, de 28 de Junho). Portanto, a legislação nacional está alinhada, em grade medida, com os requisitos da NAS10. </w:t>
            </w:r>
          </w:p>
        </w:tc>
        <w:tc>
          <w:tcPr>
            <w:tcW w:w="3510" w:type="dxa"/>
          </w:tcPr>
          <w:p w14:paraId="49B6C656" w14:textId="77777777" w:rsidR="0084089C" w:rsidRPr="00313C82" w:rsidRDefault="0084089C" w:rsidP="0057735E">
            <w:pPr>
              <w:rPr>
                <w:lang w:val="pt-PT"/>
              </w:rPr>
            </w:pPr>
            <w:r w:rsidRPr="00313C82">
              <w:rPr>
                <w:lang w:val="pt-PT"/>
              </w:rPr>
              <w:t>O projecto deverá aplicar tanto a legislação nacional, como os requisitos da NAS10, numa abordagem de complementaridade.</w:t>
            </w:r>
          </w:p>
        </w:tc>
      </w:tr>
    </w:tbl>
    <w:p w14:paraId="6428887D" w14:textId="78C1CC0D" w:rsidR="00C60026" w:rsidRDefault="00C60026" w:rsidP="00E0323D">
      <w:pPr>
        <w:jc w:val="both"/>
        <w:rPr>
          <w:b/>
          <w:lang w:val="pt-PT"/>
        </w:rPr>
      </w:pPr>
    </w:p>
    <w:p w14:paraId="619DA77A" w14:textId="05EEA571" w:rsidR="00C60026" w:rsidRDefault="00C60026" w:rsidP="00E0323D">
      <w:pPr>
        <w:jc w:val="both"/>
        <w:rPr>
          <w:b/>
          <w:lang w:val="pt-PT"/>
        </w:rPr>
      </w:pPr>
    </w:p>
    <w:p w14:paraId="2F4D8E82" w14:textId="77777777" w:rsidR="00C60026" w:rsidRDefault="00C60026" w:rsidP="00E0323D">
      <w:pPr>
        <w:jc w:val="both"/>
        <w:rPr>
          <w:b/>
          <w:lang w:val="pt-PT"/>
        </w:rPr>
      </w:pPr>
    </w:p>
    <w:p w14:paraId="3A046B41" w14:textId="768463BD" w:rsidR="00E0323D" w:rsidRDefault="00C649AB" w:rsidP="00E0323D">
      <w:pPr>
        <w:jc w:val="both"/>
        <w:rPr>
          <w:b/>
          <w:lang w:val="pt-PT"/>
        </w:rPr>
      </w:pPr>
      <w:r w:rsidRPr="00E0323D">
        <w:rPr>
          <w:b/>
          <w:lang w:val="pt-PT"/>
        </w:rPr>
        <w:t>PRINCIPAIS IMPACTOS AMBIENTAIS E SOCIAIS, MEDIDAS DE MITIGAÇÃO</w:t>
      </w:r>
    </w:p>
    <w:p w14:paraId="635B2A3C" w14:textId="77777777" w:rsidR="00C649AB" w:rsidRPr="00E0323D" w:rsidRDefault="00C649AB" w:rsidP="00E0323D">
      <w:pPr>
        <w:jc w:val="both"/>
        <w:rPr>
          <w:b/>
          <w:lang w:val="pt-PT"/>
        </w:rPr>
      </w:pPr>
    </w:p>
    <w:tbl>
      <w:tblPr>
        <w:tblStyle w:val="TableGrid"/>
        <w:tblW w:w="13186" w:type="dxa"/>
        <w:tblLook w:val="04A0" w:firstRow="1" w:lastRow="0" w:firstColumn="1" w:lastColumn="0" w:noHBand="0" w:noVBand="1"/>
      </w:tblPr>
      <w:tblGrid>
        <w:gridCol w:w="1931"/>
        <w:gridCol w:w="3824"/>
        <w:gridCol w:w="5509"/>
        <w:gridCol w:w="1922"/>
      </w:tblGrid>
      <w:tr w:rsidR="0091425F" w:rsidRPr="0067479E" w14:paraId="3174A28E" w14:textId="77777777" w:rsidTr="00CD1968">
        <w:tc>
          <w:tcPr>
            <w:tcW w:w="1931" w:type="dxa"/>
            <w:tcBorders>
              <w:bottom w:val="single" w:sz="4" w:space="0" w:color="auto"/>
            </w:tcBorders>
          </w:tcPr>
          <w:p w14:paraId="5693612C" w14:textId="77777777" w:rsidR="00E0323D" w:rsidRPr="0067479E" w:rsidRDefault="00E0323D" w:rsidP="0013423B">
            <w:pPr>
              <w:rPr>
                <w:b/>
                <w:lang w:val="pt-PT"/>
              </w:rPr>
            </w:pPr>
            <w:r w:rsidRPr="0067479E">
              <w:rPr>
                <w:b/>
                <w:lang w:val="pt-PT"/>
              </w:rPr>
              <w:t>Fase do Projecto</w:t>
            </w:r>
          </w:p>
        </w:tc>
        <w:tc>
          <w:tcPr>
            <w:tcW w:w="3824" w:type="dxa"/>
            <w:tcBorders>
              <w:bottom w:val="single" w:sz="4" w:space="0" w:color="auto"/>
            </w:tcBorders>
          </w:tcPr>
          <w:p w14:paraId="6F03B68A" w14:textId="77777777" w:rsidR="00E0323D" w:rsidRPr="0067479E" w:rsidRDefault="00E0323D" w:rsidP="0013423B">
            <w:pPr>
              <w:rPr>
                <w:b/>
                <w:lang w:val="pt-PT"/>
              </w:rPr>
            </w:pPr>
            <w:r w:rsidRPr="0067479E">
              <w:rPr>
                <w:b/>
                <w:lang w:val="pt-PT"/>
              </w:rPr>
              <w:t>Potenciais Riscos e Impactos A&amp;S</w:t>
            </w:r>
          </w:p>
        </w:tc>
        <w:tc>
          <w:tcPr>
            <w:tcW w:w="5509" w:type="dxa"/>
            <w:tcBorders>
              <w:bottom w:val="single" w:sz="4" w:space="0" w:color="auto"/>
            </w:tcBorders>
          </w:tcPr>
          <w:p w14:paraId="7C7EB900" w14:textId="77777777" w:rsidR="00E0323D" w:rsidRPr="0067479E" w:rsidRDefault="00E0323D" w:rsidP="0013423B">
            <w:pPr>
              <w:rPr>
                <w:b/>
                <w:lang w:val="pt-PT"/>
              </w:rPr>
            </w:pPr>
            <w:r w:rsidRPr="0067479E">
              <w:rPr>
                <w:b/>
                <w:lang w:val="pt-PT"/>
              </w:rPr>
              <w:t xml:space="preserve">Medidas Propostas </w:t>
            </w:r>
            <w:r w:rsidRPr="0067479E">
              <w:rPr>
                <w:lang w:val="pt-PT"/>
              </w:rPr>
              <w:t>(evitar, prevenir, minimizar, mitigação e compensar)</w:t>
            </w:r>
          </w:p>
        </w:tc>
        <w:tc>
          <w:tcPr>
            <w:tcW w:w="1922" w:type="dxa"/>
            <w:tcBorders>
              <w:bottom w:val="single" w:sz="4" w:space="0" w:color="auto"/>
            </w:tcBorders>
          </w:tcPr>
          <w:p w14:paraId="248C325B" w14:textId="77777777" w:rsidR="00E0323D" w:rsidRPr="0067479E" w:rsidRDefault="00E0323D" w:rsidP="0013423B">
            <w:pPr>
              <w:jc w:val="both"/>
              <w:rPr>
                <w:b/>
                <w:lang w:val="pt-PT"/>
              </w:rPr>
            </w:pPr>
            <w:r w:rsidRPr="0067479E">
              <w:rPr>
                <w:b/>
                <w:lang w:val="pt-PT"/>
              </w:rPr>
              <w:t>Responsável</w:t>
            </w:r>
          </w:p>
        </w:tc>
      </w:tr>
      <w:tr w:rsidR="00E0323D" w:rsidRPr="0067479E" w14:paraId="514967CD" w14:textId="77777777" w:rsidTr="00313C82">
        <w:tc>
          <w:tcPr>
            <w:tcW w:w="13186" w:type="dxa"/>
            <w:gridSpan w:val="4"/>
            <w:shd w:val="clear" w:color="auto" w:fill="D9D9D9" w:themeFill="background1" w:themeFillShade="D9"/>
          </w:tcPr>
          <w:p w14:paraId="628CDEBA" w14:textId="77777777" w:rsidR="00E0323D" w:rsidRPr="0067479E" w:rsidRDefault="00E0323D" w:rsidP="0013423B">
            <w:pPr>
              <w:jc w:val="center"/>
              <w:rPr>
                <w:b/>
                <w:lang w:val="pt-PT"/>
              </w:rPr>
            </w:pPr>
            <w:r w:rsidRPr="0067479E">
              <w:rPr>
                <w:b/>
                <w:lang w:val="pt-PT"/>
              </w:rPr>
              <w:t>Meio Físico</w:t>
            </w:r>
          </w:p>
        </w:tc>
      </w:tr>
      <w:tr w:rsidR="00E61F4F" w:rsidRPr="00F100BF" w14:paraId="7E4B3584" w14:textId="77777777" w:rsidTr="00CD1968">
        <w:tc>
          <w:tcPr>
            <w:tcW w:w="1931" w:type="dxa"/>
            <w:vMerge w:val="restart"/>
          </w:tcPr>
          <w:p w14:paraId="71C23DE5" w14:textId="20FB979F" w:rsidR="00E61F4F" w:rsidRPr="0067479E" w:rsidRDefault="00E61F4F" w:rsidP="00DA21AD">
            <w:pPr>
              <w:jc w:val="both"/>
              <w:rPr>
                <w:lang w:val="pt-PT"/>
              </w:rPr>
            </w:pPr>
            <w:r w:rsidRPr="0067479E">
              <w:rPr>
                <w:lang w:val="pt-PT"/>
              </w:rPr>
              <w:t>Construção</w:t>
            </w:r>
          </w:p>
        </w:tc>
        <w:tc>
          <w:tcPr>
            <w:tcW w:w="3824" w:type="dxa"/>
          </w:tcPr>
          <w:p w14:paraId="43CD7BE4" w14:textId="51E1E9AA" w:rsidR="00E61F4F" w:rsidRPr="00DA21AD" w:rsidRDefault="00E61F4F" w:rsidP="00DA21AD">
            <w:pPr>
              <w:rPr>
                <w:lang w:val="pt-PT"/>
              </w:rPr>
            </w:pPr>
            <w:r w:rsidRPr="00313C82">
              <w:rPr>
                <w:lang w:val="pt-PT"/>
              </w:rPr>
              <w:t>Risco de perturbação do habitat e alteração do padrão de drenagem local resultante das actividades de limpesa e preparação do terreno</w:t>
            </w:r>
          </w:p>
        </w:tc>
        <w:tc>
          <w:tcPr>
            <w:tcW w:w="5509" w:type="dxa"/>
          </w:tcPr>
          <w:p w14:paraId="62CE0F4C" w14:textId="77777777" w:rsidR="00E61F4F" w:rsidRPr="00313C82" w:rsidRDefault="00E61F4F" w:rsidP="00C62C18">
            <w:pPr>
              <w:pStyle w:val="ListParagraph"/>
              <w:numPr>
                <w:ilvl w:val="0"/>
                <w:numId w:val="45"/>
              </w:numPr>
              <w:rPr>
                <w:lang w:val="pt-PT"/>
              </w:rPr>
            </w:pPr>
            <w:r w:rsidRPr="00313C82">
              <w:rPr>
                <w:lang w:val="pt-PT"/>
              </w:rPr>
              <w:t>A limpeza e corte da vegetção deverá ser feita nas áreas estritamente necessárias à execussão das obras.</w:t>
            </w:r>
          </w:p>
          <w:p w14:paraId="162DD012" w14:textId="77777777" w:rsidR="00E61F4F" w:rsidRPr="00313C82" w:rsidRDefault="00E61F4F" w:rsidP="00C62C18">
            <w:pPr>
              <w:pStyle w:val="ListParagraph"/>
              <w:numPr>
                <w:ilvl w:val="0"/>
                <w:numId w:val="45"/>
              </w:numPr>
              <w:rPr>
                <w:lang w:val="pt-PT"/>
              </w:rPr>
            </w:pPr>
            <w:r w:rsidRPr="00313C82">
              <w:rPr>
                <w:lang w:val="pt-PT"/>
              </w:rPr>
              <w:t>A circulação de viaturas e máquinas deverá ser restringida a locais específicos já habitualmente usadas antes da obra, para limitar a compactação do solo e assim alterar o padrão de drenagem local, o que poderá resultar na erosão dos solos.</w:t>
            </w:r>
          </w:p>
          <w:p w14:paraId="3D16C3DA" w14:textId="769406DF" w:rsidR="00E61F4F" w:rsidRPr="00DA21AD" w:rsidRDefault="00E61F4F" w:rsidP="00C62C18">
            <w:pPr>
              <w:pStyle w:val="ListParagraph"/>
              <w:numPr>
                <w:ilvl w:val="0"/>
                <w:numId w:val="45"/>
              </w:numPr>
              <w:jc w:val="both"/>
              <w:rPr>
                <w:lang w:val="pt-PT"/>
              </w:rPr>
            </w:pPr>
            <w:r w:rsidRPr="00313C82">
              <w:rPr>
                <w:lang w:val="pt-PT"/>
              </w:rPr>
              <w:t>Cubrir com solo superficial e revegetar com gramíneas, plantas/arbustos/árvores de crescimento rápido as áreas de preparação de construção assim que o trabalho estiver concluído.</w:t>
            </w:r>
          </w:p>
        </w:tc>
        <w:tc>
          <w:tcPr>
            <w:tcW w:w="1922" w:type="dxa"/>
          </w:tcPr>
          <w:p w14:paraId="27D88C07" w14:textId="77777777" w:rsidR="00E61F4F" w:rsidRPr="00313C82" w:rsidRDefault="00E61F4F" w:rsidP="00DA21AD">
            <w:pPr>
              <w:rPr>
                <w:lang w:val="pt-PT"/>
              </w:rPr>
            </w:pPr>
            <w:r w:rsidRPr="00313C82">
              <w:rPr>
                <w:lang w:val="pt-PT"/>
              </w:rPr>
              <w:t>Esp. A&amp;S da UIP</w:t>
            </w:r>
          </w:p>
          <w:p w14:paraId="2D645CDC" w14:textId="3980BB7D" w:rsidR="00E61F4F" w:rsidRPr="0067479E" w:rsidRDefault="00E61F4F" w:rsidP="00DA21AD">
            <w:pPr>
              <w:rPr>
                <w:lang w:val="pt-PT"/>
              </w:rPr>
            </w:pPr>
            <w:r w:rsidRPr="00313C82">
              <w:rPr>
                <w:lang w:val="pt-PT"/>
              </w:rPr>
              <w:t>Empreiteiros</w:t>
            </w:r>
          </w:p>
        </w:tc>
      </w:tr>
      <w:tr w:rsidR="00E61F4F" w:rsidRPr="00F100BF" w14:paraId="3F5777C0" w14:textId="77777777" w:rsidTr="00CD1968">
        <w:tc>
          <w:tcPr>
            <w:tcW w:w="1931" w:type="dxa"/>
            <w:vMerge/>
          </w:tcPr>
          <w:p w14:paraId="3FBE589E" w14:textId="77777777" w:rsidR="00E61F4F" w:rsidRPr="0067479E" w:rsidRDefault="00E61F4F" w:rsidP="00DA21AD">
            <w:pPr>
              <w:jc w:val="both"/>
              <w:rPr>
                <w:lang w:val="pt-PT"/>
              </w:rPr>
            </w:pPr>
          </w:p>
        </w:tc>
        <w:tc>
          <w:tcPr>
            <w:tcW w:w="3824" w:type="dxa"/>
          </w:tcPr>
          <w:p w14:paraId="045A7DAB" w14:textId="04C5A893" w:rsidR="00E61F4F" w:rsidRPr="00D27423" w:rsidRDefault="00E61F4F" w:rsidP="00DA21AD">
            <w:pPr>
              <w:rPr>
                <w:lang w:val="pt-PT"/>
              </w:rPr>
            </w:pPr>
            <w:bookmarkStart w:id="1" w:name="_Hlk132915607"/>
            <w:r w:rsidRPr="00D27423">
              <w:rPr>
                <w:lang w:val="pt-PT"/>
              </w:rPr>
              <w:t>Polui</w:t>
            </w:r>
            <w:r>
              <w:rPr>
                <w:lang w:val="pt-PT"/>
              </w:rPr>
              <w:t>çã</w:t>
            </w:r>
            <w:r w:rsidRPr="00D27423">
              <w:rPr>
                <w:lang w:val="pt-PT"/>
              </w:rPr>
              <w:t xml:space="preserve">o do solo, do ar e das </w:t>
            </w:r>
            <w:r>
              <w:rPr>
                <w:lang w:val="pt-PT"/>
              </w:rPr>
              <w:t>á</w:t>
            </w:r>
            <w:r w:rsidRPr="00D27423">
              <w:rPr>
                <w:lang w:val="pt-PT"/>
              </w:rPr>
              <w:t>guas no local da instala</w:t>
            </w:r>
            <w:r>
              <w:rPr>
                <w:lang w:val="pt-PT"/>
              </w:rPr>
              <w:t>çã</w:t>
            </w:r>
            <w:r w:rsidRPr="00D27423">
              <w:rPr>
                <w:lang w:val="pt-PT"/>
              </w:rPr>
              <w:t xml:space="preserve">o do </w:t>
            </w:r>
            <w:r>
              <w:rPr>
                <w:lang w:val="pt-PT"/>
              </w:rPr>
              <w:t>estaleiro</w:t>
            </w:r>
            <w:r w:rsidRPr="00D27423">
              <w:rPr>
                <w:lang w:val="pt-PT"/>
              </w:rPr>
              <w:t xml:space="preserve"> e outras </w:t>
            </w:r>
            <w:r>
              <w:rPr>
                <w:lang w:val="pt-PT"/>
              </w:rPr>
              <w:t>á</w:t>
            </w:r>
            <w:r w:rsidRPr="00D27423">
              <w:rPr>
                <w:lang w:val="pt-PT"/>
              </w:rPr>
              <w:t>reas de a</w:t>
            </w:r>
            <w:r>
              <w:rPr>
                <w:lang w:val="pt-PT"/>
              </w:rPr>
              <w:t>c</w:t>
            </w:r>
            <w:r w:rsidRPr="00D27423">
              <w:rPr>
                <w:lang w:val="pt-PT"/>
              </w:rPr>
              <w:t>tividade do pro</w:t>
            </w:r>
            <w:r w:rsidRPr="00313C82">
              <w:rPr>
                <w:lang w:val="pt-PT"/>
              </w:rPr>
              <w:t>j</w:t>
            </w:r>
            <w:r w:rsidRPr="00D27423">
              <w:rPr>
                <w:lang w:val="pt-PT"/>
              </w:rPr>
              <w:t>e</w:t>
            </w:r>
            <w:r w:rsidRPr="00313C82">
              <w:rPr>
                <w:lang w:val="pt-PT"/>
              </w:rPr>
              <w:t>c</w:t>
            </w:r>
            <w:r w:rsidRPr="00D27423">
              <w:rPr>
                <w:lang w:val="pt-PT"/>
              </w:rPr>
              <w:t xml:space="preserve">to </w:t>
            </w:r>
            <w:bookmarkEnd w:id="1"/>
          </w:p>
        </w:tc>
        <w:tc>
          <w:tcPr>
            <w:tcW w:w="5509" w:type="dxa"/>
          </w:tcPr>
          <w:p w14:paraId="4E815166" w14:textId="414F8513" w:rsidR="00E61F4F" w:rsidRDefault="00E61F4F" w:rsidP="00C62C18">
            <w:pPr>
              <w:pStyle w:val="ListParagraph"/>
              <w:numPr>
                <w:ilvl w:val="0"/>
                <w:numId w:val="45"/>
              </w:numPr>
              <w:rPr>
                <w:lang w:val="pt-PT"/>
              </w:rPr>
            </w:pPr>
            <w:r>
              <w:rPr>
                <w:lang w:val="pt-PT"/>
              </w:rPr>
              <w:t>Implementar um plano de gestão de resíduos comuns e perigosos conforme as boas práticas e as Directrizes Gerais de Ambiente, Saúde e Segurança do Banco Mundial.</w:t>
            </w:r>
          </w:p>
          <w:p w14:paraId="1E93BB8D" w14:textId="22B108C4" w:rsidR="00E61F4F" w:rsidRPr="00905312" w:rsidRDefault="00E61F4F" w:rsidP="00C62C18">
            <w:pPr>
              <w:pStyle w:val="ListParagraph"/>
              <w:numPr>
                <w:ilvl w:val="0"/>
                <w:numId w:val="45"/>
              </w:numPr>
              <w:rPr>
                <w:lang w:val="pt-PT"/>
              </w:rPr>
            </w:pPr>
            <w:r>
              <w:rPr>
                <w:lang w:val="pt-PT"/>
              </w:rPr>
              <w:t>Implementar um plano de higiene e segurança ocupacional.</w:t>
            </w:r>
          </w:p>
        </w:tc>
        <w:tc>
          <w:tcPr>
            <w:tcW w:w="1922" w:type="dxa"/>
          </w:tcPr>
          <w:p w14:paraId="52CCB9FE" w14:textId="77777777" w:rsidR="00E61F4F" w:rsidRPr="00A55972" w:rsidRDefault="00E61F4F" w:rsidP="002451F2">
            <w:pPr>
              <w:rPr>
                <w:lang w:val="pt-PT"/>
              </w:rPr>
            </w:pPr>
            <w:r w:rsidRPr="00A55972">
              <w:rPr>
                <w:lang w:val="pt-PT"/>
              </w:rPr>
              <w:t>Esp. A&amp;S da UIP</w:t>
            </w:r>
          </w:p>
          <w:p w14:paraId="248ECD11" w14:textId="13081DFE" w:rsidR="00E61F4F" w:rsidRPr="00905312" w:rsidRDefault="00E61F4F" w:rsidP="002451F2">
            <w:pPr>
              <w:rPr>
                <w:lang w:val="pt-PT"/>
              </w:rPr>
            </w:pPr>
            <w:r w:rsidRPr="00A55972">
              <w:rPr>
                <w:lang w:val="pt-PT"/>
              </w:rPr>
              <w:t>Empreiteiros</w:t>
            </w:r>
          </w:p>
        </w:tc>
      </w:tr>
      <w:tr w:rsidR="00E61F4F" w:rsidRPr="00F100BF" w14:paraId="6B36F48B" w14:textId="77777777" w:rsidTr="00CD1968">
        <w:tc>
          <w:tcPr>
            <w:tcW w:w="1931" w:type="dxa"/>
            <w:vMerge/>
          </w:tcPr>
          <w:p w14:paraId="08200256" w14:textId="51CC2D88" w:rsidR="00E61F4F" w:rsidRPr="0067479E" w:rsidRDefault="00E61F4F" w:rsidP="0013423B">
            <w:pPr>
              <w:jc w:val="both"/>
              <w:rPr>
                <w:lang w:val="pt-PT"/>
              </w:rPr>
            </w:pPr>
          </w:p>
        </w:tc>
        <w:tc>
          <w:tcPr>
            <w:tcW w:w="3824" w:type="dxa"/>
          </w:tcPr>
          <w:p w14:paraId="4F064F12" w14:textId="77777777" w:rsidR="00E61F4F" w:rsidRPr="0067479E" w:rsidRDefault="00E61F4F" w:rsidP="0013423B">
            <w:pPr>
              <w:rPr>
                <w:lang w:val="pt-PT"/>
              </w:rPr>
            </w:pPr>
            <w:r w:rsidRPr="0067479E">
              <w:rPr>
                <w:lang w:val="pt-PT"/>
              </w:rPr>
              <w:t>Poluição do ar por emissões atmosféricas</w:t>
            </w:r>
          </w:p>
        </w:tc>
        <w:tc>
          <w:tcPr>
            <w:tcW w:w="5509" w:type="dxa"/>
          </w:tcPr>
          <w:p w14:paraId="4014375C" w14:textId="77777777" w:rsidR="00E61F4F" w:rsidRPr="0067479E" w:rsidRDefault="00E61F4F" w:rsidP="00C62C18">
            <w:pPr>
              <w:pStyle w:val="ListParagraph"/>
              <w:numPr>
                <w:ilvl w:val="0"/>
                <w:numId w:val="45"/>
              </w:numPr>
              <w:jc w:val="both"/>
              <w:rPr>
                <w:lang w:val="pt-PT"/>
              </w:rPr>
            </w:pPr>
            <w:r w:rsidRPr="0067479E">
              <w:rPr>
                <w:lang w:val="pt-PT"/>
              </w:rPr>
              <w:t>Identificação dos receptores sensíveis nas áreas de actividade do projecto.</w:t>
            </w:r>
          </w:p>
          <w:p w14:paraId="629CABBF" w14:textId="77777777" w:rsidR="00E61F4F" w:rsidRPr="0067479E" w:rsidRDefault="00E61F4F" w:rsidP="00C62C18">
            <w:pPr>
              <w:pStyle w:val="ListParagraph"/>
              <w:numPr>
                <w:ilvl w:val="0"/>
                <w:numId w:val="45"/>
              </w:numPr>
              <w:jc w:val="both"/>
              <w:rPr>
                <w:lang w:val="pt-PT"/>
              </w:rPr>
            </w:pPr>
            <w:r w:rsidRPr="0067479E">
              <w:rPr>
                <w:lang w:val="pt-PT"/>
              </w:rPr>
              <w:t>Obter informações de linha de base da qualidade do ar nas imediação das áreas de implementação do projecto.</w:t>
            </w:r>
          </w:p>
          <w:p w14:paraId="2F75AABC" w14:textId="77777777" w:rsidR="00E61F4F" w:rsidRPr="0067479E" w:rsidRDefault="00E61F4F" w:rsidP="00C62C18">
            <w:pPr>
              <w:pStyle w:val="ListParagraph"/>
              <w:numPr>
                <w:ilvl w:val="0"/>
                <w:numId w:val="45"/>
              </w:numPr>
              <w:rPr>
                <w:lang w:val="pt-PT"/>
              </w:rPr>
            </w:pPr>
            <w:r w:rsidRPr="0067479E">
              <w:rPr>
                <w:lang w:val="pt-PT"/>
              </w:rPr>
              <w:t xml:space="preserve">Equipamentos fixos que geram emissões  de gases de efeito de wstufa (geradores a dísel, etc) e pontos </w:t>
            </w:r>
            <w:r w:rsidRPr="0067479E">
              <w:rPr>
                <w:lang w:val="pt-PT"/>
              </w:rPr>
              <w:lastRenderedPageBreak/>
              <w:t>de estacionamento de veículos devem estar afastados de receptores sensíveis.</w:t>
            </w:r>
          </w:p>
          <w:p w14:paraId="5023BACC" w14:textId="77777777" w:rsidR="00E61F4F" w:rsidRPr="0067479E" w:rsidRDefault="00E61F4F" w:rsidP="00C62C18">
            <w:pPr>
              <w:pStyle w:val="ListParagraph"/>
              <w:numPr>
                <w:ilvl w:val="0"/>
                <w:numId w:val="45"/>
              </w:numPr>
              <w:rPr>
                <w:lang w:val="pt-PT"/>
              </w:rPr>
            </w:pPr>
            <w:r w:rsidRPr="0067479E">
              <w:rPr>
                <w:lang w:val="pt-PT"/>
              </w:rPr>
              <w:t>Considerar a direção predominante dos ventos ao identificar locais para estoques de material a granel para reduzir a probabilidade de afectar receptores sensíveis.</w:t>
            </w:r>
          </w:p>
          <w:p w14:paraId="05C20F69" w14:textId="77777777" w:rsidR="00E61F4F" w:rsidRPr="0067479E" w:rsidRDefault="00E61F4F" w:rsidP="00C62C18">
            <w:pPr>
              <w:pStyle w:val="ListParagraph"/>
              <w:numPr>
                <w:ilvl w:val="0"/>
                <w:numId w:val="45"/>
              </w:numPr>
              <w:rPr>
                <w:lang w:val="pt-PT"/>
              </w:rPr>
            </w:pPr>
            <w:r w:rsidRPr="0067479E">
              <w:rPr>
                <w:lang w:val="pt-PT"/>
              </w:rPr>
              <w:t>As viaturas e máquinas do projecto, deverão usar, sempre que possível, estradas de acesso distantes dos receptores sensíveis, já mapeados.</w:t>
            </w:r>
          </w:p>
          <w:p w14:paraId="00D5E6D2" w14:textId="77777777" w:rsidR="00E61F4F" w:rsidRPr="0067479E" w:rsidRDefault="00E61F4F" w:rsidP="00C62C18">
            <w:pPr>
              <w:pStyle w:val="ListParagraph"/>
              <w:numPr>
                <w:ilvl w:val="0"/>
                <w:numId w:val="45"/>
              </w:numPr>
              <w:rPr>
                <w:lang w:val="pt-PT"/>
              </w:rPr>
            </w:pPr>
            <w:r w:rsidRPr="0067479E">
              <w:rPr>
                <w:lang w:val="pt-PT"/>
              </w:rPr>
              <w:t>Fornecer equipamento de proteção individual (EPI) adequado a todos os trabalhadores, especialmente aqueles que estejam em exposição prolongada. O EPI deverá ser de fornecedores certificados.</w:t>
            </w:r>
          </w:p>
          <w:p w14:paraId="2904B831" w14:textId="77777777" w:rsidR="00E61F4F" w:rsidRPr="0067479E" w:rsidRDefault="00E61F4F" w:rsidP="00C62C18">
            <w:pPr>
              <w:pStyle w:val="ListParagraph"/>
              <w:numPr>
                <w:ilvl w:val="0"/>
                <w:numId w:val="45"/>
              </w:numPr>
              <w:rPr>
                <w:lang w:val="pt-PT"/>
              </w:rPr>
            </w:pPr>
            <w:r w:rsidRPr="0067479E">
              <w:rPr>
                <w:lang w:val="pt-PT"/>
              </w:rPr>
              <w:t xml:space="preserve">Realizar regularmente o humedecimento das superfícies expostas e que tem potencial de gerar poeira. O humedecimento deverá ser controlado para não exceder as necessidades e assim gerar erosão dos solos. </w:t>
            </w:r>
          </w:p>
          <w:p w14:paraId="351B0898" w14:textId="77777777" w:rsidR="00E61F4F" w:rsidRPr="0067479E" w:rsidRDefault="00E61F4F" w:rsidP="00C62C18">
            <w:pPr>
              <w:pStyle w:val="ListParagraph"/>
              <w:numPr>
                <w:ilvl w:val="0"/>
                <w:numId w:val="45"/>
              </w:numPr>
              <w:rPr>
                <w:lang w:val="pt-PT"/>
              </w:rPr>
            </w:pPr>
            <w:r w:rsidRPr="0067479E">
              <w:rPr>
                <w:lang w:val="pt-PT"/>
              </w:rPr>
              <w:t xml:space="preserve">Manter os material a granel exposto ao vento pelo menor tempo possível. </w:t>
            </w:r>
          </w:p>
          <w:p w14:paraId="6925778F" w14:textId="77777777" w:rsidR="00E61F4F" w:rsidRPr="0067479E" w:rsidRDefault="00E61F4F" w:rsidP="00C62C18">
            <w:pPr>
              <w:pStyle w:val="ListParagraph"/>
              <w:numPr>
                <w:ilvl w:val="0"/>
                <w:numId w:val="45"/>
              </w:numPr>
              <w:rPr>
                <w:lang w:val="pt-PT"/>
              </w:rPr>
            </w:pPr>
            <w:r w:rsidRPr="0067479E">
              <w:rPr>
                <w:lang w:val="pt-PT"/>
              </w:rPr>
              <w:t>As queimadas e fogueiras deverão ser evitadas a todo o custo nas áreas do projecto.</w:t>
            </w:r>
          </w:p>
          <w:p w14:paraId="5D68A451" w14:textId="77777777" w:rsidR="00E61F4F" w:rsidRPr="0067479E" w:rsidRDefault="00E61F4F" w:rsidP="00C62C18">
            <w:pPr>
              <w:pStyle w:val="ListParagraph"/>
              <w:numPr>
                <w:ilvl w:val="0"/>
                <w:numId w:val="45"/>
              </w:numPr>
              <w:rPr>
                <w:lang w:val="pt-PT"/>
              </w:rPr>
            </w:pPr>
            <w:r w:rsidRPr="0067479E">
              <w:rPr>
                <w:lang w:val="pt-PT"/>
              </w:rPr>
              <w:t>Garantir que todos os veículos que transportam material e que possam gerar poera, estejam devidamente cobertos.</w:t>
            </w:r>
          </w:p>
          <w:p w14:paraId="1274A739" w14:textId="77777777" w:rsidR="00E61F4F" w:rsidRPr="0067479E" w:rsidRDefault="00E61F4F" w:rsidP="00C62C18">
            <w:pPr>
              <w:pStyle w:val="ListParagraph"/>
              <w:numPr>
                <w:ilvl w:val="0"/>
                <w:numId w:val="45"/>
              </w:numPr>
              <w:rPr>
                <w:lang w:val="pt-PT"/>
              </w:rPr>
            </w:pPr>
            <w:r w:rsidRPr="0067479E">
              <w:rPr>
                <w:lang w:val="pt-PT"/>
              </w:rPr>
              <w:t xml:space="preserve">Assegurar a manutensão regular dos veículos para limitar a poluição. </w:t>
            </w:r>
          </w:p>
          <w:p w14:paraId="203FE97C" w14:textId="77777777" w:rsidR="00E61F4F" w:rsidRPr="0067479E" w:rsidRDefault="00E61F4F" w:rsidP="00C62C18">
            <w:pPr>
              <w:pStyle w:val="ListParagraph"/>
              <w:numPr>
                <w:ilvl w:val="0"/>
                <w:numId w:val="45"/>
              </w:numPr>
              <w:rPr>
                <w:lang w:val="pt-PT"/>
              </w:rPr>
            </w:pPr>
            <w:r w:rsidRPr="0067479E">
              <w:rPr>
                <w:lang w:val="pt-PT"/>
              </w:rPr>
              <w:t xml:space="preserve">As actividades com risco de gerar poeira, deverão apenas executadas durante o dia e em horários de menor intensidade dos ventos. </w:t>
            </w:r>
          </w:p>
          <w:p w14:paraId="60D88DA9" w14:textId="77777777" w:rsidR="00E61F4F" w:rsidRDefault="00E61F4F" w:rsidP="00C62C18">
            <w:pPr>
              <w:pStyle w:val="ListParagraph"/>
              <w:numPr>
                <w:ilvl w:val="0"/>
                <w:numId w:val="45"/>
              </w:numPr>
              <w:rPr>
                <w:lang w:val="pt-PT"/>
              </w:rPr>
            </w:pPr>
            <w:r w:rsidRPr="0067479E">
              <w:rPr>
                <w:lang w:val="pt-PT"/>
              </w:rPr>
              <w:lastRenderedPageBreak/>
              <w:t>Evitar deixar veículos ou equipamentos com ignição ligada quando não estiverem em uso.</w:t>
            </w:r>
          </w:p>
          <w:p w14:paraId="73C9A76E" w14:textId="77777777" w:rsidR="00E61F4F" w:rsidRPr="006746B6" w:rsidRDefault="00E61F4F" w:rsidP="00C62C18">
            <w:pPr>
              <w:pStyle w:val="ListParagraph"/>
              <w:numPr>
                <w:ilvl w:val="0"/>
                <w:numId w:val="45"/>
              </w:numPr>
              <w:rPr>
                <w:lang w:val="pt-PT"/>
              </w:rPr>
            </w:pPr>
            <w:r w:rsidRPr="006746B6">
              <w:rPr>
                <w:lang w:val="pt-PT"/>
              </w:rPr>
              <w:t>Quando necessario, instalar barreiras contra poeiras para proteger as comunidades.</w:t>
            </w:r>
          </w:p>
          <w:p w14:paraId="1A291F86" w14:textId="7CA9F907" w:rsidR="00E61F4F" w:rsidRPr="006746B6" w:rsidRDefault="00E61F4F" w:rsidP="00C62C18">
            <w:pPr>
              <w:pStyle w:val="ListParagraph"/>
              <w:numPr>
                <w:ilvl w:val="0"/>
                <w:numId w:val="45"/>
              </w:numPr>
              <w:rPr>
                <w:lang w:val="pt-PT"/>
              </w:rPr>
            </w:pPr>
            <w:r w:rsidRPr="006746B6">
              <w:rPr>
                <w:lang w:val="pt-PT"/>
              </w:rPr>
              <w:t>Implementação de estratégias de gestão de emissões da frota de veículos e geradores de energia, evitando o uso de geradores de energia de backup como fonte de energia permanente, se viável.</w:t>
            </w:r>
          </w:p>
          <w:p w14:paraId="4EED013A" w14:textId="36AB1532" w:rsidR="00E61F4F" w:rsidRPr="0067479E" w:rsidRDefault="00E61F4F" w:rsidP="00C62C18">
            <w:pPr>
              <w:pStyle w:val="ListParagraph"/>
              <w:numPr>
                <w:ilvl w:val="0"/>
                <w:numId w:val="45"/>
              </w:numPr>
              <w:rPr>
                <w:lang w:val="pt-PT"/>
              </w:rPr>
            </w:pPr>
            <w:r w:rsidRPr="006746B6">
              <w:rPr>
                <w:lang w:val="pt-PT"/>
              </w:rPr>
              <w:t>Substituição no uso de clorofluorcarbonos (CFCs) em sistemas de refrigeração e combate a incêndios, utilizando Empreiteiros devidamente treinados ou certificados no manuseio de CFCs.</w:t>
            </w:r>
          </w:p>
        </w:tc>
        <w:tc>
          <w:tcPr>
            <w:tcW w:w="1922" w:type="dxa"/>
          </w:tcPr>
          <w:p w14:paraId="7554FD56" w14:textId="77777777" w:rsidR="00E61F4F" w:rsidRPr="0067479E" w:rsidRDefault="00E61F4F" w:rsidP="0013423B">
            <w:pPr>
              <w:rPr>
                <w:lang w:val="pt-PT"/>
              </w:rPr>
            </w:pPr>
            <w:r w:rsidRPr="0067479E">
              <w:rPr>
                <w:lang w:val="pt-PT"/>
              </w:rPr>
              <w:lastRenderedPageBreak/>
              <w:t>Esp. A&amp;S da UIP</w:t>
            </w:r>
          </w:p>
          <w:p w14:paraId="5887C254" w14:textId="77777777" w:rsidR="00E61F4F" w:rsidRPr="0067479E" w:rsidRDefault="00E61F4F" w:rsidP="0013423B">
            <w:pPr>
              <w:rPr>
                <w:lang w:val="pt-PT"/>
              </w:rPr>
            </w:pPr>
            <w:r w:rsidRPr="0067479E">
              <w:rPr>
                <w:lang w:val="pt-PT"/>
              </w:rPr>
              <w:t>Empreiteiros</w:t>
            </w:r>
          </w:p>
        </w:tc>
      </w:tr>
      <w:tr w:rsidR="00E61F4F" w:rsidRPr="00F100BF" w14:paraId="1B0A8B80" w14:textId="77777777" w:rsidTr="00CD1968">
        <w:tc>
          <w:tcPr>
            <w:tcW w:w="1931" w:type="dxa"/>
            <w:vMerge/>
          </w:tcPr>
          <w:p w14:paraId="35A4C373" w14:textId="77777777" w:rsidR="00E61F4F" w:rsidRPr="0067479E" w:rsidRDefault="00E61F4F" w:rsidP="0013423B">
            <w:pPr>
              <w:jc w:val="both"/>
              <w:rPr>
                <w:lang w:val="pt-PT"/>
              </w:rPr>
            </w:pPr>
          </w:p>
        </w:tc>
        <w:tc>
          <w:tcPr>
            <w:tcW w:w="3824" w:type="dxa"/>
          </w:tcPr>
          <w:p w14:paraId="0CEAECEB" w14:textId="5951E311" w:rsidR="00E61F4F" w:rsidRPr="0067479E" w:rsidRDefault="00E61F4F" w:rsidP="0013423B">
            <w:pPr>
              <w:rPr>
                <w:lang w:val="pt-PT"/>
              </w:rPr>
            </w:pPr>
            <w:r>
              <w:rPr>
                <w:lang w:val="pt-PT"/>
              </w:rPr>
              <w:t>Polui</w:t>
            </w:r>
            <w:r w:rsidR="00AB2392">
              <w:rPr>
                <w:lang w:val="pt-PT"/>
              </w:rPr>
              <w:t>çã</w:t>
            </w:r>
            <w:r>
              <w:rPr>
                <w:lang w:val="pt-PT"/>
              </w:rPr>
              <w:t xml:space="preserve">o do ar , afectação do solo, riscos de acidentes durante a </w:t>
            </w:r>
            <w:r w:rsidRPr="00AB329C">
              <w:rPr>
                <w:lang w:val="pt-PT"/>
              </w:rPr>
              <w:t>e</w:t>
            </w:r>
            <w:r w:rsidR="00BD0A46">
              <w:rPr>
                <w:lang w:val="pt-PT"/>
              </w:rPr>
              <w:t>s</w:t>
            </w:r>
            <w:r w:rsidRPr="00AB329C">
              <w:rPr>
                <w:lang w:val="pt-PT"/>
              </w:rPr>
              <w:t>cava</w:t>
            </w:r>
            <w:r w:rsidRPr="00313C82">
              <w:rPr>
                <w:lang w:val="pt-PT"/>
              </w:rPr>
              <w:t>çã</w:t>
            </w:r>
            <w:r w:rsidRPr="00AB329C">
              <w:rPr>
                <w:lang w:val="pt-PT"/>
              </w:rPr>
              <w:t xml:space="preserve">o das </w:t>
            </w:r>
            <w:r w:rsidRPr="00313C82">
              <w:rPr>
                <w:lang w:val="pt-PT"/>
              </w:rPr>
              <w:t>valas</w:t>
            </w:r>
            <w:r w:rsidRPr="00AB329C">
              <w:rPr>
                <w:lang w:val="pt-PT"/>
              </w:rPr>
              <w:t xml:space="preserve"> para os cabos de fibra óptica</w:t>
            </w:r>
          </w:p>
        </w:tc>
        <w:tc>
          <w:tcPr>
            <w:tcW w:w="5509" w:type="dxa"/>
          </w:tcPr>
          <w:p w14:paraId="4F8C7BFB" w14:textId="516D90CB" w:rsidR="00E61F4F" w:rsidRDefault="00E61F4F" w:rsidP="00C62C18">
            <w:pPr>
              <w:pStyle w:val="ListParagraph"/>
              <w:numPr>
                <w:ilvl w:val="0"/>
                <w:numId w:val="48"/>
              </w:numPr>
              <w:rPr>
                <w:lang w:val="pt-PT"/>
              </w:rPr>
            </w:pPr>
            <w:r>
              <w:rPr>
                <w:lang w:val="pt-PT"/>
              </w:rPr>
              <w:t xml:space="preserve">Evitar a </w:t>
            </w:r>
            <w:r w:rsidR="00AB2392">
              <w:rPr>
                <w:lang w:val="pt-PT"/>
              </w:rPr>
              <w:t>poluição</w:t>
            </w:r>
            <w:r>
              <w:rPr>
                <w:lang w:val="pt-PT"/>
              </w:rPr>
              <w:t xml:space="preserve"> do ar mantendo as áreas humedecidas.</w:t>
            </w:r>
          </w:p>
          <w:p w14:paraId="18C19835" w14:textId="2BE4C555" w:rsidR="00E61F4F" w:rsidRDefault="00E61F4F" w:rsidP="00C62C18">
            <w:pPr>
              <w:pStyle w:val="ListParagraph"/>
              <w:numPr>
                <w:ilvl w:val="0"/>
                <w:numId w:val="48"/>
              </w:numPr>
              <w:rPr>
                <w:lang w:val="pt-PT"/>
              </w:rPr>
            </w:pPr>
            <w:r>
              <w:rPr>
                <w:lang w:val="pt-PT"/>
              </w:rPr>
              <w:t>Respeitar estritamente os limites das zonas de intervenção.</w:t>
            </w:r>
          </w:p>
          <w:p w14:paraId="490DD750" w14:textId="02732420" w:rsidR="00E61F4F" w:rsidRDefault="00E61F4F" w:rsidP="00C62C18">
            <w:pPr>
              <w:pStyle w:val="ListParagraph"/>
              <w:numPr>
                <w:ilvl w:val="0"/>
                <w:numId w:val="48"/>
              </w:numPr>
              <w:rPr>
                <w:lang w:val="pt-PT"/>
              </w:rPr>
            </w:pPr>
            <w:r>
              <w:rPr>
                <w:lang w:val="pt-PT"/>
              </w:rPr>
              <w:t>Sinalisar e controlar o acesso nas áreas de trabalho.</w:t>
            </w:r>
          </w:p>
          <w:p w14:paraId="2A7A0F96" w14:textId="17CDCF78" w:rsidR="00E61F4F" w:rsidRDefault="00E61F4F" w:rsidP="00C62C18">
            <w:pPr>
              <w:pStyle w:val="ListParagraph"/>
              <w:numPr>
                <w:ilvl w:val="0"/>
                <w:numId w:val="48"/>
              </w:numPr>
              <w:rPr>
                <w:lang w:val="pt-PT"/>
              </w:rPr>
            </w:pPr>
            <w:r>
              <w:rPr>
                <w:lang w:val="pt-PT"/>
              </w:rPr>
              <w:t>Seguir as normas de segurança durante as excavações.</w:t>
            </w:r>
          </w:p>
          <w:p w14:paraId="4E49D3E3" w14:textId="4D9CDA80" w:rsidR="00E61F4F" w:rsidRDefault="00E61F4F" w:rsidP="00C62C18">
            <w:pPr>
              <w:pStyle w:val="ListParagraph"/>
              <w:numPr>
                <w:ilvl w:val="0"/>
                <w:numId w:val="48"/>
              </w:numPr>
              <w:rPr>
                <w:lang w:val="pt-PT"/>
              </w:rPr>
            </w:pPr>
            <w:r>
              <w:rPr>
                <w:lang w:val="pt-PT"/>
              </w:rPr>
              <w:t>Sinalisar as valas.</w:t>
            </w:r>
          </w:p>
          <w:p w14:paraId="57453B97" w14:textId="4A961179" w:rsidR="00E61F4F" w:rsidRDefault="00E61F4F" w:rsidP="00C62C18">
            <w:pPr>
              <w:pStyle w:val="ListParagraph"/>
              <w:numPr>
                <w:ilvl w:val="0"/>
                <w:numId w:val="48"/>
              </w:numPr>
              <w:rPr>
                <w:lang w:val="pt-PT"/>
              </w:rPr>
            </w:pPr>
            <w:r>
              <w:rPr>
                <w:lang w:val="pt-PT"/>
              </w:rPr>
              <w:t>Não manter as valas abertas fora dos horários de trabalho.</w:t>
            </w:r>
          </w:p>
          <w:p w14:paraId="2B8FBA8E" w14:textId="388E3F62" w:rsidR="00E61F4F" w:rsidRPr="0067479E" w:rsidRDefault="00E61F4F" w:rsidP="00C62C18">
            <w:pPr>
              <w:pStyle w:val="ListParagraph"/>
              <w:numPr>
                <w:ilvl w:val="0"/>
                <w:numId w:val="48"/>
              </w:numPr>
              <w:rPr>
                <w:lang w:val="pt-PT"/>
              </w:rPr>
            </w:pPr>
            <w:r>
              <w:rPr>
                <w:lang w:val="pt-PT"/>
              </w:rPr>
              <w:t xml:space="preserve">Sensibilizar as comunidades para os riscos.  </w:t>
            </w:r>
          </w:p>
        </w:tc>
        <w:tc>
          <w:tcPr>
            <w:tcW w:w="1922" w:type="dxa"/>
          </w:tcPr>
          <w:p w14:paraId="50EF715F" w14:textId="77777777" w:rsidR="00E61F4F" w:rsidRPr="0067479E" w:rsidRDefault="00E61F4F" w:rsidP="0091425F">
            <w:pPr>
              <w:rPr>
                <w:lang w:val="pt-PT"/>
              </w:rPr>
            </w:pPr>
            <w:r w:rsidRPr="0067479E">
              <w:rPr>
                <w:lang w:val="pt-PT"/>
              </w:rPr>
              <w:t>Esp. A&amp;S da UIP</w:t>
            </w:r>
          </w:p>
          <w:p w14:paraId="43F4A27E" w14:textId="0CDD388F" w:rsidR="00E61F4F" w:rsidRPr="0067479E" w:rsidRDefault="00E61F4F" w:rsidP="0091425F">
            <w:pPr>
              <w:jc w:val="both"/>
              <w:rPr>
                <w:lang w:val="pt-PT"/>
              </w:rPr>
            </w:pPr>
            <w:r w:rsidRPr="0067479E">
              <w:rPr>
                <w:lang w:val="pt-PT"/>
              </w:rPr>
              <w:t>Empreiteiros</w:t>
            </w:r>
          </w:p>
        </w:tc>
      </w:tr>
      <w:tr w:rsidR="00E61F4F" w:rsidRPr="0067479E" w14:paraId="53A8D3BB" w14:textId="77777777" w:rsidTr="00CD1968">
        <w:tc>
          <w:tcPr>
            <w:tcW w:w="1931" w:type="dxa"/>
            <w:vMerge/>
          </w:tcPr>
          <w:p w14:paraId="36506525" w14:textId="77777777" w:rsidR="00E61F4F" w:rsidRPr="0067479E" w:rsidRDefault="00E61F4F" w:rsidP="0013423B">
            <w:pPr>
              <w:jc w:val="both"/>
              <w:rPr>
                <w:lang w:val="pt-PT"/>
              </w:rPr>
            </w:pPr>
          </w:p>
        </w:tc>
        <w:tc>
          <w:tcPr>
            <w:tcW w:w="3824" w:type="dxa"/>
          </w:tcPr>
          <w:p w14:paraId="4544FE9A" w14:textId="77777777" w:rsidR="00E61F4F" w:rsidRPr="0067479E" w:rsidRDefault="00E61F4F" w:rsidP="0013423B">
            <w:pPr>
              <w:rPr>
                <w:lang w:val="pt-PT"/>
              </w:rPr>
            </w:pPr>
            <w:r w:rsidRPr="0067479E">
              <w:rPr>
                <w:lang w:val="pt-PT"/>
              </w:rPr>
              <w:t>Alteração paisagistica e visual</w:t>
            </w:r>
          </w:p>
        </w:tc>
        <w:tc>
          <w:tcPr>
            <w:tcW w:w="5509" w:type="dxa"/>
          </w:tcPr>
          <w:p w14:paraId="02E842B3" w14:textId="77777777" w:rsidR="00E61F4F" w:rsidRPr="0067479E" w:rsidRDefault="00E61F4F" w:rsidP="00C62C18">
            <w:pPr>
              <w:pStyle w:val="ListParagraph"/>
              <w:numPr>
                <w:ilvl w:val="0"/>
                <w:numId w:val="48"/>
              </w:numPr>
              <w:rPr>
                <w:lang w:val="pt-PT"/>
              </w:rPr>
            </w:pPr>
            <w:r w:rsidRPr="0067479E">
              <w:rPr>
                <w:lang w:val="pt-PT"/>
              </w:rPr>
              <w:t xml:space="preserve">Elaborar um plano paisagístico que permita proteger as árvores existentes, e sempre que possível colocar as caixas de telecomunicação em locais que não deturpem a visão e imagem paisagística do local antes da intervensão. </w:t>
            </w:r>
          </w:p>
          <w:p w14:paraId="23537DF5" w14:textId="77777777" w:rsidR="00E61F4F" w:rsidRPr="0067479E" w:rsidRDefault="00E61F4F" w:rsidP="00C62C18">
            <w:pPr>
              <w:pStyle w:val="ListParagraph"/>
              <w:numPr>
                <w:ilvl w:val="0"/>
                <w:numId w:val="48"/>
              </w:numPr>
              <w:rPr>
                <w:lang w:val="pt-PT"/>
              </w:rPr>
            </w:pPr>
            <w:r w:rsidRPr="0067479E">
              <w:rPr>
                <w:lang w:val="pt-PT"/>
              </w:rPr>
              <w:lastRenderedPageBreak/>
              <w:t xml:space="preserve">Apresentar e executar um plano de revegetação e replantio de árvores que possam ser removidas para permitir a circulacão de máquinas. </w:t>
            </w:r>
          </w:p>
          <w:p w14:paraId="5513EAEF" w14:textId="77777777" w:rsidR="00E61F4F" w:rsidRPr="0067479E" w:rsidRDefault="00E61F4F" w:rsidP="00C62C18">
            <w:pPr>
              <w:pStyle w:val="ListParagraph"/>
              <w:numPr>
                <w:ilvl w:val="0"/>
                <w:numId w:val="48"/>
              </w:numPr>
              <w:rPr>
                <w:lang w:val="pt-PT"/>
              </w:rPr>
            </w:pPr>
            <w:r w:rsidRPr="0067479E">
              <w:rPr>
                <w:lang w:val="pt-PT"/>
              </w:rPr>
              <w:t xml:space="preserve">As pilhas de materias (inertes e outros), deverão ser mantidos a uma altura que não seja perceptível a longa distância, minimizando assim o impacto visual. </w:t>
            </w:r>
          </w:p>
          <w:p w14:paraId="7828B5E0" w14:textId="77777777" w:rsidR="00E61F4F" w:rsidRPr="0067479E" w:rsidRDefault="00E61F4F" w:rsidP="00C62C18">
            <w:pPr>
              <w:pStyle w:val="ListParagraph"/>
              <w:numPr>
                <w:ilvl w:val="0"/>
                <w:numId w:val="48"/>
              </w:numPr>
              <w:rPr>
                <w:lang w:val="pt-PT"/>
              </w:rPr>
            </w:pPr>
            <w:r w:rsidRPr="0067479E">
              <w:rPr>
                <w:lang w:val="pt-PT"/>
              </w:rPr>
              <w:t xml:space="preserve">Projectar corres das infraestruturas que sejam alinhadas com o ambiente existente para evitar grandes alterações que possam afectar o aspecto visual. </w:t>
            </w:r>
          </w:p>
        </w:tc>
        <w:tc>
          <w:tcPr>
            <w:tcW w:w="1922" w:type="dxa"/>
          </w:tcPr>
          <w:p w14:paraId="4CD65786" w14:textId="77777777" w:rsidR="00E61F4F" w:rsidRPr="0067479E" w:rsidRDefault="00E61F4F" w:rsidP="0013423B">
            <w:pPr>
              <w:jc w:val="both"/>
              <w:rPr>
                <w:lang w:val="pt-PT"/>
              </w:rPr>
            </w:pPr>
            <w:r w:rsidRPr="0067479E">
              <w:rPr>
                <w:lang w:val="pt-PT"/>
              </w:rPr>
              <w:lastRenderedPageBreak/>
              <w:t>Projectista</w:t>
            </w:r>
          </w:p>
          <w:p w14:paraId="55E880FA" w14:textId="77777777" w:rsidR="00E61F4F" w:rsidRPr="0067479E" w:rsidRDefault="00E61F4F" w:rsidP="0013423B">
            <w:pPr>
              <w:jc w:val="both"/>
              <w:rPr>
                <w:lang w:val="pt-PT"/>
              </w:rPr>
            </w:pPr>
            <w:r w:rsidRPr="0067479E">
              <w:rPr>
                <w:lang w:val="pt-PT"/>
              </w:rPr>
              <w:t>Empreiteiros</w:t>
            </w:r>
          </w:p>
        </w:tc>
      </w:tr>
      <w:tr w:rsidR="00E61F4F" w:rsidRPr="000F41B8" w14:paraId="3F197172" w14:textId="77777777" w:rsidTr="00CD1968">
        <w:tc>
          <w:tcPr>
            <w:tcW w:w="1931" w:type="dxa"/>
            <w:vMerge/>
          </w:tcPr>
          <w:p w14:paraId="0ECF8FC4" w14:textId="77777777" w:rsidR="00E61F4F" w:rsidRPr="0067479E" w:rsidRDefault="00E61F4F" w:rsidP="0013423B">
            <w:pPr>
              <w:jc w:val="both"/>
              <w:rPr>
                <w:lang w:val="pt-PT"/>
              </w:rPr>
            </w:pPr>
          </w:p>
        </w:tc>
        <w:tc>
          <w:tcPr>
            <w:tcW w:w="3824" w:type="dxa"/>
          </w:tcPr>
          <w:p w14:paraId="4BCB1C15" w14:textId="77777777" w:rsidR="00E61F4F" w:rsidRPr="0067479E" w:rsidRDefault="00E61F4F" w:rsidP="0013423B">
            <w:pPr>
              <w:rPr>
                <w:lang w:val="pt-PT"/>
              </w:rPr>
            </w:pPr>
            <w:r w:rsidRPr="0067479E">
              <w:rPr>
                <w:lang w:val="pt-PT"/>
              </w:rPr>
              <w:t>Geração de resíduos gerais, electrónicos e materiais perigosos</w:t>
            </w:r>
          </w:p>
        </w:tc>
        <w:tc>
          <w:tcPr>
            <w:tcW w:w="5509" w:type="dxa"/>
          </w:tcPr>
          <w:p w14:paraId="4A012F37" w14:textId="77777777" w:rsidR="00E61F4F" w:rsidRPr="0067479E" w:rsidRDefault="00E61F4F" w:rsidP="00C62C18">
            <w:pPr>
              <w:pStyle w:val="ListParagraph"/>
              <w:numPr>
                <w:ilvl w:val="0"/>
                <w:numId w:val="55"/>
              </w:numPr>
              <w:rPr>
                <w:lang w:val="pt-PT"/>
              </w:rPr>
            </w:pPr>
            <w:r w:rsidRPr="0067479E">
              <w:rPr>
                <w:lang w:val="pt-PT"/>
              </w:rPr>
              <w:t xml:space="preserve">Definir e implementar um Plano de Gestão de Resíduos da Obra onde constará a identificação, definição de responsabilidades pela gestão e os destinos finais para os diferentes fluxos de resíduos. </w:t>
            </w:r>
          </w:p>
          <w:p w14:paraId="2A7D25CD" w14:textId="77777777" w:rsidR="00E61F4F" w:rsidRPr="0067479E" w:rsidRDefault="00E61F4F" w:rsidP="00C62C18">
            <w:pPr>
              <w:pStyle w:val="ListParagraph"/>
              <w:numPr>
                <w:ilvl w:val="0"/>
                <w:numId w:val="55"/>
              </w:numPr>
              <w:rPr>
                <w:lang w:val="pt-PT"/>
              </w:rPr>
            </w:pPr>
            <w:r w:rsidRPr="0067479E">
              <w:rPr>
                <w:lang w:val="pt-PT"/>
              </w:rPr>
              <w:t>Utilizar o excesso dos solos de construção para restabelecer as câmaras de empréstimo e/ou para regularizar os terrenos.</w:t>
            </w:r>
          </w:p>
          <w:p w14:paraId="1E1FF4A1" w14:textId="77777777" w:rsidR="00E61F4F" w:rsidRPr="0067479E" w:rsidRDefault="00E61F4F" w:rsidP="00C62C18">
            <w:pPr>
              <w:pStyle w:val="ListParagraph"/>
              <w:numPr>
                <w:ilvl w:val="0"/>
                <w:numId w:val="55"/>
              </w:numPr>
              <w:rPr>
                <w:lang w:val="pt-PT"/>
              </w:rPr>
            </w:pPr>
            <w:r w:rsidRPr="0067479E">
              <w:rPr>
                <w:lang w:val="pt-PT"/>
              </w:rPr>
              <w:t>Encaminhar os efluentes do estaleiro para uma fossa séptica estanque, observando os padrões locais de qualidade ambiental e de emissão de efluentes.</w:t>
            </w:r>
          </w:p>
          <w:p w14:paraId="4AF87F15" w14:textId="77777777" w:rsidR="00E61F4F" w:rsidRPr="0067479E" w:rsidRDefault="00E61F4F" w:rsidP="00C62C18">
            <w:pPr>
              <w:pStyle w:val="ListParagraph"/>
              <w:numPr>
                <w:ilvl w:val="0"/>
                <w:numId w:val="55"/>
              </w:numPr>
              <w:rPr>
                <w:lang w:val="pt-PT"/>
              </w:rPr>
            </w:pPr>
            <w:r w:rsidRPr="0067479E">
              <w:rPr>
                <w:lang w:val="pt-PT"/>
              </w:rPr>
              <w:t>Promover a redução, reutilização e reciclagem dos resíduos.</w:t>
            </w:r>
          </w:p>
          <w:p w14:paraId="3A30241E" w14:textId="77777777" w:rsidR="00E61F4F" w:rsidRPr="0067479E" w:rsidRDefault="00E61F4F" w:rsidP="00C62C18">
            <w:pPr>
              <w:pStyle w:val="ListParagraph"/>
              <w:numPr>
                <w:ilvl w:val="0"/>
                <w:numId w:val="55"/>
              </w:numPr>
              <w:rPr>
                <w:lang w:val="pt-PT"/>
              </w:rPr>
            </w:pPr>
            <w:r w:rsidRPr="0067479E">
              <w:rPr>
                <w:lang w:val="pt-PT"/>
              </w:rPr>
              <w:t>Proibir que os colaboradores queimem ou enterrem os resíduos.</w:t>
            </w:r>
          </w:p>
          <w:p w14:paraId="63E6646B" w14:textId="77777777" w:rsidR="00E61F4F" w:rsidRPr="0067479E" w:rsidRDefault="00E61F4F" w:rsidP="00C62C18">
            <w:pPr>
              <w:pStyle w:val="ListParagraph"/>
              <w:numPr>
                <w:ilvl w:val="0"/>
                <w:numId w:val="55"/>
              </w:numPr>
              <w:rPr>
                <w:lang w:val="pt-PT"/>
              </w:rPr>
            </w:pPr>
            <w:r w:rsidRPr="0067479E">
              <w:rPr>
                <w:lang w:val="pt-PT"/>
              </w:rPr>
              <w:t>Sensibilização dos trabalhadores e implementar um Código de Conduta.</w:t>
            </w:r>
          </w:p>
          <w:p w14:paraId="18A74EB1" w14:textId="7A29251F" w:rsidR="00E61F4F" w:rsidRPr="0067479E" w:rsidRDefault="00E61F4F" w:rsidP="00C62C18">
            <w:pPr>
              <w:pStyle w:val="ListParagraph"/>
              <w:numPr>
                <w:ilvl w:val="0"/>
                <w:numId w:val="51"/>
              </w:numPr>
              <w:jc w:val="both"/>
              <w:rPr>
                <w:lang w:val="pt-PT"/>
              </w:rPr>
            </w:pPr>
            <w:r w:rsidRPr="0067479E">
              <w:rPr>
                <w:lang w:val="pt-PT"/>
              </w:rPr>
              <w:lastRenderedPageBreak/>
              <w:t xml:space="preserve">Estabelecer canais de reciclagem/reutilização para evitar a incineração desenfreada de equipamentos e resíduos </w:t>
            </w:r>
            <w:r>
              <w:rPr>
                <w:lang w:val="pt-PT"/>
              </w:rPr>
              <w:t>eletro-</w:t>
            </w:r>
            <w:r w:rsidRPr="0067479E">
              <w:rPr>
                <w:lang w:val="pt-PT"/>
              </w:rPr>
              <w:t>elétr</w:t>
            </w:r>
            <w:r>
              <w:rPr>
                <w:lang w:val="pt-PT"/>
              </w:rPr>
              <w:t>onicos</w:t>
            </w:r>
            <w:r w:rsidRPr="0067479E">
              <w:rPr>
                <w:lang w:val="pt-PT"/>
              </w:rPr>
              <w:t xml:space="preserve"> (REEE).</w:t>
            </w:r>
          </w:p>
          <w:p w14:paraId="65828C67" w14:textId="77777777" w:rsidR="00E61F4F" w:rsidRPr="0067479E" w:rsidRDefault="00E61F4F" w:rsidP="00C62C18">
            <w:pPr>
              <w:pStyle w:val="ListParagraph"/>
              <w:numPr>
                <w:ilvl w:val="0"/>
                <w:numId w:val="51"/>
              </w:numPr>
              <w:jc w:val="both"/>
              <w:rPr>
                <w:lang w:val="pt-PT"/>
              </w:rPr>
            </w:pPr>
            <w:r w:rsidRPr="0067479E">
              <w:rPr>
                <w:lang w:val="pt-PT"/>
              </w:rPr>
              <w:t>Controlar a importação de equipamentos eléctricos e eletrônicos e proibir aqueles obsoletos ou fase final de vida util.</w:t>
            </w:r>
          </w:p>
          <w:p w14:paraId="36A10C4D" w14:textId="77777777" w:rsidR="00E61F4F" w:rsidRDefault="00E61F4F" w:rsidP="00C62C18">
            <w:pPr>
              <w:pStyle w:val="ListParagraph"/>
              <w:numPr>
                <w:ilvl w:val="0"/>
                <w:numId w:val="51"/>
              </w:numPr>
              <w:rPr>
                <w:lang w:val="pt-PT"/>
              </w:rPr>
            </w:pPr>
            <w:r w:rsidRPr="0067479E">
              <w:rPr>
                <w:lang w:val="pt-PT"/>
              </w:rPr>
              <w:t>Adotar as medidas de gestão restos de fibra ótica, embalagens, entulhos, em concertação as autoridades de gestão ambiental.</w:t>
            </w:r>
          </w:p>
          <w:p w14:paraId="7B7738BB" w14:textId="1782121F" w:rsidR="00E61F4F" w:rsidRPr="005819F2" w:rsidRDefault="00E61F4F" w:rsidP="00C62C18">
            <w:pPr>
              <w:pStyle w:val="ListParagraph"/>
              <w:numPr>
                <w:ilvl w:val="0"/>
                <w:numId w:val="51"/>
              </w:numPr>
              <w:rPr>
                <w:lang w:val="pt-PT"/>
              </w:rPr>
            </w:pPr>
            <w:r w:rsidRPr="005819F2">
              <w:rPr>
                <w:lang w:val="pt-PT"/>
              </w:rPr>
              <w:t>Os res</w:t>
            </w:r>
            <w:r>
              <w:rPr>
                <w:lang w:val="pt-PT"/>
              </w:rPr>
              <w:t>í</w:t>
            </w:r>
            <w:r w:rsidRPr="005819F2">
              <w:rPr>
                <w:lang w:val="pt-PT"/>
              </w:rPr>
              <w:t>duos e materiais perigosos devem ser mantidos protegidos das intemperies, sobre solo impermeabilizado e em areas de acesso controlado.</w:t>
            </w:r>
          </w:p>
          <w:p w14:paraId="27C85479" w14:textId="77777777" w:rsidR="00E61F4F" w:rsidRPr="005819F2" w:rsidRDefault="00E61F4F" w:rsidP="00C62C18">
            <w:pPr>
              <w:pStyle w:val="ListParagraph"/>
              <w:numPr>
                <w:ilvl w:val="0"/>
                <w:numId w:val="51"/>
              </w:numPr>
              <w:spacing w:after="160" w:line="259" w:lineRule="auto"/>
              <w:rPr>
                <w:lang w:val="pt-PT"/>
              </w:rPr>
            </w:pPr>
            <w:r w:rsidRPr="005819F2">
              <w:rPr>
                <w:lang w:val="pt-PT"/>
              </w:rPr>
              <w:t>Institucionalizar procedimentos e facilidades para a prevenção, redução, reutilização, recuperação, reciclagem, remoção e disposição de resíduos.</w:t>
            </w:r>
          </w:p>
          <w:p w14:paraId="4B5D729C" w14:textId="77777777" w:rsidR="00E61F4F" w:rsidRPr="005819F2" w:rsidRDefault="00E61F4F" w:rsidP="00C62C18">
            <w:pPr>
              <w:pStyle w:val="ListParagraph"/>
              <w:numPr>
                <w:ilvl w:val="0"/>
                <w:numId w:val="51"/>
              </w:numPr>
              <w:spacing w:after="160" w:line="259" w:lineRule="auto"/>
              <w:rPr>
                <w:lang w:val="pt-PT"/>
              </w:rPr>
            </w:pPr>
            <w:r w:rsidRPr="005819F2">
              <w:rPr>
                <w:lang w:val="pt-PT"/>
              </w:rPr>
              <w:t>Coletar e transportar resíduos de construção para locais de despejo de resíduos perigosos/designados adequadamente.</w:t>
            </w:r>
          </w:p>
          <w:p w14:paraId="5B029D8B" w14:textId="77777777" w:rsidR="00E61F4F" w:rsidRPr="005819F2" w:rsidRDefault="00E61F4F" w:rsidP="00C62C18">
            <w:pPr>
              <w:pStyle w:val="ListParagraph"/>
              <w:numPr>
                <w:ilvl w:val="0"/>
                <w:numId w:val="51"/>
              </w:numPr>
              <w:spacing w:after="160" w:line="259" w:lineRule="auto"/>
              <w:rPr>
                <w:lang w:val="pt-PT"/>
              </w:rPr>
            </w:pPr>
            <w:r w:rsidRPr="005819F2">
              <w:rPr>
                <w:lang w:val="pt-PT"/>
              </w:rPr>
              <w:t>Manter ou armazenar resíduos (incluindo solo para fundações) a pelo menos 300 metros de rios, linhas de água, lagos e pântanos.</w:t>
            </w:r>
          </w:p>
          <w:p w14:paraId="0E62B34B" w14:textId="77777777" w:rsidR="00E61F4F" w:rsidRPr="005819F2" w:rsidRDefault="00E61F4F" w:rsidP="00C62C18">
            <w:pPr>
              <w:pStyle w:val="ListParagraph"/>
              <w:numPr>
                <w:ilvl w:val="0"/>
                <w:numId w:val="51"/>
              </w:numPr>
              <w:spacing w:after="160" w:line="259" w:lineRule="auto"/>
              <w:rPr>
                <w:lang w:val="pt-PT"/>
              </w:rPr>
            </w:pPr>
            <w:r w:rsidRPr="005819F2">
              <w:rPr>
                <w:lang w:val="pt-PT"/>
              </w:rPr>
              <w:t>Treinar os trabalhadores sobre a correta transferência e manuseio de combustíveis e outras substâncias e exijir o uso de luvas, botas, aventais, óculos e outros equipamentos de proteção para protecção no manuseio de materiais altamente perigosos.</w:t>
            </w:r>
          </w:p>
          <w:p w14:paraId="7B84F6E5" w14:textId="77777777" w:rsidR="00E61F4F" w:rsidRPr="005819F2" w:rsidRDefault="00E61F4F" w:rsidP="00C62C18">
            <w:pPr>
              <w:pStyle w:val="ListParagraph"/>
              <w:numPr>
                <w:ilvl w:val="0"/>
                <w:numId w:val="51"/>
              </w:numPr>
              <w:spacing w:after="160" w:line="259" w:lineRule="auto"/>
              <w:rPr>
                <w:lang w:val="pt-PT"/>
              </w:rPr>
            </w:pPr>
            <w:r w:rsidRPr="005819F2">
              <w:rPr>
                <w:lang w:val="pt-PT"/>
              </w:rPr>
              <w:lastRenderedPageBreak/>
              <w:t>Recolher e eliminar adequadamente os pequenos materiais de manutenção, como panos oleosos, filtros de óleo, óleo usado, etc</w:t>
            </w:r>
          </w:p>
          <w:p w14:paraId="5C513CC8" w14:textId="3700A74D" w:rsidR="00E61F4F" w:rsidRPr="0067479E" w:rsidRDefault="00E61F4F" w:rsidP="00C62C18">
            <w:pPr>
              <w:pStyle w:val="ListParagraph"/>
              <w:numPr>
                <w:ilvl w:val="0"/>
                <w:numId w:val="51"/>
              </w:numPr>
              <w:rPr>
                <w:lang w:val="pt-PT"/>
              </w:rPr>
            </w:pPr>
            <w:r w:rsidRPr="005819F2">
              <w:rPr>
                <w:lang w:val="pt-PT"/>
              </w:rPr>
              <w:t>Reutilizar o solo escavado tanto quanto possível para aterros, paisagismo e outras áreas de actividade onde o material de escavação é necessário.</w:t>
            </w:r>
          </w:p>
        </w:tc>
        <w:tc>
          <w:tcPr>
            <w:tcW w:w="1922" w:type="dxa"/>
          </w:tcPr>
          <w:p w14:paraId="3395BE0B" w14:textId="77777777" w:rsidR="00E61F4F" w:rsidRPr="0067479E" w:rsidRDefault="00E61F4F" w:rsidP="0013423B">
            <w:pPr>
              <w:rPr>
                <w:lang w:val="pt-PT"/>
              </w:rPr>
            </w:pPr>
            <w:r w:rsidRPr="0067479E">
              <w:rPr>
                <w:lang w:val="pt-PT"/>
              </w:rPr>
              <w:lastRenderedPageBreak/>
              <w:t>Esp. A&amp;S da UIP</w:t>
            </w:r>
          </w:p>
          <w:p w14:paraId="12A8695E" w14:textId="77777777" w:rsidR="00E61F4F" w:rsidRPr="0067479E" w:rsidRDefault="00E61F4F" w:rsidP="0013423B">
            <w:pPr>
              <w:rPr>
                <w:lang w:val="pt-PT"/>
              </w:rPr>
            </w:pPr>
            <w:r w:rsidRPr="0067479E">
              <w:rPr>
                <w:lang w:val="pt-PT"/>
              </w:rPr>
              <w:t>MTC</w:t>
            </w:r>
          </w:p>
          <w:p w14:paraId="61DEE58E" w14:textId="77777777" w:rsidR="00E61F4F" w:rsidRPr="0067479E" w:rsidRDefault="00E61F4F" w:rsidP="0013423B">
            <w:pPr>
              <w:jc w:val="both"/>
              <w:rPr>
                <w:lang w:val="pt-PT"/>
              </w:rPr>
            </w:pPr>
            <w:r w:rsidRPr="0067479E">
              <w:rPr>
                <w:lang w:val="pt-PT"/>
              </w:rPr>
              <w:t>Empreiteiros</w:t>
            </w:r>
          </w:p>
        </w:tc>
      </w:tr>
      <w:tr w:rsidR="00E61F4F" w:rsidRPr="00F100BF" w14:paraId="3E6F9BF8" w14:textId="77777777" w:rsidTr="00CD1968">
        <w:tc>
          <w:tcPr>
            <w:tcW w:w="1931" w:type="dxa"/>
            <w:vMerge/>
          </w:tcPr>
          <w:p w14:paraId="4E21FBBA" w14:textId="77777777" w:rsidR="00E61F4F" w:rsidRPr="0067479E" w:rsidRDefault="00E61F4F" w:rsidP="0013423B">
            <w:pPr>
              <w:jc w:val="both"/>
              <w:rPr>
                <w:lang w:val="pt-PT"/>
              </w:rPr>
            </w:pPr>
          </w:p>
        </w:tc>
        <w:tc>
          <w:tcPr>
            <w:tcW w:w="3824" w:type="dxa"/>
          </w:tcPr>
          <w:p w14:paraId="08C2FC32" w14:textId="77777777" w:rsidR="00E61F4F" w:rsidRPr="0067479E" w:rsidRDefault="00E61F4F" w:rsidP="0013423B">
            <w:pPr>
              <w:rPr>
                <w:lang w:val="pt-PT"/>
              </w:rPr>
            </w:pPr>
            <w:r w:rsidRPr="0067479E">
              <w:rPr>
                <w:lang w:val="pt-PT"/>
              </w:rPr>
              <w:t>Emissão de ruído e vibração</w:t>
            </w:r>
          </w:p>
        </w:tc>
        <w:tc>
          <w:tcPr>
            <w:tcW w:w="5509" w:type="dxa"/>
          </w:tcPr>
          <w:p w14:paraId="3B51B3AD" w14:textId="77777777" w:rsidR="00E61F4F" w:rsidRPr="0067479E" w:rsidRDefault="00E61F4F" w:rsidP="00C62C18">
            <w:pPr>
              <w:pStyle w:val="ListParagraph"/>
              <w:numPr>
                <w:ilvl w:val="0"/>
                <w:numId w:val="47"/>
              </w:numPr>
              <w:rPr>
                <w:lang w:val="pt-PT"/>
              </w:rPr>
            </w:pPr>
            <w:r w:rsidRPr="0067479E">
              <w:rPr>
                <w:lang w:val="pt-PT"/>
              </w:rPr>
              <w:t>Identifique receptores sensíveis nos locais de execussão das obras.</w:t>
            </w:r>
          </w:p>
          <w:p w14:paraId="4866BF73" w14:textId="77777777" w:rsidR="00E61F4F" w:rsidRPr="0067479E" w:rsidRDefault="00E61F4F" w:rsidP="00C62C18">
            <w:pPr>
              <w:pStyle w:val="ListParagraph"/>
              <w:numPr>
                <w:ilvl w:val="0"/>
                <w:numId w:val="47"/>
              </w:numPr>
              <w:rPr>
                <w:lang w:val="pt-PT"/>
              </w:rPr>
            </w:pPr>
            <w:r w:rsidRPr="0067479E">
              <w:rPr>
                <w:lang w:val="pt-PT"/>
              </w:rPr>
              <w:t xml:space="preserve">Consulte as comunidades locais para identificar eventos específicos que podem ser sensíveis ao ruído e vibração (por exemplo, eventos religiosos ou culturais). </w:t>
            </w:r>
          </w:p>
          <w:p w14:paraId="28CB832F" w14:textId="77777777" w:rsidR="00E61F4F" w:rsidRPr="0067479E" w:rsidRDefault="00E61F4F" w:rsidP="00C62C18">
            <w:pPr>
              <w:pStyle w:val="ListParagraph"/>
              <w:numPr>
                <w:ilvl w:val="0"/>
                <w:numId w:val="47"/>
              </w:numPr>
              <w:rPr>
                <w:lang w:val="pt-PT"/>
              </w:rPr>
            </w:pPr>
            <w:r w:rsidRPr="0067479E">
              <w:rPr>
                <w:lang w:val="pt-PT"/>
              </w:rPr>
              <w:t xml:space="preserve">Certifique-se de que são fornecidas informações antecipadas quando os níveis de ruído serão mais elevados devido a obras de construção. </w:t>
            </w:r>
          </w:p>
          <w:p w14:paraId="227464D6" w14:textId="77777777" w:rsidR="00E61F4F" w:rsidRPr="0067479E" w:rsidRDefault="00E61F4F" w:rsidP="00C62C18">
            <w:pPr>
              <w:pStyle w:val="ListParagraph"/>
              <w:numPr>
                <w:ilvl w:val="0"/>
                <w:numId w:val="47"/>
              </w:numPr>
              <w:rPr>
                <w:lang w:val="pt-PT"/>
              </w:rPr>
            </w:pPr>
            <w:r w:rsidRPr="0067479E">
              <w:rPr>
                <w:lang w:val="pt-PT"/>
              </w:rPr>
              <w:t>Evitar realizar trabalhos durate a noite ou a madrugada, pois pode incomodar bastante as comunidades.</w:t>
            </w:r>
          </w:p>
          <w:p w14:paraId="664D3983" w14:textId="77777777" w:rsidR="00E61F4F" w:rsidRPr="0067479E" w:rsidRDefault="00E61F4F" w:rsidP="00C62C18">
            <w:pPr>
              <w:pStyle w:val="ListParagraph"/>
              <w:numPr>
                <w:ilvl w:val="0"/>
                <w:numId w:val="47"/>
              </w:numPr>
              <w:rPr>
                <w:lang w:val="pt-PT"/>
              </w:rPr>
            </w:pPr>
            <w:r w:rsidRPr="0067479E">
              <w:rPr>
                <w:lang w:val="pt-PT"/>
              </w:rPr>
              <w:t xml:space="preserve">No acto de aquisição de equipamentos para a obra, deverá, sempre que possível, previlegiar equipamentos silenciosos e com níveis reduzidos de vibração. </w:t>
            </w:r>
          </w:p>
          <w:p w14:paraId="3BA43347" w14:textId="77777777" w:rsidR="00E61F4F" w:rsidRPr="0067479E" w:rsidRDefault="00E61F4F" w:rsidP="00C62C18">
            <w:pPr>
              <w:pStyle w:val="ListParagraph"/>
              <w:numPr>
                <w:ilvl w:val="0"/>
                <w:numId w:val="47"/>
              </w:numPr>
              <w:rPr>
                <w:lang w:val="pt-PT"/>
              </w:rPr>
            </w:pPr>
            <w:r w:rsidRPr="0067479E">
              <w:rPr>
                <w:lang w:val="pt-PT"/>
              </w:rPr>
              <w:t>As actividades mais ruidosas e que geram vibração, deverão ser executadas durante um curto espaço de tempo possível e durante os períodos menos perturbadores para as comunidades locais (antes ou depois do horário escolar, e não durante eventos ou reuniões nas proximidades).</w:t>
            </w:r>
          </w:p>
          <w:p w14:paraId="254FF8B8" w14:textId="77777777" w:rsidR="00E61F4F" w:rsidRPr="0067479E" w:rsidRDefault="00E61F4F" w:rsidP="00C62C18">
            <w:pPr>
              <w:pStyle w:val="ListParagraph"/>
              <w:numPr>
                <w:ilvl w:val="0"/>
                <w:numId w:val="47"/>
              </w:numPr>
              <w:rPr>
                <w:lang w:val="pt-PT"/>
              </w:rPr>
            </w:pPr>
            <w:r w:rsidRPr="0067479E">
              <w:rPr>
                <w:lang w:val="pt-PT"/>
              </w:rPr>
              <w:t>Reduzir os tempos de exposição prolongada ao ruido e vibração para os trabalhadores.</w:t>
            </w:r>
          </w:p>
          <w:p w14:paraId="08058117" w14:textId="77777777" w:rsidR="00E61F4F" w:rsidRPr="0067479E" w:rsidRDefault="00E61F4F" w:rsidP="00C62C18">
            <w:pPr>
              <w:pStyle w:val="ListParagraph"/>
              <w:numPr>
                <w:ilvl w:val="0"/>
                <w:numId w:val="47"/>
              </w:numPr>
              <w:rPr>
                <w:lang w:val="pt-PT"/>
              </w:rPr>
            </w:pPr>
            <w:r w:rsidRPr="0067479E">
              <w:rPr>
                <w:lang w:val="pt-PT"/>
              </w:rPr>
              <w:lastRenderedPageBreak/>
              <w:t>Informar os residentes próximos sobre o tempo e a duração das obras e quando é provável que ocorram as fases mais ruidosas ou com maior vibração.</w:t>
            </w:r>
          </w:p>
          <w:p w14:paraId="56360574" w14:textId="77777777" w:rsidR="00E61F4F" w:rsidRPr="0067479E" w:rsidRDefault="00E61F4F" w:rsidP="00C62C18">
            <w:pPr>
              <w:pStyle w:val="ListParagraph"/>
              <w:numPr>
                <w:ilvl w:val="0"/>
                <w:numId w:val="47"/>
              </w:numPr>
              <w:rPr>
                <w:lang w:val="pt-PT"/>
              </w:rPr>
            </w:pPr>
            <w:r w:rsidRPr="0067479E">
              <w:rPr>
                <w:lang w:val="pt-PT"/>
              </w:rPr>
              <w:t>Preparar um plano de controlo de ruído e vibração específico do local.</w:t>
            </w:r>
          </w:p>
          <w:p w14:paraId="717C1286" w14:textId="77777777" w:rsidR="00E61F4F" w:rsidRPr="0067479E" w:rsidRDefault="00E61F4F" w:rsidP="00C62C18">
            <w:pPr>
              <w:pStyle w:val="ListParagraph"/>
              <w:numPr>
                <w:ilvl w:val="0"/>
                <w:numId w:val="47"/>
              </w:numPr>
              <w:rPr>
                <w:lang w:val="pt-PT"/>
              </w:rPr>
            </w:pPr>
            <w:r w:rsidRPr="0067479E">
              <w:rPr>
                <w:lang w:val="pt-PT"/>
              </w:rPr>
              <w:t>Sempre que possível, planeie sistemas de tráfego no único sentido para minimizar manobras de veículos e equipamentos.</w:t>
            </w:r>
          </w:p>
          <w:p w14:paraId="3FDF8149" w14:textId="77777777" w:rsidR="00E61F4F" w:rsidRPr="0067479E" w:rsidRDefault="00E61F4F" w:rsidP="00C62C18">
            <w:pPr>
              <w:pStyle w:val="ListParagraph"/>
              <w:numPr>
                <w:ilvl w:val="0"/>
                <w:numId w:val="47"/>
              </w:numPr>
              <w:rPr>
                <w:lang w:val="pt-PT"/>
              </w:rPr>
            </w:pPr>
            <w:r w:rsidRPr="0067479E">
              <w:rPr>
                <w:lang w:val="pt-PT"/>
              </w:rPr>
              <w:t>Nos locais onde seja inevitável a emissão de ruido a níveis fora do normal, deverá ser colocada sinalização indicando altos níveis de ruído, para precaver as pessoas.</w:t>
            </w:r>
          </w:p>
          <w:p w14:paraId="7C6FA8DB" w14:textId="77777777" w:rsidR="00E61F4F" w:rsidRPr="0067479E" w:rsidRDefault="00E61F4F" w:rsidP="00C62C18">
            <w:pPr>
              <w:pStyle w:val="ListParagraph"/>
              <w:numPr>
                <w:ilvl w:val="0"/>
                <w:numId w:val="47"/>
              </w:numPr>
              <w:rPr>
                <w:lang w:val="pt-PT"/>
              </w:rPr>
            </w:pPr>
            <w:r w:rsidRPr="0067479E">
              <w:rPr>
                <w:lang w:val="pt-PT"/>
              </w:rPr>
              <w:t>Manter o equipamento desligado quando não estiver em uso.</w:t>
            </w:r>
          </w:p>
          <w:p w14:paraId="62ADC381" w14:textId="77777777" w:rsidR="00E61F4F" w:rsidRPr="0067479E" w:rsidRDefault="00E61F4F" w:rsidP="00C62C18">
            <w:pPr>
              <w:pStyle w:val="ListParagraph"/>
              <w:numPr>
                <w:ilvl w:val="0"/>
                <w:numId w:val="47"/>
              </w:numPr>
              <w:rPr>
                <w:lang w:val="pt-PT"/>
              </w:rPr>
            </w:pPr>
            <w:r w:rsidRPr="0067479E">
              <w:rPr>
                <w:lang w:val="pt-PT"/>
              </w:rPr>
              <w:t>As actividades mais ruidosas deverão ser limitadas às horas de trabalho diurnas.</w:t>
            </w:r>
          </w:p>
        </w:tc>
        <w:tc>
          <w:tcPr>
            <w:tcW w:w="1922" w:type="dxa"/>
          </w:tcPr>
          <w:p w14:paraId="3F322612" w14:textId="77777777" w:rsidR="00E61F4F" w:rsidRPr="0067479E" w:rsidRDefault="00E61F4F" w:rsidP="0013423B">
            <w:pPr>
              <w:rPr>
                <w:lang w:val="pt-PT"/>
              </w:rPr>
            </w:pPr>
            <w:r w:rsidRPr="0067479E">
              <w:rPr>
                <w:lang w:val="pt-PT"/>
              </w:rPr>
              <w:lastRenderedPageBreak/>
              <w:t>Esp. A&amp;S da UIP</w:t>
            </w:r>
          </w:p>
          <w:p w14:paraId="01EB6433" w14:textId="77777777" w:rsidR="00E61F4F" w:rsidRPr="0067479E" w:rsidRDefault="00E61F4F" w:rsidP="0013423B">
            <w:pPr>
              <w:jc w:val="both"/>
              <w:rPr>
                <w:lang w:val="pt-PT"/>
              </w:rPr>
            </w:pPr>
            <w:r w:rsidRPr="0067479E">
              <w:rPr>
                <w:lang w:val="pt-PT"/>
              </w:rPr>
              <w:t>Empreiteiros</w:t>
            </w:r>
          </w:p>
        </w:tc>
      </w:tr>
      <w:tr w:rsidR="00E61F4F" w:rsidRPr="0067479E" w14:paraId="67C51825" w14:textId="77777777" w:rsidTr="00CD1968">
        <w:tc>
          <w:tcPr>
            <w:tcW w:w="1931" w:type="dxa"/>
            <w:vMerge/>
          </w:tcPr>
          <w:p w14:paraId="7DC31B78" w14:textId="77777777" w:rsidR="00E61F4F" w:rsidRPr="0067479E" w:rsidRDefault="00E61F4F" w:rsidP="0013423B">
            <w:pPr>
              <w:jc w:val="both"/>
              <w:rPr>
                <w:lang w:val="pt-PT"/>
              </w:rPr>
            </w:pPr>
          </w:p>
        </w:tc>
        <w:tc>
          <w:tcPr>
            <w:tcW w:w="3824" w:type="dxa"/>
          </w:tcPr>
          <w:p w14:paraId="4101D6EF" w14:textId="77777777" w:rsidR="00E61F4F" w:rsidRPr="0067479E" w:rsidRDefault="00E61F4F" w:rsidP="0013423B">
            <w:pPr>
              <w:rPr>
                <w:lang w:val="pt-PT"/>
              </w:rPr>
            </w:pPr>
            <w:r w:rsidRPr="0067479E">
              <w:rPr>
                <w:lang w:val="pt-PT"/>
              </w:rPr>
              <w:t>Risco de contaminação de água por derrame acidental de combustivel</w:t>
            </w:r>
          </w:p>
        </w:tc>
        <w:tc>
          <w:tcPr>
            <w:tcW w:w="5509" w:type="dxa"/>
          </w:tcPr>
          <w:p w14:paraId="7E9F70E7" w14:textId="5A6644F2" w:rsidR="00E61F4F" w:rsidRPr="0067479E" w:rsidRDefault="00E61F4F" w:rsidP="00C62C18">
            <w:pPr>
              <w:pStyle w:val="ListParagraph"/>
              <w:numPr>
                <w:ilvl w:val="0"/>
                <w:numId w:val="46"/>
              </w:numPr>
              <w:rPr>
                <w:lang w:val="pt-PT"/>
              </w:rPr>
            </w:pPr>
            <w:r w:rsidRPr="0067479E">
              <w:rPr>
                <w:lang w:val="pt-PT"/>
              </w:rPr>
              <w:t>Identif</w:t>
            </w:r>
            <w:r>
              <w:rPr>
                <w:lang w:val="pt-PT"/>
              </w:rPr>
              <w:t>i</w:t>
            </w:r>
            <w:r w:rsidRPr="0067479E">
              <w:rPr>
                <w:lang w:val="pt-PT"/>
              </w:rPr>
              <w:t>car os pontos em em que as actividades irão interferir com canais/drenagens naturas de água.</w:t>
            </w:r>
          </w:p>
          <w:p w14:paraId="45BB4534" w14:textId="77777777" w:rsidR="00E61F4F" w:rsidRPr="0067479E" w:rsidRDefault="00E61F4F" w:rsidP="00C62C18">
            <w:pPr>
              <w:pStyle w:val="ListParagraph"/>
              <w:numPr>
                <w:ilvl w:val="0"/>
                <w:numId w:val="46"/>
              </w:numPr>
              <w:rPr>
                <w:lang w:val="pt-PT"/>
              </w:rPr>
            </w:pPr>
            <w:r w:rsidRPr="0067479E">
              <w:rPr>
                <w:lang w:val="pt-PT"/>
              </w:rPr>
              <w:t>Determinar as distancias minimas seguras entre as actividades de construção e os cursos de água.</w:t>
            </w:r>
          </w:p>
          <w:p w14:paraId="3C5ABC53" w14:textId="77777777" w:rsidR="00E61F4F" w:rsidRPr="0067479E" w:rsidRDefault="00E61F4F" w:rsidP="00C62C18">
            <w:pPr>
              <w:pStyle w:val="ListParagraph"/>
              <w:numPr>
                <w:ilvl w:val="0"/>
                <w:numId w:val="46"/>
              </w:numPr>
              <w:rPr>
                <w:lang w:val="pt-PT"/>
              </w:rPr>
            </w:pPr>
            <w:r w:rsidRPr="0067479E">
              <w:rPr>
                <w:lang w:val="pt-PT"/>
              </w:rPr>
              <w:t>Todas as actividades deverão ter instrução de execussão (method statement) que incluem riscos de cantaminação das águas e procedimentos de mitigação.</w:t>
            </w:r>
          </w:p>
          <w:p w14:paraId="7FF78D39" w14:textId="77777777" w:rsidR="00E61F4F" w:rsidRPr="0067479E" w:rsidRDefault="00E61F4F" w:rsidP="00C62C18">
            <w:pPr>
              <w:pStyle w:val="ListParagraph"/>
              <w:numPr>
                <w:ilvl w:val="0"/>
                <w:numId w:val="46"/>
              </w:numPr>
              <w:rPr>
                <w:lang w:val="pt-PT"/>
              </w:rPr>
            </w:pPr>
            <w:r w:rsidRPr="0067479E">
              <w:rPr>
                <w:lang w:val="pt-PT"/>
              </w:rPr>
              <w:t>Obter antecipadamente licença de extração da água para obras cívis, com as entidades publicas para o efeito.</w:t>
            </w:r>
          </w:p>
          <w:p w14:paraId="56F1B213" w14:textId="77777777" w:rsidR="00E61F4F" w:rsidRPr="0067479E" w:rsidRDefault="00E61F4F" w:rsidP="00C62C18">
            <w:pPr>
              <w:pStyle w:val="ListParagraph"/>
              <w:numPr>
                <w:ilvl w:val="0"/>
                <w:numId w:val="46"/>
              </w:numPr>
              <w:rPr>
                <w:lang w:val="pt-PT"/>
              </w:rPr>
            </w:pPr>
            <w:r w:rsidRPr="0067479E">
              <w:rPr>
                <w:lang w:val="pt-PT"/>
              </w:rPr>
              <w:t>Evitar a realização de actividades em áreas proximas de drenagem natural e rios.</w:t>
            </w:r>
          </w:p>
          <w:p w14:paraId="1149722D" w14:textId="77777777" w:rsidR="00E61F4F" w:rsidRPr="0067479E" w:rsidRDefault="00E61F4F" w:rsidP="00C62C18">
            <w:pPr>
              <w:pStyle w:val="ListParagraph"/>
              <w:numPr>
                <w:ilvl w:val="0"/>
                <w:numId w:val="46"/>
              </w:numPr>
              <w:rPr>
                <w:lang w:val="pt-PT"/>
              </w:rPr>
            </w:pPr>
            <w:r w:rsidRPr="0067479E">
              <w:rPr>
                <w:lang w:val="pt-PT"/>
              </w:rPr>
              <w:lastRenderedPageBreak/>
              <w:t xml:space="preserve">Controlar o escoamento de água superfícial no estaleiro de obra através da construção de valas de drenagem temporários com caixas de retensão de sedimentos. </w:t>
            </w:r>
          </w:p>
          <w:p w14:paraId="49ADD1B5" w14:textId="77777777" w:rsidR="00E61F4F" w:rsidRPr="0067479E" w:rsidRDefault="00E61F4F" w:rsidP="00C62C18">
            <w:pPr>
              <w:pStyle w:val="ListParagraph"/>
              <w:numPr>
                <w:ilvl w:val="0"/>
                <w:numId w:val="46"/>
              </w:numPr>
              <w:rPr>
                <w:lang w:val="pt-PT"/>
              </w:rPr>
            </w:pPr>
            <w:r w:rsidRPr="0067479E">
              <w:rPr>
                <w:lang w:val="pt-PT"/>
              </w:rPr>
              <w:t xml:space="preserve">Realizar manutenção de equipamentos e veículos longe dos cursos de água, para evitar possíveis vazamentos e derramamentos de óleo, solventes, combustível. Aplique no mínimo uma distância de 50 metros dos cursos de água. </w:t>
            </w:r>
          </w:p>
          <w:p w14:paraId="2C52F0C9" w14:textId="77777777" w:rsidR="00E61F4F" w:rsidRPr="0067479E" w:rsidRDefault="00E61F4F" w:rsidP="00C62C18">
            <w:pPr>
              <w:pStyle w:val="ListParagraph"/>
              <w:numPr>
                <w:ilvl w:val="0"/>
                <w:numId w:val="46"/>
              </w:numPr>
              <w:rPr>
                <w:lang w:val="pt-PT"/>
              </w:rPr>
            </w:pPr>
            <w:r w:rsidRPr="0067479E">
              <w:rPr>
                <w:lang w:val="pt-PT"/>
              </w:rPr>
              <w:t xml:space="preserve">Proceder a reparação imediata de qual rotura de conduta de água causada pelas obras do projecto. </w:t>
            </w:r>
          </w:p>
          <w:p w14:paraId="04EC154E" w14:textId="45160C09" w:rsidR="00E61F4F" w:rsidRPr="0067479E" w:rsidRDefault="00E61F4F" w:rsidP="00C62C18">
            <w:pPr>
              <w:pStyle w:val="ListParagraph"/>
              <w:numPr>
                <w:ilvl w:val="0"/>
                <w:numId w:val="46"/>
              </w:numPr>
              <w:rPr>
                <w:lang w:val="pt-PT"/>
              </w:rPr>
            </w:pPr>
            <w:r w:rsidRPr="0067479E">
              <w:rPr>
                <w:lang w:val="pt-PT"/>
              </w:rPr>
              <w:t>Todas as frentes de obra, viaturas e equipamento, deverá ter um kit adeq</w:t>
            </w:r>
            <w:r>
              <w:rPr>
                <w:lang w:val="pt-PT"/>
              </w:rPr>
              <w:t>u</w:t>
            </w:r>
            <w:r w:rsidRPr="0067479E">
              <w:rPr>
                <w:lang w:val="pt-PT"/>
              </w:rPr>
              <w:t>ado de contenção de derrames.</w:t>
            </w:r>
          </w:p>
        </w:tc>
        <w:tc>
          <w:tcPr>
            <w:tcW w:w="1922" w:type="dxa"/>
          </w:tcPr>
          <w:p w14:paraId="6FFA1358" w14:textId="77777777" w:rsidR="00E61F4F" w:rsidRPr="0067479E" w:rsidRDefault="00E61F4F" w:rsidP="0013423B">
            <w:pPr>
              <w:jc w:val="both"/>
              <w:rPr>
                <w:lang w:val="pt-PT"/>
              </w:rPr>
            </w:pPr>
            <w:r w:rsidRPr="0067479E">
              <w:rPr>
                <w:lang w:val="pt-PT"/>
              </w:rPr>
              <w:lastRenderedPageBreak/>
              <w:t>Empreiteiros</w:t>
            </w:r>
          </w:p>
        </w:tc>
      </w:tr>
      <w:tr w:rsidR="00E61F4F" w:rsidRPr="0067479E" w14:paraId="210D7005" w14:textId="77777777" w:rsidTr="00CD1968">
        <w:tc>
          <w:tcPr>
            <w:tcW w:w="1931" w:type="dxa"/>
            <w:vMerge/>
            <w:tcBorders>
              <w:bottom w:val="single" w:sz="4" w:space="0" w:color="auto"/>
            </w:tcBorders>
          </w:tcPr>
          <w:p w14:paraId="0F3C22FA" w14:textId="77777777" w:rsidR="00E61F4F" w:rsidRPr="0067479E" w:rsidRDefault="00E61F4F" w:rsidP="0013423B">
            <w:pPr>
              <w:jc w:val="both"/>
              <w:rPr>
                <w:lang w:val="pt-PT"/>
              </w:rPr>
            </w:pPr>
          </w:p>
        </w:tc>
        <w:tc>
          <w:tcPr>
            <w:tcW w:w="3824" w:type="dxa"/>
            <w:tcBorders>
              <w:bottom w:val="single" w:sz="4" w:space="0" w:color="auto"/>
            </w:tcBorders>
          </w:tcPr>
          <w:p w14:paraId="11169B01" w14:textId="77777777" w:rsidR="00E61F4F" w:rsidRPr="0067479E" w:rsidRDefault="00E61F4F" w:rsidP="0013423B">
            <w:pPr>
              <w:rPr>
                <w:lang w:val="pt-PT"/>
              </w:rPr>
            </w:pPr>
            <w:r w:rsidRPr="0067479E">
              <w:rPr>
                <w:lang w:val="pt-PT"/>
              </w:rPr>
              <w:t>Risco de erosão dos solos</w:t>
            </w:r>
          </w:p>
        </w:tc>
        <w:tc>
          <w:tcPr>
            <w:tcW w:w="5509" w:type="dxa"/>
            <w:tcBorders>
              <w:bottom w:val="single" w:sz="4" w:space="0" w:color="auto"/>
            </w:tcBorders>
          </w:tcPr>
          <w:p w14:paraId="2B452219" w14:textId="77777777" w:rsidR="00E61F4F" w:rsidRPr="0067479E" w:rsidRDefault="00E61F4F" w:rsidP="00C62C18">
            <w:pPr>
              <w:pStyle w:val="ListParagraph"/>
              <w:numPr>
                <w:ilvl w:val="0"/>
                <w:numId w:val="54"/>
              </w:numPr>
              <w:rPr>
                <w:lang w:val="pt-PT"/>
              </w:rPr>
            </w:pPr>
            <w:r w:rsidRPr="0067479E">
              <w:rPr>
                <w:lang w:val="pt-PT"/>
              </w:rPr>
              <w:t xml:space="preserve">Reduzir ao mínimo as áreas com solos descobertos e limitar a exposição dos solos soltos, principalmente no período das chuvas. </w:t>
            </w:r>
          </w:p>
          <w:p w14:paraId="1639DD6B" w14:textId="77777777" w:rsidR="00E61F4F" w:rsidRPr="0067479E" w:rsidRDefault="00E61F4F" w:rsidP="00C62C18">
            <w:pPr>
              <w:pStyle w:val="ListParagraph"/>
              <w:numPr>
                <w:ilvl w:val="0"/>
                <w:numId w:val="54"/>
              </w:numPr>
              <w:rPr>
                <w:lang w:val="pt-PT"/>
              </w:rPr>
            </w:pPr>
            <w:r w:rsidRPr="0067479E">
              <w:rPr>
                <w:lang w:val="pt-PT"/>
              </w:rPr>
              <w:t>A área de trabalho deverá ser limitada ao estritamente necessário. O empreiteiro deverá proteger as áreas susceptíveis a erosão.</w:t>
            </w:r>
          </w:p>
          <w:p w14:paraId="44F01E86" w14:textId="77777777" w:rsidR="00E61F4F" w:rsidRPr="0067479E" w:rsidRDefault="00E61F4F" w:rsidP="00C62C18">
            <w:pPr>
              <w:pStyle w:val="ListParagraph"/>
              <w:numPr>
                <w:ilvl w:val="0"/>
                <w:numId w:val="54"/>
              </w:numPr>
              <w:rPr>
                <w:lang w:val="pt-PT"/>
              </w:rPr>
            </w:pPr>
            <w:r w:rsidRPr="0067479E">
              <w:rPr>
                <w:lang w:val="pt-PT"/>
              </w:rPr>
              <w:t>Realizar a reabilitação de áreas alteradas pelo projecto devido a actividades de abertura de vias de acesso e/ou extração de material de construção, por forma a garantir a drenagem natural das águas da chuva, reflorestamento natural e circulação normal dos animais.</w:t>
            </w:r>
          </w:p>
        </w:tc>
        <w:tc>
          <w:tcPr>
            <w:tcW w:w="1922" w:type="dxa"/>
            <w:tcBorders>
              <w:bottom w:val="single" w:sz="4" w:space="0" w:color="auto"/>
            </w:tcBorders>
          </w:tcPr>
          <w:p w14:paraId="4ACFCD8D" w14:textId="77777777" w:rsidR="00E61F4F" w:rsidRPr="0067479E" w:rsidRDefault="00E61F4F" w:rsidP="0013423B">
            <w:pPr>
              <w:jc w:val="both"/>
              <w:rPr>
                <w:lang w:val="pt-PT"/>
              </w:rPr>
            </w:pPr>
            <w:r w:rsidRPr="0067479E">
              <w:rPr>
                <w:lang w:val="pt-PT"/>
              </w:rPr>
              <w:t>Empreiteiros</w:t>
            </w:r>
          </w:p>
        </w:tc>
      </w:tr>
      <w:tr w:rsidR="00E0323D" w:rsidRPr="0067479E" w14:paraId="5D2A2757" w14:textId="77777777" w:rsidTr="00313C82">
        <w:tc>
          <w:tcPr>
            <w:tcW w:w="13186" w:type="dxa"/>
            <w:gridSpan w:val="4"/>
            <w:shd w:val="clear" w:color="auto" w:fill="D9D9D9" w:themeFill="background1" w:themeFillShade="D9"/>
          </w:tcPr>
          <w:p w14:paraId="1B8F2278" w14:textId="77777777" w:rsidR="00E0323D" w:rsidRPr="0067479E" w:rsidRDefault="00E0323D" w:rsidP="0013423B">
            <w:pPr>
              <w:jc w:val="center"/>
              <w:rPr>
                <w:lang w:val="pt-PT"/>
              </w:rPr>
            </w:pPr>
            <w:r w:rsidRPr="0067479E">
              <w:rPr>
                <w:b/>
                <w:lang w:val="pt-PT"/>
              </w:rPr>
              <w:t>Meio Biótico</w:t>
            </w:r>
          </w:p>
        </w:tc>
      </w:tr>
      <w:tr w:rsidR="0091425F" w:rsidRPr="0067479E" w14:paraId="1A81DFE8" w14:textId="77777777" w:rsidTr="00CD1968">
        <w:tc>
          <w:tcPr>
            <w:tcW w:w="1931" w:type="dxa"/>
            <w:vMerge w:val="restart"/>
          </w:tcPr>
          <w:p w14:paraId="353414F7" w14:textId="77777777" w:rsidR="00E0323D" w:rsidRPr="0067479E" w:rsidRDefault="00E0323D" w:rsidP="0013423B">
            <w:pPr>
              <w:jc w:val="both"/>
              <w:rPr>
                <w:lang w:val="pt-PT"/>
              </w:rPr>
            </w:pPr>
            <w:r w:rsidRPr="0067479E">
              <w:rPr>
                <w:lang w:val="pt-PT"/>
              </w:rPr>
              <w:t>Construção</w:t>
            </w:r>
          </w:p>
        </w:tc>
        <w:tc>
          <w:tcPr>
            <w:tcW w:w="3824" w:type="dxa"/>
          </w:tcPr>
          <w:p w14:paraId="2A1511D6" w14:textId="77777777" w:rsidR="00E0323D" w:rsidRPr="0067479E" w:rsidRDefault="00E0323D" w:rsidP="0013423B">
            <w:pPr>
              <w:rPr>
                <w:lang w:val="pt-PT"/>
              </w:rPr>
            </w:pPr>
            <w:r w:rsidRPr="0067479E">
              <w:rPr>
                <w:lang w:val="pt-PT"/>
              </w:rPr>
              <w:t>Desmatamento e risco de perturbação dos habitats naturais</w:t>
            </w:r>
          </w:p>
        </w:tc>
        <w:tc>
          <w:tcPr>
            <w:tcW w:w="5509" w:type="dxa"/>
          </w:tcPr>
          <w:p w14:paraId="055A0AE0" w14:textId="77777777" w:rsidR="00E0323D" w:rsidRPr="0067479E" w:rsidRDefault="00E0323D" w:rsidP="00C62C18">
            <w:pPr>
              <w:pStyle w:val="ListParagraph"/>
              <w:numPr>
                <w:ilvl w:val="0"/>
                <w:numId w:val="56"/>
              </w:numPr>
              <w:rPr>
                <w:lang w:val="pt-PT"/>
              </w:rPr>
            </w:pPr>
            <w:r w:rsidRPr="0067479E">
              <w:rPr>
                <w:lang w:val="pt-PT"/>
              </w:rPr>
              <w:t xml:space="preserve">Restringir as actividades de construção a área estritamente necessária e dentro dos limites previstos.   </w:t>
            </w:r>
          </w:p>
          <w:p w14:paraId="6A5FD577" w14:textId="77777777" w:rsidR="00E0323D" w:rsidRPr="0067479E" w:rsidRDefault="00E0323D" w:rsidP="00C62C18">
            <w:pPr>
              <w:pStyle w:val="ListParagraph"/>
              <w:numPr>
                <w:ilvl w:val="0"/>
                <w:numId w:val="56"/>
              </w:numPr>
              <w:rPr>
                <w:lang w:val="pt-PT"/>
              </w:rPr>
            </w:pPr>
            <w:r w:rsidRPr="0067479E">
              <w:rPr>
                <w:lang w:val="pt-PT"/>
              </w:rPr>
              <w:lastRenderedPageBreak/>
              <w:t>Não deverão utilizar-se como áreas de trabalho ou de circulação de veículos em áreas densamente cobertas por vegetação.</w:t>
            </w:r>
          </w:p>
          <w:p w14:paraId="798D28DE" w14:textId="77777777" w:rsidR="00E0323D" w:rsidRPr="0067479E" w:rsidRDefault="00E0323D" w:rsidP="00C62C18">
            <w:pPr>
              <w:pStyle w:val="ListParagraph"/>
              <w:numPr>
                <w:ilvl w:val="0"/>
                <w:numId w:val="56"/>
              </w:numPr>
              <w:rPr>
                <w:lang w:val="pt-PT"/>
              </w:rPr>
            </w:pPr>
            <w:r w:rsidRPr="0067479E">
              <w:rPr>
                <w:lang w:val="pt-PT"/>
              </w:rPr>
              <w:t>Proibir o abate de árvores de grande porte para uso doméstico como combustível lenhoso, limitando-se ao uso de ramos secos.</w:t>
            </w:r>
          </w:p>
          <w:p w14:paraId="3765C968" w14:textId="77777777" w:rsidR="00E0323D" w:rsidRPr="0067479E" w:rsidRDefault="00E0323D" w:rsidP="00C62C18">
            <w:pPr>
              <w:pStyle w:val="ListParagraph"/>
              <w:numPr>
                <w:ilvl w:val="0"/>
                <w:numId w:val="56"/>
              </w:numPr>
              <w:rPr>
                <w:lang w:val="pt-PT"/>
              </w:rPr>
            </w:pPr>
            <w:r w:rsidRPr="0067479E">
              <w:rPr>
                <w:lang w:val="pt-PT"/>
              </w:rPr>
              <w:t>Proibir o abate de arvores e arbusto que tenham ninhos de aves e outras espécies faunísticas.</w:t>
            </w:r>
          </w:p>
          <w:p w14:paraId="56EC5EE4" w14:textId="77777777" w:rsidR="00E0323D" w:rsidRPr="0067479E" w:rsidRDefault="00E0323D" w:rsidP="00C62C18">
            <w:pPr>
              <w:pStyle w:val="ListParagraph"/>
              <w:numPr>
                <w:ilvl w:val="0"/>
                <w:numId w:val="56"/>
              </w:numPr>
              <w:rPr>
                <w:lang w:val="pt-PT"/>
              </w:rPr>
            </w:pPr>
            <w:r w:rsidRPr="0067479E">
              <w:rPr>
                <w:lang w:val="pt-PT"/>
              </w:rPr>
              <w:t>Adoptar medidas de controlo e combate aos incêndios das florestas relacionadas com as actividades do projecto. As medidas incluirão instrução para todos os trabalhadores a cerca dos riscos de incêndios, assim como consciencializados com respeito a perturbação da vegetação.</w:t>
            </w:r>
          </w:p>
          <w:p w14:paraId="45012EF0" w14:textId="77777777" w:rsidR="00E0323D" w:rsidRPr="0067479E" w:rsidRDefault="00E0323D" w:rsidP="00C62C18">
            <w:pPr>
              <w:pStyle w:val="ListParagraph"/>
              <w:numPr>
                <w:ilvl w:val="0"/>
                <w:numId w:val="56"/>
              </w:numPr>
              <w:rPr>
                <w:lang w:val="pt-PT"/>
              </w:rPr>
            </w:pPr>
            <w:r w:rsidRPr="0067479E">
              <w:rPr>
                <w:lang w:val="pt-PT"/>
              </w:rPr>
              <w:t>Proibir fogueiras nas frentes de trabalho e estaleiro. As refeições dos trabalhadores na fase de construção não podem recorrer a fogueiras (consumo de lenha), reduzindo também o risco de incêndio.</w:t>
            </w:r>
          </w:p>
        </w:tc>
        <w:tc>
          <w:tcPr>
            <w:tcW w:w="1922" w:type="dxa"/>
          </w:tcPr>
          <w:p w14:paraId="59728C6C" w14:textId="77777777" w:rsidR="00E0323D" w:rsidRPr="0067479E" w:rsidRDefault="00E0323D" w:rsidP="0013423B">
            <w:pPr>
              <w:jc w:val="both"/>
              <w:rPr>
                <w:lang w:val="pt-PT"/>
              </w:rPr>
            </w:pPr>
            <w:r w:rsidRPr="0067479E">
              <w:rPr>
                <w:lang w:val="pt-PT"/>
              </w:rPr>
              <w:lastRenderedPageBreak/>
              <w:t>Empreiteiros</w:t>
            </w:r>
          </w:p>
        </w:tc>
      </w:tr>
      <w:tr w:rsidR="0091425F" w:rsidRPr="0067479E" w14:paraId="46E90C72" w14:textId="77777777" w:rsidTr="00CD1968">
        <w:tc>
          <w:tcPr>
            <w:tcW w:w="1931" w:type="dxa"/>
            <w:vMerge/>
          </w:tcPr>
          <w:p w14:paraId="03778480" w14:textId="77777777" w:rsidR="00E0323D" w:rsidRPr="0067479E" w:rsidRDefault="00E0323D" w:rsidP="0013423B">
            <w:pPr>
              <w:jc w:val="both"/>
              <w:rPr>
                <w:lang w:val="pt-PT"/>
              </w:rPr>
            </w:pPr>
          </w:p>
        </w:tc>
        <w:tc>
          <w:tcPr>
            <w:tcW w:w="3824" w:type="dxa"/>
          </w:tcPr>
          <w:p w14:paraId="1B22E557" w14:textId="77777777" w:rsidR="00E0323D" w:rsidRPr="0067479E" w:rsidRDefault="00E0323D" w:rsidP="0013423B">
            <w:pPr>
              <w:rPr>
                <w:lang w:val="pt-PT"/>
              </w:rPr>
            </w:pPr>
            <w:r w:rsidRPr="0067479E">
              <w:rPr>
                <w:lang w:val="pt"/>
              </w:rPr>
              <w:t>Morte de fauna terrestre por uso de veículos e maquinaria pesada</w:t>
            </w:r>
          </w:p>
        </w:tc>
        <w:tc>
          <w:tcPr>
            <w:tcW w:w="5509" w:type="dxa"/>
          </w:tcPr>
          <w:p w14:paraId="24C4EEFB" w14:textId="77777777" w:rsidR="00E0323D" w:rsidRPr="0067479E" w:rsidRDefault="00E0323D" w:rsidP="00C62C18">
            <w:pPr>
              <w:pStyle w:val="ListParagraph"/>
              <w:numPr>
                <w:ilvl w:val="0"/>
                <w:numId w:val="56"/>
              </w:numPr>
              <w:rPr>
                <w:lang w:val="pt-PT"/>
              </w:rPr>
            </w:pPr>
            <w:r w:rsidRPr="0067479E">
              <w:rPr>
                <w:lang w:val="pt-PT"/>
              </w:rPr>
              <w:t>Restringir as áreas a serem desmatadas ao estritamente necessário, por forma a diminuir a extensão do impacto.</w:t>
            </w:r>
          </w:p>
          <w:p w14:paraId="3210EBC0" w14:textId="2CC7C0B6" w:rsidR="00E0323D" w:rsidRPr="0067479E" w:rsidRDefault="00E0323D" w:rsidP="00C62C18">
            <w:pPr>
              <w:pStyle w:val="ListParagraph"/>
              <w:numPr>
                <w:ilvl w:val="0"/>
                <w:numId w:val="56"/>
              </w:numPr>
              <w:rPr>
                <w:lang w:val="pt-PT"/>
              </w:rPr>
            </w:pPr>
            <w:r w:rsidRPr="0067479E">
              <w:rPr>
                <w:lang w:val="pt-PT"/>
              </w:rPr>
              <w:t>Implementar um Programa de Recuperação de Áreas de Degradadas, com preferência na restauração do entorno do traçado da fibra óptica nas zonas rurais, e igualmente à volta das infraestruturas dos cen</w:t>
            </w:r>
            <w:r w:rsidR="00D76E90">
              <w:rPr>
                <w:lang w:val="pt-PT"/>
              </w:rPr>
              <w:t>t</w:t>
            </w:r>
            <w:r w:rsidRPr="0067479E">
              <w:rPr>
                <w:lang w:val="pt-PT"/>
              </w:rPr>
              <w:t>ros de dados se estes forem construidos em áreas fora da zona urbana.</w:t>
            </w:r>
          </w:p>
        </w:tc>
        <w:tc>
          <w:tcPr>
            <w:tcW w:w="1922" w:type="dxa"/>
          </w:tcPr>
          <w:p w14:paraId="4E30F30D" w14:textId="77777777" w:rsidR="00E0323D" w:rsidRPr="0067479E" w:rsidRDefault="00E0323D" w:rsidP="0013423B">
            <w:pPr>
              <w:jc w:val="both"/>
              <w:rPr>
                <w:lang w:val="pt-PT"/>
              </w:rPr>
            </w:pPr>
            <w:r w:rsidRPr="0067479E">
              <w:rPr>
                <w:lang w:val="pt-PT"/>
              </w:rPr>
              <w:t>Empreiteiros</w:t>
            </w:r>
          </w:p>
        </w:tc>
      </w:tr>
      <w:tr w:rsidR="0091425F" w:rsidRPr="0067479E" w14:paraId="791D7169" w14:textId="77777777" w:rsidTr="00CD1968">
        <w:tc>
          <w:tcPr>
            <w:tcW w:w="1931" w:type="dxa"/>
            <w:vMerge/>
          </w:tcPr>
          <w:p w14:paraId="758F3944" w14:textId="77777777" w:rsidR="00E0323D" w:rsidRPr="0067479E" w:rsidRDefault="00E0323D" w:rsidP="0013423B">
            <w:pPr>
              <w:jc w:val="both"/>
              <w:rPr>
                <w:lang w:val="pt-PT"/>
              </w:rPr>
            </w:pPr>
          </w:p>
        </w:tc>
        <w:tc>
          <w:tcPr>
            <w:tcW w:w="3824" w:type="dxa"/>
          </w:tcPr>
          <w:p w14:paraId="1294ED54" w14:textId="77777777" w:rsidR="00E0323D" w:rsidRPr="0067479E" w:rsidRDefault="00E0323D" w:rsidP="0013423B">
            <w:pPr>
              <w:rPr>
                <w:lang w:val="pt-PT"/>
              </w:rPr>
            </w:pPr>
            <w:r w:rsidRPr="0067479E">
              <w:rPr>
                <w:lang w:val="pt"/>
              </w:rPr>
              <w:t xml:space="preserve">Perturbação da fauna terrestre por ruído resultante da operação de veículos e máquinas pesadas </w:t>
            </w:r>
          </w:p>
        </w:tc>
        <w:tc>
          <w:tcPr>
            <w:tcW w:w="5509" w:type="dxa"/>
          </w:tcPr>
          <w:p w14:paraId="76615A4C" w14:textId="77777777" w:rsidR="00E0323D" w:rsidRPr="0067479E" w:rsidRDefault="00E0323D" w:rsidP="00C62C18">
            <w:pPr>
              <w:pStyle w:val="ListParagraph"/>
              <w:numPr>
                <w:ilvl w:val="0"/>
                <w:numId w:val="57"/>
              </w:numPr>
              <w:rPr>
                <w:lang w:val="pt-PT"/>
              </w:rPr>
            </w:pPr>
            <w:r w:rsidRPr="0067479E">
              <w:rPr>
                <w:lang w:val="pt-PT"/>
              </w:rPr>
              <w:t>Utilizar sempre maquinaria pesada com o baixo nível de emissão de ruido.</w:t>
            </w:r>
          </w:p>
          <w:p w14:paraId="0FD20AF3" w14:textId="77777777" w:rsidR="00E0323D" w:rsidRPr="0067479E" w:rsidRDefault="00E0323D" w:rsidP="00C62C18">
            <w:pPr>
              <w:pStyle w:val="ListParagraph"/>
              <w:numPr>
                <w:ilvl w:val="0"/>
                <w:numId w:val="57"/>
              </w:numPr>
              <w:rPr>
                <w:lang w:val="pt-PT"/>
              </w:rPr>
            </w:pPr>
            <w:r w:rsidRPr="0067479E">
              <w:rPr>
                <w:lang w:val="pt-PT"/>
              </w:rPr>
              <w:t>Programar as actividades por forma a que aquelas que emitem ruido intenso sejam realizadas durante o período diurno, quando os animais estão em actividade.</w:t>
            </w:r>
          </w:p>
          <w:p w14:paraId="07FAD124" w14:textId="16DA7504" w:rsidR="00E0323D" w:rsidRPr="0067479E" w:rsidRDefault="00E0323D" w:rsidP="00C62C18">
            <w:pPr>
              <w:pStyle w:val="ListParagraph"/>
              <w:numPr>
                <w:ilvl w:val="0"/>
                <w:numId w:val="57"/>
              </w:numPr>
              <w:rPr>
                <w:lang w:val="pt-PT"/>
              </w:rPr>
            </w:pPr>
            <w:r w:rsidRPr="0067479E">
              <w:rPr>
                <w:lang w:val="pt-PT"/>
              </w:rPr>
              <w:t>A detonação de explosivos (quando necessário) deve ser feita de mane</w:t>
            </w:r>
            <w:r w:rsidRPr="00A53357">
              <w:rPr>
                <w:lang w:val="pt-PT"/>
              </w:rPr>
              <w:t>ira controlada</w:t>
            </w:r>
            <w:r w:rsidR="00067CA1" w:rsidRPr="00A53357">
              <w:rPr>
                <w:lang w:val="pt-PT"/>
              </w:rPr>
              <w:t xml:space="preserve"> e após informar a comunidade</w:t>
            </w:r>
            <w:r w:rsidRPr="00A53357">
              <w:rPr>
                <w:lang w:val="pt-PT"/>
              </w:rPr>
              <w:t>,</w:t>
            </w:r>
            <w:r w:rsidRPr="0067479E">
              <w:rPr>
                <w:lang w:val="pt-PT"/>
              </w:rPr>
              <w:t xml:space="preserve"> evitando explosões simultâneas de grandes quantidades de modo a emitir níveis relativamente baixos de som.</w:t>
            </w:r>
          </w:p>
          <w:p w14:paraId="3C3602C8" w14:textId="77777777" w:rsidR="00E0323D" w:rsidRPr="0067479E" w:rsidRDefault="00E0323D" w:rsidP="00C62C18">
            <w:pPr>
              <w:pStyle w:val="ListParagraph"/>
              <w:numPr>
                <w:ilvl w:val="0"/>
                <w:numId w:val="57"/>
              </w:numPr>
              <w:rPr>
                <w:lang w:val="pt-PT"/>
              </w:rPr>
            </w:pPr>
            <w:r w:rsidRPr="0067479E">
              <w:rPr>
                <w:lang w:val="pt-PT"/>
              </w:rPr>
              <w:t>Restringir actividades de construção nocturnas.</w:t>
            </w:r>
          </w:p>
        </w:tc>
        <w:tc>
          <w:tcPr>
            <w:tcW w:w="1922" w:type="dxa"/>
          </w:tcPr>
          <w:p w14:paraId="7F158F0A" w14:textId="77777777" w:rsidR="00E0323D" w:rsidRPr="0067479E" w:rsidRDefault="00E0323D" w:rsidP="0013423B">
            <w:pPr>
              <w:jc w:val="both"/>
              <w:rPr>
                <w:lang w:val="pt-PT"/>
              </w:rPr>
            </w:pPr>
            <w:r w:rsidRPr="0067479E">
              <w:rPr>
                <w:lang w:val="pt-PT"/>
              </w:rPr>
              <w:t>Empreiteiros</w:t>
            </w:r>
          </w:p>
        </w:tc>
      </w:tr>
      <w:tr w:rsidR="0091425F" w:rsidRPr="0067479E" w14:paraId="059203C9" w14:textId="77777777" w:rsidTr="00CD1968">
        <w:tc>
          <w:tcPr>
            <w:tcW w:w="1931" w:type="dxa"/>
            <w:vMerge/>
          </w:tcPr>
          <w:p w14:paraId="7994AFDE" w14:textId="77777777" w:rsidR="00E0323D" w:rsidRPr="0067479E" w:rsidRDefault="00E0323D" w:rsidP="0013423B">
            <w:pPr>
              <w:jc w:val="both"/>
              <w:rPr>
                <w:lang w:val="pt-PT"/>
              </w:rPr>
            </w:pPr>
          </w:p>
        </w:tc>
        <w:tc>
          <w:tcPr>
            <w:tcW w:w="3824" w:type="dxa"/>
          </w:tcPr>
          <w:p w14:paraId="582BD90C" w14:textId="77777777" w:rsidR="00E0323D" w:rsidRPr="0067479E" w:rsidRDefault="00E0323D" w:rsidP="0013423B">
            <w:pPr>
              <w:rPr>
                <w:lang w:val="pt-PT"/>
              </w:rPr>
            </w:pPr>
            <w:r w:rsidRPr="0067479E">
              <w:rPr>
                <w:lang w:val="pt-PT"/>
              </w:rPr>
              <w:t>Morte de fauna terrestre (repteis e pequenos mamíferos) por pisoteio e uso de maquinaria</w:t>
            </w:r>
          </w:p>
        </w:tc>
        <w:tc>
          <w:tcPr>
            <w:tcW w:w="5509" w:type="dxa"/>
          </w:tcPr>
          <w:p w14:paraId="253295E0" w14:textId="77777777" w:rsidR="00E0323D" w:rsidRPr="0067479E" w:rsidRDefault="00E0323D" w:rsidP="00C62C18">
            <w:pPr>
              <w:pStyle w:val="ListParagraph"/>
              <w:numPr>
                <w:ilvl w:val="0"/>
                <w:numId w:val="57"/>
              </w:numPr>
              <w:rPr>
                <w:lang w:val="pt-PT"/>
              </w:rPr>
            </w:pPr>
            <w:r w:rsidRPr="0067479E">
              <w:rPr>
                <w:lang w:val="pt-PT"/>
              </w:rPr>
              <w:t>A movimentação e operação de máquinas pesadas deverá ser restringida às áreas estritamente necessárias para limitar a população de animais a serem afectados.</w:t>
            </w:r>
          </w:p>
          <w:p w14:paraId="20AC7729" w14:textId="77777777" w:rsidR="00E0323D" w:rsidRPr="0067479E" w:rsidRDefault="00E0323D" w:rsidP="00C62C18">
            <w:pPr>
              <w:pStyle w:val="ListParagraph"/>
              <w:numPr>
                <w:ilvl w:val="0"/>
                <w:numId w:val="57"/>
              </w:numPr>
              <w:rPr>
                <w:lang w:val="pt-PT"/>
              </w:rPr>
            </w:pPr>
            <w:r w:rsidRPr="0067479E">
              <w:rPr>
                <w:lang w:val="pt-PT"/>
              </w:rPr>
              <w:t>Antes do inicio das actividades que requerem indispensavelmente o uso de máquinas pesadas, deverão ser realizados trabalhos preparatórios ligeiros na área estrita de intervenção, por um período razoável, que permite que as espécies de fauna terrestre rastejantes, lentas, possam se dispersar para áreas de menor risco.</w:t>
            </w:r>
          </w:p>
        </w:tc>
        <w:tc>
          <w:tcPr>
            <w:tcW w:w="1922" w:type="dxa"/>
          </w:tcPr>
          <w:p w14:paraId="13642FFF" w14:textId="77777777" w:rsidR="00E0323D" w:rsidRPr="0067479E" w:rsidRDefault="00E0323D" w:rsidP="0013423B">
            <w:pPr>
              <w:jc w:val="both"/>
              <w:rPr>
                <w:lang w:val="pt-PT"/>
              </w:rPr>
            </w:pPr>
            <w:r w:rsidRPr="0067479E">
              <w:rPr>
                <w:lang w:val="pt-PT"/>
              </w:rPr>
              <w:t>Empreiteiros</w:t>
            </w:r>
          </w:p>
        </w:tc>
      </w:tr>
      <w:tr w:rsidR="00E0323D" w:rsidRPr="0067479E" w14:paraId="3D7081EA" w14:textId="77777777" w:rsidTr="00313C82">
        <w:tc>
          <w:tcPr>
            <w:tcW w:w="13186" w:type="dxa"/>
            <w:gridSpan w:val="4"/>
            <w:shd w:val="clear" w:color="auto" w:fill="D9D9D9" w:themeFill="background1" w:themeFillShade="D9"/>
          </w:tcPr>
          <w:p w14:paraId="4DA7E7B2" w14:textId="77777777" w:rsidR="00E0323D" w:rsidRPr="0067479E" w:rsidRDefault="00E0323D" w:rsidP="0013423B">
            <w:pPr>
              <w:jc w:val="center"/>
              <w:rPr>
                <w:b/>
                <w:lang w:val="pt-PT"/>
              </w:rPr>
            </w:pPr>
            <w:r w:rsidRPr="0067479E">
              <w:rPr>
                <w:b/>
                <w:lang w:val="pt-PT"/>
              </w:rPr>
              <w:t>Meio Sócioeconómico</w:t>
            </w:r>
          </w:p>
        </w:tc>
      </w:tr>
      <w:tr w:rsidR="0091425F" w:rsidRPr="00F100BF" w14:paraId="70047017" w14:textId="77777777" w:rsidTr="00CD1968">
        <w:tc>
          <w:tcPr>
            <w:tcW w:w="1931" w:type="dxa"/>
            <w:vMerge w:val="restart"/>
          </w:tcPr>
          <w:p w14:paraId="2034B737" w14:textId="77777777" w:rsidR="0091425F" w:rsidRPr="0067479E" w:rsidRDefault="0091425F" w:rsidP="0013423B">
            <w:pPr>
              <w:jc w:val="both"/>
              <w:rPr>
                <w:lang w:val="pt-PT"/>
              </w:rPr>
            </w:pPr>
            <w:r w:rsidRPr="0067479E">
              <w:rPr>
                <w:lang w:val="pt-PT"/>
              </w:rPr>
              <w:t>Construção</w:t>
            </w:r>
          </w:p>
        </w:tc>
        <w:tc>
          <w:tcPr>
            <w:tcW w:w="3824" w:type="dxa"/>
          </w:tcPr>
          <w:p w14:paraId="21657E37" w14:textId="77777777" w:rsidR="0091425F" w:rsidRPr="0067479E" w:rsidRDefault="0091425F" w:rsidP="0013423B">
            <w:pPr>
              <w:rPr>
                <w:lang w:val="pt-PT"/>
              </w:rPr>
            </w:pPr>
            <w:r w:rsidRPr="0067479E">
              <w:rPr>
                <w:lang w:val="pt-PT"/>
              </w:rPr>
              <w:t>Aquisição de terra e risco de reassentamento involuntário</w:t>
            </w:r>
          </w:p>
        </w:tc>
        <w:tc>
          <w:tcPr>
            <w:tcW w:w="5509" w:type="dxa"/>
          </w:tcPr>
          <w:p w14:paraId="4DA7D786" w14:textId="77777777" w:rsidR="0091425F" w:rsidRPr="0067479E" w:rsidRDefault="0091425F" w:rsidP="00C62C18">
            <w:pPr>
              <w:pStyle w:val="ListParagraph"/>
              <w:numPr>
                <w:ilvl w:val="0"/>
                <w:numId w:val="59"/>
              </w:numPr>
              <w:rPr>
                <w:lang w:val="pt-PT"/>
              </w:rPr>
            </w:pPr>
            <w:r w:rsidRPr="0067479E">
              <w:rPr>
                <w:lang w:val="pt-PT"/>
              </w:rPr>
              <w:t>O trabalho deverá ser planeado com antecedencia para permitir identificar o melhor traçado que evite aquisição de terra e consequente reassentamento.</w:t>
            </w:r>
          </w:p>
          <w:p w14:paraId="3B041DD3" w14:textId="77777777" w:rsidR="0091425F" w:rsidRPr="0067479E" w:rsidRDefault="0091425F" w:rsidP="00C62C18">
            <w:pPr>
              <w:pStyle w:val="ListParagraph"/>
              <w:numPr>
                <w:ilvl w:val="0"/>
                <w:numId w:val="59"/>
              </w:numPr>
              <w:rPr>
                <w:lang w:val="pt-PT"/>
              </w:rPr>
            </w:pPr>
            <w:r w:rsidRPr="0067479E">
              <w:rPr>
                <w:lang w:val="pt-PT"/>
              </w:rPr>
              <w:t xml:space="preserve">Nos casos em que não se poder evitar afectar propriedades, habitações ou meios vida, deverá ser feito um levantamento de bens afectados pelo projecto e elaborar o respectivo plano de acção de </w:t>
            </w:r>
            <w:r w:rsidRPr="0067479E">
              <w:rPr>
                <w:lang w:val="pt-PT"/>
              </w:rPr>
              <w:lastRenderedPageBreak/>
              <w:t xml:space="preserve">reassentamento e plano de compensação, de acordo com os procedimentos estabelecidos no Quadro de Política de Reassentamento do Projecto. </w:t>
            </w:r>
          </w:p>
          <w:p w14:paraId="27F901F1" w14:textId="77777777" w:rsidR="0091425F" w:rsidRPr="0067479E" w:rsidRDefault="0091425F" w:rsidP="00C62C18">
            <w:pPr>
              <w:pStyle w:val="ListParagraph"/>
              <w:numPr>
                <w:ilvl w:val="0"/>
                <w:numId w:val="59"/>
              </w:numPr>
              <w:rPr>
                <w:lang w:val="pt-PT"/>
              </w:rPr>
            </w:pPr>
            <w:r w:rsidRPr="0067479E">
              <w:rPr>
                <w:lang w:val="pt-PT"/>
              </w:rPr>
              <w:t>As comunidades e as autoridades deverão ser informadas sobre o plano de trabalho 5 dias antes do início das obras.</w:t>
            </w:r>
          </w:p>
          <w:p w14:paraId="16CC4FAC" w14:textId="77777777" w:rsidR="0091425F" w:rsidRPr="0067479E" w:rsidRDefault="0091425F" w:rsidP="00C62C18">
            <w:pPr>
              <w:pStyle w:val="ListParagraph"/>
              <w:numPr>
                <w:ilvl w:val="0"/>
                <w:numId w:val="59"/>
              </w:numPr>
              <w:rPr>
                <w:lang w:val="pt-PT"/>
              </w:rPr>
            </w:pPr>
            <w:r w:rsidRPr="0067479E">
              <w:rPr>
                <w:lang w:val="pt-PT"/>
              </w:rPr>
              <w:t>Implementar um Mecanismo de Resolução de Reclamações para possibilitar a denúncia de casos de usurpação da terra sem a devida compensação.</w:t>
            </w:r>
          </w:p>
          <w:p w14:paraId="37193A26" w14:textId="77777777" w:rsidR="0091425F" w:rsidRPr="0067479E" w:rsidRDefault="0091425F" w:rsidP="00C62C18">
            <w:pPr>
              <w:pStyle w:val="ListParagraph"/>
              <w:numPr>
                <w:ilvl w:val="0"/>
                <w:numId w:val="59"/>
              </w:numPr>
              <w:rPr>
                <w:lang w:val="pt-PT"/>
              </w:rPr>
            </w:pPr>
            <w:r w:rsidRPr="0067479E">
              <w:rPr>
                <w:lang w:val="pt-PT"/>
              </w:rPr>
              <w:t>Assegurar que os caminhos ou acessos alternativos não fiquem obstruídos ou em más condições de transitabilidade, possibilitando a sua normal utilização por parte da população local e outros utentes.</w:t>
            </w:r>
          </w:p>
        </w:tc>
        <w:tc>
          <w:tcPr>
            <w:tcW w:w="1922" w:type="dxa"/>
          </w:tcPr>
          <w:p w14:paraId="5DD89447" w14:textId="77777777" w:rsidR="0091425F" w:rsidRPr="0067479E" w:rsidRDefault="0091425F" w:rsidP="0013423B">
            <w:pPr>
              <w:jc w:val="both"/>
              <w:rPr>
                <w:lang w:val="pt-PT"/>
              </w:rPr>
            </w:pPr>
            <w:r w:rsidRPr="0067479E">
              <w:rPr>
                <w:lang w:val="pt-PT"/>
              </w:rPr>
              <w:lastRenderedPageBreak/>
              <w:t>Esp. A&amp;S da UIP</w:t>
            </w:r>
          </w:p>
          <w:p w14:paraId="58BD44C7" w14:textId="77777777" w:rsidR="0091425F" w:rsidRPr="0067479E" w:rsidRDefault="0091425F" w:rsidP="0013423B">
            <w:pPr>
              <w:jc w:val="both"/>
              <w:rPr>
                <w:lang w:val="pt-PT"/>
              </w:rPr>
            </w:pPr>
            <w:r w:rsidRPr="0067479E">
              <w:rPr>
                <w:lang w:val="pt-PT"/>
              </w:rPr>
              <w:t>Empreiteiros</w:t>
            </w:r>
          </w:p>
        </w:tc>
      </w:tr>
      <w:tr w:rsidR="0091425F" w:rsidRPr="000F41B8" w14:paraId="6251039E" w14:textId="77777777" w:rsidTr="00CD1968">
        <w:tc>
          <w:tcPr>
            <w:tcW w:w="1931" w:type="dxa"/>
            <w:vMerge/>
          </w:tcPr>
          <w:p w14:paraId="754D0E79" w14:textId="77777777" w:rsidR="0091425F" w:rsidRPr="0067479E" w:rsidRDefault="0091425F" w:rsidP="0013423B">
            <w:pPr>
              <w:jc w:val="both"/>
              <w:rPr>
                <w:lang w:val="pt-PT"/>
              </w:rPr>
            </w:pPr>
          </w:p>
        </w:tc>
        <w:tc>
          <w:tcPr>
            <w:tcW w:w="3824" w:type="dxa"/>
          </w:tcPr>
          <w:p w14:paraId="28313C5B" w14:textId="77777777" w:rsidR="0091425F" w:rsidRPr="0067479E" w:rsidRDefault="0091425F" w:rsidP="0013423B">
            <w:pPr>
              <w:rPr>
                <w:lang w:val="pt-PT"/>
              </w:rPr>
            </w:pPr>
            <w:r w:rsidRPr="0067479E">
              <w:rPr>
                <w:lang w:val="pt"/>
              </w:rPr>
              <w:t>Risco de propagação de DTS e HIV/SIDA</w:t>
            </w:r>
          </w:p>
        </w:tc>
        <w:tc>
          <w:tcPr>
            <w:tcW w:w="5509" w:type="dxa"/>
          </w:tcPr>
          <w:p w14:paraId="03E54767" w14:textId="77777777" w:rsidR="0091425F" w:rsidRPr="0067479E" w:rsidRDefault="0091425F" w:rsidP="00C62C18">
            <w:pPr>
              <w:pStyle w:val="ListParagraph"/>
              <w:numPr>
                <w:ilvl w:val="0"/>
                <w:numId w:val="62"/>
              </w:numPr>
              <w:rPr>
                <w:lang w:val="pt-PT"/>
              </w:rPr>
            </w:pPr>
            <w:r w:rsidRPr="0067479E">
              <w:rPr>
                <w:lang w:val="pt-PT"/>
              </w:rPr>
              <w:t>Conduzir campanhas de partilha de informação e sensibilização sobre as causas e medidas preventivas do HIV/SIDA, tuberculose e outras epidemias para os trabalhadores da reconstrução, fornecedores, bem como comunidades locais.</w:t>
            </w:r>
          </w:p>
          <w:p w14:paraId="0DF0F3D1" w14:textId="77777777" w:rsidR="0091425F" w:rsidRPr="0067479E" w:rsidRDefault="0091425F" w:rsidP="00C62C18">
            <w:pPr>
              <w:pStyle w:val="ListParagraph"/>
              <w:numPr>
                <w:ilvl w:val="0"/>
                <w:numId w:val="62"/>
              </w:numPr>
              <w:rPr>
                <w:lang w:val="pt-PT"/>
              </w:rPr>
            </w:pPr>
            <w:r w:rsidRPr="0067479E">
              <w:rPr>
                <w:lang w:val="pt-PT"/>
              </w:rPr>
              <w:t>O Empreiteiro deverá: contratar um provedor de serviços de HIV/SIDA para estar disponível no estaleiro; Implementar um programa de educação em HIV/AIDS; Realizar sessões de educação sobre a doenças sexualmente transmissíveis; Fornecer preservativos.</w:t>
            </w:r>
          </w:p>
          <w:p w14:paraId="6FC651A5" w14:textId="77777777" w:rsidR="0091425F" w:rsidRPr="0067479E" w:rsidRDefault="0091425F" w:rsidP="00C62C18">
            <w:pPr>
              <w:pStyle w:val="ListParagraph"/>
              <w:numPr>
                <w:ilvl w:val="0"/>
                <w:numId w:val="62"/>
              </w:numPr>
              <w:rPr>
                <w:lang w:val="pt-PT"/>
              </w:rPr>
            </w:pPr>
            <w:r w:rsidRPr="0067479E">
              <w:rPr>
                <w:lang w:val="pt-PT"/>
              </w:rPr>
              <w:t>Estabelecer um processo e rotina de monitoramento de dados de saúde da população local, em particular para doenças sexualmente transmissíveis.</w:t>
            </w:r>
          </w:p>
        </w:tc>
        <w:tc>
          <w:tcPr>
            <w:tcW w:w="1922" w:type="dxa"/>
          </w:tcPr>
          <w:p w14:paraId="2637140A" w14:textId="77777777" w:rsidR="0091425F" w:rsidRPr="0067479E" w:rsidRDefault="0091425F" w:rsidP="0013423B">
            <w:pPr>
              <w:jc w:val="both"/>
              <w:rPr>
                <w:lang w:val="pt-PT"/>
              </w:rPr>
            </w:pPr>
            <w:r w:rsidRPr="0067479E">
              <w:rPr>
                <w:lang w:val="pt-PT"/>
              </w:rPr>
              <w:t>Esp. A&amp;S da UIP</w:t>
            </w:r>
          </w:p>
          <w:p w14:paraId="2A088918" w14:textId="77777777" w:rsidR="0091425F" w:rsidRPr="0067479E" w:rsidRDefault="0091425F" w:rsidP="0013423B">
            <w:pPr>
              <w:jc w:val="both"/>
              <w:rPr>
                <w:lang w:val="pt-PT"/>
              </w:rPr>
            </w:pPr>
            <w:r w:rsidRPr="0067479E">
              <w:rPr>
                <w:lang w:val="pt-PT"/>
              </w:rPr>
              <w:t>MTC</w:t>
            </w:r>
          </w:p>
          <w:p w14:paraId="24801FCF" w14:textId="77777777" w:rsidR="0091425F" w:rsidRPr="0067479E" w:rsidRDefault="0091425F" w:rsidP="0013423B">
            <w:pPr>
              <w:jc w:val="both"/>
              <w:rPr>
                <w:lang w:val="pt-PT"/>
              </w:rPr>
            </w:pPr>
            <w:r w:rsidRPr="0067479E">
              <w:rPr>
                <w:lang w:val="pt-PT"/>
              </w:rPr>
              <w:t>Empreiteiros</w:t>
            </w:r>
          </w:p>
        </w:tc>
      </w:tr>
      <w:tr w:rsidR="0091425F" w:rsidRPr="000F41B8" w14:paraId="2F3FA229" w14:textId="77777777" w:rsidTr="00CD1968">
        <w:tc>
          <w:tcPr>
            <w:tcW w:w="1931" w:type="dxa"/>
            <w:vMerge/>
          </w:tcPr>
          <w:p w14:paraId="59049FCF" w14:textId="77777777" w:rsidR="0091425F" w:rsidRPr="0067479E" w:rsidRDefault="0091425F" w:rsidP="0013423B">
            <w:pPr>
              <w:jc w:val="both"/>
              <w:rPr>
                <w:lang w:val="pt-PT"/>
              </w:rPr>
            </w:pPr>
          </w:p>
        </w:tc>
        <w:tc>
          <w:tcPr>
            <w:tcW w:w="3824" w:type="dxa"/>
          </w:tcPr>
          <w:p w14:paraId="2173B91E" w14:textId="0638D864" w:rsidR="0091425F" w:rsidRPr="0067479E" w:rsidRDefault="0091425F" w:rsidP="0013423B">
            <w:pPr>
              <w:rPr>
                <w:lang w:val="pt-PT"/>
              </w:rPr>
            </w:pPr>
            <w:r w:rsidRPr="0067479E">
              <w:rPr>
                <w:lang w:val="pt-PT"/>
              </w:rPr>
              <w:t>Risco de frustração social por defraudação de e</w:t>
            </w:r>
            <w:r>
              <w:rPr>
                <w:lang w:val="pt-PT"/>
              </w:rPr>
              <w:t>x</w:t>
            </w:r>
            <w:r w:rsidRPr="0067479E">
              <w:rPr>
                <w:lang w:val="pt-PT"/>
              </w:rPr>
              <w:t>pectativas de emprego</w:t>
            </w:r>
          </w:p>
        </w:tc>
        <w:tc>
          <w:tcPr>
            <w:tcW w:w="5509" w:type="dxa"/>
          </w:tcPr>
          <w:p w14:paraId="6F918378" w14:textId="77777777" w:rsidR="0091425F" w:rsidRPr="0067479E" w:rsidRDefault="0091425F" w:rsidP="00C62C18">
            <w:pPr>
              <w:pStyle w:val="ListParagraph"/>
              <w:numPr>
                <w:ilvl w:val="0"/>
                <w:numId w:val="58"/>
              </w:numPr>
              <w:rPr>
                <w:lang w:val="pt-PT"/>
              </w:rPr>
            </w:pPr>
            <w:r w:rsidRPr="0067479E">
              <w:rPr>
                <w:lang w:val="pt-PT"/>
              </w:rPr>
              <w:t xml:space="preserve">Deverá ser empregue, sempre que possível, a mão-de-obra local tomando em consideração o </w:t>
            </w:r>
            <w:r w:rsidRPr="0067479E">
              <w:rPr>
                <w:lang w:val="pt-PT"/>
              </w:rPr>
              <w:lastRenderedPageBreak/>
              <w:t>equilíbrio de género que pode ser em torno de 20 a 40%.</w:t>
            </w:r>
          </w:p>
          <w:p w14:paraId="3C6D8F0D" w14:textId="77777777" w:rsidR="0091425F" w:rsidRPr="0067479E" w:rsidRDefault="0091425F" w:rsidP="00C62C18">
            <w:pPr>
              <w:pStyle w:val="ListParagraph"/>
              <w:numPr>
                <w:ilvl w:val="0"/>
                <w:numId w:val="58"/>
              </w:numPr>
              <w:rPr>
                <w:lang w:val="pt-PT"/>
              </w:rPr>
            </w:pPr>
            <w:r w:rsidRPr="0067479E">
              <w:rPr>
                <w:lang w:val="pt-PT"/>
              </w:rPr>
              <w:t>Providenciar-se informação sobre o número de vagas de trabalho disponível e as qualificações requeridas ao nível local.</w:t>
            </w:r>
          </w:p>
          <w:p w14:paraId="5215B452" w14:textId="77777777" w:rsidR="0091425F" w:rsidRPr="0067479E" w:rsidRDefault="0091425F" w:rsidP="00C62C18">
            <w:pPr>
              <w:pStyle w:val="ListParagraph"/>
              <w:numPr>
                <w:ilvl w:val="0"/>
                <w:numId w:val="58"/>
              </w:numPr>
              <w:rPr>
                <w:lang w:val="pt-PT"/>
              </w:rPr>
            </w:pPr>
            <w:r w:rsidRPr="0067479E">
              <w:rPr>
                <w:lang w:val="pt-PT"/>
              </w:rPr>
              <w:t>Transparência e objectividade na comunicação das oportunidades de trabalho.</w:t>
            </w:r>
          </w:p>
          <w:p w14:paraId="25B39C63" w14:textId="3529412A" w:rsidR="0091425F" w:rsidRPr="0067479E" w:rsidRDefault="0091425F" w:rsidP="00C62C18">
            <w:pPr>
              <w:pStyle w:val="ListParagraph"/>
              <w:numPr>
                <w:ilvl w:val="0"/>
                <w:numId w:val="58"/>
              </w:numPr>
              <w:rPr>
                <w:lang w:val="pt-PT"/>
              </w:rPr>
            </w:pPr>
            <w:r w:rsidRPr="0067479E">
              <w:rPr>
                <w:lang w:val="pt-PT"/>
              </w:rPr>
              <w:t>Prever um Mecanismo de Resolução de Reclamações para</w:t>
            </w:r>
            <w:r>
              <w:rPr>
                <w:lang w:val="pt-PT"/>
              </w:rPr>
              <w:t>, entre outras,</w:t>
            </w:r>
            <w:r w:rsidRPr="0067479E">
              <w:rPr>
                <w:lang w:val="pt-PT"/>
              </w:rPr>
              <w:t xml:space="preserve"> a denúncia de fraudes e corrupção no processo de recrutamento da mão de obra local.</w:t>
            </w:r>
          </w:p>
          <w:p w14:paraId="76833955" w14:textId="4DD238BD" w:rsidR="0091425F" w:rsidRPr="0067479E" w:rsidRDefault="0091425F" w:rsidP="00C62C18">
            <w:pPr>
              <w:pStyle w:val="ListParagraph"/>
              <w:numPr>
                <w:ilvl w:val="0"/>
                <w:numId w:val="58"/>
              </w:numPr>
              <w:rPr>
                <w:lang w:val="pt-PT"/>
              </w:rPr>
            </w:pPr>
            <w:r>
              <w:rPr>
                <w:lang w:val="pt-PT"/>
              </w:rPr>
              <w:t>Proibir</w:t>
            </w:r>
            <w:r w:rsidRPr="0067479E">
              <w:rPr>
                <w:lang w:val="pt-PT"/>
              </w:rPr>
              <w:t xml:space="preserve"> a contratação de mão de obra infantil, ou seja, menores de 18 anos.</w:t>
            </w:r>
          </w:p>
          <w:p w14:paraId="233B7B00" w14:textId="77777777" w:rsidR="0091425F" w:rsidRPr="0067479E" w:rsidRDefault="0091425F" w:rsidP="00C62C18">
            <w:pPr>
              <w:pStyle w:val="ListParagraph"/>
              <w:numPr>
                <w:ilvl w:val="0"/>
                <w:numId w:val="58"/>
              </w:numPr>
              <w:rPr>
                <w:lang w:val="pt-PT"/>
              </w:rPr>
            </w:pPr>
            <w:r w:rsidRPr="0067479E">
              <w:rPr>
                <w:lang w:val="pt-PT"/>
              </w:rPr>
              <w:t>Implementar um Códigos de Conduta para trabalhadores para desencorajar comportamentos de trabalho adversos (violência, assédio e exploração sexual, etc.).</w:t>
            </w:r>
          </w:p>
        </w:tc>
        <w:tc>
          <w:tcPr>
            <w:tcW w:w="1922" w:type="dxa"/>
          </w:tcPr>
          <w:p w14:paraId="3BEA7210" w14:textId="77777777" w:rsidR="0091425F" w:rsidRPr="0067479E" w:rsidRDefault="0091425F" w:rsidP="0013423B">
            <w:pPr>
              <w:rPr>
                <w:lang w:val="pt-PT"/>
              </w:rPr>
            </w:pPr>
            <w:r w:rsidRPr="0067479E">
              <w:rPr>
                <w:lang w:val="pt-PT"/>
              </w:rPr>
              <w:lastRenderedPageBreak/>
              <w:t>Esp. A&amp;S da UIP</w:t>
            </w:r>
          </w:p>
          <w:p w14:paraId="2C269918" w14:textId="77777777" w:rsidR="0091425F" w:rsidRPr="0067479E" w:rsidRDefault="0091425F" w:rsidP="0013423B">
            <w:pPr>
              <w:rPr>
                <w:lang w:val="pt-PT"/>
              </w:rPr>
            </w:pPr>
            <w:r w:rsidRPr="0067479E">
              <w:rPr>
                <w:lang w:val="pt-PT"/>
              </w:rPr>
              <w:t>MTC</w:t>
            </w:r>
          </w:p>
          <w:p w14:paraId="5FCBF9EB" w14:textId="77777777" w:rsidR="0091425F" w:rsidRPr="0067479E" w:rsidRDefault="0091425F" w:rsidP="0013423B">
            <w:pPr>
              <w:jc w:val="both"/>
              <w:rPr>
                <w:lang w:val="pt-PT"/>
              </w:rPr>
            </w:pPr>
            <w:r w:rsidRPr="0067479E">
              <w:rPr>
                <w:lang w:val="pt-PT"/>
              </w:rPr>
              <w:lastRenderedPageBreak/>
              <w:t>Empreiteiros</w:t>
            </w:r>
          </w:p>
        </w:tc>
      </w:tr>
      <w:tr w:rsidR="0091425F" w:rsidRPr="00F100BF" w14:paraId="69BD0FA2" w14:textId="77777777" w:rsidTr="00CD1968">
        <w:tc>
          <w:tcPr>
            <w:tcW w:w="1931" w:type="dxa"/>
            <w:vMerge/>
          </w:tcPr>
          <w:p w14:paraId="373CC70D" w14:textId="77777777" w:rsidR="0091425F" w:rsidRPr="0067479E" w:rsidRDefault="0091425F" w:rsidP="0013423B">
            <w:pPr>
              <w:jc w:val="both"/>
              <w:rPr>
                <w:lang w:val="pt-PT"/>
              </w:rPr>
            </w:pPr>
          </w:p>
        </w:tc>
        <w:tc>
          <w:tcPr>
            <w:tcW w:w="3824" w:type="dxa"/>
          </w:tcPr>
          <w:p w14:paraId="31AD147E" w14:textId="77777777" w:rsidR="0091425F" w:rsidRPr="0067479E" w:rsidRDefault="0091425F" w:rsidP="0013423B">
            <w:pPr>
              <w:rPr>
                <w:lang w:val="pt-PT"/>
              </w:rPr>
            </w:pPr>
            <w:r w:rsidRPr="0067479E">
              <w:rPr>
                <w:lang w:val="pt-PT"/>
              </w:rPr>
              <w:t>Impactos sobre o património cultural</w:t>
            </w:r>
          </w:p>
        </w:tc>
        <w:tc>
          <w:tcPr>
            <w:tcW w:w="5509" w:type="dxa"/>
          </w:tcPr>
          <w:p w14:paraId="57F7E649" w14:textId="77777777" w:rsidR="0091425F" w:rsidRPr="0067479E" w:rsidRDefault="0091425F" w:rsidP="00C62C18">
            <w:pPr>
              <w:pStyle w:val="ListParagraph"/>
              <w:numPr>
                <w:ilvl w:val="0"/>
                <w:numId w:val="49"/>
              </w:numPr>
              <w:rPr>
                <w:lang w:val="pt-PT"/>
              </w:rPr>
            </w:pPr>
            <w:r w:rsidRPr="0067479E">
              <w:rPr>
                <w:lang w:val="pt-PT"/>
              </w:rPr>
              <w:t xml:space="preserve">Identificar o patrimônio cultural na área do projecto, bem como o potencial para descobertas, incluindo edifícios abandonados ou edifícios culturais em mau estado. </w:t>
            </w:r>
          </w:p>
          <w:p w14:paraId="5C4A676B" w14:textId="77777777" w:rsidR="0091425F" w:rsidRPr="0067479E" w:rsidRDefault="0091425F" w:rsidP="00C62C18">
            <w:pPr>
              <w:pStyle w:val="ListParagraph"/>
              <w:numPr>
                <w:ilvl w:val="0"/>
                <w:numId w:val="49"/>
              </w:numPr>
              <w:rPr>
                <w:lang w:val="pt-PT"/>
              </w:rPr>
            </w:pPr>
            <w:r w:rsidRPr="0067479E">
              <w:rPr>
                <w:lang w:val="pt-PT"/>
              </w:rPr>
              <w:t>Consultar as partes interessadas relevantes para identificar o patrimônio cultural e os usos (emplo plantas medicinais, santuários, sepulturas, casas de líderes comunitários e locais de sacrifício ou adoração).</w:t>
            </w:r>
          </w:p>
          <w:p w14:paraId="2D6E591A" w14:textId="77777777" w:rsidR="0091425F" w:rsidRPr="0067479E" w:rsidRDefault="0091425F" w:rsidP="00C62C18">
            <w:pPr>
              <w:pStyle w:val="ListParagraph"/>
              <w:numPr>
                <w:ilvl w:val="0"/>
                <w:numId w:val="49"/>
              </w:numPr>
              <w:rPr>
                <w:lang w:val="pt-PT"/>
              </w:rPr>
            </w:pPr>
            <w:r w:rsidRPr="0067479E">
              <w:rPr>
                <w:lang w:val="pt-PT"/>
              </w:rPr>
              <w:t xml:space="preserve">Se existir um patrimônio cultural crítico na área do projecto, considere locais alternativos. </w:t>
            </w:r>
          </w:p>
          <w:p w14:paraId="7D5CFD21" w14:textId="77777777" w:rsidR="0091425F" w:rsidRPr="0067479E" w:rsidRDefault="0091425F" w:rsidP="00C62C18">
            <w:pPr>
              <w:pStyle w:val="ListParagraph"/>
              <w:numPr>
                <w:ilvl w:val="0"/>
                <w:numId w:val="49"/>
              </w:numPr>
              <w:rPr>
                <w:lang w:val="pt-PT"/>
              </w:rPr>
            </w:pPr>
            <w:r w:rsidRPr="0067479E">
              <w:rPr>
                <w:lang w:val="pt-PT"/>
              </w:rPr>
              <w:t>Identifique parceiros associados a locais próximos que possam ajudar a proteger o valor cultural local.</w:t>
            </w:r>
          </w:p>
          <w:p w14:paraId="7367CE26" w14:textId="77777777" w:rsidR="0091425F" w:rsidRPr="0067479E" w:rsidRDefault="0091425F" w:rsidP="00C62C18">
            <w:pPr>
              <w:pStyle w:val="ListParagraph"/>
              <w:numPr>
                <w:ilvl w:val="0"/>
                <w:numId w:val="49"/>
              </w:numPr>
              <w:rPr>
                <w:lang w:val="pt-PT"/>
              </w:rPr>
            </w:pPr>
            <w:r w:rsidRPr="0067479E">
              <w:rPr>
                <w:lang w:val="pt-PT"/>
              </w:rPr>
              <w:lastRenderedPageBreak/>
              <w:t xml:space="preserve">Definir procedimentos para achados ao acaso (achados inesperados do patrimônio cultural descobertos no local, por exemplo, restos arqueológicos) durante a construção e treinar trabalhadores sobre procedimento em caso de achado inesperado. </w:t>
            </w:r>
          </w:p>
          <w:p w14:paraId="705C8F0C" w14:textId="77777777" w:rsidR="0091425F" w:rsidRPr="0067479E" w:rsidRDefault="0091425F" w:rsidP="00C62C18">
            <w:pPr>
              <w:pStyle w:val="ListParagraph"/>
              <w:numPr>
                <w:ilvl w:val="0"/>
                <w:numId w:val="49"/>
              </w:numPr>
              <w:rPr>
                <w:lang w:val="pt-PT"/>
              </w:rPr>
            </w:pPr>
            <w:r w:rsidRPr="0067479E">
              <w:rPr>
                <w:lang w:val="pt-PT"/>
              </w:rPr>
              <w:t xml:space="preserve">Quando seguro, forneça acesso alternativo aos locais ou recursos do patrimônio cultural, se a construção restringir o acesso. </w:t>
            </w:r>
          </w:p>
          <w:p w14:paraId="29E8BA52" w14:textId="77777777" w:rsidR="0091425F" w:rsidRPr="0067479E" w:rsidRDefault="0091425F" w:rsidP="00C62C18">
            <w:pPr>
              <w:pStyle w:val="ListParagraph"/>
              <w:numPr>
                <w:ilvl w:val="0"/>
                <w:numId w:val="49"/>
              </w:numPr>
              <w:rPr>
                <w:lang w:val="pt-PT"/>
              </w:rPr>
            </w:pPr>
            <w:r w:rsidRPr="0067479E">
              <w:rPr>
                <w:lang w:val="pt-PT"/>
              </w:rPr>
              <w:t>Onde locais culturais serão impactados, prepare e implemente um Plano de Gestão de Recursos Culturais.</w:t>
            </w:r>
          </w:p>
          <w:p w14:paraId="6040921C" w14:textId="77777777" w:rsidR="0091425F" w:rsidRPr="0067479E" w:rsidRDefault="0091425F" w:rsidP="00C62C18">
            <w:pPr>
              <w:pStyle w:val="ListParagraph"/>
              <w:numPr>
                <w:ilvl w:val="0"/>
                <w:numId w:val="49"/>
              </w:numPr>
              <w:rPr>
                <w:lang w:val="pt-PT"/>
              </w:rPr>
            </w:pPr>
            <w:r w:rsidRPr="0067479E">
              <w:rPr>
                <w:lang w:val="pt-PT"/>
              </w:rPr>
              <w:t>Em caso de haver achados ao acaso, consulte um arqueólogo ou especialista qualificado antes de continuar o trabalho.</w:t>
            </w:r>
          </w:p>
        </w:tc>
        <w:tc>
          <w:tcPr>
            <w:tcW w:w="1922" w:type="dxa"/>
          </w:tcPr>
          <w:p w14:paraId="28323076" w14:textId="77777777" w:rsidR="0091425F" w:rsidRPr="0067479E" w:rsidRDefault="0091425F" w:rsidP="0013423B">
            <w:pPr>
              <w:jc w:val="both"/>
              <w:rPr>
                <w:lang w:val="pt-PT"/>
              </w:rPr>
            </w:pPr>
            <w:r w:rsidRPr="0067479E">
              <w:rPr>
                <w:lang w:val="pt-PT"/>
              </w:rPr>
              <w:lastRenderedPageBreak/>
              <w:t>Esp. A&amp;S da UIP</w:t>
            </w:r>
          </w:p>
          <w:p w14:paraId="2879F51D" w14:textId="77777777" w:rsidR="0091425F" w:rsidRPr="0067479E" w:rsidRDefault="0091425F" w:rsidP="0013423B">
            <w:pPr>
              <w:jc w:val="both"/>
              <w:rPr>
                <w:lang w:val="pt-PT"/>
              </w:rPr>
            </w:pPr>
            <w:r w:rsidRPr="0067479E">
              <w:rPr>
                <w:lang w:val="pt-PT"/>
              </w:rPr>
              <w:t>Empreiteiros</w:t>
            </w:r>
          </w:p>
        </w:tc>
      </w:tr>
      <w:tr w:rsidR="0091425F" w:rsidRPr="0067479E" w14:paraId="1622D6BE" w14:textId="77777777" w:rsidTr="00CD1968">
        <w:tc>
          <w:tcPr>
            <w:tcW w:w="1931" w:type="dxa"/>
            <w:vMerge/>
          </w:tcPr>
          <w:p w14:paraId="150D993D" w14:textId="77777777" w:rsidR="0091425F" w:rsidRPr="0067479E" w:rsidRDefault="0091425F" w:rsidP="0013423B">
            <w:pPr>
              <w:jc w:val="both"/>
              <w:rPr>
                <w:lang w:val="pt-PT"/>
              </w:rPr>
            </w:pPr>
          </w:p>
        </w:tc>
        <w:tc>
          <w:tcPr>
            <w:tcW w:w="3824" w:type="dxa"/>
          </w:tcPr>
          <w:p w14:paraId="45BC7567" w14:textId="77777777" w:rsidR="0091425F" w:rsidRPr="0067479E" w:rsidRDefault="0091425F" w:rsidP="0013423B">
            <w:pPr>
              <w:rPr>
                <w:lang w:val="pt-PT"/>
              </w:rPr>
            </w:pPr>
            <w:r w:rsidRPr="0067479E">
              <w:rPr>
                <w:lang w:val="pt-PT"/>
              </w:rPr>
              <w:t>Risco de ocorrência de acidentes de trabalho</w:t>
            </w:r>
          </w:p>
        </w:tc>
        <w:tc>
          <w:tcPr>
            <w:tcW w:w="5509" w:type="dxa"/>
          </w:tcPr>
          <w:p w14:paraId="69F0CBC1" w14:textId="77777777" w:rsidR="0091425F" w:rsidRPr="0067479E" w:rsidRDefault="0091425F" w:rsidP="00C62C18">
            <w:pPr>
              <w:pStyle w:val="ListParagraph"/>
              <w:numPr>
                <w:ilvl w:val="0"/>
                <w:numId w:val="50"/>
              </w:numPr>
              <w:rPr>
                <w:lang w:val="pt-PT"/>
              </w:rPr>
            </w:pPr>
            <w:r w:rsidRPr="0067479E">
              <w:rPr>
                <w:lang w:val="pt-PT"/>
              </w:rPr>
              <w:t>Identifique riscos e perigos para a saúde e segurança dos trabalhadores e defina procedimentos para evitar ou gerir esses riscos.</w:t>
            </w:r>
          </w:p>
          <w:p w14:paraId="55C59510" w14:textId="77777777" w:rsidR="0091425F" w:rsidRPr="0067479E" w:rsidRDefault="0091425F" w:rsidP="00C62C18">
            <w:pPr>
              <w:pStyle w:val="ListParagraph"/>
              <w:numPr>
                <w:ilvl w:val="0"/>
                <w:numId w:val="50"/>
              </w:numPr>
              <w:rPr>
                <w:lang w:val="pt-PT"/>
              </w:rPr>
            </w:pPr>
            <w:r w:rsidRPr="0067479E">
              <w:rPr>
                <w:lang w:val="pt-PT"/>
              </w:rPr>
              <w:t>Atribua a responsabilidade de gestão de riscos a um trabalhador em cada frente de obra.</w:t>
            </w:r>
          </w:p>
          <w:p w14:paraId="17F45A83" w14:textId="77777777" w:rsidR="0091425F" w:rsidRPr="0067479E" w:rsidRDefault="0091425F" w:rsidP="00C62C18">
            <w:pPr>
              <w:pStyle w:val="ListParagraph"/>
              <w:numPr>
                <w:ilvl w:val="0"/>
                <w:numId w:val="50"/>
              </w:numPr>
              <w:rPr>
                <w:lang w:val="pt-PT"/>
              </w:rPr>
            </w:pPr>
            <w:r w:rsidRPr="0067479E">
              <w:rPr>
                <w:lang w:val="pt-PT"/>
              </w:rPr>
              <w:t>Estabelecer obrigações básicas de saúde e segurança nos contratos dos trabalhadores.</w:t>
            </w:r>
          </w:p>
          <w:p w14:paraId="144102F3" w14:textId="77777777" w:rsidR="0091425F" w:rsidRPr="0067479E" w:rsidRDefault="0091425F" w:rsidP="00C62C18">
            <w:pPr>
              <w:pStyle w:val="ListParagraph"/>
              <w:numPr>
                <w:ilvl w:val="0"/>
                <w:numId w:val="50"/>
              </w:numPr>
              <w:rPr>
                <w:lang w:val="pt-PT"/>
              </w:rPr>
            </w:pPr>
            <w:r w:rsidRPr="0067479E">
              <w:rPr>
                <w:lang w:val="pt-PT"/>
              </w:rPr>
              <w:t>Comunicar riscos residuais para os trabalhadores (por exemplo, potencial para materiais perigosos, riscos de trabalho em locais confinados, etc).</w:t>
            </w:r>
          </w:p>
          <w:p w14:paraId="1D1ACFF7" w14:textId="77777777" w:rsidR="0091425F" w:rsidRPr="0067479E" w:rsidRDefault="0091425F" w:rsidP="00C62C18">
            <w:pPr>
              <w:pStyle w:val="ListParagraph"/>
              <w:numPr>
                <w:ilvl w:val="0"/>
                <w:numId w:val="50"/>
              </w:numPr>
              <w:rPr>
                <w:lang w:val="pt-PT"/>
              </w:rPr>
            </w:pPr>
            <w:r w:rsidRPr="0067479E">
              <w:rPr>
                <w:lang w:val="pt-PT"/>
              </w:rPr>
              <w:t>Realizar uma avaliação simples dos riscos no local antes de iniciar uma tarefa ou actividade e, em seguida, organize o local em função dos riscos associados.</w:t>
            </w:r>
          </w:p>
          <w:p w14:paraId="28A8E63D" w14:textId="77777777" w:rsidR="0091425F" w:rsidRPr="0067479E" w:rsidRDefault="0091425F" w:rsidP="00C62C18">
            <w:pPr>
              <w:pStyle w:val="ListParagraph"/>
              <w:numPr>
                <w:ilvl w:val="0"/>
                <w:numId w:val="50"/>
              </w:numPr>
              <w:rPr>
                <w:lang w:val="pt-PT"/>
              </w:rPr>
            </w:pPr>
            <w:r w:rsidRPr="0067479E">
              <w:rPr>
                <w:lang w:val="pt-PT"/>
              </w:rPr>
              <w:t>Comunicar as informações necessárias sobre saúde e segurança aos trabalhadores.</w:t>
            </w:r>
          </w:p>
          <w:p w14:paraId="72956BC7" w14:textId="77777777" w:rsidR="0091425F" w:rsidRPr="0067479E" w:rsidRDefault="0091425F" w:rsidP="00C62C18">
            <w:pPr>
              <w:pStyle w:val="ListParagraph"/>
              <w:numPr>
                <w:ilvl w:val="0"/>
                <w:numId w:val="50"/>
              </w:numPr>
              <w:rPr>
                <w:lang w:val="pt-PT"/>
              </w:rPr>
            </w:pPr>
            <w:r w:rsidRPr="0067479E">
              <w:rPr>
                <w:lang w:val="pt-PT"/>
              </w:rPr>
              <w:lastRenderedPageBreak/>
              <w:t>Treinar os trabalhadores em relação aos procedimentos de saúde e segurança.</w:t>
            </w:r>
          </w:p>
          <w:p w14:paraId="6954A548" w14:textId="77777777" w:rsidR="0091425F" w:rsidRPr="0067479E" w:rsidRDefault="0091425F" w:rsidP="00C62C18">
            <w:pPr>
              <w:pStyle w:val="ListParagraph"/>
              <w:numPr>
                <w:ilvl w:val="0"/>
                <w:numId w:val="50"/>
              </w:numPr>
              <w:rPr>
                <w:lang w:val="pt-PT"/>
              </w:rPr>
            </w:pPr>
            <w:r w:rsidRPr="0067479E">
              <w:rPr>
                <w:lang w:val="pt-PT"/>
              </w:rPr>
              <w:t xml:space="preserve">Analisar a capacidade dos trabalhadores de realizar determinadas tarefas em segurança. </w:t>
            </w:r>
          </w:p>
          <w:p w14:paraId="6F559BE3" w14:textId="77777777" w:rsidR="0091425F" w:rsidRPr="0067479E" w:rsidRDefault="0091425F" w:rsidP="00C62C18">
            <w:pPr>
              <w:pStyle w:val="ListParagraph"/>
              <w:numPr>
                <w:ilvl w:val="0"/>
                <w:numId w:val="50"/>
              </w:numPr>
              <w:rPr>
                <w:lang w:val="pt-PT"/>
              </w:rPr>
            </w:pPr>
            <w:r w:rsidRPr="0067479E">
              <w:rPr>
                <w:lang w:val="pt-PT"/>
              </w:rPr>
              <w:t xml:space="preserve">Assegurar que as áreas de trabalho sejam demarcadas para minimizar os riscos de acidentes envolvendo não-trabalhadores. </w:t>
            </w:r>
          </w:p>
          <w:p w14:paraId="424A4069" w14:textId="77777777" w:rsidR="0091425F" w:rsidRPr="0067479E" w:rsidRDefault="0091425F" w:rsidP="00C62C18">
            <w:pPr>
              <w:pStyle w:val="ListParagraph"/>
              <w:numPr>
                <w:ilvl w:val="0"/>
                <w:numId w:val="50"/>
              </w:numPr>
              <w:rPr>
                <w:lang w:val="pt-PT"/>
              </w:rPr>
            </w:pPr>
            <w:r w:rsidRPr="0067479E">
              <w:rPr>
                <w:lang w:val="pt-PT"/>
              </w:rPr>
              <w:t xml:space="preserve">Treine todos os trabalhadores sobre resposta a emergências. </w:t>
            </w:r>
          </w:p>
          <w:p w14:paraId="3595DA2E" w14:textId="77777777" w:rsidR="0091425F" w:rsidRPr="0067479E" w:rsidRDefault="0091425F" w:rsidP="00C62C18">
            <w:pPr>
              <w:pStyle w:val="ListParagraph"/>
              <w:numPr>
                <w:ilvl w:val="0"/>
                <w:numId w:val="50"/>
              </w:numPr>
              <w:rPr>
                <w:lang w:val="pt-PT"/>
              </w:rPr>
            </w:pPr>
            <w:r w:rsidRPr="0067479E">
              <w:rPr>
                <w:lang w:val="pt-PT"/>
              </w:rPr>
              <w:t xml:space="preserve">Coordenar com as autoridades locais relevantes e os prestadores de serviços de emergência </w:t>
            </w:r>
          </w:p>
          <w:p w14:paraId="50DFEEFA" w14:textId="6A89C072" w:rsidR="0091425F" w:rsidRPr="0067479E" w:rsidRDefault="0091425F" w:rsidP="00C62C18">
            <w:pPr>
              <w:pStyle w:val="ListParagraph"/>
              <w:numPr>
                <w:ilvl w:val="0"/>
                <w:numId w:val="50"/>
              </w:numPr>
              <w:rPr>
                <w:lang w:val="pt-PT"/>
              </w:rPr>
            </w:pPr>
            <w:r w:rsidRPr="0067479E">
              <w:rPr>
                <w:lang w:val="pt-PT"/>
              </w:rPr>
              <w:t>Solicit</w:t>
            </w:r>
            <w:r>
              <w:rPr>
                <w:lang w:val="pt-PT"/>
              </w:rPr>
              <w:t>ar</w:t>
            </w:r>
            <w:r w:rsidRPr="0067479E">
              <w:rPr>
                <w:lang w:val="pt-PT"/>
              </w:rPr>
              <w:t xml:space="preserve"> às concessionárias locais de eletricidade, telecomunicações, água, mapas de localização das infraestruturas e plane</w:t>
            </w:r>
            <w:r>
              <w:rPr>
                <w:lang w:val="pt-PT"/>
              </w:rPr>
              <w:t>jar</w:t>
            </w:r>
            <w:r w:rsidRPr="0067479E">
              <w:rPr>
                <w:lang w:val="pt-PT"/>
              </w:rPr>
              <w:t xml:space="preserve"> a intervenção em função dessa informação para limitar riscos de acidentes (electrocussão por exemplo, e explosão de condutas de água, etc).</w:t>
            </w:r>
          </w:p>
          <w:p w14:paraId="39DFC59C" w14:textId="77777777" w:rsidR="0091425F" w:rsidRPr="0067479E" w:rsidRDefault="0091425F" w:rsidP="00C62C18">
            <w:pPr>
              <w:pStyle w:val="ListParagraph"/>
              <w:numPr>
                <w:ilvl w:val="0"/>
                <w:numId w:val="50"/>
              </w:numPr>
              <w:rPr>
                <w:lang w:val="pt-PT"/>
              </w:rPr>
            </w:pPr>
            <w:r w:rsidRPr="0067479E">
              <w:rPr>
                <w:lang w:val="pt-PT"/>
              </w:rPr>
              <w:t xml:space="preserve">Implementar procedimentos de saúde e segurança, incluindo fornecimento de EPI, sinalização correta e collcação de barreiras onde necessário. </w:t>
            </w:r>
          </w:p>
          <w:p w14:paraId="58ACD4E0" w14:textId="77777777" w:rsidR="0091425F" w:rsidRPr="0067479E" w:rsidRDefault="0091425F" w:rsidP="00C62C18">
            <w:pPr>
              <w:pStyle w:val="ListParagraph"/>
              <w:numPr>
                <w:ilvl w:val="0"/>
                <w:numId w:val="50"/>
              </w:numPr>
              <w:rPr>
                <w:lang w:val="pt-PT"/>
              </w:rPr>
            </w:pPr>
            <w:r w:rsidRPr="0067479E">
              <w:rPr>
                <w:lang w:val="pt-PT"/>
              </w:rPr>
              <w:t xml:space="preserve">Realize exercícios de simulação de emergência com as partes relevantes para prepará-los para casos de emergência. </w:t>
            </w:r>
          </w:p>
          <w:p w14:paraId="796F8218" w14:textId="77777777" w:rsidR="0091425F" w:rsidRPr="0067479E" w:rsidRDefault="0091425F" w:rsidP="00C62C18">
            <w:pPr>
              <w:pStyle w:val="ListParagraph"/>
              <w:numPr>
                <w:ilvl w:val="0"/>
                <w:numId w:val="50"/>
              </w:numPr>
              <w:rPr>
                <w:lang w:val="pt-PT"/>
              </w:rPr>
            </w:pPr>
            <w:r w:rsidRPr="0067479E">
              <w:rPr>
                <w:lang w:val="pt-PT"/>
              </w:rPr>
              <w:t xml:space="preserve">Monitore as preocupações de saúde e segurança dos trabalhadores e da comunidade, e registe todas as ocorrências e não-conformidades. </w:t>
            </w:r>
          </w:p>
          <w:p w14:paraId="45DEC210" w14:textId="77777777" w:rsidR="0091425F" w:rsidRPr="0067479E" w:rsidRDefault="0091425F" w:rsidP="00C62C18">
            <w:pPr>
              <w:pStyle w:val="ListParagraph"/>
              <w:numPr>
                <w:ilvl w:val="0"/>
                <w:numId w:val="50"/>
              </w:numPr>
              <w:rPr>
                <w:lang w:val="pt-PT"/>
              </w:rPr>
            </w:pPr>
            <w:r w:rsidRPr="0067479E">
              <w:rPr>
                <w:lang w:val="pt-PT"/>
              </w:rPr>
              <w:t xml:space="preserve">Implemente medidas básicas de limpeza das áreas de trabalhodo para melhorar a segurança (por exemplo, isolar áreas perigosas, configurar a área de gestão de resíduos, demarcar áreas de circulação de peões, verificar as conexões de </w:t>
            </w:r>
            <w:r w:rsidRPr="0067479E">
              <w:rPr>
                <w:lang w:val="pt-PT"/>
              </w:rPr>
              <w:lastRenderedPageBreak/>
              <w:t>eletricidade, manter o local limpo para remover obstáculos, tropeções e riscos de queda, isolar áreas com líquidos perigosos).</w:t>
            </w:r>
          </w:p>
          <w:p w14:paraId="0DC7B6A8" w14:textId="77777777" w:rsidR="0091425F" w:rsidRPr="0067479E" w:rsidRDefault="0091425F" w:rsidP="00C62C18">
            <w:pPr>
              <w:pStyle w:val="ListParagraph"/>
              <w:numPr>
                <w:ilvl w:val="0"/>
                <w:numId w:val="50"/>
              </w:numPr>
              <w:rPr>
                <w:lang w:val="pt-PT"/>
              </w:rPr>
            </w:pPr>
            <w:r w:rsidRPr="0067479E">
              <w:rPr>
                <w:lang w:val="pt-PT"/>
              </w:rPr>
              <w:t>Assegurar o respeito das medidas de higiene e segurança nos locais de trabalho para reduzir os riscos de acidentes relacionados com o trabalho.</w:t>
            </w:r>
          </w:p>
          <w:p w14:paraId="41B71283" w14:textId="41A8D145" w:rsidR="0091425F" w:rsidRPr="0067479E" w:rsidRDefault="0091425F" w:rsidP="00C62C18">
            <w:pPr>
              <w:pStyle w:val="ListParagraph"/>
              <w:numPr>
                <w:ilvl w:val="0"/>
                <w:numId w:val="50"/>
              </w:numPr>
              <w:rPr>
                <w:lang w:val="pt-PT"/>
              </w:rPr>
            </w:pPr>
            <w:r w:rsidRPr="0067479E">
              <w:rPr>
                <w:lang w:val="pt-PT"/>
              </w:rPr>
              <w:t>O Empreiteiro deverá procurar sempre aplicar a hierarquia de mitigação, recorrendo ao uso de EPIs para aumentar a eficiencia das medidas de controlo de eng</w:t>
            </w:r>
            <w:r>
              <w:rPr>
                <w:lang w:val="pt-PT"/>
              </w:rPr>
              <w:t>e</w:t>
            </w:r>
            <w:r w:rsidRPr="0067479E">
              <w:rPr>
                <w:lang w:val="pt-PT"/>
              </w:rPr>
              <w:t xml:space="preserve">nharia e administrativas. </w:t>
            </w:r>
          </w:p>
          <w:p w14:paraId="274E105F" w14:textId="5D03C598" w:rsidR="0091425F" w:rsidRPr="0067479E" w:rsidRDefault="0091425F" w:rsidP="00C62C18">
            <w:pPr>
              <w:pStyle w:val="ListParagraph"/>
              <w:numPr>
                <w:ilvl w:val="0"/>
                <w:numId w:val="50"/>
              </w:numPr>
              <w:rPr>
                <w:lang w:val="pt-PT"/>
              </w:rPr>
            </w:pPr>
            <w:r w:rsidRPr="0067479E">
              <w:rPr>
                <w:lang w:val="pt-PT"/>
              </w:rPr>
              <w:t>O Empreiteiro deverá impor o cumprimento das medidas e regras de segurança em todos os locais de trabalho, colocando indic</w:t>
            </w:r>
            <w:r>
              <w:rPr>
                <w:lang w:val="pt-PT"/>
              </w:rPr>
              <w:t>a</w:t>
            </w:r>
            <w:r w:rsidRPr="0067479E">
              <w:rPr>
                <w:lang w:val="pt-PT"/>
              </w:rPr>
              <w:t>ções claras sobre a obrigatoriedade de utilização de equipamento de segurança como capacetes, protectores auditivos, luvas, botas, colectes reflectores, etc, conforme o risco identificado.</w:t>
            </w:r>
          </w:p>
          <w:p w14:paraId="78D6CBC0" w14:textId="77777777" w:rsidR="0091425F" w:rsidRPr="0067479E" w:rsidRDefault="0091425F" w:rsidP="00C62C18">
            <w:pPr>
              <w:pStyle w:val="ListParagraph"/>
              <w:numPr>
                <w:ilvl w:val="0"/>
                <w:numId w:val="50"/>
              </w:numPr>
              <w:rPr>
                <w:lang w:val="pt-PT"/>
              </w:rPr>
            </w:pPr>
            <w:r w:rsidRPr="0067479E">
              <w:rPr>
                <w:lang w:val="pt-PT"/>
              </w:rPr>
              <w:t>Treinar os trabalhadores para que sejam capazes de identificar os riscos associados à sua actividade, as formas de prevenção de acidentes e os procedimentos a adoptar em casos de emergência.</w:t>
            </w:r>
          </w:p>
          <w:p w14:paraId="63536A47" w14:textId="04712793" w:rsidR="0091425F" w:rsidRPr="0067479E" w:rsidRDefault="0091425F" w:rsidP="00C62C18">
            <w:pPr>
              <w:pStyle w:val="ListParagraph"/>
              <w:numPr>
                <w:ilvl w:val="0"/>
                <w:numId w:val="50"/>
              </w:numPr>
              <w:rPr>
                <w:lang w:val="pt-PT"/>
              </w:rPr>
            </w:pPr>
            <w:r w:rsidRPr="0067479E">
              <w:rPr>
                <w:lang w:val="pt-PT"/>
              </w:rPr>
              <w:t>O Empreiteiro deverá cria</w:t>
            </w:r>
            <w:r>
              <w:rPr>
                <w:lang w:val="pt-PT"/>
              </w:rPr>
              <w:t>r</w:t>
            </w:r>
            <w:r w:rsidRPr="0067479E">
              <w:rPr>
                <w:lang w:val="pt-PT"/>
              </w:rPr>
              <w:t xml:space="preserve"> uma Comissão de Saúde e Segurança no Trabalho e de Prevenção de Acidentes.  </w:t>
            </w:r>
          </w:p>
        </w:tc>
        <w:tc>
          <w:tcPr>
            <w:tcW w:w="1922" w:type="dxa"/>
          </w:tcPr>
          <w:p w14:paraId="1221046E" w14:textId="77777777" w:rsidR="0091425F" w:rsidRPr="0067479E" w:rsidRDefault="0091425F" w:rsidP="0013423B">
            <w:pPr>
              <w:jc w:val="both"/>
              <w:rPr>
                <w:lang w:val="pt-PT"/>
              </w:rPr>
            </w:pPr>
            <w:r w:rsidRPr="0067479E">
              <w:rPr>
                <w:lang w:val="pt-PT"/>
              </w:rPr>
              <w:lastRenderedPageBreak/>
              <w:t>Esp. A&amp;S da UIP</w:t>
            </w:r>
          </w:p>
          <w:p w14:paraId="17B3B340" w14:textId="77777777" w:rsidR="0091425F" w:rsidRPr="0067479E" w:rsidRDefault="0091425F" w:rsidP="0013423B">
            <w:pPr>
              <w:jc w:val="both"/>
              <w:rPr>
                <w:lang w:val="pt-PT"/>
              </w:rPr>
            </w:pPr>
            <w:r w:rsidRPr="0067479E">
              <w:rPr>
                <w:lang w:val="pt-PT"/>
              </w:rPr>
              <w:t>Empreiteiros</w:t>
            </w:r>
          </w:p>
          <w:p w14:paraId="63F05612" w14:textId="77777777" w:rsidR="0091425F" w:rsidRPr="0067479E" w:rsidRDefault="0091425F" w:rsidP="0013423B">
            <w:pPr>
              <w:jc w:val="both"/>
              <w:rPr>
                <w:lang w:val="pt-PT"/>
              </w:rPr>
            </w:pPr>
            <w:r w:rsidRPr="0067479E">
              <w:rPr>
                <w:lang w:val="pt-PT"/>
              </w:rPr>
              <w:t>Fiscalização</w:t>
            </w:r>
          </w:p>
        </w:tc>
      </w:tr>
      <w:tr w:rsidR="0091425F" w:rsidRPr="0067479E" w14:paraId="451E773A" w14:textId="77777777" w:rsidTr="00CD1968">
        <w:tc>
          <w:tcPr>
            <w:tcW w:w="1931" w:type="dxa"/>
            <w:vMerge/>
          </w:tcPr>
          <w:p w14:paraId="51950792" w14:textId="77777777" w:rsidR="0091425F" w:rsidRPr="0067479E" w:rsidRDefault="0091425F" w:rsidP="0013423B">
            <w:pPr>
              <w:jc w:val="both"/>
              <w:rPr>
                <w:lang w:val="pt-PT"/>
              </w:rPr>
            </w:pPr>
          </w:p>
        </w:tc>
        <w:tc>
          <w:tcPr>
            <w:tcW w:w="3824" w:type="dxa"/>
          </w:tcPr>
          <w:p w14:paraId="5D504FFE" w14:textId="77777777" w:rsidR="0091425F" w:rsidRPr="0067479E" w:rsidRDefault="0091425F" w:rsidP="0013423B">
            <w:pPr>
              <w:rPr>
                <w:lang w:val="pt-PT"/>
              </w:rPr>
            </w:pPr>
            <w:r w:rsidRPr="0067479E">
              <w:rPr>
                <w:lang w:val="pt-PT"/>
              </w:rPr>
              <w:t>Risco de saúde e segurança da comunidade</w:t>
            </w:r>
          </w:p>
        </w:tc>
        <w:tc>
          <w:tcPr>
            <w:tcW w:w="5509" w:type="dxa"/>
          </w:tcPr>
          <w:p w14:paraId="1602AA33" w14:textId="77777777" w:rsidR="0091425F" w:rsidRDefault="0091425F" w:rsidP="00C62C18">
            <w:pPr>
              <w:pStyle w:val="ListParagraph"/>
              <w:numPr>
                <w:ilvl w:val="0"/>
                <w:numId w:val="61"/>
              </w:numPr>
              <w:rPr>
                <w:lang w:val="pt-PT"/>
              </w:rPr>
            </w:pPr>
            <w:r w:rsidRPr="0067479E">
              <w:rPr>
                <w:lang w:val="pt-PT"/>
              </w:rPr>
              <w:t xml:space="preserve">Elaboração e implementação de um plano de gestão </w:t>
            </w:r>
            <w:r w:rsidRPr="00313C82">
              <w:rPr>
                <w:lang w:val="pt-PT"/>
              </w:rPr>
              <w:t>de gestão de saúde e segurança dos trabalhadores (OHSP, seu acrónimo em inglês)</w:t>
            </w:r>
          </w:p>
          <w:p w14:paraId="6D19A8F3" w14:textId="5DE9A2FB" w:rsidR="0091425F" w:rsidRPr="006200EE" w:rsidRDefault="0091425F" w:rsidP="00C62C18">
            <w:pPr>
              <w:pStyle w:val="ListParagraph"/>
              <w:numPr>
                <w:ilvl w:val="0"/>
                <w:numId w:val="61"/>
              </w:numPr>
              <w:rPr>
                <w:lang w:val="pt-PT"/>
              </w:rPr>
            </w:pPr>
            <w:r w:rsidRPr="00313C82">
              <w:rPr>
                <w:lang w:val="pt-PT"/>
              </w:rPr>
              <w:t>Elaboração e implementação de um plano de gestão de</w:t>
            </w:r>
            <w:r w:rsidRPr="00A53357">
              <w:rPr>
                <w:lang w:val="pt-PT"/>
              </w:rPr>
              <w:t xml:space="preserve"> </w:t>
            </w:r>
            <w:r w:rsidRPr="006200EE">
              <w:rPr>
                <w:lang w:val="pt-PT"/>
              </w:rPr>
              <w:t>de tráfego.</w:t>
            </w:r>
          </w:p>
          <w:p w14:paraId="0C735EC7" w14:textId="77777777" w:rsidR="0091425F" w:rsidRPr="0067479E" w:rsidRDefault="0091425F" w:rsidP="00C62C18">
            <w:pPr>
              <w:pStyle w:val="ListParagraph"/>
              <w:numPr>
                <w:ilvl w:val="0"/>
                <w:numId w:val="61"/>
              </w:numPr>
              <w:rPr>
                <w:lang w:val="pt-PT"/>
              </w:rPr>
            </w:pPr>
            <w:r w:rsidRPr="0067479E">
              <w:rPr>
                <w:lang w:val="pt-PT"/>
              </w:rPr>
              <w:t xml:space="preserve">Sempre que aplicável, abrir ou definir estradas de acesso dedicadas para as actividades projecto e </w:t>
            </w:r>
            <w:r w:rsidRPr="0067479E">
              <w:rPr>
                <w:lang w:val="pt-PT"/>
              </w:rPr>
              <w:lastRenderedPageBreak/>
              <w:t>assegura acampanhamento regular de trabalhadores/motoristas para uso estrito dessas estradas.</w:t>
            </w:r>
          </w:p>
          <w:p w14:paraId="4107AC5E" w14:textId="77777777" w:rsidR="0091425F" w:rsidRPr="0067479E" w:rsidRDefault="0091425F" w:rsidP="00C62C18">
            <w:pPr>
              <w:pStyle w:val="ListParagraph"/>
              <w:numPr>
                <w:ilvl w:val="0"/>
                <w:numId w:val="61"/>
              </w:numPr>
              <w:rPr>
                <w:lang w:val="pt-PT"/>
              </w:rPr>
            </w:pPr>
            <w:r w:rsidRPr="0067479E">
              <w:rPr>
                <w:lang w:val="pt-PT"/>
              </w:rPr>
              <w:t>Assegurar que o estaleiro e as frentes de obra estejam próximas para reduzir o tráfego da obra e limitar a interferência com tráfego geral.</w:t>
            </w:r>
          </w:p>
          <w:p w14:paraId="5E6C7534" w14:textId="77777777" w:rsidR="0091425F" w:rsidRPr="0067479E" w:rsidRDefault="0091425F" w:rsidP="00C62C18">
            <w:pPr>
              <w:pStyle w:val="ListParagraph"/>
              <w:numPr>
                <w:ilvl w:val="0"/>
                <w:numId w:val="61"/>
              </w:numPr>
              <w:rPr>
                <w:lang w:val="pt-PT"/>
              </w:rPr>
            </w:pPr>
            <w:r w:rsidRPr="0067479E">
              <w:rPr>
                <w:lang w:val="pt-PT"/>
              </w:rPr>
              <w:t>Organizar e ministrar formação da comunidade e dos motoristas em segurança rodoviária e condução defensiva.</w:t>
            </w:r>
          </w:p>
          <w:p w14:paraId="01D92AAE" w14:textId="77777777" w:rsidR="0091425F" w:rsidRPr="0067479E" w:rsidRDefault="0091425F" w:rsidP="00C62C18">
            <w:pPr>
              <w:pStyle w:val="ListParagraph"/>
              <w:numPr>
                <w:ilvl w:val="0"/>
                <w:numId w:val="61"/>
              </w:numPr>
              <w:rPr>
                <w:lang w:val="pt-PT"/>
              </w:rPr>
            </w:pPr>
            <w:r w:rsidRPr="0067479E">
              <w:rPr>
                <w:lang w:val="pt-PT"/>
              </w:rPr>
              <w:t>Estabelecer e divulgar, no seio dos trabalhadores, sanções por condução imprudente.</w:t>
            </w:r>
          </w:p>
          <w:p w14:paraId="03470013" w14:textId="77777777" w:rsidR="0091425F" w:rsidRPr="0067479E" w:rsidRDefault="0091425F" w:rsidP="00C62C18">
            <w:pPr>
              <w:pStyle w:val="ListParagraph"/>
              <w:numPr>
                <w:ilvl w:val="0"/>
                <w:numId w:val="61"/>
              </w:numPr>
              <w:rPr>
                <w:lang w:val="pt-PT"/>
              </w:rPr>
            </w:pPr>
            <w:r w:rsidRPr="0067479E">
              <w:rPr>
                <w:lang w:val="pt-PT"/>
              </w:rPr>
              <w:t>Assegurar a cooperação e envolvimento das autoridades locais com empreiteiros e comunidades para identificar pontos críticos de ocorrência de acidentes e formulação de soluções específicas.</w:t>
            </w:r>
          </w:p>
          <w:p w14:paraId="55DA887C" w14:textId="77777777" w:rsidR="0091425F" w:rsidRPr="0067479E" w:rsidRDefault="0091425F" w:rsidP="00C62C18">
            <w:pPr>
              <w:pStyle w:val="ListParagraph"/>
              <w:numPr>
                <w:ilvl w:val="0"/>
                <w:numId w:val="61"/>
              </w:numPr>
              <w:rPr>
                <w:lang w:val="pt-PT"/>
              </w:rPr>
            </w:pPr>
            <w:r w:rsidRPr="0067479E">
              <w:rPr>
                <w:lang w:val="pt-PT"/>
              </w:rPr>
              <w:t>O Empreiteiro deverá sinalizar todos os locais das obras, e a circulação de viaturas e máquinas deverá ser auxiliada por equipe de sinaleiros, assim como em coordenação com a polícia de transito.</w:t>
            </w:r>
          </w:p>
          <w:p w14:paraId="3BB2D4A2" w14:textId="77777777" w:rsidR="0091425F" w:rsidRPr="0067479E" w:rsidRDefault="0091425F" w:rsidP="00C62C18">
            <w:pPr>
              <w:pStyle w:val="ListParagraph"/>
              <w:numPr>
                <w:ilvl w:val="0"/>
                <w:numId w:val="61"/>
              </w:numPr>
              <w:rPr>
                <w:lang w:val="pt-PT"/>
              </w:rPr>
            </w:pPr>
            <w:r w:rsidRPr="0067479E">
              <w:rPr>
                <w:lang w:val="pt-PT"/>
              </w:rPr>
              <w:t>Estabelecer a velocidade máxima aceitável, que seja de risco baixo tendo em considerção os locais de risco e legislação aplicável.</w:t>
            </w:r>
          </w:p>
          <w:p w14:paraId="56942A02" w14:textId="77777777" w:rsidR="0091425F" w:rsidRPr="0067479E" w:rsidRDefault="0091425F" w:rsidP="00C62C18">
            <w:pPr>
              <w:pStyle w:val="ListParagraph"/>
              <w:numPr>
                <w:ilvl w:val="0"/>
                <w:numId w:val="61"/>
              </w:numPr>
              <w:rPr>
                <w:lang w:val="pt-PT"/>
              </w:rPr>
            </w:pPr>
            <w:r w:rsidRPr="0067479E">
              <w:rPr>
                <w:lang w:val="pt-PT"/>
              </w:rPr>
              <w:t>Desencorajar o estabelecimento de vendedores informais nas imediações do estaleiro.</w:t>
            </w:r>
          </w:p>
          <w:p w14:paraId="0D1C82CB" w14:textId="77777777" w:rsidR="0091425F" w:rsidRPr="0067479E" w:rsidRDefault="0091425F" w:rsidP="00C62C18">
            <w:pPr>
              <w:pStyle w:val="ListParagraph"/>
              <w:numPr>
                <w:ilvl w:val="0"/>
                <w:numId w:val="61"/>
              </w:numPr>
              <w:rPr>
                <w:lang w:val="pt-PT"/>
              </w:rPr>
            </w:pPr>
            <w:r w:rsidRPr="0067479E">
              <w:rPr>
                <w:lang w:val="pt-PT"/>
              </w:rPr>
              <w:t>Os trabalhadores deverão ser devidamente informados sobre doenças de transmissão sexual, incluindo  HIV/SIDA, e recomenda-se que seja contratada uma entidade especializada para promover campanhas de sensibilização dos trabalhadores e da comunidade local.</w:t>
            </w:r>
          </w:p>
        </w:tc>
        <w:tc>
          <w:tcPr>
            <w:tcW w:w="1922" w:type="dxa"/>
          </w:tcPr>
          <w:p w14:paraId="19D26716" w14:textId="77777777" w:rsidR="0091425F" w:rsidRPr="0067479E" w:rsidRDefault="0091425F" w:rsidP="0013423B">
            <w:pPr>
              <w:jc w:val="both"/>
              <w:rPr>
                <w:lang w:val="pt-PT"/>
              </w:rPr>
            </w:pPr>
            <w:r w:rsidRPr="0067479E">
              <w:rPr>
                <w:lang w:val="pt-PT"/>
              </w:rPr>
              <w:lastRenderedPageBreak/>
              <w:t>Esp. A&amp;S da UIP</w:t>
            </w:r>
          </w:p>
          <w:p w14:paraId="37C97974" w14:textId="77777777" w:rsidR="0091425F" w:rsidRPr="0067479E" w:rsidRDefault="0091425F" w:rsidP="0013423B">
            <w:pPr>
              <w:jc w:val="both"/>
              <w:rPr>
                <w:lang w:val="pt-PT"/>
              </w:rPr>
            </w:pPr>
            <w:r w:rsidRPr="0067479E">
              <w:rPr>
                <w:lang w:val="pt-PT"/>
              </w:rPr>
              <w:t>Empreiteiros</w:t>
            </w:r>
          </w:p>
          <w:p w14:paraId="47453566" w14:textId="77777777" w:rsidR="0091425F" w:rsidRPr="0067479E" w:rsidRDefault="0091425F" w:rsidP="0013423B">
            <w:pPr>
              <w:jc w:val="both"/>
              <w:rPr>
                <w:lang w:val="pt-PT"/>
              </w:rPr>
            </w:pPr>
            <w:r w:rsidRPr="0067479E">
              <w:rPr>
                <w:lang w:val="pt-PT"/>
              </w:rPr>
              <w:t>Fiscalização</w:t>
            </w:r>
          </w:p>
        </w:tc>
      </w:tr>
      <w:tr w:rsidR="0091425F" w:rsidRPr="0067479E" w14:paraId="1FEA9EE1" w14:textId="77777777" w:rsidTr="00CD1968">
        <w:tc>
          <w:tcPr>
            <w:tcW w:w="1931" w:type="dxa"/>
            <w:vMerge/>
          </w:tcPr>
          <w:p w14:paraId="3CD0B87F" w14:textId="77777777" w:rsidR="0091425F" w:rsidRPr="0067479E" w:rsidRDefault="0091425F" w:rsidP="0013423B">
            <w:pPr>
              <w:jc w:val="both"/>
              <w:rPr>
                <w:lang w:val="pt-PT"/>
              </w:rPr>
            </w:pPr>
          </w:p>
        </w:tc>
        <w:tc>
          <w:tcPr>
            <w:tcW w:w="3824" w:type="dxa"/>
          </w:tcPr>
          <w:p w14:paraId="2E42C478" w14:textId="77777777" w:rsidR="0091425F" w:rsidRPr="0067479E" w:rsidRDefault="0091425F" w:rsidP="0013423B">
            <w:pPr>
              <w:rPr>
                <w:lang w:val="pt-PT"/>
              </w:rPr>
            </w:pPr>
            <w:r w:rsidRPr="0067479E">
              <w:rPr>
                <w:lang w:val="pt-PT"/>
              </w:rPr>
              <w:t>Risco de Violência Baseada no Género / Exploração e Abuso Sexual</w:t>
            </w:r>
          </w:p>
        </w:tc>
        <w:tc>
          <w:tcPr>
            <w:tcW w:w="5509" w:type="dxa"/>
          </w:tcPr>
          <w:p w14:paraId="5277EB63" w14:textId="77777777" w:rsidR="0091425F" w:rsidRPr="0067479E" w:rsidRDefault="0091425F" w:rsidP="00C62C18">
            <w:pPr>
              <w:pStyle w:val="ListParagraph"/>
              <w:numPr>
                <w:ilvl w:val="0"/>
                <w:numId w:val="124"/>
              </w:numPr>
              <w:jc w:val="both"/>
              <w:rPr>
                <w:lang w:val="pt-PT"/>
              </w:rPr>
            </w:pPr>
            <w:r w:rsidRPr="0067479E">
              <w:rPr>
                <w:lang w:val="pt-PT"/>
              </w:rPr>
              <w:t>O projecto deve fazer advocacia para que quadros jurídicos para a salvaguarda, a segurança e a privacidade de dados em linha utilizem abordagem de género e ofereçam proteção a raparigas e mulheres, bem como a rapazes e homens.</w:t>
            </w:r>
          </w:p>
          <w:p w14:paraId="5D8E0CDB" w14:textId="77777777" w:rsidR="0091425F" w:rsidRPr="0067479E" w:rsidRDefault="0091425F" w:rsidP="00C62C18">
            <w:pPr>
              <w:pStyle w:val="ListParagraph"/>
              <w:numPr>
                <w:ilvl w:val="0"/>
                <w:numId w:val="124"/>
              </w:numPr>
              <w:jc w:val="both"/>
              <w:rPr>
                <w:lang w:val="pt-PT"/>
              </w:rPr>
            </w:pPr>
            <w:r w:rsidRPr="0067479E">
              <w:rPr>
                <w:lang w:val="pt-PT"/>
              </w:rPr>
              <w:t>Aplicação de código de conduta para todos trabalhadores com presença física do projecto.</w:t>
            </w:r>
          </w:p>
          <w:p w14:paraId="2D9009DF" w14:textId="77777777" w:rsidR="0091425F" w:rsidRPr="0067479E" w:rsidRDefault="0091425F" w:rsidP="00C62C18">
            <w:pPr>
              <w:pStyle w:val="ListParagraph"/>
              <w:numPr>
                <w:ilvl w:val="0"/>
                <w:numId w:val="124"/>
              </w:numPr>
              <w:jc w:val="both"/>
              <w:rPr>
                <w:lang w:val="pt-PT"/>
              </w:rPr>
            </w:pPr>
            <w:r w:rsidRPr="0067479E">
              <w:rPr>
                <w:lang w:val="pt-PT"/>
              </w:rPr>
              <w:t xml:space="preserve">Realização de treinamentos de regulares para prevenção de incidentes de VBG/EAAS.   </w:t>
            </w:r>
          </w:p>
          <w:p w14:paraId="09D78176" w14:textId="77777777" w:rsidR="0091425F" w:rsidRPr="0067479E" w:rsidRDefault="0091425F" w:rsidP="00C62C18">
            <w:pPr>
              <w:pStyle w:val="ListParagraph"/>
              <w:numPr>
                <w:ilvl w:val="0"/>
                <w:numId w:val="124"/>
              </w:numPr>
              <w:jc w:val="both"/>
              <w:rPr>
                <w:lang w:val="pt-PT"/>
              </w:rPr>
            </w:pPr>
            <w:r w:rsidRPr="0067479E">
              <w:rPr>
                <w:lang w:val="pt-PT"/>
              </w:rPr>
              <w:t xml:space="preserve">Realização de campanhas de conscientização sobre riscos de VBG/EAAS  relacionados a implementação do projecto e uso de mecanismo de gestão de reclamações. </w:t>
            </w:r>
          </w:p>
          <w:p w14:paraId="2B8E505A" w14:textId="77777777" w:rsidR="0091425F" w:rsidRPr="0067479E" w:rsidRDefault="0091425F" w:rsidP="00C62C18">
            <w:pPr>
              <w:pStyle w:val="ListParagraph"/>
              <w:numPr>
                <w:ilvl w:val="0"/>
                <w:numId w:val="124"/>
              </w:numPr>
              <w:jc w:val="both"/>
              <w:rPr>
                <w:lang w:val="pt-PT"/>
              </w:rPr>
            </w:pPr>
            <w:r w:rsidRPr="0067479E">
              <w:rPr>
                <w:lang w:val="pt-PT"/>
              </w:rPr>
              <w:t>Sinalização de proibição de EAAS em todas áreas do projecto com afluxo de trabalhadores das obras.</w:t>
            </w:r>
          </w:p>
          <w:p w14:paraId="0DAD6749" w14:textId="77777777" w:rsidR="0091425F" w:rsidRPr="0067479E" w:rsidRDefault="0091425F" w:rsidP="00C62C18">
            <w:pPr>
              <w:pStyle w:val="ListParagraph"/>
              <w:numPr>
                <w:ilvl w:val="0"/>
                <w:numId w:val="124"/>
              </w:numPr>
              <w:jc w:val="both"/>
              <w:rPr>
                <w:lang w:val="pt-PT"/>
              </w:rPr>
            </w:pPr>
            <w:r w:rsidRPr="0067479E">
              <w:rPr>
                <w:lang w:val="pt-PT"/>
              </w:rPr>
              <w:t>Criação e disseminação  de leis e regulamentos para segurança cibernética e prevenção de crimes relacionados a VBG incluindo assedio e trafico de menores.</w:t>
            </w:r>
          </w:p>
          <w:p w14:paraId="50602626" w14:textId="77777777" w:rsidR="0091425F" w:rsidRPr="0067479E" w:rsidRDefault="0091425F" w:rsidP="00C62C18">
            <w:pPr>
              <w:pStyle w:val="ListParagraph"/>
              <w:numPr>
                <w:ilvl w:val="0"/>
                <w:numId w:val="124"/>
              </w:numPr>
              <w:jc w:val="both"/>
              <w:rPr>
                <w:lang w:val="pt-PT"/>
              </w:rPr>
            </w:pPr>
            <w:r w:rsidRPr="0067479E">
              <w:rPr>
                <w:lang w:val="pt-PT"/>
              </w:rPr>
              <w:t>Criação de instrumentos de registo para aumentar a base de evidências e a disponibilidade de dados desagregados por sexo para o acesso e o uso da tecnologia digital por meninas adolescentes.</w:t>
            </w:r>
          </w:p>
          <w:p w14:paraId="13A4565A" w14:textId="77777777" w:rsidR="0091425F" w:rsidRPr="0067479E" w:rsidRDefault="0091425F" w:rsidP="00C62C18">
            <w:pPr>
              <w:pStyle w:val="ListParagraph"/>
              <w:numPr>
                <w:ilvl w:val="0"/>
                <w:numId w:val="124"/>
              </w:numPr>
              <w:jc w:val="both"/>
              <w:rPr>
                <w:lang w:val="pt-PT"/>
              </w:rPr>
            </w:pPr>
            <w:r w:rsidRPr="0067479E">
              <w:rPr>
                <w:lang w:val="pt-PT"/>
              </w:rPr>
              <w:t>Prever acesso a internet para zonas rurais em localizações que privilegiem meninas e mulheres.</w:t>
            </w:r>
          </w:p>
        </w:tc>
        <w:tc>
          <w:tcPr>
            <w:tcW w:w="1922" w:type="dxa"/>
          </w:tcPr>
          <w:p w14:paraId="2291664E" w14:textId="77777777" w:rsidR="0091425F" w:rsidRPr="0067479E" w:rsidRDefault="0091425F" w:rsidP="0013423B">
            <w:pPr>
              <w:jc w:val="both"/>
            </w:pPr>
            <w:r w:rsidRPr="0067479E">
              <w:t>UIP</w:t>
            </w:r>
          </w:p>
          <w:p w14:paraId="3F0E8D3C" w14:textId="77777777" w:rsidR="0091425F" w:rsidRPr="0067479E" w:rsidRDefault="0091425F" w:rsidP="0013423B">
            <w:pPr>
              <w:jc w:val="both"/>
            </w:pPr>
            <w:r w:rsidRPr="0067479E">
              <w:t>MTC</w:t>
            </w:r>
          </w:p>
          <w:p w14:paraId="2C4D1AE7" w14:textId="77777777" w:rsidR="0091425F" w:rsidRPr="0067479E" w:rsidRDefault="0091425F" w:rsidP="0013423B">
            <w:pPr>
              <w:jc w:val="both"/>
            </w:pPr>
            <w:proofErr w:type="spellStart"/>
            <w:r w:rsidRPr="0067479E">
              <w:t>Ministério</w:t>
            </w:r>
            <w:proofErr w:type="spellEnd"/>
            <w:r w:rsidRPr="0067479E">
              <w:t xml:space="preserve"> da </w:t>
            </w:r>
            <w:proofErr w:type="spellStart"/>
            <w:r w:rsidRPr="0067479E">
              <w:t>Saúde</w:t>
            </w:r>
            <w:proofErr w:type="spellEnd"/>
          </w:p>
          <w:p w14:paraId="250DDD2C" w14:textId="77777777" w:rsidR="0091425F" w:rsidRPr="0067479E" w:rsidRDefault="0091425F" w:rsidP="0013423B">
            <w:pPr>
              <w:jc w:val="both"/>
              <w:rPr>
                <w:lang w:val="pt-PT"/>
              </w:rPr>
            </w:pPr>
          </w:p>
        </w:tc>
      </w:tr>
      <w:tr w:rsidR="0091425F" w:rsidRPr="0067479E" w14:paraId="06799182" w14:textId="77777777" w:rsidTr="00CD1968">
        <w:tc>
          <w:tcPr>
            <w:tcW w:w="1931" w:type="dxa"/>
            <w:vMerge/>
          </w:tcPr>
          <w:p w14:paraId="06DDD291" w14:textId="77777777" w:rsidR="0091425F" w:rsidRPr="0067479E" w:rsidRDefault="0091425F" w:rsidP="0013423B">
            <w:pPr>
              <w:jc w:val="both"/>
              <w:rPr>
                <w:lang w:val="pt-PT"/>
              </w:rPr>
            </w:pPr>
          </w:p>
        </w:tc>
        <w:tc>
          <w:tcPr>
            <w:tcW w:w="3824" w:type="dxa"/>
          </w:tcPr>
          <w:p w14:paraId="06E3BA54" w14:textId="77777777" w:rsidR="0091425F" w:rsidRPr="0067479E" w:rsidRDefault="0091425F" w:rsidP="0013423B">
            <w:pPr>
              <w:rPr>
                <w:lang w:val="pt-PT"/>
              </w:rPr>
            </w:pPr>
            <w:r w:rsidRPr="0067479E">
              <w:rPr>
                <w:lang w:val="pt-PT"/>
              </w:rPr>
              <w:t>Risco de afluxo de mão-de-obra</w:t>
            </w:r>
          </w:p>
        </w:tc>
        <w:tc>
          <w:tcPr>
            <w:tcW w:w="5509" w:type="dxa"/>
          </w:tcPr>
          <w:p w14:paraId="696FDE16" w14:textId="77777777" w:rsidR="0091425F" w:rsidRPr="0067479E" w:rsidRDefault="0091425F" w:rsidP="00C62C18">
            <w:pPr>
              <w:pStyle w:val="ListParagraph"/>
              <w:numPr>
                <w:ilvl w:val="0"/>
                <w:numId w:val="64"/>
              </w:numPr>
              <w:rPr>
                <w:lang w:val="pt-PT"/>
              </w:rPr>
            </w:pPr>
            <w:r w:rsidRPr="0067479E">
              <w:rPr>
                <w:lang w:val="pt-PT"/>
              </w:rPr>
              <w:t>Preparação do Plano de Gestão do Influxo pelo contratante.</w:t>
            </w:r>
          </w:p>
          <w:p w14:paraId="03A7ED54" w14:textId="77777777" w:rsidR="0091425F" w:rsidRPr="0067479E" w:rsidRDefault="0091425F" w:rsidP="00C62C18">
            <w:pPr>
              <w:pStyle w:val="ListParagraph"/>
              <w:numPr>
                <w:ilvl w:val="0"/>
                <w:numId w:val="64"/>
              </w:numPr>
              <w:rPr>
                <w:lang w:val="pt-PT"/>
              </w:rPr>
            </w:pPr>
            <w:r w:rsidRPr="0067479E">
              <w:rPr>
                <w:lang w:val="pt-PT"/>
              </w:rPr>
              <w:t>Elaboração de Plano de Mão-de-Obra e Recrutamento pela contratada.</w:t>
            </w:r>
          </w:p>
          <w:p w14:paraId="5C48623E" w14:textId="77777777" w:rsidR="0091425F" w:rsidRPr="0067479E" w:rsidRDefault="0091425F" w:rsidP="00C62C18">
            <w:pPr>
              <w:pStyle w:val="ListParagraph"/>
              <w:numPr>
                <w:ilvl w:val="0"/>
                <w:numId w:val="64"/>
              </w:numPr>
              <w:rPr>
                <w:lang w:val="pt-PT"/>
              </w:rPr>
            </w:pPr>
            <w:r w:rsidRPr="0067479E">
              <w:rPr>
                <w:lang w:val="pt-PT"/>
              </w:rPr>
              <w:t>Elaboração de um “código de conduta para os trabalhadores.</w:t>
            </w:r>
          </w:p>
          <w:p w14:paraId="5FEDBD3D" w14:textId="77777777" w:rsidR="0091425F" w:rsidRPr="0067479E" w:rsidRDefault="0091425F" w:rsidP="00C62C18">
            <w:pPr>
              <w:pStyle w:val="ListParagraph"/>
              <w:numPr>
                <w:ilvl w:val="0"/>
                <w:numId w:val="64"/>
              </w:numPr>
              <w:rPr>
                <w:lang w:val="pt-PT"/>
              </w:rPr>
            </w:pPr>
            <w:r w:rsidRPr="0067479E">
              <w:rPr>
                <w:lang w:val="pt-PT"/>
              </w:rPr>
              <w:lastRenderedPageBreak/>
              <w:t>Identificar as necessidades da força de trabalho e a disponibilidade de mão-de-obra no mercado local.</w:t>
            </w:r>
          </w:p>
          <w:p w14:paraId="3E81A966" w14:textId="77777777" w:rsidR="0091425F" w:rsidRPr="0067479E" w:rsidRDefault="0091425F" w:rsidP="00C62C18">
            <w:pPr>
              <w:pStyle w:val="ListParagraph"/>
              <w:numPr>
                <w:ilvl w:val="0"/>
                <w:numId w:val="64"/>
              </w:numPr>
              <w:rPr>
                <w:lang w:val="pt-PT"/>
              </w:rPr>
            </w:pPr>
            <w:r w:rsidRPr="0067479E">
              <w:rPr>
                <w:lang w:val="pt-PT"/>
              </w:rPr>
              <w:t>Comunicar as necessidades reais da força de trabalho do projecto para ajudar a minimizar o influxo e a pressão na infraestrutura.</w:t>
            </w:r>
          </w:p>
        </w:tc>
        <w:tc>
          <w:tcPr>
            <w:tcW w:w="1922" w:type="dxa"/>
          </w:tcPr>
          <w:p w14:paraId="0F4C7889" w14:textId="77777777" w:rsidR="0091425F" w:rsidRPr="0067479E" w:rsidRDefault="0091425F" w:rsidP="0013423B">
            <w:pPr>
              <w:jc w:val="both"/>
              <w:rPr>
                <w:lang w:val="pt-PT"/>
              </w:rPr>
            </w:pPr>
            <w:r w:rsidRPr="0067479E">
              <w:rPr>
                <w:lang w:val="pt-PT"/>
              </w:rPr>
              <w:lastRenderedPageBreak/>
              <w:t>Esp. A&amp;S da UIP</w:t>
            </w:r>
          </w:p>
          <w:p w14:paraId="03B8E861" w14:textId="77777777" w:rsidR="0091425F" w:rsidRPr="0067479E" w:rsidRDefault="0091425F" w:rsidP="0013423B">
            <w:pPr>
              <w:jc w:val="both"/>
              <w:rPr>
                <w:lang w:val="pt-PT"/>
              </w:rPr>
            </w:pPr>
            <w:r w:rsidRPr="0067479E">
              <w:rPr>
                <w:lang w:val="pt-PT"/>
              </w:rPr>
              <w:t>Empreiteiros</w:t>
            </w:r>
          </w:p>
          <w:p w14:paraId="67B78516" w14:textId="77777777" w:rsidR="0091425F" w:rsidRPr="0067479E" w:rsidRDefault="0091425F" w:rsidP="0013423B">
            <w:pPr>
              <w:jc w:val="both"/>
              <w:rPr>
                <w:lang w:val="pt-PT"/>
              </w:rPr>
            </w:pPr>
            <w:r w:rsidRPr="0067479E">
              <w:rPr>
                <w:lang w:val="pt-PT"/>
              </w:rPr>
              <w:t>Fiscalização</w:t>
            </w:r>
          </w:p>
        </w:tc>
      </w:tr>
      <w:tr w:rsidR="0091425F" w:rsidRPr="0067479E" w14:paraId="3487D518" w14:textId="77777777" w:rsidTr="00CD1968">
        <w:tc>
          <w:tcPr>
            <w:tcW w:w="1931" w:type="dxa"/>
            <w:vMerge/>
          </w:tcPr>
          <w:p w14:paraId="00CFED04" w14:textId="77777777" w:rsidR="0091425F" w:rsidRPr="0067479E" w:rsidRDefault="0091425F" w:rsidP="0013423B">
            <w:pPr>
              <w:jc w:val="both"/>
              <w:rPr>
                <w:lang w:val="pt-PT"/>
              </w:rPr>
            </w:pPr>
          </w:p>
        </w:tc>
        <w:tc>
          <w:tcPr>
            <w:tcW w:w="3824" w:type="dxa"/>
          </w:tcPr>
          <w:p w14:paraId="43C45C30" w14:textId="77777777" w:rsidR="0091425F" w:rsidRPr="0067479E" w:rsidRDefault="0091425F" w:rsidP="0013423B">
            <w:pPr>
              <w:rPr>
                <w:lang w:val="pt-PT"/>
              </w:rPr>
            </w:pPr>
            <w:r w:rsidRPr="0067479E">
              <w:rPr>
                <w:lang w:val="pt-PT"/>
              </w:rPr>
              <w:t>Risco de emprego de mão-de-obra infantil</w:t>
            </w:r>
          </w:p>
        </w:tc>
        <w:tc>
          <w:tcPr>
            <w:tcW w:w="5509" w:type="dxa"/>
          </w:tcPr>
          <w:p w14:paraId="5F117DF2" w14:textId="0407EE46" w:rsidR="0091425F" w:rsidRPr="0067479E" w:rsidRDefault="0091425F" w:rsidP="00C62C18">
            <w:pPr>
              <w:pStyle w:val="ListParagraph"/>
              <w:numPr>
                <w:ilvl w:val="0"/>
                <w:numId w:val="60"/>
              </w:numPr>
              <w:rPr>
                <w:lang w:val="pt-PT"/>
              </w:rPr>
            </w:pPr>
            <w:r w:rsidRPr="0067479E">
              <w:rPr>
                <w:lang w:val="pt-PT"/>
              </w:rPr>
              <w:t xml:space="preserve">A gestão do projecto e o empreiteiro devem </w:t>
            </w:r>
            <w:r>
              <w:rPr>
                <w:lang w:val="pt-PT"/>
              </w:rPr>
              <w:t xml:space="preserve">proibir </w:t>
            </w:r>
            <w:r w:rsidRPr="0067479E">
              <w:rPr>
                <w:lang w:val="pt-PT"/>
              </w:rPr>
              <w:t xml:space="preserve"> qualquer forma de trabalho infantil na área do projecto.  </w:t>
            </w:r>
          </w:p>
          <w:p w14:paraId="3D19906B" w14:textId="3F4CABED" w:rsidR="0091425F" w:rsidRPr="0067479E" w:rsidRDefault="0091425F" w:rsidP="00C62C18">
            <w:pPr>
              <w:pStyle w:val="ListParagraph"/>
              <w:numPr>
                <w:ilvl w:val="0"/>
                <w:numId w:val="60"/>
              </w:numPr>
              <w:rPr>
                <w:lang w:val="pt-PT"/>
              </w:rPr>
            </w:pPr>
            <w:r w:rsidRPr="0067479E">
              <w:rPr>
                <w:lang w:val="pt-PT"/>
              </w:rPr>
              <w:t xml:space="preserve">Deve ser adoptado um código de conduta que </w:t>
            </w:r>
            <w:r>
              <w:rPr>
                <w:lang w:val="pt-PT"/>
              </w:rPr>
              <w:t xml:space="preserve">proiba </w:t>
            </w:r>
            <w:r w:rsidRPr="0067479E">
              <w:rPr>
                <w:lang w:val="pt-PT"/>
              </w:rPr>
              <w:t xml:space="preserve"> o trabalho infantil e assegure que todos os trabalhadores da afectos em obras do projecto, incluindo membros das comunidades estejam cientes dos riscos e implicações do trabalho infantil.</w:t>
            </w:r>
          </w:p>
          <w:p w14:paraId="18C63B1B" w14:textId="77777777" w:rsidR="0091425F" w:rsidRPr="0067479E" w:rsidRDefault="0091425F" w:rsidP="00C62C18">
            <w:pPr>
              <w:pStyle w:val="ListParagraph"/>
              <w:numPr>
                <w:ilvl w:val="0"/>
                <w:numId w:val="60"/>
              </w:numPr>
              <w:rPr>
                <w:lang w:val="pt-PT"/>
              </w:rPr>
            </w:pPr>
            <w:r w:rsidRPr="0067479E">
              <w:rPr>
                <w:lang w:val="pt-PT"/>
              </w:rPr>
              <w:t>Todos os processos de contratação de mão-de-obra deverão assegurar a comunicação sobre critérios de contratação, idade mínima e legislação aplicável.</w:t>
            </w:r>
          </w:p>
          <w:p w14:paraId="07D6334F" w14:textId="77777777" w:rsidR="0091425F" w:rsidRPr="0067479E" w:rsidRDefault="0091425F" w:rsidP="00C62C18">
            <w:pPr>
              <w:pStyle w:val="ListParagraph"/>
              <w:numPr>
                <w:ilvl w:val="0"/>
                <w:numId w:val="60"/>
              </w:numPr>
              <w:rPr>
                <w:lang w:val="pt-PT"/>
              </w:rPr>
            </w:pPr>
            <w:r w:rsidRPr="0067479E">
              <w:rPr>
                <w:lang w:val="pt-PT"/>
              </w:rPr>
              <w:t>O Empregador (MTC) deverá assegurar (perante os Empreiteiros) que nenhuma criança abaixo de 18 anos será empregada ou envolvida em conexão com o projecto de maneira que tal possa interferir na educação da criança, ser prejudicial à saúde física, mental, desenvolvimento espiritual, moral ou social.</w:t>
            </w:r>
          </w:p>
        </w:tc>
        <w:tc>
          <w:tcPr>
            <w:tcW w:w="1922" w:type="dxa"/>
          </w:tcPr>
          <w:p w14:paraId="3F7B0F87" w14:textId="77777777" w:rsidR="0091425F" w:rsidRPr="0067479E" w:rsidRDefault="0091425F" w:rsidP="0013423B">
            <w:pPr>
              <w:jc w:val="both"/>
              <w:rPr>
                <w:lang w:val="pt-PT"/>
              </w:rPr>
            </w:pPr>
            <w:r w:rsidRPr="0067479E">
              <w:rPr>
                <w:lang w:val="pt-PT"/>
              </w:rPr>
              <w:t>Esp. A&amp;S da UIP</w:t>
            </w:r>
          </w:p>
          <w:p w14:paraId="6F0F7FDD" w14:textId="77777777" w:rsidR="0091425F" w:rsidRPr="0067479E" w:rsidRDefault="0091425F" w:rsidP="0013423B">
            <w:pPr>
              <w:jc w:val="both"/>
              <w:rPr>
                <w:lang w:val="pt-PT"/>
              </w:rPr>
            </w:pPr>
            <w:r w:rsidRPr="0067479E">
              <w:rPr>
                <w:lang w:val="pt-PT"/>
              </w:rPr>
              <w:t>Empreiteiros</w:t>
            </w:r>
          </w:p>
          <w:p w14:paraId="40A9289D" w14:textId="77777777" w:rsidR="0091425F" w:rsidRPr="0067479E" w:rsidRDefault="0091425F" w:rsidP="0013423B">
            <w:pPr>
              <w:jc w:val="both"/>
              <w:rPr>
                <w:lang w:val="pt-PT"/>
              </w:rPr>
            </w:pPr>
            <w:r w:rsidRPr="0067479E">
              <w:rPr>
                <w:lang w:val="pt-PT"/>
              </w:rPr>
              <w:t>Fiscalização</w:t>
            </w:r>
          </w:p>
        </w:tc>
      </w:tr>
      <w:tr w:rsidR="0091425F" w:rsidRPr="0067479E" w14:paraId="479912B4" w14:textId="77777777" w:rsidTr="00CD1968">
        <w:tc>
          <w:tcPr>
            <w:tcW w:w="1931" w:type="dxa"/>
          </w:tcPr>
          <w:p w14:paraId="231A76DD" w14:textId="77777777" w:rsidR="0091425F" w:rsidRPr="0067479E" w:rsidRDefault="0091425F" w:rsidP="0013423B">
            <w:pPr>
              <w:jc w:val="both"/>
              <w:rPr>
                <w:lang w:val="pt-PT"/>
              </w:rPr>
            </w:pPr>
          </w:p>
        </w:tc>
        <w:tc>
          <w:tcPr>
            <w:tcW w:w="3824" w:type="dxa"/>
          </w:tcPr>
          <w:p w14:paraId="494EB5C1" w14:textId="1CA63C19" w:rsidR="0091425F" w:rsidRPr="0067479E" w:rsidRDefault="0091425F" w:rsidP="0013423B">
            <w:pPr>
              <w:rPr>
                <w:lang w:val="pt-PT"/>
              </w:rPr>
            </w:pPr>
            <w:r w:rsidRPr="00263090">
              <w:rPr>
                <w:lang w:val="pt-PT"/>
              </w:rPr>
              <w:t>Risco de segurança na instalação da Fibra Óptica</w:t>
            </w:r>
          </w:p>
        </w:tc>
        <w:tc>
          <w:tcPr>
            <w:tcW w:w="5509" w:type="dxa"/>
          </w:tcPr>
          <w:p w14:paraId="7C7E3333" w14:textId="77777777" w:rsidR="0091425F" w:rsidRPr="00263090" w:rsidRDefault="0091425F" w:rsidP="00C62C18">
            <w:pPr>
              <w:pStyle w:val="ListParagraph"/>
              <w:numPr>
                <w:ilvl w:val="0"/>
                <w:numId w:val="60"/>
              </w:numPr>
              <w:spacing w:after="160" w:line="259" w:lineRule="auto"/>
              <w:contextualSpacing/>
              <w:rPr>
                <w:lang w:val="pt-PT"/>
              </w:rPr>
            </w:pPr>
            <w:r w:rsidRPr="00263090">
              <w:rPr>
                <w:lang w:val="pt-PT"/>
              </w:rPr>
              <w:t>Treinamento dos trabalhadores sobre riscos específicos associados a luzes de laser, incluindo as várias classes de luzes de laser de baixa e alta potência e gestão de fibra óptica;</w:t>
            </w:r>
          </w:p>
          <w:p w14:paraId="107F1A33" w14:textId="77777777" w:rsidR="0091425F" w:rsidRPr="00263090" w:rsidRDefault="0091425F" w:rsidP="00C62C18">
            <w:pPr>
              <w:pStyle w:val="ListParagraph"/>
              <w:numPr>
                <w:ilvl w:val="0"/>
                <w:numId w:val="60"/>
              </w:numPr>
              <w:spacing w:after="160" w:line="259" w:lineRule="auto"/>
              <w:contextualSpacing/>
              <w:rPr>
                <w:lang w:val="pt-PT"/>
              </w:rPr>
            </w:pPr>
            <w:r w:rsidRPr="00263090">
              <w:rPr>
                <w:lang w:val="pt-PT"/>
              </w:rPr>
              <w:t xml:space="preserve">Preparação e implementação de procedimentos de segurança de luz laser e gestão de fibra óptica, incluindo procedimentos de desligar as luzes de </w:t>
            </w:r>
            <w:r w:rsidRPr="00263090">
              <w:rPr>
                <w:lang w:val="pt-PT"/>
              </w:rPr>
              <w:lastRenderedPageBreak/>
              <w:t>laser antes do início do trabalho; uso de óculos de segurança para laser durante a instalação de sistemas de fibra óptica activa; proibição de olhar intencionalmente para o laser da extremidade da fibra ou apontá-lo para outra pessoa;</w:t>
            </w:r>
          </w:p>
          <w:p w14:paraId="771CD4F1" w14:textId="77777777" w:rsidR="0091425F" w:rsidRPr="00263090" w:rsidRDefault="0091425F" w:rsidP="00C62C18">
            <w:pPr>
              <w:pStyle w:val="ListParagraph"/>
              <w:numPr>
                <w:ilvl w:val="0"/>
                <w:numId w:val="60"/>
              </w:numPr>
              <w:spacing w:after="160" w:line="259" w:lineRule="auto"/>
              <w:contextualSpacing/>
              <w:rPr>
                <w:lang w:val="pt-PT"/>
              </w:rPr>
            </w:pPr>
            <w:r w:rsidRPr="00263090">
              <w:rPr>
                <w:lang w:val="pt-PT"/>
              </w:rPr>
              <w:t>Restringir o acesso à área de trabalho, colocar sinais de alerta e rotular as áreas com potencial de exposição à radiação laser e fornecer iluminação de fundo adequada para compensar a perda de visibilidade com o uso de óculos de proteção;</w:t>
            </w:r>
          </w:p>
          <w:p w14:paraId="28220728" w14:textId="77777777" w:rsidR="0091425F" w:rsidRPr="00263090" w:rsidRDefault="0091425F" w:rsidP="00C62C18">
            <w:pPr>
              <w:pStyle w:val="ListParagraph"/>
              <w:numPr>
                <w:ilvl w:val="0"/>
                <w:numId w:val="60"/>
              </w:numPr>
              <w:spacing w:after="160" w:line="259" w:lineRule="auto"/>
              <w:contextualSpacing/>
              <w:rPr>
                <w:lang w:val="pt-PT"/>
              </w:rPr>
            </w:pPr>
            <w:r w:rsidRPr="00263090">
              <w:rPr>
                <w:lang w:val="pt-PT"/>
              </w:rPr>
              <w:t>Inspecionar a área de trabalho quanto à presença de materiais inflamáveis antes da instalação de lasers de alta potência;</w:t>
            </w:r>
          </w:p>
          <w:p w14:paraId="3C7948B2" w14:textId="77777777" w:rsidR="0091425F" w:rsidRPr="00263090" w:rsidRDefault="0091425F" w:rsidP="00C62C18">
            <w:pPr>
              <w:pStyle w:val="ListParagraph"/>
              <w:numPr>
                <w:ilvl w:val="0"/>
                <w:numId w:val="60"/>
              </w:numPr>
              <w:spacing w:after="160" w:line="259" w:lineRule="auto"/>
              <w:contextualSpacing/>
              <w:rPr>
                <w:lang w:val="pt-PT"/>
              </w:rPr>
            </w:pPr>
            <w:r w:rsidRPr="00263090">
              <w:rPr>
                <w:lang w:val="pt-PT"/>
              </w:rPr>
              <w:t>Implementação de um programa de vigilância médica com exames oftalmológicos iniciais e periódicos;</w:t>
            </w:r>
          </w:p>
          <w:p w14:paraId="6B9F932A" w14:textId="13E6B33A" w:rsidR="0091425F" w:rsidRPr="0067479E" w:rsidRDefault="0091425F" w:rsidP="00C62C18">
            <w:pPr>
              <w:pStyle w:val="ListParagraph"/>
              <w:numPr>
                <w:ilvl w:val="0"/>
                <w:numId w:val="60"/>
              </w:numPr>
              <w:rPr>
                <w:lang w:val="pt-PT"/>
              </w:rPr>
            </w:pPr>
            <w:r w:rsidRPr="00263090">
              <w:rPr>
                <w:lang w:val="pt-PT"/>
              </w:rPr>
              <w:t>Evitar a exposição às fibras através do uso de roupas de proteção e separação das áreas de trabalho e alimentação.</w:t>
            </w:r>
          </w:p>
        </w:tc>
        <w:tc>
          <w:tcPr>
            <w:tcW w:w="1922" w:type="dxa"/>
          </w:tcPr>
          <w:p w14:paraId="2D17B406" w14:textId="77777777" w:rsidR="0091425F" w:rsidRPr="00263090" w:rsidRDefault="0091425F" w:rsidP="0091425F">
            <w:pPr>
              <w:jc w:val="both"/>
              <w:rPr>
                <w:lang w:val="pt-PT"/>
              </w:rPr>
            </w:pPr>
            <w:r w:rsidRPr="00263090">
              <w:rPr>
                <w:lang w:val="pt-PT"/>
              </w:rPr>
              <w:lastRenderedPageBreak/>
              <w:t>Esp. A&amp;S da UIP</w:t>
            </w:r>
          </w:p>
          <w:p w14:paraId="01621E1B" w14:textId="77777777" w:rsidR="0091425F" w:rsidRPr="00263090" w:rsidRDefault="0091425F" w:rsidP="0091425F">
            <w:pPr>
              <w:jc w:val="both"/>
              <w:rPr>
                <w:lang w:val="pt-PT"/>
              </w:rPr>
            </w:pPr>
            <w:r w:rsidRPr="00263090">
              <w:rPr>
                <w:lang w:val="pt-PT"/>
              </w:rPr>
              <w:t>Empreiteiros</w:t>
            </w:r>
          </w:p>
          <w:p w14:paraId="63DD9B3B" w14:textId="2C298FB5" w:rsidR="0091425F" w:rsidRPr="0067479E" w:rsidRDefault="0091425F" w:rsidP="0091425F">
            <w:pPr>
              <w:jc w:val="both"/>
              <w:rPr>
                <w:lang w:val="pt-PT"/>
              </w:rPr>
            </w:pPr>
            <w:r w:rsidRPr="00263090">
              <w:rPr>
                <w:lang w:val="pt-PT"/>
              </w:rPr>
              <w:t>Fiscalização</w:t>
            </w:r>
          </w:p>
        </w:tc>
      </w:tr>
      <w:tr w:rsidR="00CD1968" w:rsidRPr="0067479E" w14:paraId="4CFE0D14" w14:textId="77777777" w:rsidTr="00CD1968">
        <w:tc>
          <w:tcPr>
            <w:tcW w:w="1931" w:type="dxa"/>
            <w:vMerge w:val="restart"/>
          </w:tcPr>
          <w:p w14:paraId="5A06CD30" w14:textId="77777777" w:rsidR="00CD1968" w:rsidRPr="0067479E" w:rsidRDefault="00CD1968" w:rsidP="0013423B">
            <w:pPr>
              <w:jc w:val="both"/>
              <w:rPr>
                <w:lang w:val="pt-PT"/>
              </w:rPr>
            </w:pPr>
            <w:r w:rsidRPr="0067479E">
              <w:rPr>
                <w:lang w:val="pt-PT"/>
              </w:rPr>
              <w:t>Operação</w:t>
            </w:r>
          </w:p>
        </w:tc>
        <w:tc>
          <w:tcPr>
            <w:tcW w:w="3824" w:type="dxa"/>
          </w:tcPr>
          <w:p w14:paraId="51FA919D" w14:textId="77777777" w:rsidR="00CD1968" w:rsidRPr="0067479E" w:rsidRDefault="00CD1968" w:rsidP="0013423B">
            <w:pPr>
              <w:rPr>
                <w:lang w:val="pt-PT"/>
              </w:rPr>
            </w:pPr>
            <w:r w:rsidRPr="0067479E">
              <w:rPr>
                <w:lang w:val="pt-PT"/>
              </w:rPr>
              <w:t>Risco de segurança cibernética e/ou crimes cibernéticos</w:t>
            </w:r>
          </w:p>
        </w:tc>
        <w:tc>
          <w:tcPr>
            <w:tcW w:w="5509" w:type="dxa"/>
          </w:tcPr>
          <w:p w14:paraId="14B11273" w14:textId="77777777" w:rsidR="00CD1968" w:rsidRPr="0067479E" w:rsidRDefault="00CD1968" w:rsidP="00C62C18">
            <w:pPr>
              <w:pStyle w:val="ListParagraph"/>
              <w:numPr>
                <w:ilvl w:val="0"/>
                <w:numId w:val="53"/>
              </w:numPr>
              <w:rPr>
                <w:lang w:val="pt-PT"/>
              </w:rPr>
            </w:pPr>
            <w:r w:rsidRPr="0067479E">
              <w:rPr>
                <w:lang w:val="pt-PT"/>
              </w:rPr>
              <w:t>Reforçar os recursos dos serviços de segurança para garantir a prevenção e gestão dos riscos de cibersegurança/cibercrime.</w:t>
            </w:r>
          </w:p>
        </w:tc>
        <w:tc>
          <w:tcPr>
            <w:tcW w:w="1922" w:type="dxa"/>
          </w:tcPr>
          <w:p w14:paraId="681D7428" w14:textId="77777777" w:rsidR="00CD1968" w:rsidRPr="0067479E" w:rsidRDefault="00CD1968" w:rsidP="0013423B">
            <w:pPr>
              <w:jc w:val="both"/>
              <w:rPr>
                <w:lang w:val="pt-PT"/>
              </w:rPr>
            </w:pPr>
            <w:r w:rsidRPr="0067479E">
              <w:rPr>
                <w:lang w:val="pt-PT"/>
              </w:rPr>
              <w:t>MTC</w:t>
            </w:r>
          </w:p>
        </w:tc>
      </w:tr>
      <w:tr w:rsidR="00CD1968" w:rsidRPr="0067479E" w14:paraId="198EB844" w14:textId="77777777" w:rsidTr="00CD1968">
        <w:tc>
          <w:tcPr>
            <w:tcW w:w="1931" w:type="dxa"/>
            <w:vMerge/>
          </w:tcPr>
          <w:p w14:paraId="49489D58" w14:textId="77777777" w:rsidR="00CD1968" w:rsidRPr="0067479E" w:rsidRDefault="00CD1968" w:rsidP="0013423B">
            <w:pPr>
              <w:jc w:val="both"/>
              <w:rPr>
                <w:lang w:val="pt-PT"/>
              </w:rPr>
            </w:pPr>
          </w:p>
        </w:tc>
        <w:tc>
          <w:tcPr>
            <w:tcW w:w="3824" w:type="dxa"/>
          </w:tcPr>
          <w:p w14:paraId="01C91416" w14:textId="77777777" w:rsidR="00CD1968" w:rsidRPr="0067479E" w:rsidRDefault="00CD1968" w:rsidP="0013423B">
            <w:pPr>
              <w:rPr>
                <w:lang w:val="pt-PT"/>
              </w:rPr>
            </w:pPr>
            <w:r w:rsidRPr="0067479E">
              <w:rPr>
                <w:lang w:val="pt-PT"/>
              </w:rPr>
              <w:t>Risco de descriminação de pessoas/grupos desfavorecidos no acesso aos serviços de TIC</w:t>
            </w:r>
          </w:p>
        </w:tc>
        <w:tc>
          <w:tcPr>
            <w:tcW w:w="5509" w:type="dxa"/>
          </w:tcPr>
          <w:p w14:paraId="1A143EAD" w14:textId="77777777" w:rsidR="00CD1968" w:rsidRPr="0067479E" w:rsidRDefault="00CD1968" w:rsidP="00C62C18">
            <w:pPr>
              <w:pStyle w:val="ListParagraph"/>
              <w:numPr>
                <w:ilvl w:val="0"/>
                <w:numId w:val="53"/>
              </w:numPr>
              <w:rPr>
                <w:lang w:val="pt-PT"/>
              </w:rPr>
            </w:pPr>
            <w:r w:rsidRPr="0067479E">
              <w:rPr>
                <w:lang w:val="pt-PT"/>
              </w:rPr>
              <w:t>Aplicar os princípios de equidade e igualdade no acesso aos serviços TIC.</w:t>
            </w:r>
          </w:p>
          <w:p w14:paraId="15B52C8C" w14:textId="77777777" w:rsidR="00CD1968" w:rsidRPr="0067479E" w:rsidRDefault="00CD1968" w:rsidP="00C62C18">
            <w:pPr>
              <w:pStyle w:val="ListParagraph"/>
              <w:numPr>
                <w:ilvl w:val="0"/>
                <w:numId w:val="53"/>
              </w:numPr>
              <w:rPr>
                <w:lang w:val="pt-PT"/>
              </w:rPr>
            </w:pPr>
            <w:r w:rsidRPr="0067479E">
              <w:rPr>
                <w:lang w:val="pt-PT"/>
              </w:rPr>
              <w:t>Proceder a uma discriminação positiva a favor de pessoas desfavorecidas (alunos, mulheres, pessoas deslocadas, entre outros)</w:t>
            </w:r>
          </w:p>
        </w:tc>
        <w:tc>
          <w:tcPr>
            <w:tcW w:w="1922" w:type="dxa"/>
          </w:tcPr>
          <w:p w14:paraId="627ABC17" w14:textId="77777777" w:rsidR="00CD1968" w:rsidRPr="0067479E" w:rsidRDefault="00CD1968" w:rsidP="0013423B">
            <w:pPr>
              <w:jc w:val="both"/>
              <w:rPr>
                <w:lang w:val="pt-PT"/>
              </w:rPr>
            </w:pPr>
            <w:r w:rsidRPr="0067479E">
              <w:rPr>
                <w:lang w:val="pt-PT"/>
              </w:rPr>
              <w:t>MTC</w:t>
            </w:r>
          </w:p>
        </w:tc>
      </w:tr>
      <w:tr w:rsidR="00CD1968" w:rsidRPr="0067479E" w14:paraId="0CCF32AD" w14:textId="77777777" w:rsidTr="00CD1968">
        <w:tc>
          <w:tcPr>
            <w:tcW w:w="1931" w:type="dxa"/>
            <w:vMerge/>
          </w:tcPr>
          <w:p w14:paraId="133FD07D" w14:textId="77777777" w:rsidR="00CD1968" w:rsidRPr="0067479E" w:rsidRDefault="00CD1968" w:rsidP="0013423B">
            <w:pPr>
              <w:jc w:val="both"/>
              <w:rPr>
                <w:lang w:val="pt-PT"/>
              </w:rPr>
            </w:pPr>
          </w:p>
        </w:tc>
        <w:tc>
          <w:tcPr>
            <w:tcW w:w="3824" w:type="dxa"/>
          </w:tcPr>
          <w:p w14:paraId="122DFF57" w14:textId="77777777" w:rsidR="00CD1968" w:rsidRPr="0067479E" w:rsidRDefault="00CD1968" w:rsidP="0013423B">
            <w:pPr>
              <w:rPr>
                <w:lang w:val="pt-PT"/>
              </w:rPr>
            </w:pPr>
            <w:r w:rsidRPr="0067479E">
              <w:rPr>
                <w:lang w:val="pt-PT"/>
              </w:rPr>
              <w:t>Aumento do consumo de energia</w:t>
            </w:r>
          </w:p>
        </w:tc>
        <w:tc>
          <w:tcPr>
            <w:tcW w:w="5509" w:type="dxa"/>
          </w:tcPr>
          <w:p w14:paraId="09A95B5D" w14:textId="77777777" w:rsidR="00CD1968" w:rsidRPr="0067479E" w:rsidRDefault="00CD1968" w:rsidP="00C62C18">
            <w:pPr>
              <w:pStyle w:val="ListParagraph"/>
              <w:numPr>
                <w:ilvl w:val="0"/>
                <w:numId w:val="52"/>
              </w:numPr>
              <w:jc w:val="both"/>
              <w:rPr>
                <w:lang w:val="pt-PT"/>
              </w:rPr>
            </w:pPr>
            <w:r w:rsidRPr="0067479E">
              <w:rPr>
                <w:lang w:val="pt-PT"/>
              </w:rPr>
              <w:t>Sensibilizar os usuários de tecnologias de informação e comunicação (TICs) para eco-gestos minimizando o consumo de eletricidade.</w:t>
            </w:r>
          </w:p>
          <w:p w14:paraId="4122BF73" w14:textId="77777777" w:rsidR="00CD1968" w:rsidRPr="0067479E" w:rsidRDefault="00CD1968" w:rsidP="00C62C18">
            <w:pPr>
              <w:pStyle w:val="ListParagraph"/>
              <w:numPr>
                <w:ilvl w:val="0"/>
                <w:numId w:val="52"/>
              </w:numPr>
              <w:jc w:val="both"/>
              <w:rPr>
                <w:lang w:val="pt-PT"/>
              </w:rPr>
            </w:pPr>
            <w:r w:rsidRPr="0067479E">
              <w:rPr>
                <w:lang w:val="pt-PT"/>
              </w:rPr>
              <w:lastRenderedPageBreak/>
              <w:t>Reduzir os impostos na importação ou promover o fabrico local de equipamentos para a recuperação dos aparelhos e/ou ferramentas que estejam no fim da vida útil mas que sejam de menor consumo de energia eléctrica.</w:t>
            </w:r>
          </w:p>
        </w:tc>
        <w:tc>
          <w:tcPr>
            <w:tcW w:w="1922" w:type="dxa"/>
          </w:tcPr>
          <w:p w14:paraId="6D176F3F" w14:textId="77777777" w:rsidR="00CD1968" w:rsidRPr="0067479E" w:rsidRDefault="00CD1968" w:rsidP="0013423B">
            <w:pPr>
              <w:jc w:val="both"/>
              <w:rPr>
                <w:lang w:val="pt-PT"/>
              </w:rPr>
            </w:pPr>
            <w:r w:rsidRPr="0067479E">
              <w:rPr>
                <w:lang w:val="pt-PT"/>
              </w:rPr>
              <w:lastRenderedPageBreak/>
              <w:t>MTC</w:t>
            </w:r>
          </w:p>
          <w:p w14:paraId="3713C73D" w14:textId="77777777" w:rsidR="00CD1968" w:rsidRPr="0067479E" w:rsidRDefault="00CD1968" w:rsidP="0013423B">
            <w:pPr>
              <w:jc w:val="both"/>
              <w:rPr>
                <w:lang w:val="pt-PT"/>
              </w:rPr>
            </w:pPr>
            <w:r w:rsidRPr="0067479E">
              <w:rPr>
                <w:lang w:val="pt-PT"/>
              </w:rPr>
              <w:t>Usuários das TICs</w:t>
            </w:r>
          </w:p>
        </w:tc>
      </w:tr>
      <w:tr w:rsidR="00CD1968" w:rsidRPr="0067479E" w14:paraId="2A76DE78" w14:textId="77777777" w:rsidTr="00CD1968">
        <w:tc>
          <w:tcPr>
            <w:tcW w:w="1931" w:type="dxa"/>
            <w:vMerge/>
          </w:tcPr>
          <w:p w14:paraId="4575DDE4" w14:textId="59FFD922" w:rsidR="00CD1968" w:rsidRPr="0067479E" w:rsidRDefault="00CD1968" w:rsidP="0013423B">
            <w:pPr>
              <w:jc w:val="both"/>
              <w:rPr>
                <w:lang w:val="pt-PT"/>
              </w:rPr>
            </w:pPr>
          </w:p>
        </w:tc>
        <w:tc>
          <w:tcPr>
            <w:tcW w:w="3824" w:type="dxa"/>
          </w:tcPr>
          <w:p w14:paraId="55CE5BE7" w14:textId="4739D0C8" w:rsidR="00CD1968" w:rsidRPr="0067479E" w:rsidRDefault="00CD1968" w:rsidP="0013423B">
            <w:pPr>
              <w:rPr>
                <w:lang w:val="pt-PT"/>
              </w:rPr>
            </w:pPr>
            <w:r w:rsidRPr="006200EE">
              <w:rPr>
                <w:lang w:val="pt-PT"/>
              </w:rPr>
              <w:t>Alteração paisagística e visual</w:t>
            </w:r>
          </w:p>
        </w:tc>
        <w:tc>
          <w:tcPr>
            <w:tcW w:w="5509" w:type="dxa"/>
          </w:tcPr>
          <w:p w14:paraId="344D5FE0" w14:textId="77777777" w:rsidR="00CD1968" w:rsidRPr="006200EE" w:rsidRDefault="00CD1968" w:rsidP="00C62C18">
            <w:pPr>
              <w:pStyle w:val="ListParagraph"/>
              <w:numPr>
                <w:ilvl w:val="0"/>
                <w:numId w:val="52"/>
              </w:numPr>
              <w:spacing w:after="160" w:line="259" w:lineRule="auto"/>
              <w:contextualSpacing/>
              <w:rPr>
                <w:lang w:val="pt-PT"/>
              </w:rPr>
            </w:pPr>
            <w:r w:rsidRPr="006200EE">
              <w:rPr>
                <w:lang w:val="pt-PT"/>
              </w:rPr>
              <w:t>Minimizar a construção de torres adicionais por meio de co-localização das antenas propostas em torres existentes ou estruturas como prédios ou torres de transmissão de energia;</w:t>
            </w:r>
          </w:p>
          <w:p w14:paraId="1763D9D6" w14:textId="77777777" w:rsidR="00CD1968" w:rsidRPr="006200EE" w:rsidRDefault="00CD1968" w:rsidP="00C62C18">
            <w:pPr>
              <w:pStyle w:val="ListParagraph"/>
              <w:numPr>
                <w:ilvl w:val="0"/>
                <w:numId w:val="52"/>
              </w:numPr>
              <w:spacing w:after="160" w:line="259" w:lineRule="auto"/>
              <w:contextualSpacing/>
              <w:rPr>
                <w:lang w:val="pt-PT"/>
              </w:rPr>
            </w:pPr>
            <w:r w:rsidRPr="006200EE">
              <w:rPr>
                <w:lang w:val="pt-PT"/>
              </w:rPr>
              <w:t>Uso de torre e antenas camuflando ou disfarçando alternativas (por exemplo, mastros ou torres projetadas para parecerem árvores);</w:t>
            </w:r>
          </w:p>
          <w:p w14:paraId="68A89238" w14:textId="6CA8A8D4" w:rsidR="00CD1968" w:rsidRPr="0067479E" w:rsidRDefault="00CD1968" w:rsidP="00C62C18">
            <w:pPr>
              <w:pStyle w:val="ListParagraph"/>
              <w:numPr>
                <w:ilvl w:val="0"/>
                <w:numId w:val="52"/>
              </w:numPr>
              <w:jc w:val="both"/>
              <w:rPr>
                <w:lang w:val="pt-PT"/>
              </w:rPr>
            </w:pPr>
            <w:r w:rsidRPr="006200EE">
              <w:rPr>
                <w:lang w:val="pt-PT"/>
              </w:rPr>
              <w:t>Tomar em consideração a percepção pública sobre a estética, consultando a comunidade local durante o processo de localização de torres.</w:t>
            </w:r>
          </w:p>
        </w:tc>
        <w:tc>
          <w:tcPr>
            <w:tcW w:w="1922" w:type="dxa"/>
          </w:tcPr>
          <w:p w14:paraId="3010E32B" w14:textId="77777777" w:rsidR="00CD1968" w:rsidRPr="006200EE" w:rsidRDefault="00CD1968" w:rsidP="0091425F">
            <w:pPr>
              <w:jc w:val="both"/>
              <w:rPr>
                <w:lang w:val="pt-PT"/>
              </w:rPr>
            </w:pPr>
            <w:r w:rsidRPr="006200EE">
              <w:rPr>
                <w:lang w:val="pt-PT"/>
              </w:rPr>
              <w:t>MTC</w:t>
            </w:r>
          </w:p>
          <w:p w14:paraId="25FE5E5D" w14:textId="12E7B1AE" w:rsidR="00CD1968" w:rsidRPr="0067479E" w:rsidRDefault="00CD1968" w:rsidP="0091425F">
            <w:pPr>
              <w:jc w:val="both"/>
              <w:rPr>
                <w:lang w:val="pt-PT"/>
              </w:rPr>
            </w:pPr>
            <w:r w:rsidRPr="006200EE">
              <w:rPr>
                <w:lang w:val="pt-PT"/>
              </w:rPr>
              <w:t>Operadores de telecomunicações</w:t>
            </w:r>
          </w:p>
        </w:tc>
      </w:tr>
      <w:tr w:rsidR="00CD1968" w:rsidRPr="0067479E" w14:paraId="70ED020D" w14:textId="77777777" w:rsidTr="00CD1968">
        <w:tc>
          <w:tcPr>
            <w:tcW w:w="1931" w:type="dxa"/>
            <w:vMerge/>
          </w:tcPr>
          <w:p w14:paraId="7BFBEDA8" w14:textId="77777777" w:rsidR="00CD1968" w:rsidRPr="0067479E" w:rsidRDefault="00CD1968" w:rsidP="0013423B">
            <w:pPr>
              <w:jc w:val="both"/>
              <w:rPr>
                <w:lang w:val="pt-PT"/>
              </w:rPr>
            </w:pPr>
          </w:p>
        </w:tc>
        <w:tc>
          <w:tcPr>
            <w:tcW w:w="3824" w:type="dxa"/>
          </w:tcPr>
          <w:p w14:paraId="0AD94304" w14:textId="77FA2485" w:rsidR="00CD1968" w:rsidRPr="006200EE" w:rsidRDefault="00CD1968" w:rsidP="0013423B">
            <w:pPr>
              <w:rPr>
                <w:lang w:val="pt-PT"/>
              </w:rPr>
            </w:pPr>
            <w:r w:rsidRPr="006200EE">
              <w:rPr>
                <w:lang w:val="pt-PT"/>
              </w:rPr>
              <w:t>Riscos relacionados ao uso de materiais perigosos e geração de resíduos</w:t>
            </w:r>
          </w:p>
        </w:tc>
        <w:tc>
          <w:tcPr>
            <w:tcW w:w="5509" w:type="dxa"/>
          </w:tcPr>
          <w:p w14:paraId="67F23C26" w14:textId="77777777" w:rsidR="00CD1968" w:rsidRPr="006200EE" w:rsidRDefault="00CD1968" w:rsidP="00C62C18">
            <w:pPr>
              <w:pStyle w:val="ListParagraph"/>
              <w:numPr>
                <w:ilvl w:val="0"/>
                <w:numId w:val="52"/>
              </w:numPr>
              <w:spacing w:after="160" w:line="259" w:lineRule="auto"/>
              <w:contextualSpacing/>
              <w:rPr>
                <w:lang w:val="pt-PT"/>
              </w:rPr>
            </w:pPr>
            <w:r w:rsidRPr="006200EE">
              <w:rPr>
                <w:lang w:val="pt-PT"/>
              </w:rPr>
              <w:t>Implementar procedimentos de abastecimento de combustível e planos de prevenção e controle de derrame aplicáveis ao processo de abastecimento e armazenamento de combustível;</w:t>
            </w:r>
          </w:p>
          <w:p w14:paraId="52FA5DA3" w14:textId="77777777" w:rsidR="00CD1968" w:rsidRPr="006200EE" w:rsidRDefault="00CD1968" w:rsidP="00C62C18">
            <w:pPr>
              <w:pStyle w:val="ListParagraph"/>
              <w:numPr>
                <w:ilvl w:val="0"/>
                <w:numId w:val="52"/>
              </w:numPr>
              <w:spacing w:after="160" w:line="259" w:lineRule="auto"/>
              <w:contextualSpacing/>
              <w:rPr>
                <w:lang w:val="pt-PT"/>
              </w:rPr>
            </w:pPr>
            <w:r w:rsidRPr="006200EE">
              <w:rPr>
                <w:lang w:val="pt-PT"/>
              </w:rPr>
              <w:t>Implementar procedimentos para a gestão de baterias de chumbo-ácido, incluindo armazenamento temporário, transporte e reciclagem final por entidades licenciadas;</w:t>
            </w:r>
          </w:p>
          <w:p w14:paraId="69E71C44" w14:textId="77777777" w:rsidR="00CD1968" w:rsidRPr="006200EE" w:rsidRDefault="00CD1968" w:rsidP="00C62C18">
            <w:pPr>
              <w:pStyle w:val="ListParagraph"/>
              <w:numPr>
                <w:ilvl w:val="0"/>
                <w:numId w:val="52"/>
              </w:numPr>
              <w:spacing w:after="160" w:line="259" w:lineRule="auto"/>
              <w:contextualSpacing/>
              <w:rPr>
                <w:lang w:val="pt-PT"/>
              </w:rPr>
            </w:pPr>
            <w:r w:rsidRPr="006200EE">
              <w:rPr>
                <w:lang w:val="pt-PT"/>
              </w:rPr>
              <w:t>Garantir que o novos equipamento não contenham PCBs ou ODSs. Os PCBs de equipamentos antigos devem ser gerenciados como resíduos perigosos;</w:t>
            </w:r>
          </w:p>
          <w:p w14:paraId="4BECA308" w14:textId="623445AD" w:rsidR="00CD1968" w:rsidRPr="006200EE" w:rsidRDefault="00CD1968" w:rsidP="00C62C18">
            <w:pPr>
              <w:pStyle w:val="ListParagraph"/>
              <w:numPr>
                <w:ilvl w:val="0"/>
                <w:numId w:val="52"/>
              </w:numPr>
              <w:spacing w:after="160" w:line="259" w:lineRule="auto"/>
              <w:contextualSpacing/>
              <w:rPr>
                <w:lang w:val="pt-PT"/>
              </w:rPr>
            </w:pPr>
            <w:r w:rsidRPr="006200EE">
              <w:rPr>
                <w:lang w:val="pt-PT"/>
              </w:rPr>
              <w:t xml:space="preserve">Aquisição de equipamentos eletrônicos que atendam aos requisitos internacionais de eliminação gradual de conteúdo de materiais </w:t>
            </w:r>
            <w:r w:rsidRPr="006200EE">
              <w:rPr>
                <w:lang w:val="pt-PT"/>
              </w:rPr>
              <w:lastRenderedPageBreak/>
              <w:t>perigosos e implementação de procedimentos para a gestão de resíduos de equipamentos existentes.</w:t>
            </w:r>
          </w:p>
        </w:tc>
        <w:tc>
          <w:tcPr>
            <w:tcW w:w="1922" w:type="dxa"/>
          </w:tcPr>
          <w:p w14:paraId="19C7518D" w14:textId="77777777" w:rsidR="00CD1968" w:rsidRPr="006200EE" w:rsidRDefault="00CD1968" w:rsidP="0091425F">
            <w:pPr>
              <w:rPr>
                <w:lang w:val="pt-PT"/>
              </w:rPr>
            </w:pPr>
            <w:r w:rsidRPr="006200EE">
              <w:rPr>
                <w:lang w:val="pt-PT"/>
              </w:rPr>
              <w:lastRenderedPageBreak/>
              <w:t>MTC</w:t>
            </w:r>
          </w:p>
          <w:p w14:paraId="503734AF" w14:textId="0E906046" w:rsidR="00CD1968" w:rsidRPr="006200EE" w:rsidRDefault="00CD1968" w:rsidP="0091425F">
            <w:pPr>
              <w:jc w:val="both"/>
              <w:rPr>
                <w:lang w:val="pt-PT"/>
              </w:rPr>
            </w:pPr>
            <w:r w:rsidRPr="006200EE">
              <w:rPr>
                <w:lang w:val="pt-PT"/>
              </w:rPr>
              <w:t>Operadores de telecomunicações</w:t>
            </w:r>
          </w:p>
        </w:tc>
      </w:tr>
      <w:tr w:rsidR="00CD1968" w:rsidRPr="0067479E" w14:paraId="5EF1BC28" w14:textId="77777777" w:rsidTr="00CD1968">
        <w:tc>
          <w:tcPr>
            <w:tcW w:w="1931" w:type="dxa"/>
            <w:vMerge/>
          </w:tcPr>
          <w:p w14:paraId="3F97997D" w14:textId="77777777" w:rsidR="00CD1968" w:rsidRPr="0067479E" w:rsidRDefault="00CD1968" w:rsidP="0013423B">
            <w:pPr>
              <w:jc w:val="both"/>
              <w:rPr>
                <w:lang w:val="pt-PT"/>
              </w:rPr>
            </w:pPr>
          </w:p>
        </w:tc>
        <w:tc>
          <w:tcPr>
            <w:tcW w:w="3824" w:type="dxa"/>
          </w:tcPr>
          <w:p w14:paraId="35E81785" w14:textId="1F0F4B5D" w:rsidR="00CD1968" w:rsidRPr="006200EE" w:rsidRDefault="00CD1968" w:rsidP="0013423B">
            <w:pPr>
              <w:rPr>
                <w:lang w:val="pt-PT"/>
              </w:rPr>
            </w:pPr>
            <w:r w:rsidRPr="006200EE">
              <w:rPr>
                <w:lang w:val="pt-PT"/>
              </w:rPr>
              <w:t>Riscos de segurança da comunidade em relação às estruturais de telecomunicação</w:t>
            </w:r>
          </w:p>
        </w:tc>
        <w:tc>
          <w:tcPr>
            <w:tcW w:w="5509" w:type="dxa"/>
          </w:tcPr>
          <w:p w14:paraId="031443C1" w14:textId="77777777" w:rsidR="00CD1968" w:rsidRPr="006200EE" w:rsidRDefault="00CD1968" w:rsidP="00C62C18">
            <w:pPr>
              <w:pStyle w:val="ListParagraph"/>
              <w:numPr>
                <w:ilvl w:val="0"/>
                <w:numId w:val="52"/>
              </w:numPr>
              <w:spacing w:after="160" w:line="259" w:lineRule="auto"/>
              <w:contextualSpacing/>
              <w:rPr>
                <w:lang w:val="pt-PT"/>
              </w:rPr>
            </w:pPr>
            <w:r w:rsidRPr="006200EE">
              <w:rPr>
                <w:lang w:val="pt-PT"/>
              </w:rPr>
              <w:t>Conceber e instalar estruturas e componentes de torres de acordo com as boas práticas internacionais da indústria, levando em consideração a frequência potencial e a magnitude dos perigos naturais;</w:t>
            </w:r>
          </w:p>
          <w:p w14:paraId="3B77E5BB" w14:textId="77777777" w:rsidR="00CD1968" w:rsidRPr="006200EE" w:rsidRDefault="00CD1968" w:rsidP="00C62C18">
            <w:pPr>
              <w:pStyle w:val="ListParagraph"/>
              <w:numPr>
                <w:ilvl w:val="0"/>
                <w:numId w:val="52"/>
              </w:numPr>
              <w:spacing w:after="160" w:line="259" w:lineRule="auto"/>
              <w:contextualSpacing/>
              <w:rPr>
                <w:lang w:val="pt-PT"/>
              </w:rPr>
            </w:pPr>
            <w:r w:rsidRPr="006200EE">
              <w:rPr>
                <w:lang w:val="pt-PT"/>
              </w:rPr>
              <w:t>Construção de cercas em combinação com outros procedimentos de controle institucional e abordagens de gestão, como a fixação de sinais proibindo a entrada e colocação de guardas para proteger as instalações ao redor do local;</w:t>
            </w:r>
          </w:p>
          <w:p w14:paraId="23DB0B41" w14:textId="01B50DA2" w:rsidR="00CD1968" w:rsidRPr="006200EE" w:rsidRDefault="00CD1968" w:rsidP="00C62C18">
            <w:pPr>
              <w:pStyle w:val="ListParagraph"/>
              <w:numPr>
                <w:ilvl w:val="0"/>
                <w:numId w:val="52"/>
              </w:numPr>
              <w:spacing w:after="160" w:line="259" w:lineRule="auto"/>
              <w:contextualSpacing/>
              <w:rPr>
                <w:lang w:val="pt-PT"/>
              </w:rPr>
            </w:pPr>
            <w:r w:rsidRPr="006200EE">
              <w:rPr>
                <w:lang w:val="pt-PT"/>
              </w:rPr>
              <w:t>Equipar as torres com dispositivos antiescalada para evitar escaladas não autorizadas.</w:t>
            </w:r>
          </w:p>
        </w:tc>
        <w:tc>
          <w:tcPr>
            <w:tcW w:w="1922" w:type="dxa"/>
          </w:tcPr>
          <w:p w14:paraId="4CC21EAA" w14:textId="77777777" w:rsidR="00CD1968" w:rsidRPr="006200EE" w:rsidRDefault="00CD1968" w:rsidP="0091425F">
            <w:pPr>
              <w:jc w:val="both"/>
              <w:rPr>
                <w:lang w:val="pt-PT"/>
              </w:rPr>
            </w:pPr>
            <w:r w:rsidRPr="006200EE">
              <w:rPr>
                <w:lang w:val="pt-PT"/>
              </w:rPr>
              <w:t>MTC</w:t>
            </w:r>
          </w:p>
          <w:p w14:paraId="254B9076" w14:textId="4E1F4D14" w:rsidR="00CD1968" w:rsidRPr="006200EE" w:rsidRDefault="00CD1968" w:rsidP="0091425F">
            <w:pPr>
              <w:rPr>
                <w:lang w:val="pt-PT"/>
              </w:rPr>
            </w:pPr>
            <w:r w:rsidRPr="006200EE">
              <w:rPr>
                <w:lang w:val="pt-PT"/>
              </w:rPr>
              <w:t>Operadores de telecomunicações</w:t>
            </w:r>
          </w:p>
        </w:tc>
      </w:tr>
      <w:tr w:rsidR="00CD1968" w:rsidRPr="0067479E" w14:paraId="684599C2" w14:textId="77777777" w:rsidTr="00CD1968">
        <w:tc>
          <w:tcPr>
            <w:tcW w:w="1931" w:type="dxa"/>
            <w:vMerge/>
          </w:tcPr>
          <w:p w14:paraId="65CD615F" w14:textId="77777777" w:rsidR="00CD1968" w:rsidRPr="0067479E" w:rsidRDefault="00CD1968" w:rsidP="0013423B">
            <w:pPr>
              <w:jc w:val="both"/>
              <w:rPr>
                <w:lang w:val="pt-PT"/>
              </w:rPr>
            </w:pPr>
          </w:p>
        </w:tc>
        <w:tc>
          <w:tcPr>
            <w:tcW w:w="3824" w:type="dxa"/>
          </w:tcPr>
          <w:p w14:paraId="131D5E38" w14:textId="6004B00B" w:rsidR="00CD1968" w:rsidRPr="006200EE" w:rsidRDefault="00CD1968" w:rsidP="0013423B">
            <w:pPr>
              <w:rPr>
                <w:lang w:val="pt-PT"/>
              </w:rPr>
            </w:pPr>
            <w:r w:rsidRPr="006200EE">
              <w:rPr>
                <w:lang w:val="pt-PT"/>
              </w:rPr>
              <w:t>Riscos associados a campos elétricos e magnéticos (CEM)</w:t>
            </w:r>
          </w:p>
        </w:tc>
        <w:tc>
          <w:tcPr>
            <w:tcW w:w="5509" w:type="dxa"/>
          </w:tcPr>
          <w:p w14:paraId="69CD768A" w14:textId="77777777" w:rsidR="00CD1968" w:rsidRPr="006200EE" w:rsidRDefault="00CD1968" w:rsidP="00C62C18">
            <w:pPr>
              <w:pStyle w:val="ListParagraph"/>
              <w:numPr>
                <w:ilvl w:val="0"/>
                <w:numId w:val="52"/>
              </w:numPr>
              <w:jc w:val="both"/>
              <w:rPr>
                <w:lang w:val="pt-PT"/>
              </w:rPr>
            </w:pPr>
            <w:r w:rsidRPr="006200EE">
              <w:rPr>
                <w:lang w:val="pt-PT"/>
              </w:rPr>
              <w:t xml:space="preserve">Assegurar que apenas os trabalhadores treinados e certificados acedam às instalações ou a qualquer área que possa apresentar riscos para a saúde e segurança no trabalho, com os dispositivos de segurança necessários e o respeito pelas distâncias mínimas de retrocesso.  </w:t>
            </w:r>
          </w:p>
          <w:p w14:paraId="0A498D63" w14:textId="77777777" w:rsidR="00CD1968" w:rsidRPr="006200EE" w:rsidRDefault="00CD1968" w:rsidP="00C62C18">
            <w:pPr>
              <w:pStyle w:val="ListParagraph"/>
              <w:numPr>
                <w:ilvl w:val="0"/>
                <w:numId w:val="52"/>
              </w:numPr>
              <w:jc w:val="both"/>
              <w:rPr>
                <w:lang w:val="pt-PT"/>
              </w:rPr>
            </w:pPr>
            <w:r w:rsidRPr="006200EE">
              <w:rPr>
                <w:lang w:val="pt-PT"/>
              </w:rPr>
              <w:t>Além disso, os trabalhadores nas proximidades das linhas elétricas são mais suscetíveis de serem afetados pelo CEM do que a população em geral. As melhores práticas recomendam que seja desenvolvido e implementado um programa de segurança do CEM.</w:t>
            </w:r>
          </w:p>
          <w:p w14:paraId="42C1CF1B" w14:textId="77777777" w:rsidR="00CD1968" w:rsidRPr="006200EE" w:rsidRDefault="00CD1968" w:rsidP="00C62C18">
            <w:pPr>
              <w:pStyle w:val="ListParagraph"/>
              <w:numPr>
                <w:ilvl w:val="0"/>
                <w:numId w:val="52"/>
              </w:numPr>
              <w:jc w:val="both"/>
              <w:rPr>
                <w:lang w:val="pt-PT"/>
              </w:rPr>
            </w:pPr>
            <w:r w:rsidRPr="006200EE">
              <w:rPr>
                <w:lang w:val="pt-PT"/>
              </w:rPr>
              <w:t>Identificação dos níveis de exposição ao CEM em vários locais de trabalho.</w:t>
            </w:r>
          </w:p>
          <w:p w14:paraId="203304DE" w14:textId="77777777" w:rsidR="00CD1968" w:rsidRPr="006200EE" w:rsidRDefault="00CD1968" w:rsidP="00C62C18">
            <w:pPr>
              <w:pStyle w:val="ListParagraph"/>
              <w:numPr>
                <w:ilvl w:val="0"/>
                <w:numId w:val="52"/>
              </w:numPr>
              <w:jc w:val="both"/>
              <w:rPr>
                <w:lang w:val="pt-PT"/>
              </w:rPr>
            </w:pPr>
            <w:r w:rsidRPr="006200EE">
              <w:rPr>
                <w:lang w:val="pt-PT"/>
              </w:rPr>
              <w:t>Prestação de formação aos trabalhadores.</w:t>
            </w:r>
          </w:p>
          <w:p w14:paraId="604E8C1E" w14:textId="77777777" w:rsidR="00CD1968" w:rsidRPr="006200EE" w:rsidRDefault="00CD1968" w:rsidP="00C62C18">
            <w:pPr>
              <w:pStyle w:val="ListParagraph"/>
              <w:numPr>
                <w:ilvl w:val="0"/>
                <w:numId w:val="52"/>
              </w:numPr>
              <w:jc w:val="both"/>
              <w:rPr>
                <w:lang w:val="pt-PT"/>
              </w:rPr>
            </w:pPr>
            <w:r w:rsidRPr="006200EE">
              <w:rPr>
                <w:lang w:val="pt-PT"/>
              </w:rPr>
              <w:lastRenderedPageBreak/>
              <w:t xml:space="preserve">Estabelecimento de zonas de segurança em que os níveis de exposição potenciais sejam mais elevados do que os aceitáveis para a população em geral e que só devem ser autorizados a entrar trabalhadores treinados. </w:t>
            </w:r>
          </w:p>
          <w:p w14:paraId="68B4429D" w14:textId="40624213" w:rsidR="00CD1968" w:rsidRPr="006200EE" w:rsidRDefault="00CD1968" w:rsidP="00C62C18">
            <w:pPr>
              <w:pStyle w:val="ListParagraph"/>
              <w:numPr>
                <w:ilvl w:val="0"/>
                <w:numId w:val="52"/>
              </w:numPr>
              <w:spacing w:after="160" w:line="259" w:lineRule="auto"/>
              <w:contextualSpacing/>
              <w:rPr>
                <w:lang w:val="pt-PT"/>
              </w:rPr>
            </w:pPr>
            <w:r w:rsidRPr="006200EE">
              <w:rPr>
                <w:lang w:val="pt-PT"/>
              </w:rPr>
              <w:t>Desenvolvimento de planos para limitar os níveis de exposição dentro dos níveis admissíveis alinhados com as directrizes da Comissão Internacional de Proteção contra radiações não ionizantes.</w:t>
            </w:r>
          </w:p>
        </w:tc>
        <w:tc>
          <w:tcPr>
            <w:tcW w:w="1922" w:type="dxa"/>
          </w:tcPr>
          <w:p w14:paraId="56C6B741" w14:textId="77777777" w:rsidR="00CD1968" w:rsidRPr="006200EE" w:rsidRDefault="00CD1968" w:rsidP="0091425F">
            <w:pPr>
              <w:rPr>
                <w:lang w:val="pt-PT"/>
              </w:rPr>
            </w:pPr>
            <w:r w:rsidRPr="006200EE">
              <w:rPr>
                <w:lang w:val="pt-PT"/>
              </w:rPr>
              <w:lastRenderedPageBreak/>
              <w:t>Operadores das telecomunicações</w:t>
            </w:r>
          </w:p>
          <w:p w14:paraId="666C6AAF" w14:textId="2071184D" w:rsidR="00CD1968" w:rsidRPr="006200EE" w:rsidRDefault="00CD1968" w:rsidP="0091425F">
            <w:pPr>
              <w:jc w:val="both"/>
              <w:rPr>
                <w:lang w:val="pt-PT"/>
              </w:rPr>
            </w:pPr>
            <w:r w:rsidRPr="006200EE">
              <w:rPr>
                <w:lang w:val="pt-PT"/>
              </w:rPr>
              <w:t>MTC</w:t>
            </w:r>
          </w:p>
        </w:tc>
      </w:tr>
    </w:tbl>
    <w:p w14:paraId="03D7BD37" w14:textId="77777777" w:rsidR="00E0323D" w:rsidRDefault="00E0323D" w:rsidP="00E0323D">
      <w:pPr>
        <w:jc w:val="both"/>
        <w:rPr>
          <w:b/>
        </w:rPr>
      </w:pPr>
    </w:p>
    <w:p w14:paraId="06829A76" w14:textId="77777777" w:rsidR="00E0323D" w:rsidRDefault="00E0323D" w:rsidP="00E0323D">
      <w:pPr>
        <w:jc w:val="both"/>
        <w:rPr>
          <w:b/>
        </w:rPr>
        <w:sectPr w:rsidR="00E0323D" w:rsidSect="00BB59A6">
          <w:headerReference w:type="default" r:id="rId14"/>
          <w:pgSz w:w="15840" w:h="12240" w:orient="landscape"/>
          <w:pgMar w:top="1440" w:right="1440" w:bottom="1440" w:left="1440" w:header="720" w:footer="720" w:gutter="0"/>
          <w:pgNumType w:fmt="lowerRoman"/>
          <w:cols w:space="720"/>
          <w:docGrid w:linePitch="360"/>
        </w:sectPr>
      </w:pPr>
    </w:p>
    <w:p w14:paraId="5B6C4C2D" w14:textId="04BD1921" w:rsidR="00E0323D" w:rsidRDefault="00C649AB" w:rsidP="00E0323D">
      <w:pPr>
        <w:jc w:val="both"/>
        <w:rPr>
          <w:b/>
        </w:rPr>
      </w:pPr>
      <w:r>
        <w:rPr>
          <w:b/>
        </w:rPr>
        <w:lastRenderedPageBreak/>
        <w:t>PROCEDIMENTOS DE IMPLEMENTAÇÃO DO QGAS</w:t>
      </w:r>
    </w:p>
    <w:p w14:paraId="5BEC2159" w14:textId="77777777" w:rsidR="00C649AB" w:rsidRDefault="00C649AB" w:rsidP="00E0323D">
      <w:pPr>
        <w:jc w:val="both"/>
        <w:rPr>
          <w:b/>
        </w:rPr>
      </w:pPr>
    </w:p>
    <w:tbl>
      <w:tblPr>
        <w:tblStyle w:val="TableGrid"/>
        <w:tblW w:w="0" w:type="auto"/>
        <w:jc w:val="center"/>
        <w:tblLook w:val="04A0" w:firstRow="1" w:lastRow="0" w:firstColumn="1" w:lastColumn="0" w:noHBand="0" w:noVBand="1"/>
      </w:tblPr>
      <w:tblGrid>
        <w:gridCol w:w="373"/>
        <w:gridCol w:w="3083"/>
        <w:gridCol w:w="3829"/>
        <w:gridCol w:w="2017"/>
      </w:tblGrid>
      <w:tr w:rsidR="00E0323D" w:rsidRPr="00B879C8" w14:paraId="66DC2DD2" w14:textId="77777777" w:rsidTr="0013423B">
        <w:trPr>
          <w:trHeight w:val="295"/>
          <w:jc w:val="center"/>
        </w:trPr>
        <w:tc>
          <w:tcPr>
            <w:tcW w:w="373" w:type="dxa"/>
          </w:tcPr>
          <w:p w14:paraId="64B333BC" w14:textId="77777777" w:rsidR="00E0323D" w:rsidRPr="00B879C8" w:rsidRDefault="00E0323D" w:rsidP="0013423B">
            <w:pPr>
              <w:jc w:val="center"/>
              <w:rPr>
                <w:b/>
                <w:lang w:val="pt-PT"/>
              </w:rPr>
            </w:pPr>
            <w:r w:rsidRPr="00B879C8">
              <w:rPr>
                <w:b/>
                <w:lang w:val="pt-PT"/>
              </w:rPr>
              <w:t>#</w:t>
            </w:r>
          </w:p>
        </w:tc>
        <w:tc>
          <w:tcPr>
            <w:tcW w:w="3083" w:type="dxa"/>
          </w:tcPr>
          <w:p w14:paraId="49D4A7E3" w14:textId="77777777" w:rsidR="00E0323D" w:rsidRPr="00B879C8" w:rsidRDefault="00E0323D" w:rsidP="0013423B">
            <w:pPr>
              <w:jc w:val="both"/>
              <w:rPr>
                <w:b/>
                <w:lang w:val="pt-PT"/>
              </w:rPr>
            </w:pPr>
            <w:r w:rsidRPr="00B879C8">
              <w:rPr>
                <w:b/>
                <w:lang w:val="pt-PT"/>
              </w:rPr>
              <w:t>Etapas principais</w:t>
            </w:r>
          </w:p>
        </w:tc>
        <w:tc>
          <w:tcPr>
            <w:tcW w:w="3829" w:type="dxa"/>
          </w:tcPr>
          <w:p w14:paraId="7E397B37" w14:textId="77777777" w:rsidR="00E0323D" w:rsidRPr="00B879C8" w:rsidRDefault="00E0323D" w:rsidP="0013423B">
            <w:pPr>
              <w:jc w:val="both"/>
              <w:rPr>
                <w:b/>
                <w:lang w:val="pt-PT"/>
              </w:rPr>
            </w:pPr>
            <w:r w:rsidRPr="00B879C8">
              <w:rPr>
                <w:b/>
                <w:lang w:val="pt-PT"/>
              </w:rPr>
              <w:t>Actividades</w:t>
            </w:r>
          </w:p>
        </w:tc>
        <w:tc>
          <w:tcPr>
            <w:tcW w:w="1958" w:type="dxa"/>
          </w:tcPr>
          <w:p w14:paraId="7E38DF51" w14:textId="77777777" w:rsidR="00E0323D" w:rsidRPr="00B879C8" w:rsidRDefault="00E0323D" w:rsidP="0013423B">
            <w:pPr>
              <w:jc w:val="both"/>
              <w:rPr>
                <w:b/>
                <w:lang w:val="pt-PT"/>
              </w:rPr>
            </w:pPr>
            <w:r w:rsidRPr="00B879C8">
              <w:rPr>
                <w:b/>
                <w:lang w:val="pt-PT"/>
              </w:rPr>
              <w:t>Responsabilidade</w:t>
            </w:r>
          </w:p>
        </w:tc>
      </w:tr>
      <w:tr w:rsidR="00E0323D" w:rsidRPr="00F100BF" w14:paraId="12F4C251" w14:textId="77777777" w:rsidTr="0013423B">
        <w:trPr>
          <w:trHeight w:val="865"/>
          <w:jc w:val="center"/>
        </w:trPr>
        <w:tc>
          <w:tcPr>
            <w:tcW w:w="373" w:type="dxa"/>
          </w:tcPr>
          <w:p w14:paraId="27D6B3D2" w14:textId="77777777" w:rsidR="00E0323D" w:rsidRPr="00B879C8" w:rsidRDefault="00E0323D" w:rsidP="0013423B">
            <w:pPr>
              <w:jc w:val="center"/>
              <w:rPr>
                <w:lang w:val="pt-PT"/>
              </w:rPr>
            </w:pPr>
            <w:r w:rsidRPr="00B879C8">
              <w:rPr>
                <w:lang w:val="pt-PT"/>
              </w:rPr>
              <w:t>1</w:t>
            </w:r>
          </w:p>
        </w:tc>
        <w:tc>
          <w:tcPr>
            <w:tcW w:w="3083" w:type="dxa"/>
          </w:tcPr>
          <w:p w14:paraId="72BD53A8" w14:textId="77777777" w:rsidR="00E0323D" w:rsidRPr="00B879C8" w:rsidRDefault="00E0323D" w:rsidP="0013423B">
            <w:pPr>
              <w:rPr>
                <w:lang w:val="pt-PT"/>
              </w:rPr>
            </w:pPr>
            <w:r w:rsidRPr="00B879C8">
              <w:rPr>
                <w:lang w:val="pt-PT"/>
              </w:rPr>
              <w:t>Triagem dos projectos usando os critérios de elegibilidade ou de exclusão</w:t>
            </w:r>
          </w:p>
        </w:tc>
        <w:tc>
          <w:tcPr>
            <w:tcW w:w="3829" w:type="dxa"/>
          </w:tcPr>
          <w:p w14:paraId="643F4219" w14:textId="77777777" w:rsidR="00E0323D" w:rsidRPr="00B879C8" w:rsidRDefault="00E0323D" w:rsidP="00C62C18">
            <w:pPr>
              <w:pStyle w:val="ListParagraph"/>
              <w:numPr>
                <w:ilvl w:val="0"/>
                <w:numId w:val="66"/>
              </w:numPr>
              <w:rPr>
                <w:lang w:val="pt-PT"/>
              </w:rPr>
            </w:pPr>
            <w:r w:rsidRPr="00B879C8">
              <w:rPr>
                <w:lang w:val="pt-PT"/>
              </w:rPr>
              <w:t>Triagem do subprojectos para determinar se faz parte da lista de exclusão ou não, e recomendar decisão de prosseguir ou não.</w:t>
            </w:r>
          </w:p>
        </w:tc>
        <w:tc>
          <w:tcPr>
            <w:tcW w:w="1958" w:type="dxa"/>
          </w:tcPr>
          <w:p w14:paraId="69D7B2D7" w14:textId="065DDA27" w:rsidR="00E0323D" w:rsidRPr="00B879C8" w:rsidRDefault="00E0323D" w:rsidP="0013423B">
            <w:pPr>
              <w:jc w:val="both"/>
              <w:rPr>
                <w:lang w:val="pt-PT"/>
              </w:rPr>
            </w:pPr>
            <w:r w:rsidRPr="00B879C8">
              <w:rPr>
                <w:lang w:val="pt-PT"/>
              </w:rPr>
              <w:t>Especi</w:t>
            </w:r>
            <w:r w:rsidR="00D322E8">
              <w:rPr>
                <w:lang w:val="pt-PT"/>
              </w:rPr>
              <w:t>a</w:t>
            </w:r>
            <w:r w:rsidRPr="00B879C8">
              <w:rPr>
                <w:lang w:val="pt-PT"/>
              </w:rPr>
              <w:t>listas A&amp;S da UIP</w:t>
            </w:r>
          </w:p>
        </w:tc>
      </w:tr>
      <w:tr w:rsidR="00E0323D" w:rsidRPr="00F100BF" w14:paraId="275239E6" w14:textId="77777777" w:rsidTr="0013423B">
        <w:trPr>
          <w:trHeight w:val="591"/>
          <w:jc w:val="center"/>
        </w:trPr>
        <w:tc>
          <w:tcPr>
            <w:tcW w:w="373" w:type="dxa"/>
          </w:tcPr>
          <w:p w14:paraId="52CF5998" w14:textId="77777777" w:rsidR="00E0323D" w:rsidRPr="00B879C8" w:rsidRDefault="00E0323D" w:rsidP="0013423B">
            <w:pPr>
              <w:jc w:val="center"/>
              <w:rPr>
                <w:lang w:val="pt-PT"/>
              </w:rPr>
            </w:pPr>
            <w:r w:rsidRPr="00B879C8">
              <w:rPr>
                <w:lang w:val="pt-PT"/>
              </w:rPr>
              <w:t>2</w:t>
            </w:r>
          </w:p>
        </w:tc>
        <w:tc>
          <w:tcPr>
            <w:tcW w:w="3083" w:type="dxa"/>
          </w:tcPr>
          <w:p w14:paraId="77ACF096" w14:textId="77777777" w:rsidR="00E0323D" w:rsidRPr="00B879C8" w:rsidRDefault="00E0323D" w:rsidP="0013423B">
            <w:pPr>
              <w:rPr>
                <w:lang w:val="pt-PT"/>
              </w:rPr>
            </w:pPr>
            <w:r w:rsidRPr="00B879C8">
              <w:rPr>
                <w:lang w:val="pt-PT"/>
              </w:rPr>
              <w:t>Triagem A&amp;S dos subprojectos</w:t>
            </w:r>
          </w:p>
        </w:tc>
        <w:tc>
          <w:tcPr>
            <w:tcW w:w="3829" w:type="dxa"/>
          </w:tcPr>
          <w:p w14:paraId="40969890" w14:textId="77777777" w:rsidR="00E0323D" w:rsidRPr="00B879C8" w:rsidRDefault="00E0323D" w:rsidP="00C62C18">
            <w:pPr>
              <w:pStyle w:val="ListParagraph"/>
              <w:numPr>
                <w:ilvl w:val="0"/>
                <w:numId w:val="65"/>
              </w:numPr>
              <w:rPr>
                <w:lang w:val="pt-PT"/>
              </w:rPr>
            </w:pPr>
            <w:r w:rsidRPr="00B879C8">
              <w:rPr>
                <w:lang w:val="pt-PT"/>
              </w:rPr>
              <w:t>Identificação da localização do subprojeto.</w:t>
            </w:r>
          </w:p>
          <w:p w14:paraId="6C679FB5" w14:textId="0BC297B5" w:rsidR="00E0323D" w:rsidRPr="00B879C8" w:rsidRDefault="00A95F64" w:rsidP="00C62C18">
            <w:pPr>
              <w:pStyle w:val="ListParagraph"/>
              <w:numPr>
                <w:ilvl w:val="0"/>
                <w:numId w:val="65"/>
              </w:numPr>
              <w:rPr>
                <w:lang w:val="pt-PT"/>
              </w:rPr>
            </w:pPr>
            <w:r w:rsidRPr="00A95F64">
              <w:rPr>
                <w:lang w:val="pt-PT"/>
              </w:rPr>
              <w:t>Preenchimento do formulário do anexo 9 e determinação do risco.</w:t>
            </w:r>
          </w:p>
        </w:tc>
        <w:tc>
          <w:tcPr>
            <w:tcW w:w="1958" w:type="dxa"/>
          </w:tcPr>
          <w:p w14:paraId="5E66C2F6" w14:textId="7BBF860D" w:rsidR="00E0323D" w:rsidRPr="00B879C8" w:rsidRDefault="00E0323D" w:rsidP="0013423B">
            <w:pPr>
              <w:jc w:val="both"/>
              <w:rPr>
                <w:lang w:val="pt-PT"/>
              </w:rPr>
            </w:pPr>
            <w:r w:rsidRPr="00B879C8">
              <w:rPr>
                <w:lang w:val="pt-PT"/>
              </w:rPr>
              <w:t>Especi</w:t>
            </w:r>
            <w:r w:rsidR="00D322E8">
              <w:rPr>
                <w:lang w:val="pt-PT"/>
              </w:rPr>
              <w:t>a</w:t>
            </w:r>
            <w:r w:rsidRPr="00B879C8">
              <w:rPr>
                <w:lang w:val="pt-PT"/>
              </w:rPr>
              <w:t>listas A&amp;S da UIP</w:t>
            </w:r>
          </w:p>
        </w:tc>
      </w:tr>
      <w:tr w:rsidR="00E0323D" w:rsidRPr="00B879C8" w14:paraId="5CC4F856" w14:textId="77777777" w:rsidTr="0013423B">
        <w:trPr>
          <w:trHeight w:val="284"/>
          <w:jc w:val="center"/>
        </w:trPr>
        <w:tc>
          <w:tcPr>
            <w:tcW w:w="373" w:type="dxa"/>
          </w:tcPr>
          <w:p w14:paraId="188400ED" w14:textId="77777777" w:rsidR="00E0323D" w:rsidRPr="00B879C8" w:rsidRDefault="00E0323D" w:rsidP="0013423B">
            <w:pPr>
              <w:jc w:val="center"/>
              <w:rPr>
                <w:lang w:val="pt-PT"/>
              </w:rPr>
            </w:pPr>
            <w:r w:rsidRPr="00B879C8">
              <w:rPr>
                <w:lang w:val="pt-PT"/>
              </w:rPr>
              <w:t>3</w:t>
            </w:r>
          </w:p>
        </w:tc>
        <w:tc>
          <w:tcPr>
            <w:tcW w:w="3083" w:type="dxa"/>
          </w:tcPr>
          <w:p w14:paraId="1B244BCE" w14:textId="77777777" w:rsidR="00E0323D" w:rsidRPr="00B879C8" w:rsidRDefault="00E0323D" w:rsidP="0013423B">
            <w:pPr>
              <w:rPr>
                <w:lang w:val="pt-PT"/>
              </w:rPr>
            </w:pPr>
            <w:r w:rsidRPr="00B879C8">
              <w:rPr>
                <w:lang w:val="pt-PT"/>
              </w:rPr>
              <w:t>Avaliação e categorização</w:t>
            </w:r>
          </w:p>
        </w:tc>
        <w:tc>
          <w:tcPr>
            <w:tcW w:w="3829" w:type="dxa"/>
          </w:tcPr>
          <w:p w14:paraId="5A7CF128" w14:textId="77777777" w:rsidR="00E0323D" w:rsidRPr="00B879C8" w:rsidRDefault="00E0323D" w:rsidP="00C62C18">
            <w:pPr>
              <w:pStyle w:val="ListParagraph"/>
              <w:numPr>
                <w:ilvl w:val="0"/>
                <w:numId w:val="65"/>
              </w:numPr>
              <w:rPr>
                <w:lang w:val="pt-PT"/>
              </w:rPr>
            </w:pPr>
            <w:r w:rsidRPr="00B879C8">
              <w:rPr>
                <w:lang w:val="pt-PT"/>
              </w:rPr>
              <w:t>Aprovação da categorização pela Agência Ambiental e pelo Banco Mundial.</w:t>
            </w:r>
          </w:p>
        </w:tc>
        <w:tc>
          <w:tcPr>
            <w:tcW w:w="1958" w:type="dxa"/>
          </w:tcPr>
          <w:p w14:paraId="063C64C6" w14:textId="77777777" w:rsidR="00E0323D" w:rsidRPr="00B879C8" w:rsidRDefault="00E0323D" w:rsidP="0013423B">
            <w:pPr>
              <w:jc w:val="both"/>
              <w:rPr>
                <w:lang w:val="pt-PT"/>
              </w:rPr>
            </w:pPr>
            <w:r w:rsidRPr="00B879C8">
              <w:rPr>
                <w:lang w:val="pt-PT"/>
              </w:rPr>
              <w:t>AAAC</w:t>
            </w:r>
            <w:r w:rsidRPr="00B879C8">
              <w:rPr>
                <w:rStyle w:val="FootnoteReference"/>
                <w:lang w:val="pt-PT"/>
              </w:rPr>
              <w:footnoteReference w:id="1"/>
            </w:r>
          </w:p>
          <w:p w14:paraId="55F2C038" w14:textId="77777777" w:rsidR="00E0323D" w:rsidRPr="00B879C8" w:rsidRDefault="00E0323D" w:rsidP="0013423B">
            <w:pPr>
              <w:jc w:val="both"/>
              <w:rPr>
                <w:lang w:val="pt-PT"/>
              </w:rPr>
            </w:pPr>
            <w:r w:rsidRPr="00B879C8">
              <w:rPr>
                <w:lang w:val="pt-PT"/>
              </w:rPr>
              <w:t>BM</w:t>
            </w:r>
          </w:p>
        </w:tc>
      </w:tr>
      <w:tr w:rsidR="00E0323D" w:rsidRPr="00B879C8" w14:paraId="0A870C8C" w14:textId="77777777" w:rsidTr="0013423B">
        <w:trPr>
          <w:trHeight w:val="1171"/>
          <w:jc w:val="center"/>
        </w:trPr>
        <w:tc>
          <w:tcPr>
            <w:tcW w:w="373" w:type="dxa"/>
          </w:tcPr>
          <w:p w14:paraId="0B77ECD6" w14:textId="77777777" w:rsidR="00E0323D" w:rsidRPr="00B879C8" w:rsidRDefault="00E0323D" w:rsidP="0013423B">
            <w:pPr>
              <w:jc w:val="center"/>
              <w:rPr>
                <w:lang w:val="pt-PT"/>
              </w:rPr>
            </w:pPr>
            <w:r w:rsidRPr="00B879C8">
              <w:rPr>
                <w:lang w:val="pt-PT"/>
              </w:rPr>
              <w:t>4</w:t>
            </w:r>
          </w:p>
        </w:tc>
        <w:tc>
          <w:tcPr>
            <w:tcW w:w="3083" w:type="dxa"/>
          </w:tcPr>
          <w:p w14:paraId="12C58F4F" w14:textId="77777777" w:rsidR="00E0323D" w:rsidRPr="00B879C8" w:rsidRDefault="00E0323D" w:rsidP="0013423B">
            <w:pPr>
              <w:rPr>
                <w:lang w:val="pt-PT"/>
              </w:rPr>
            </w:pPr>
            <w:r w:rsidRPr="00B879C8">
              <w:rPr>
                <w:lang w:val="pt-PT"/>
              </w:rPr>
              <w:t>Elaboração dos instrumentos ambientais e sociais do subprojecto proposto</w:t>
            </w:r>
          </w:p>
        </w:tc>
        <w:tc>
          <w:tcPr>
            <w:tcW w:w="3829" w:type="dxa"/>
          </w:tcPr>
          <w:p w14:paraId="40177AB4" w14:textId="77777777" w:rsidR="00E0323D" w:rsidRPr="00B879C8" w:rsidRDefault="00E0323D" w:rsidP="00C62C18">
            <w:pPr>
              <w:pStyle w:val="ListParagraph"/>
              <w:numPr>
                <w:ilvl w:val="0"/>
                <w:numId w:val="65"/>
              </w:numPr>
              <w:rPr>
                <w:lang w:val="pt-PT"/>
              </w:rPr>
            </w:pPr>
            <w:r w:rsidRPr="00B879C8">
              <w:rPr>
                <w:lang w:val="pt-PT"/>
              </w:rPr>
              <w:t>Preparação, aprovação e publicação dos Termos de Referência (ToR), Contratação.</w:t>
            </w:r>
          </w:p>
          <w:p w14:paraId="5FCB1D49" w14:textId="77777777" w:rsidR="00E0323D" w:rsidRPr="00B879C8" w:rsidRDefault="00E0323D" w:rsidP="00C62C18">
            <w:pPr>
              <w:pStyle w:val="ListParagraph"/>
              <w:numPr>
                <w:ilvl w:val="0"/>
                <w:numId w:val="65"/>
              </w:numPr>
              <w:rPr>
                <w:lang w:val="pt-PT"/>
              </w:rPr>
            </w:pPr>
            <w:r w:rsidRPr="00B879C8">
              <w:rPr>
                <w:lang w:val="pt-PT"/>
              </w:rPr>
              <w:t>Elaboração dos instrumentos ambientais e sociais (EIAS/PGAS), incluindo consulta pública.</w:t>
            </w:r>
          </w:p>
          <w:p w14:paraId="0E2F67D1" w14:textId="77777777" w:rsidR="00E0323D" w:rsidRPr="00B879C8" w:rsidRDefault="00E0323D" w:rsidP="00C62C18">
            <w:pPr>
              <w:pStyle w:val="ListParagraph"/>
              <w:numPr>
                <w:ilvl w:val="0"/>
                <w:numId w:val="65"/>
              </w:numPr>
              <w:rPr>
                <w:lang w:val="pt-PT"/>
              </w:rPr>
            </w:pPr>
            <w:r w:rsidRPr="00B879C8">
              <w:rPr>
                <w:lang w:val="pt-PT"/>
              </w:rPr>
              <w:t>Revisão e validação do documento e obtenção da licença ambiental, incluindo revisão pelo Banco Mundial.</w:t>
            </w:r>
          </w:p>
          <w:p w14:paraId="4BAE7ECA" w14:textId="77777777" w:rsidR="00E0323D" w:rsidRPr="00B879C8" w:rsidRDefault="00E0323D" w:rsidP="00C62C18">
            <w:pPr>
              <w:pStyle w:val="ListParagraph"/>
              <w:numPr>
                <w:ilvl w:val="0"/>
                <w:numId w:val="65"/>
              </w:numPr>
              <w:rPr>
                <w:lang w:val="pt-PT"/>
              </w:rPr>
            </w:pPr>
            <w:r w:rsidRPr="00B879C8">
              <w:rPr>
                <w:lang w:val="pt-PT"/>
              </w:rPr>
              <w:t>Publicação do documento.</w:t>
            </w:r>
          </w:p>
        </w:tc>
        <w:tc>
          <w:tcPr>
            <w:tcW w:w="1958" w:type="dxa"/>
          </w:tcPr>
          <w:p w14:paraId="0042D843" w14:textId="4F68AEF8" w:rsidR="00E0323D" w:rsidRDefault="00E0323D" w:rsidP="0013423B">
            <w:pPr>
              <w:jc w:val="both"/>
              <w:rPr>
                <w:lang w:val="pt-PT"/>
              </w:rPr>
            </w:pPr>
            <w:r w:rsidRPr="00B879C8">
              <w:rPr>
                <w:lang w:val="pt-PT"/>
              </w:rPr>
              <w:t>Especi</w:t>
            </w:r>
            <w:r w:rsidR="00D322E8">
              <w:rPr>
                <w:lang w:val="pt-PT"/>
              </w:rPr>
              <w:t>a</w:t>
            </w:r>
            <w:r w:rsidRPr="00B879C8">
              <w:rPr>
                <w:lang w:val="pt-PT"/>
              </w:rPr>
              <w:t>listas A&amp;S da UIP</w:t>
            </w:r>
          </w:p>
          <w:p w14:paraId="6504A9EB" w14:textId="16864502" w:rsidR="00F51E20" w:rsidRPr="00B879C8" w:rsidRDefault="00F51E20" w:rsidP="0013423B">
            <w:pPr>
              <w:jc w:val="both"/>
              <w:rPr>
                <w:lang w:val="pt-PT"/>
              </w:rPr>
            </w:pPr>
            <w:r>
              <w:rPr>
                <w:lang w:val="pt-PT"/>
              </w:rPr>
              <w:t>AAAC</w:t>
            </w:r>
          </w:p>
          <w:p w14:paraId="1F6F43C1" w14:textId="77777777" w:rsidR="00E0323D" w:rsidRPr="00B879C8" w:rsidRDefault="00E0323D" w:rsidP="0013423B">
            <w:pPr>
              <w:jc w:val="both"/>
              <w:rPr>
                <w:lang w:val="pt-PT"/>
              </w:rPr>
            </w:pPr>
            <w:r w:rsidRPr="00B879C8">
              <w:rPr>
                <w:lang w:val="pt-PT"/>
              </w:rPr>
              <w:t>Consultor de AIA</w:t>
            </w:r>
          </w:p>
        </w:tc>
      </w:tr>
      <w:tr w:rsidR="00E0323D" w:rsidRPr="00F100BF" w14:paraId="1D5DB7A8" w14:textId="77777777" w:rsidTr="0013423B">
        <w:trPr>
          <w:trHeight w:val="865"/>
          <w:jc w:val="center"/>
        </w:trPr>
        <w:tc>
          <w:tcPr>
            <w:tcW w:w="373" w:type="dxa"/>
          </w:tcPr>
          <w:p w14:paraId="79F91905" w14:textId="77777777" w:rsidR="00E0323D" w:rsidRPr="00B879C8" w:rsidRDefault="00E0323D" w:rsidP="0013423B">
            <w:pPr>
              <w:jc w:val="center"/>
              <w:rPr>
                <w:lang w:val="pt-PT"/>
              </w:rPr>
            </w:pPr>
            <w:r w:rsidRPr="00B879C8">
              <w:rPr>
                <w:lang w:val="pt-PT"/>
              </w:rPr>
              <w:t>5</w:t>
            </w:r>
          </w:p>
        </w:tc>
        <w:tc>
          <w:tcPr>
            <w:tcW w:w="3083" w:type="dxa"/>
          </w:tcPr>
          <w:p w14:paraId="6441BD90" w14:textId="77777777" w:rsidR="00E0323D" w:rsidRPr="00B879C8" w:rsidRDefault="00E0323D" w:rsidP="0013423B">
            <w:pPr>
              <w:rPr>
                <w:lang w:val="pt-PT"/>
              </w:rPr>
            </w:pPr>
            <w:r w:rsidRPr="00B879C8">
              <w:rPr>
                <w:lang w:val="pt-PT"/>
              </w:rPr>
              <w:t>Integração dos requisitos do EIAS/PGAS e PAR nos contratos de obra</w:t>
            </w:r>
          </w:p>
        </w:tc>
        <w:tc>
          <w:tcPr>
            <w:tcW w:w="3829" w:type="dxa"/>
          </w:tcPr>
          <w:p w14:paraId="20119130" w14:textId="77777777" w:rsidR="00F51E20" w:rsidRDefault="00E0323D" w:rsidP="00C62C18">
            <w:pPr>
              <w:pStyle w:val="ListParagraph"/>
              <w:numPr>
                <w:ilvl w:val="0"/>
                <w:numId w:val="65"/>
              </w:numPr>
              <w:rPr>
                <w:lang w:val="pt-PT"/>
              </w:rPr>
            </w:pPr>
            <w:r w:rsidRPr="00B879C8">
              <w:rPr>
                <w:lang w:val="pt-PT"/>
              </w:rPr>
              <w:t xml:space="preserve">Integração nos documentos de licitação (concurso) do subprojeto de todas as medidas da fase contratual da obra com o Empreiteiro; </w:t>
            </w:r>
          </w:p>
          <w:p w14:paraId="49123B1E" w14:textId="035CF437" w:rsidR="00E0323D" w:rsidRPr="00B879C8" w:rsidRDefault="00E0323D" w:rsidP="00C62C18">
            <w:pPr>
              <w:pStyle w:val="ListParagraph"/>
              <w:numPr>
                <w:ilvl w:val="0"/>
                <w:numId w:val="65"/>
              </w:numPr>
              <w:rPr>
                <w:lang w:val="pt-PT"/>
              </w:rPr>
            </w:pPr>
            <w:r w:rsidRPr="00B879C8">
              <w:rPr>
                <w:lang w:val="pt-PT"/>
              </w:rPr>
              <w:t>Aprovação dos PGAS de construção.</w:t>
            </w:r>
          </w:p>
          <w:p w14:paraId="5B72C6C3" w14:textId="77777777" w:rsidR="00E0323D" w:rsidRPr="00B879C8" w:rsidRDefault="00E0323D" w:rsidP="00C62C18">
            <w:pPr>
              <w:pStyle w:val="ListParagraph"/>
              <w:numPr>
                <w:ilvl w:val="0"/>
                <w:numId w:val="65"/>
              </w:numPr>
              <w:rPr>
                <w:lang w:val="pt-PT"/>
              </w:rPr>
            </w:pPr>
            <w:r w:rsidRPr="00B879C8">
              <w:rPr>
                <w:lang w:val="pt-PT"/>
              </w:rPr>
              <w:t>Treinamento de atores na implementação do EIAS/PGAS.</w:t>
            </w:r>
          </w:p>
        </w:tc>
        <w:tc>
          <w:tcPr>
            <w:tcW w:w="1958" w:type="dxa"/>
          </w:tcPr>
          <w:p w14:paraId="5D401103" w14:textId="685412E5" w:rsidR="00E0323D" w:rsidRPr="00B879C8" w:rsidRDefault="00E0323D" w:rsidP="0013423B">
            <w:pPr>
              <w:jc w:val="both"/>
              <w:rPr>
                <w:lang w:val="pt-PT"/>
              </w:rPr>
            </w:pPr>
            <w:r w:rsidRPr="00B879C8">
              <w:rPr>
                <w:lang w:val="pt-PT"/>
              </w:rPr>
              <w:t>Especi</w:t>
            </w:r>
            <w:r w:rsidR="00F51E20">
              <w:rPr>
                <w:lang w:val="pt-PT"/>
              </w:rPr>
              <w:t>a</w:t>
            </w:r>
            <w:r w:rsidRPr="00B879C8">
              <w:rPr>
                <w:lang w:val="pt-PT"/>
              </w:rPr>
              <w:t>listas A&amp;S da UIP</w:t>
            </w:r>
          </w:p>
          <w:p w14:paraId="7DD988B0" w14:textId="0E585C85" w:rsidR="00E0323D" w:rsidRPr="00B879C8" w:rsidRDefault="00A30E26" w:rsidP="004C7F86">
            <w:pPr>
              <w:jc w:val="both"/>
              <w:rPr>
                <w:lang w:val="pt-PT"/>
              </w:rPr>
            </w:pPr>
            <w:r>
              <w:rPr>
                <w:lang w:val="pt-PT"/>
              </w:rPr>
              <w:t>Aquisi</w:t>
            </w:r>
            <w:r w:rsidR="004C7F86">
              <w:rPr>
                <w:lang w:val="pt-PT"/>
              </w:rPr>
              <w:t>çã</w:t>
            </w:r>
            <w:r>
              <w:rPr>
                <w:lang w:val="pt-PT"/>
              </w:rPr>
              <w:t xml:space="preserve">o </w:t>
            </w:r>
          </w:p>
        </w:tc>
      </w:tr>
      <w:tr w:rsidR="00E0323D" w:rsidRPr="00B879C8" w14:paraId="69DDF4AF" w14:textId="77777777" w:rsidTr="0013423B">
        <w:trPr>
          <w:trHeight w:val="295"/>
          <w:jc w:val="center"/>
        </w:trPr>
        <w:tc>
          <w:tcPr>
            <w:tcW w:w="373" w:type="dxa"/>
          </w:tcPr>
          <w:p w14:paraId="2F5B7B47" w14:textId="77777777" w:rsidR="00E0323D" w:rsidRPr="00B879C8" w:rsidRDefault="00E0323D" w:rsidP="0013423B">
            <w:pPr>
              <w:jc w:val="center"/>
              <w:rPr>
                <w:lang w:val="pt-PT"/>
              </w:rPr>
            </w:pPr>
            <w:r w:rsidRPr="00B879C8">
              <w:rPr>
                <w:lang w:val="pt-PT"/>
              </w:rPr>
              <w:t>6</w:t>
            </w:r>
          </w:p>
        </w:tc>
        <w:tc>
          <w:tcPr>
            <w:tcW w:w="3083" w:type="dxa"/>
          </w:tcPr>
          <w:p w14:paraId="63952510" w14:textId="77777777" w:rsidR="00E0323D" w:rsidRPr="00B879C8" w:rsidRDefault="00E0323D" w:rsidP="0013423B">
            <w:pPr>
              <w:rPr>
                <w:lang w:val="pt-PT"/>
              </w:rPr>
            </w:pPr>
            <w:r w:rsidRPr="00B879C8">
              <w:rPr>
                <w:lang w:val="pt-PT"/>
              </w:rPr>
              <w:t>Execução do projecto</w:t>
            </w:r>
          </w:p>
        </w:tc>
        <w:tc>
          <w:tcPr>
            <w:tcW w:w="3829" w:type="dxa"/>
          </w:tcPr>
          <w:p w14:paraId="6BBBC195" w14:textId="77777777" w:rsidR="00E0323D" w:rsidRPr="00B879C8" w:rsidRDefault="00E0323D" w:rsidP="00C62C18">
            <w:pPr>
              <w:pStyle w:val="ListParagraph"/>
              <w:numPr>
                <w:ilvl w:val="0"/>
                <w:numId w:val="65"/>
              </w:numPr>
              <w:rPr>
                <w:lang w:val="pt-PT"/>
              </w:rPr>
            </w:pPr>
            <w:r w:rsidRPr="00B879C8">
              <w:rPr>
                <w:lang w:val="pt-PT"/>
              </w:rPr>
              <w:t xml:space="preserve">Execução da obra e implementação de medidas dos instrumentos (ESIA/PGAS). </w:t>
            </w:r>
          </w:p>
        </w:tc>
        <w:tc>
          <w:tcPr>
            <w:tcW w:w="1958" w:type="dxa"/>
          </w:tcPr>
          <w:p w14:paraId="1CFE6B1D" w14:textId="77777777" w:rsidR="00E0323D" w:rsidRPr="00B879C8" w:rsidRDefault="00E0323D" w:rsidP="0013423B">
            <w:pPr>
              <w:jc w:val="both"/>
              <w:rPr>
                <w:lang w:val="pt-PT"/>
              </w:rPr>
            </w:pPr>
            <w:r w:rsidRPr="00B879C8">
              <w:rPr>
                <w:lang w:val="pt-PT"/>
              </w:rPr>
              <w:t>Empreiteiro</w:t>
            </w:r>
          </w:p>
          <w:p w14:paraId="67600648" w14:textId="77777777" w:rsidR="00E0323D" w:rsidRPr="00B879C8" w:rsidRDefault="00E0323D" w:rsidP="0013423B">
            <w:pPr>
              <w:jc w:val="both"/>
              <w:rPr>
                <w:lang w:val="pt-PT"/>
              </w:rPr>
            </w:pPr>
            <w:r w:rsidRPr="00B879C8">
              <w:rPr>
                <w:lang w:val="pt-PT"/>
              </w:rPr>
              <w:t>Fiscal</w:t>
            </w:r>
          </w:p>
        </w:tc>
      </w:tr>
      <w:tr w:rsidR="00E0323D" w:rsidRPr="00F100BF" w14:paraId="4F1BE2B0" w14:textId="77777777" w:rsidTr="0013423B">
        <w:trPr>
          <w:trHeight w:val="295"/>
          <w:jc w:val="center"/>
        </w:trPr>
        <w:tc>
          <w:tcPr>
            <w:tcW w:w="373" w:type="dxa"/>
          </w:tcPr>
          <w:p w14:paraId="0300D96F" w14:textId="77777777" w:rsidR="00E0323D" w:rsidRPr="00B879C8" w:rsidRDefault="00E0323D" w:rsidP="0013423B">
            <w:pPr>
              <w:jc w:val="center"/>
              <w:rPr>
                <w:lang w:val="pt-PT"/>
              </w:rPr>
            </w:pPr>
            <w:r w:rsidRPr="00B879C8">
              <w:rPr>
                <w:lang w:val="pt-PT"/>
              </w:rPr>
              <w:t>7</w:t>
            </w:r>
          </w:p>
        </w:tc>
        <w:tc>
          <w:tcPr>
            <w:tcW w:w="3083" w:type="dxa"/>
          </w:tcPr>
          <w:p w14:paraId="52A23477" w14:textId="77777777" w:rsidR="00E0323D" w:rsidRPr="00B879C8" w:rsidRDefault="00E0323D" w:rsidP="0013423B">
            <w:pPr>
              <w:rPr>
                <w:lang w:val="pt-PT"/>
              </w:rPr>
            </w:pPr>
            <w:r w:rsidRPr="00B879C8">
              <w:rPr>
                <w:lang w:val="pt-PT"/>
              </w:rPr>
              <w:t>Monitoria ambiental e social</w:t>
            </w:r>
          </w:p>
        </w:tc>
        <w:tc>
          <w:tcPr>
            <w:tcW w:w="3829" w:type="dxa"/>
          </w:tcPr>
          <w:p w14:paraId="33C39B77" w14:textId="77777777" w:rsidR="00E0323D" w:rsidRPr="00B879C8" w:rsidRDefault="00E0323D" w:rsidP="00C62C18">
            <w:pPr>
              <w:pStyle w:val="ListParagraph"/>
              <w:numPr>
                <w:ilvl w:val="0"/>
                <w:numId w:val="66"/>
              </w:numPr>
              <w:rPr>
                <w:lang w:val="pt-PT"/>
              </w:rPr>
            </w:pPr>
            <w:r w:rsidRPr="00B879C8">
              <w:rPr>
                <w:lang w:val="pt-PT"/>
              </w:rPr>
              <w:t>Monitoria interna da implementação de medidas ambientais e sociais.</w:t>
            </w:r>
          </w:p>
          <w:p w14:paraId="722FF3BA" w14:textId="77777777" w:rsidR="00E0323D" w:rsidRPr="00B879C8" w:rsidRDefault="00E0323D" w:rsidP="00C62C18">
            <w:pPr>
              <w:pStyle w:val="ListParagraph"/>
              <w:numPr>
                <w:ilvl w:val="0"/>
                <w:numId w:val="66"/>
              </w:numPr>
              <w:rPr>
                <w:lang w:val="pt-PT"/>
              </w:rPr>
            </w:pPr>
            <w:r w:rsidRPr="00B879C8">
              <w:rPr>
                <w:lang w:val="pt-PT"/>
              </w:rPr>
              <w:t xml:space="preserve">Divulgação dos relatórios de monitoria interna. </w:t>
            </w:r>
          </w:p>
          <w:p w14:paraId="34A61C0F" w14:textId="77777777" w:rsidR="00E0323D" w:rsidRPr="00B879C8" w:rsidRDefault="00E0323D" w:rsidP="00C62C18">
            <w:pPr>
              <w:pStyle w:val="ListParagraph"/>
              <w:numPr>
                <w:ilvl w:val="0"/>
                <w:numId w:val="66"/>
              </w:numPr>
              <w:rPr>
                <w:lang w:val="pt-PT"/>
              </w:rPr>
            </w:pPr>
            <w:r w:rsidRPr="00B879C8">
              <w:rPr>
                <w:lang w:val="pt-PT"/>
              </w:rPr>
              <w:lastRenderedPageBreak/>
              <w:t xml:space="preserve">Monitoria externa da implementação das medidas de A&amp;S, por uma terceira parte. </w:t>
            </w:r>
          </w:p>
          <w:p w14:paraId="638F3E18" w14:textId="77777777" w:rsidR="00E0323D" w:rsidRPr="00B879C8" w:rsidRDefault="00E0323D" w:rsidP="00C62C18">
            <w:pPr>
              <w:pStyle w:val="ListParagraph"/>
              <w:numPr>
                <w:ilvl w:val="0"/>
                <w:numId w:val="66"/>
              </w:numPr>
              <w:rPr>
                <w:lang w:val="pt-PT"/>
              </w:rPr>
            </w:pPr>
            <w:r w:rsidRPr="00B879C8">
              <w:rPr>
                <w:lang w:val="pt-PT"/>
              </w:rPr>
              <w:t xml:space="preserve">Monitoria ambiental e social. </w:t>
            </w:r>
          </w:p>
          <w:p w14:paraId="094E05F9" w14:textId="77777777" w:rsidR="00E0323D" w:rsidRPr="00B879C8" w:rsidRDefault="00E0323D" w:rsidP="00C62C18">
            <w:pPr>
              <w:pStyle w:val="ListParagraph"/>
              <w:numPr>
                <w:ilvl w:val="0"/>
                <w:numId w:val="66"/>
              </w:numPr>
              <w:rPr>
                <w:lang w:val="pt-PT"/>
              </w:rPr>
            </w:pPr>
            <w:r w:rsidRPr="00B879C8">
              <w:rPr>
                <w:lang w:val="pt-PT"/>
              </w:rPr>
              <w:t>Auditoria da implementação dos EIASs/PGASs.</w:t>
            </w:r>
          </w:p>
        </w:tc>
        <w:tc>
          <w:tcPr>
            <w:tcW w:w="1958" w:type="dxa"/>
          </w:tcPr>
          <w:p w14:paraId="1147E07A" w14:textId="0B678E9A" w:rsidR="00E0323D" w:rsidRPr="00B879C8" w:rsidRDefault="00E0323D" w:rsidP="0013423B">
            <w:pPr>
              <w:jc w:val="both"/>
              <w:rPr>
                <w:lang w:val="pt-PT"/>
              </w:rPr>
            </w:pPr>
            <w:r w:rsidRPr="00B879C8">
              <w:rPr>
                <w:lang w:val="pt-PT"/>
              </w:rPr>
              <w:lastRenderedPageBreak/>
              <w:t>Especi</w:t>
            </w:r>
            <w:r w:rsidR="00A30E26">
              <w:rPr>
                <w:lang w:val="pt-PT"/>
              </w:rPr>
              <w:t>a</w:t>
            </w:r>
            <w:r w:rsidRPr="00B879C8">
              <w:rPr>
                <w:lang w:val="pt-PT"/>
              </w:rPr>
              <w:t>listas A&amp;S da UIP</w:t>
            </w:r>
          </w:p>
          <w:p w14:paraId="0D7B5295" w14:textId="77777777" w:rsidR="00E0323D" w:rsidRPr="00B879C8" w:rsidRDefault="00E0323D" w:rsidP="0013423B">
            <w:pPr>
              <w:jc w:val="both"/>
              <w:rPr>
                <w:lang w:val="pt-PT"/>
              </w:rPr>
            </w:pPr>
            <w:r w:rsidRPr="00B879C8">
              <w:rPr>
                <w:lang w:val="pt-PT"/>
              </w:rPr>
              <w:t>Consultor Independente</w:t>
            </w:r>
          </w:p>
        </w:tc>
      </w:tr>
    </w:tbl>
    <w:p w14:paraId="7BD45B7E" w14:textId="77777777" w:rsidR="00E0323D" w:rsidRPr="00E0323D" w:rsidRDefault="00E0323D" w:rsidP="00E0323D">
      <w:pPr>
        <w:jc w:val="both"/>
        <w:rPr>
          <w:b/>
          <w:lang w:val="pt-PT"/>
        </w:rPr>
      </w:pPr>
    </w:p>
    <w:p w14:paraId="1CC6DDA6" w14:textId="55393D5E" w:rsidR="00E0323D" w:rsidRPr="00E0323D" w:rsidRDefault="00C649AB" w:rsidP="00E0323D">
      <w:pPr>
        <w:jc w:val="both"/>
        <w:rPr>
          <w:b/>
          <w:lang w:val="pt-PT"/>
        </w:rPr>
      </w:pPr>
      <w:r w:rsidRPr="00E0323D">
        <w:rPr>
          <w:b/>
          <w:lang w:val="pt-PT"/>
        </w:rPr>
        <w:t>MONITORAMENTO DA IMPLEMENTAÇÃO DO QGAS</w:t>
      </w:r>
    </w:p>
    <w:p w14:paraId="0A0ACDE0" w14:textId="0FF415EB" w:rsidR="00C649AB" w:rsidRDefault="00C649AB" w:rsidP="00E0323D">
      <w:pPr>
        <w:jc w:val="both"/>
        <w:rPr>
          <w:lang w:val="pt-PT"/>
        </w:rPr>
      </w:pPr>
    </w:p>
    <w:p w14:paraId="1431D9F0" w14:textId="46C5883A" w:rsidR="00E0323D" w:rsidRDefault="00E0323D" w:rsidP="00E0323D">
      <w:pPr>
        <w:jc w:val="both"/>
        <w:rPr>
          <w:lang w:val="pt-PT"/>
        </w:rPr>
      </w:pPr>
      <w:r w:rsidRPr="00E0323D">
        <w:rPr>
          <w:lang w:val="pt-PT"/>
        </w:rPr>
        <w:t>Os requisitos específicos de monitoria ambiental e social, deverão ser definidos nos PGAS a serem desenvolvidos como parte dos processos de Avaliação de Impacto Ambiental e Social (AIAS) dos subprojectos. Estes serão definidos com base numa avaliação criteriosa e detalhadas dos potenciais riscos e impactos de cada subprojecto e sensibilidade ambiental e social das áreas de implementação dos subprojectos.</w:t>
      </w:r>
    </w:p>
    <w:p w14:paraId="3142F2D1" w14:textId="77777777" w:rsidR="001C5E5C" w:rsidRDefault="001C5E5C" w:rsidP="00E0323D">
      <w:pPr>
        <w:jc w:val="both"/>
        <w:rPr>
          <w:lang w:val="pt-PT"/>
        </w:rPr>
      </w:pPr>
    </w:p>
    <w:tbl>
      <w:tblPr>
        <w:tblStyle w:val="TableGrid"/>
        <w:tblW w:w="0" w:type="auto"/>
        <w:tblLook w:val="04A0" w:firstRow="1" w:lastRow="0" w:firstColumn="1" w:lastColumn="0" w:noHBand="0" w:noVBand="1"/>
      </w:tblPr>
      <w:tblGrid>
        <w:gridCol w:w="355"/>
        <w:gridCol w:w="2340"/>
        <w:gridCol w:w="4410"/>
        <w:gridCol w:w="2245"/>
      </w:tblGrid>
      <w:tr w:rsidR="001C5E5C" w:rsidRPr="001C5E5C" w14:paraId="37E07027" w14:textId="77777777" w:rsidTr="00313C82">
        <w:tc>
          <w:tcPr>
            <w:tcW w:w="355" w:type="dxa"/>
          </w:tcPr>
          <w:p w14:paraId="4C5902D3" w14:textId="2B4299A5" w:rsidR="001C5E5C" w:rsidRPr="001C5E5C" w:rsidRDefault="001C5E5C" w:rsidP="00E0323D">
            <w:pPr>
              <w:jc w:val="both"/>
              <w:rPr>
                <w:b/>
                <w:bCs/>
                <w:lang w:val="pt-PT"/>
              </w:rPr>
            </w:pPr>
            <w:r w:rsidRPr="001C5E5C">
              <w:rPr>
                <w:b/>
                <w:bCs/>
                <w:lang w:val="pt-PT"/>
              </w:rPr>
              <w:t>#</w:t>
            </w:r>
          </w:p>
        </w:tc>
        <w:tc>
          <w:tcPr>
            <w:tcW w:w="2340" w:type="dxa"/>
          </w:tcPr>
          <w:p w14:paraId="0DCE2F93" w14:textId="46F25A07" w:rsidR="001C5E5C" w:rsidRPr="001C5E5C" w:rsidRDefault="001C5E5C" w:rsidP="00E0323D">
            <w:pPr>
              <w:jc w:val="both"/>
              <w:rPr>
                <w:b/>
                <w:bCs/>
                <w:lang w:val="pt-PT"/>
              </w:rPr>
            </w:pPr>
            <w:r>
              <w:rPr>
                <w:b/>
                <w:bCs/>
                <w:lang w:val="pt-PT"/>
              </w:rPr>
              <w:t>Planeamento</w:t>
            </w:r>
          </w:p>
        </w:tc>
        <w:tc>
          <w:tcPr>
            <w:tcW w:w="4410" w:type="dxa"/>
          </w:tcPr>
          <w:p w14:paraId="3A03C27D" w14:textId="7190F6DE" w:rsidR="001C5E5C" w:rsidRPr="001C5E5C" w:rsidRDefault="001C5E5C" w:rsidP="00E0323D">
            <w:pPr>
              <w:jc w:val="both"/>
              <w:rPr>
                <w:b/>
                <w:bCs/>
                <w:lang w:val="pt-PT"/>
              </w:rPr>
            </w:pPr>
            <w:r>
              <w:rPr>
                <w:b/>
                <w:bCs/>
                <w:lang w:val="pt-PT"/>
              </w:rPr>
              <w:t>Actividades</w:t>
            </w:r>
          </w:p>
        </w:tc>
        <w:tc>
          <w:tcPr>
            <w:tcW w:w="2245" w:type="dxa"/>
          </w:tcPr>
          <w:p w14:paraId="3D491611" w14:textId="5B22D48D" w:rsidR="001C5E5C" w:rsidRPr="001C5E5C" w:rsidRDefault="001C5E5C" w:rsidP="00E0323D">
            <w:pPr>
              <w:jc w:val="both"/>
              <w:rPr>
                <w:b/>
                <w:bCs/>
                <w:lang w:val="pt-PT"/>
              </w:rPr>
            </w:pPr>
            <w:r>
              <w:rPr>
                <w:b/>
                <w:bCs/>
                <w:lang w:val="pt-PT"/>
              </w:rPr>
              <w:t>Responsabilidade</w:t>
            </w:r>
          </w:p>
        </w:tc>
      </w:tr>
      <w:tr w:rsidR="00572223" w:rsidRPr="00F100BF" w14:paraId="30F9D3A1" w14:textId="77777777" w:rsidTr="000B56D5">
        <w:tc>
          <w:tcPr>
            <w:tcW w:w="355" w:type="dxa"/>
            <w:vMerge w:val="restart"/>
          </w:tcPr>
          <w:p w14:paraId="383B6A2D" w14:textId="285297F9" w:rsidR="00572223" w:rsidRDefault="00572223" w:rsidP="00E0323D">
            <w:pPr>
              <w:jc w:val="both"/>
              <w:rPr>
                <w:lang w:val="pt-PT"/>
              </w:rPr>
            </w:pPr>
            <w:r>
              <w:rPr>
                <w:lang w:val="pt-PT"/>
              </w:rPr>
              <w:t>1</w:t>
            </w:r>
          </w:p>
        </w:tc>
        <w:tc>
          <w:tcPr>
            <w:tcW w:w="2340" w:type="dxa"/>
            <w:vMerge w:val="restart"/>
          </w:tcPr>
          <w:p w14:paraId="5A650A4D" w14:textId="39E0FDF2" w:rsidR="00572223" w:rsidRDefault="00572223" w:rsidP="001C5E5C">
            <w:pPr>
              <w:rPr>
                <w:lang w:val="pt-PT"/>
              </w:rPr>
            </w:pPr>
            <w:r w:rsidRPr="00EE0ECE">
              <w:rPr>
                <w:lang w:val="pt-PT"/>
              </w:rPr>
              <w:t xml:space="preserve">Monitoria </w:t>
            </w:r>
            <w:r>
              <w:rPr>
                <w:lang w:val="pt-PT"/>
              </w:rPr>
              <w:t xml:space="preserve">(interna) de conformidade </w:t>
            </w:r>
            <w:r w:rsidRPr="00EE0ECE">
              <w:rPr>
                <w:lang w:val="pt-PT"/>
              </w:rPr>
              <w:t>ambiental e social</w:t>
            </w:r>
          </w:p>
        </w:tc>
        <w:tc>
          <w:tcPr>
            <w:tcW w:w="4410" w:type="dxa"/>
          </w:tcPr>
          <w:p w14:paraId="1D84389D" w14:textId="77777777" w:rsidR="00572223" w:rsidRPr="001C5E5C" w:rsidRDefault="00572223" w:rsidP="00C62C18">
            <w:pPr>
              <w:pStyle w:val="ListParagraph"/>
              <w:numPr>
                <w:ilvl w:val="0"/>
                <w:numId w:val="153"/>
              </w:numPr>
              <w:rPr>
                <w:lang w:val="pt-PT"/>
              </w:rPr>
            </w:pPr>
            <w:r w:rsidRPr="001C5E5C">
              <w:rPr>
                <w:lang w:val="pt-PT"/>
              </w:rPr>
              <w:t>Inspeção (mensal) aos locais das actividades de construção para verificar se as medidas apresentadas no PGAS e incluídas nas cláusulas contratuais estão sendo implementadas.</w:t>
            </w:r>
          </w:p>
          <w:p w14:paraId="71491086" w14:textId="1900C383" w:rsidR="00572223" w:rsidRPr="001C5E5C" w:rsidRDefault="00572223" w:rsidP="00C62C18">
            <w:pPr>
              <w:pStyle w:val="ListParagraph"/>
              <w:numPr>
                <w:ilvl w:val="0"/>
                <w:numId w:val="153"/>
              </w:numPr>
              <w:rPr>
                <w:lang w:val="pt-PT"/>
              </w:rPr>
            </w:pPr>
            <w:r w:rsidRPr="001C5E5C">
              <w:rPr>
                <w:lang w:val="pt-PT"/>
              </w:rPr>
              <w:t>Elaboração e divulgação dos relatórios de monitoria interna.</w:t>
            </w:r>
          </w:p>
        </w:tc>
        <w:tc>
          <w:tcPr>
            <w:tcW w:w="2245" w:type="dxa"/>
            <w:vMerge w:val="restart"/>
          </w:tcPr>
          <w:p w14:paraId="1B0BDBBE" w14:textId="3DB36AD8" w:rsidR="00572223" w:rsidRDefault="00572223" w:rsidP="00572223">
            <w:pPr>
              <w:rPr>
                <w:lang w:val="pt-PT"/>
              </w:rPr>
            </w:pPr>
            <w:r>
              <w:rPr>
                <w:lang w:val="pt-PT"/>
              </w:rPr>
              <w:t>Especialistas A&amp;S da UIP</w:t>
            </w:r>
          </w:p>
        </w:tc>
      </w:tr>
      <w:tr w:rsidR="00572223" w:rsidRPr="00F100BF" w14:paraId="1A6CC2D2" w14:textId="77777777" w:rsidTr="000B56D5">
        <w:tc>
          <w:tcPr>
            <w:tcW w:w="355" w:type="dxa"/>
            <w:vMerge/>
          </w:tcPr>
          <w:p w14:paraId="7DD0547F" w14:textId="77777777" w:rsidR="00572223" w:rsidRDefault="00572223" w:rsidP="00E0323D">
            <w:pPr>
              <w:jc w:val="both"/>
              <w:rPr>
                <w:lang w:val="pt-PT"/>
              </w:rPr>
            </w:pPr>
          </w:p>
        </w:tc>
        <w:tc>
          <w:tcPr>
            <w:tcW w:w="2340" w:type="dxa"/>
            <w:vMerge/>
          </w:tcPr>
          <w:p w14:paraId="3C46915C" w14:textId="77777777" w:rsidR="00572223" w:rsidRPr="00EE0ECE" w:rsidRDefault="00572223" w:rsidP="001C5E5C">
            <w:pPr>
              <w:rPr>
                <w:lang w:val="pt-PT"/>
              </w:rPr>
            </w:pPr>
          </w:p>
        </w:tc>
        <w:tc>
          <w:tcPr>
            <w:tcW w:w="4410" w:type="dxa"/>
          </w:tcPr>
          <w:p w14:paraId="77054F98" w14:textId="77777777" w:rsidR="00572223" w:rsidRDefault="00572223" w:rsidP="00C62C18">
            <w:pPr>
              <w:pStyle w:val="ListParagraph"/>
              <w:numPr>
                <w:ilvl w:val="0"/>
                <w:numId w:val="153"/>
              </w:numPr>
              <w:rPr>
                <w:lang w:val="pt-PT"/>
              </w:rPr>
            </w:pPr>
            <w:r>
              <w:rPr>
                <w:lang w:val="pt-PT"/>
              </w:rPr>
              <w:t>M</w:t>
            </w:r>
            <w:r w:rsidRPr="00CC4DB4">
              <w:rPr>
                <w:lang w:val="pt-PT"/>
              </w:rPr>
              <w:t>onitor</w:t>
            </w:r>
            <w:r>
              <w:rPr>
                <w:lang w:val="pt-PT"/>
              </w:rPr>
              <w:t>i</w:t>
            </w:r>
            <w:r w:rsidRPr="00CC4DB4">
              <w:rPr>
                <w:lang w:val="pt-PT"/>
              </w:rPr>
              <w:t>a</w:t>
            </w:r>
            <w:r>
              <w:rPr>
                <w:lang w:val="pt-PT"/>
              </w:rPr>
              <w:t xml:space="preserve"> (trimestral)</w:t>
            </w:r>
            <w:r w:rsidRPr="00CC4DB4">
              <w:rPr>
                <w:lang w:val="pt-PT"/>
              </w:rPr>
              <w:t xml:space="preserve"> </w:t>
            </w:r>
            <w:r>
              <w:rPr>
                <w:lang w:val="pt-PT"/>
              </w:rPr>
              <w:t>d</w:t>
            </w:r>
            <w:r w:rsidRPr="00CC4DB4">
              <w:rPr>
                <w:lang w:val="pt-PT"/>
              </w:rPr>
              <w:t>a implementação das medidas de mitigação ambiental e social</w:t>
            </w:r>
            <w:r>
              <w:rPr>
                <w:lang w:val="pt-PT"/>
              </w:rPr>
              <w:t xml:space="preserve">, e </w:t>
            </w:r>
            <w:r w:rsidRPr="009401D2">
              <w:rPr>
                <w:lang w:val="pt-PT"/>
              </w:rPr>
              <w:t>determina</w:t>
            </w:r>
            <w:r>
              <w:rPr>
                <w:lang w:val="pt-PT"/>
              </w:rPr>
              <w:t>ção</w:t>
            </w:r>
            <w:r w:rsidRPr="009401D2">
              <w:rPr>
                <w:lang w:val="pt-PT"/>
              </w:rPr>
              <w:t xml:space="preserve"> </w:t>
            </w:r>
            <w:r>
              <w:rPr>
                <w:lang w:val="pt-PT"/>
              </w:rPr>
              <w:t>d</w:t>
            </w:r>
            <w:r w:rsidRPr="009401D2">
              <w:rPr>
                <w:lang w:val="pt-PT"/>
              </w:rPr>
              <w:t>a situação de conformidade</w:t>
            </w:r>
            <w:r>
              <w:rPr>
                <w:lang w:val="pt-PT"/>
              </w:rPr>
              <w:t>.</w:t>
            </w:r>
          </w:p>
          <w:p w14:paraId="7A434EC2" w14:textId="6495E3B6" w:rsidR="00572223" w:rsidRPr="001C5E5C" w:rsidRDefault="00572223" w:rsidP="00C62C18">
            <w:pPr>
              <w:pStyle w:val="ListParagraph"/>
              <w:numPr>
                <w:ilvl w:val="0"/>
                <w:numId w:val="153"/>
              </w:numPr>
              <w:rPr>
                <w:lang w:val="pt-PT"/>
              </w:rPr>
            </w:pPr>
            <w:r>
              <w:rPr>
                <w:lang w:val="pt-PT"/>
              </w:rPr>
              <w:t>Elaboração do</w:t>
            </w:r>
            <w:r w:rsidRPr="009401D2">
              <w:rPr>
                <w:lang w:val="pt-PT"/>
              </w:rPr>
              <w:t xml:space="preserve"> relatório de </w:t>
            </w:r>
            <w:r>
              <w:rPr>
                <w:lang w:val="pt-PT"/>
              </w:rPr>
              <w:t>monitoria</w:t>
            </w:r>
            <w:r w:rsidRPr="009401D2">
              <w:rPr>
                <w:lang w:val="pt-PT"/>
              </w:rPr>
              <w:t xml:space="preserve"> trimestral </w:t>
            </w:r>
            <w:r>
              <w:rPr>
                <w:lang w:val="pt-PT"/>
              </w:rPr>
              <w:t xml:space="preserve">que </w:t>
            </w:r>
            <w:r w:rsidRPr="009401D2">
              <w:rPr>
                <w:lang w:val="pt-PT"/>
              </w:rPr>
              <w:t>deve</w:t>
            </w:r>
            <w:r>
              <w:rPr>
                <w:lang w:val="pt-PT"/>
              </w:rPr>
              <w:t>rá</w:t>
            </w:r>
            <w:r w:rsidRPr="009401D2">
              <w:rPr>
                <w:lang w:val="pt-PT"/>
              </w:rPr>
              <w:t xml:space="preserve"> ser</w:t>
            </w:r>
            <w:r>
              <w:rPr>
                <w:lang w:val="pt-PT"/>
              </w:rPr>
              <w:t xml:space="preserve"> partilhado com</w:t>
            </w:r>
            <w:r w:rsidRPr="009401D2">
              <w:rPr>
                <w:lang w:val="pt-PT"/>
              </w:rPr>
              <w:t>o Banco Mundial.</w:t>
            </w:r>
          </w:p>
        </w:tc>
        <w:tc>
          <w:tcPr>
            <w:tcW w:w="2245" w:type="dxa"/>
            <w:vMerge/>
          </w:tcPr>
          <w:p w14:paraId="03316E9A" w14:textId="77777777" w:rsidR="00572223" w:rsidRDefault="00572223" w:rsidP="00E0323D">
            <w:pPr>
              <w:jc w:val="both"/>
              <w:rPr>
                <w:lang w:val="pt-PT"/>
              </w:rPr>
            </w:pPr>
          </w:p>
        </w:tc>
      </w:tr>
      <w:tr w:rsidR="001C5E5C" w:rsidRPr="00F100BF" w14:paraId="0A271C46" w14:textId="77777777" w:rsidTr="00572223">
        <w:tc>
          <w:tcPr>
            <w:tcW w:w="355" w:type="dxa"/>
          </w:tcPr>
          <w:p w14:paraId="7B388587" w14:textId="1B55BA42" w:rsidR="001C5E5C" w:rsidRDefault="001C5E5C" w:rsidP="00E0323D">
            <w:pPr>
              <w:jc w:val="both"/>
              <w:rPr>
                <w:lang w:val="pt-PT"/>
              </w:rPr>
            </w:pPr>
            <w:r>
              <w:rPr>
                <w:lang w:val="pt-PT"/>
              </w:rPr>
              <w:t>2</w:t>
            </w:r>
          </w:p>
        </w:tc>
        <w:tc>
          <w:tcPr>
            <w:tcW w:w="2340" w:type="dxa"/>
          </w:tcPr>
          <w:p w14:paraId="4267752B" w14:textId="32A33F9D" w:rsidR="001C5E5C" w:rsidRDefault="004E6608" w:rsidP="00C72214">
            <w:pPr>
              <w:rPr>
                <w:lang w:val="pt-PT"/>
              </w:rPr>
            </w:pPr>
            <w:r>
              <w:rPr>
                <w:lang w:val="pt-PT"/>
              </w:rPr>
              <w:t xml:space="preserve">Auditoria (interna) de </w:t>
            </w:r>
            <w:r w:rsidRPr="009401D2">
              <w:rPr>
                <w:lang w:val="pt-PT"/>
              </w:rPr>
              <w:t>avaliação global do desempenho do</w:t>
            </w:r>
            <w:r>
              <w:rPr>
                <w:lang w:val="pt-PT"/>
              </w:rPr>
              <w:t>s</w:t>
            </w:r>
            <w:r w:rsidRPr="009401D2">
              <w:rPr>
                <w:lang w:val="pt-PT"/>
              </w:rPr>
              <w:t xml:space="preserve"> subproje</w:t>
            </w:r>
            <w:r>
              <w:rPr>
                <w:lang w:val="pt-PT"/>
              </w:rPr>
              <w:t>c</w:t>
            </w:r>
            <w:r w:rsidRPr="009401D2">
              <w:rPr>
                <w:lang w:val="pt-PT"/>
              </w:rPr>
              <w:t>to</w:t>
            </w:r>
            <w:r>
              <w:rPr>
                <w:lang w:val="pt-PT"/>
              </w:rPr>
              <w:t>s</w:t>
            </w:r>
            <w:r w:rsidRPr="009401D2">
              <w:rPr>
                <w:lang w:val="pt-PT"/>
              </w:rPr>
              <w:t xml:space="preserve"> </w:t>
            </w:r>
            <w:r>
              <w:rPr>
                <w:lang w:val="pt-PT"/>
              </w:rPr>
              <w:t>em relação</w:t>
            </w:r>
            <w:r w:rsidRPr="009401D2">
              <w:rPr>
                <w:lang w:val="pt-PT"/>
              </w:rPr>
              <w:t xml:space="preserve"> a </w:t>
            </w:r>
            <w:r>
              <w:rPr>
                <w:lang w:val="pt-PT"/>
              </w:rPr>
              <w:t>g</w:t>
            </w:r>
            <w:r w:rsidRPr="009401D2">
              <w:rPr>
                <w:lang w:val="pt-PT"/>
              </w:rPr>
              <w:t xml:space="preserve">estão </w:t>
            </w:r>
            <w:r>
              <w:rPr>
                <w:lang w:val="pt-PT"/>
              </w:rPr>
              <w:t>a</w:t>
            </w:r>
            <w:r w:rsidRPr="009401D2">
              <w:rPr>
                <w:lang w:val="pt-PT"/>
              </w:rPr>
              <w:t>mbiental, social, saúde e segurança</w:t>
            </w:r>
            <w:r>
              <w:rPr>
                <w:lang w:val="pt-PT"/>
              </w:rPr>
              <w:t>.</w:t>
            </w:r>
          </w:p>
        </w:tc>
        <w:tc>
          <w:tcPr>
            <w:tcW w:w="4410" w:type="dxa"/>
          </w:tcPr>
          <w:p w14:paraId="41C37B81" w14:textId="77777777" w:rsidR="00C72214" w:rsidRPr="00C72214" w:rsidRDefault="00C72214" w:rsidP="00C62C18">
            <w:pPr>
              <w:pStyle w:val="ListParagraph"/>
              <w:numPr>
                <w:ilvl w:val="0"/>
                <w:numId w:val="154"/>
              </w:numPr>
              <w:rPr>
                <w:lang w:val="pt-PT"/>
              </w:rPr>
            </w:pPr>
            <w:r w:rsidRPr="00C72214">
              <w:rPr>
                <w:lang w:val="pt-PT"/>
              </w:rPr>
              <w:t>Revisão anual da documentação ambiental, social, saúde e segurança do projecto, para avaliação do desempenho global do projecto.</w:t>
            </w:r>
          </w:p>
          <w:p w14:paraId="1606C678" w14:textId="2D214B38" w:rsidR="001C5E5C" w:rsidRPr="00C72214" w:rsidRDefault="00C72214" w:rsidP="00C62C18">
            <w:pPr>
              <w:pStyle w:val="ListParagraph"/>
              <w:numPr>
                <w:ilvl w:val="0"/>
                <w:numId w:val="154"/>
              </w:numPr>
              <w:rPr>
                <w:lang w:val="pt-PT"/>
              </w:rPr>
            </w:pPr>
            <w:r w:rsidRPr="00C72214">
              <w:rPr>
                <w:lang w:val="pt-PT"/>
              </w:rPr>
              <w:t xml:space="preserve">Elaborar um </w:t>
            </w:r>
            <w:r w:rsidR="004E6608" w:rsidRPr="00C72214">
              <w:rPr>
                <w:lang w:val="pt-PT"/>
              </w:rPr>
              <w:t>relatório anual</w:t>
            </w:r>
            <w:r w:rsidRPr="00C72214">
              <w:rPr>
                <w:lang w:val="pt-PT"/>
              </w:rPr>
              <w:t xml:space="preserve">, e partilhar com o </w:t>
            </w:r>
            <w:r w:rsidR="004E6608" w:rsidRPr="00C72214">
              <w:rPr>
                <w:lang w:val="pt-PT"/>
              </w:rPr>
              <w:t xml:space="preserve">Banco Mundial. O </w:t>
            </w:r>
            <w:r w:rsidRPr="00C72214">
              <w:rPr>
                <w:lang w:val="pt-PT"/>
              </w:rPr>
              <w:t xml:space="preserve">relatório deve </w:t>
            </w:r>
            <w:r w:rsidR="004E6608" w:rsidRPr="00C72214">
              <w:rPr>
                <w:lang w:val="pt-PT"/>
              </w:rPr>
              <w:t>fornecer o registo das transações entre o projecto e subprojeto</w:t>
            </w:r>
            <w:r w:rsidRPr="00C72214">
              <w:rPr>
                <w:lang w:val="pt-PT"/>
              </w:rPr>
              <w:t>s</w:t>
            </w:r>
            <w:r w:rsidR="004E6608" w:rsidRPr="00C72214">
              <w:rPr>
                <w:lang w:val="pt-PT"/>
              </w:rPr>
              <w:t>; registo de experiências e problemas que ocorre</w:t>
            </w:r>
            <w:r w:rsidRPr="00C72214">
              <w:rPr>
                <w:lang w:val="pt-PT"/>
              </w:rPr>
              <w:t>ram</w:t>
            </w:r>
            <w:r w:rsidR="004E6608" w:rsidRPr="00C72214">
              <w:rPr>
                <w:lang w:val="pt-PT"/>
              </w:rPr>
              <w:t xml:space="preserve"> durante o ano em todo o projecto, </w:t>
            </w:r>
            <w:r w:rsidRPr="00C72214">
              <w:rPr>
                <w:lang w:val="pt-PT"/>
              </w:rPr>
              <w:t xml:space="preserve">e </w:t>
            </w:r>
            <w:r w:rsidR="004E6608" w:rsidRPr="00C72214">
              <w:rPr>
                <w:lang w:val="pt-PT"/>
              </w:rPr>
              <w:t xml:space="preserve">identificar as causas e </w:t>
            </w:r>
            <w:r w:rsidRPr="00C72214">
              <w:rPr>
                <w:lang w:val="pt-PT"/>
              </w:rPr>
              <w:t xml:space="preserve">medidas para </w:t>
            </w:r>
            <w:r w:rsidR="004E6608" w:rsidRPr="00C72214">
              <w:rPr>
                <w:lang w:val="pt-PT"/>
              </w:rPr>
              <w:t>melhorar o desempenho</w:t>
            </w:r>
            <w:r w:rsidRPr="00C72214">
              <w:rPr>
                <w:lang w:val="pt-PT"/>
              </w:rPr>
              <w:t>.</w:t>
            </w:r>
          </w:p>
        </w:tc>
        <w:tc>
          <w:tcPr>
            <w:tcW w:w="2245" w:type="dxa"/>
          </w:tcPr>
          <w:p w14:paraId="1CF8A6E3" w14:textId="441E0EB4" w:rsidR="001C5E5C" w:rsidRDefault="00572223" w:rsidP="00572223">
            <w:pPr>
              <w:rPr>
                <w:lang w:val="pt-PT"/>
              </w:rPr>
            </w:pPr>
            <w:r>
              <w:rPr>
                <w:lang w:val="pt-PT"/>
              </w:rPr>
              <w:t>Especialistas A&amp;S da UIP</w:t>
            </w:r>
          </w:p>
        </w:tc>
      </w:tr>
      <w:tr w:rsidR="001C5E5C" w:rsidRPr="00F100BF" w14:paraId="6DB1533C" w14:textId="77777777" w:rsidTr="00572223">
        <w:tc>
          <w:tcPr>
            <w:tcW w:w="355" w:type="dxa"/>
          </w:tcPr>
          <w:p w14:paraId="197459B0" w14:textId="5D302316" w:rsidR="001C5E5C" w:rsidRDefault="001C5E5C" w:rsidP="00E0323D">
            <w:pPr>
              <w:jc w:val="both"/>
              <w:rPr>
                <w:lang w:val="pt-PT"/>
              </w:rPr>
            </w:pPr>
            <w:r>
              <w:rPr>
                <w:lang w:val="pt-PT"/>
              </w:rPr>
              <w:lastRenderedPageBreak/>
              <w:t>3</w:t>
            </w:r>
          </w:p>
        </w:tc>
        <w:tc>
          <w:tcPr>
            <w:tcW w:w="2340" w:type="dxa"/>
          </w:tcPr>
          <w:p w14:paraId="1FA16784" w14:textId="7A7CF662" w:rsidR="001C5E5C" w:rsidRDefault="00C72214" w:rsidP="00572223">
            <w:pPr>
              <w:rPr>
                <w:lang w:val="pt-PT"/>
              </w:rPr>
            </w:pPr>
            <w:r>
              <w:rPr>
                <w:lang w:val="pt-PT"/>
              </w:rPr>
              <w:t>A</w:t>
            </w:r>
            <w:r w:rsidRPr="00C72214">
              <w:rPr>
                <w:lang w:val="pt-PT"/>
              </w:rPr>
              <w:t>uditoria ambiental e social independente de meio-termo</w:t>
            </w:r>
            <w:r>
              <w:rPr>
                <w:lang w:val="pt-PT"/>
              </w:rPr>
              <w:t>.</w:t>
            </w:r>
          </w:p>
        </w:tc>
        <w:tc>
          <w:tcPr>
            <w:tcW w:w="4410" w:type="dxa"/>
          </w:tcPr>
          <w:p w14:paraId="78F57CFA" w14:textId="77777777" w:rsidR="001C5E5C" w:rsidRPr="00572223" w:rsidRDefault="00C72214" w:rsidP="00C62C18">
            <w:pPr>
              <w:pStyle w:val="ListParagraph"/>
              <w:numPr>
                <w:ilvl w:val="0"/>
                <w:numId w:val="155"/>
              </w:numPr>
              <w:rPr>
                <w:lang w:val="pt-PT"/>
              </w:rPr>
            </w:pPr>
            <w:r w:rsidRPr="00572223">
              <w:rPr>
                <w:lang w:val="pt-PT"/>
              </w:rPr>
              <w:t>Contratação (de consultoria independente) para execussão da auditoria de meio-termo.</w:t>
            </w:r>
          </w:p>
          <w:p w14:paraId="0E0CFDBC" w14:textId="60178634" w:rsidR="00572223" w:rsidRPr="00572223" w:rsidRDefault="00572223" w:rsidP="00C62C18">
            <w:pPr>
              <w:pStyle w:val="ListParagraph"/>
              <w:numPr>
                <w:ilvl w:val="0"/>
                <w:numId w:val="155"/>
              </w:numPr>
              <w:rPr>
                <w:lang w:val="pt-PT"/>
              </w:rPr>
            </w:pPr>
            <w:r w:rsidRPr="00572223">
              <w:rPr>
                <w:lang w:val="pt-PT"/>
              </w:rPr>
              <w:t>A auditoria irá determinar se o QGAS e outros instrumentos de gestão ambiental e social específicos, estão sendo implementados adequadamente, e se as medidas de mitigação desses instrumentos estão sendo implementadas; identificar as alterações que o QGAS deve sofrer para melhorar sua eficácia.</w:t>
            </w:r>
          </w:p>
        </w:tc>
        <w:tc>
          <w:tcPr>
            <w:tcW w:w="2245" w:type="dxa"/>
          </w:tcPr>
          <w:p w14:paraId="558EDEC6" w14:textId="77777777" w:rsidR="001C5E5C" w:rsidRDefault="00572223" w:rsidP="00572223">
            <w:pPr>
              <w:rPr>
                <w:lang w:val="pt-PT"/>
              </w:rPr>
            </w:pPr>
            <w:r>
              <w:rPr>
                <w:lang w:val="pt-PT"/>
              </w:rPr>
              <w:t>Especialistas A&amp;S da UIP</w:t>
            </w:r>
          </w:p>
          <w:p w14:paraId="236ED36A" w14:textId="0F03930A" w:rsidR="00572223" w:rsidRDefault="00572223" w:rsidP="00572223">
            <w:pPr>
              <w:rPr>
                <w:lang w:val="pt-PT"/>
              </w:rPr>
            </w:pPr>
            <w:r>
              <w:rPr>
                <w:lang w:val="pt-PT"/>
              </w:rPr>
              <w:t>Coordenador do Projecto</w:t>
            </w:r>
          </w:p>
        </w:tc>
      </w:tr>
    </w:tbl>
    <w:p w14:paraId="2ED89F14" w14:textId="77777777" w:rsidR="001C5E5C" w:rsidRDefault="001C5E5C" w:rsidP="00E0323D">
      <w:pPr>
        <w:jc w:val="both"/>
        <w:rPr>
          <w:lang w:val="pt-PT"/>
        </w:rPr>
      </w:pPr>
    </w:p>
    <w:p w14:paraId="5DABAFB3" w14:textId="23080232" w:rsidR="00C649AB" w:rsidRPr="00E0323D" w:rsidRDefault="00C649AB" w:rsidP="00E0323D">
      <w:pPr>
        <w:jc w:val="both"/>
        <w:rPr>
          <w:lang w:val="pt-PT"/>
        </w:rPr>
      </w:pPr>
    </w:p>
    <w:p w14:paraId="3973B971" w14:textId="3F4FD086" w:rsidR="00E0323D" w:rsidRDefault="00C649AB" w:rsidP="00E0323D">
      <w:pPr>
        <w:jc w:val="both"/>
        <w:rPr>
          <w:b/>
          <w:lang w:val="pt-PT"/>
        </w:rPr>
      </w:pPr>
      <w:r w:rsidRPr="00E0323D">
        <w:rPr>
          <w:b/>
          <w:lang w:val="pt-PT"/>
        </w:rPr>
        <w:t>TREINAMENTO, CAPACITAÇÃO</w:t>
      </w:r>
    </w:p>
    <w:p w14:paraId="21D04FC2" w14:textId="77777777" w:rsidR="00C649AB" w:rsidRPr="00E0323D" w:rsidRDefault="00C649AB" w:rsidP="00E0323D">
      <w:pPr>
        <w:jc w:val="both"/>
        <w:rPr>
          <w:b/>
          <w:lang w:val="pt-PT"/>
        </w:rPr>
      </w:pPr>
    </w:p>
    <w:p w14:paraId="279DEBC2" w14:textId="73D89827" w:rsidR="00E0323D" w:rsidRDefault="00E0323D" w:rsidP="00E0323D">
      <w:pPr>
        <w:jc w:val="both"/>
        <w:rPr>
          <w:lang w:val="pt-PT"/>
        </w:rPr>
      </w:pPr>
      <w:r w:rsidRPr="00E0323D">
        <w:rPr>
          <w:lang w:val="pt-PT"/>
        </w:rPr>
        <w:t>O QGAS é um instrumento essencial para a gestão ambiental e social bem sucedida do projecto. Uma equipe treinada e com domínio dos procedimentos e requisitos do QGAS fará uma enorme diferença. Portanto, todos os técnicos e especialistas da UIP, coordenação, finanças, licitação, monitoria e avaliação, ambiental e social, entre outros, dever</w:t>
      </w:r>
      <w:r w:rsidR="00AA065F" w:rsidRPr="00EE0ECE">
        <w:rPr>
          <w:lang w:val="pt-PT"/>
        </w:rPr>
        <w:t>ão</w:t>
      </w:r>
      <w:r w:rsidR="00AA065F">
        <w:rPr>
          <w:lang w:val="pt-PT"/>
        </w:rPr>
        <w:t xml:space="preserve"> </w:t>
      </w:r>
      <w:r w:rsidRPr="00E0323D">
        <w:rPr>
          <w:lang w:val="pt-PT"/>
        </w:rPr>
        <w:t>receber treinamento para entender os requisitos do QGAS e serem capazes de implementá-lo com sucesso.</w:t>
      </w:r>
    </w:p>
    <w:p w14:paraId="34C8850B" w14:textId="77777777" w:rsidR="007A0F1F" w:rsidRPr="00E0323D" w:rsidRDefault="007A0F1F" w:rsidP="00E0323D">
      <w:pPr>
        <w:jc w:val="both"/>
        <w:rPr>
          <w:lang w:val="pt-PT"/>
        </w:rPr>
      </w:pPr>
    </w:p>
    <w:tbl>
      <w:tblPr>
        <w:tblStyle w:val="TableGrid"/>
        <w:tblW w:w="0" w:type="auto"/>
        <w:tblLook w:val="04A0" w:firstRow="1" w:lastRow="0" w:firstColumn="1" w:lastColumn="0" w:noHBand="0" w:noVBand="1"/>
      </w:tblPr>
      <w:tblGrid>
        <w:gridCol w:w="4945"/>
        <w:gridCol w:w="1800"/>
        <w:gridCol w:w="2605"/>
      </w:tblGrid>
      <w:tr w:rsidR="00E0323D" w:rsidRPr="000C01E1" w14:paraId="53EE9A69" w14:textId="77777777" w:rsidTr="0013423B">
        <w:tc>
          <w:tcPr>
            <w:tcW w:w="4945" w:type="dxa"/>
          </w:tcPr>
          <w:p w14:paraId="706A44CB" w14:textId="77777777" w:rsidR="00E0323D" w:rsidRPr="000C01E1" w:rsidRDefault="00E0323D" w:rsidP="0013423B">
            <w:pPr>
              <w:jc w:val="both"/>
              <w:rPr>
                <w:b/>
                <w:lang w:val="pt-PT"/>
              </w:rPr>
            </w:pPr>
            <w:r w:rsidRPr="000C01E1">
              <w:rPr>
                <w:b/>
                <w:lang w:val="pt-PT"/>
              </w:rPr>
              <w:t>Temas</w:t>
            </w:r>
          </w:p>
        </w:tc>
        <w:tc>
          <w:tcPr>
            <w:tcW w:w="1800" w:type="dxa"/>
          </w:tcPr>
          <w:p w14:paraId="37DE1F5A" w14:textId="77777777" w:rsidR="00E0323D" w:rsidRPr="000C01E1" w:rsidRDefault="00E0323D" w:rsidP="0013423B">
            <w:pPr>
              <w:jc w:val="both"/>
              <w:rPr>
                <w:b/>
                <w:lang w:val="pt-PT"/>
              </w:rPr>
            </w:pPr>
            <w:r w:rsidRPr="000C01E1">
              <w:rPr>
                <w:b/>
                <w:lang w:val="pt-PT"/>
              </w:rPr>
              <w:t>Duração (dias)</w:t>
            </w:r>
          </w:p>
        </w:tc>
        <w:tc>
          <w:tcPr>
            <w:tcW w:w="2605" w:type="dxa"/>
          </w:tcPr>
          <w:p w14:paraId="5F65800F" w14:textId="77777777" w:rsidR="00E0323D" w:rsidRPr="000C01E1" w:rsidRDefault="00E0323D" w:rsidP="0013423B">
            <w:pPr>
              <w:jc w:val="both"/>
              <w:rPr>
                <w:b/>
                <w:lang w:val="pt-PT"/>
              </w:rPr>
            </w:pPr>
            <w:r w:rsidRPr="000C01E1">
              <w:rPr>
                <w:b/>
                <w:lang w:val="pt-PT"/>
              </w:rPr>
              <w:t>Participantes</w:t>
            </w:r>
          </w:p>
        </w:tc>
      </w:tr>
      <w:tr w:rsidR="00E0323D" w:rsidRPr="000C01E1" w14:paraId="369B29ED" w14:textId="77777777" w:rsidTr="0013423B">
        <w:tc>
          <w:tcPr>
            <w:tcW w:w="4945" w:type="dxa"/>
          </w:tcPr>
          <w:p w14:paraId="630EBD16" w14:textId="77777777" w:rsidR="00E0323D" w:rsidRPr="000C01E1" w:rsidRDefault="00E0323D" w:rsidP="00C62C18">
            <w:pPr>
              <w:pStyle w:val="ListParagraph"/>
              <w:numPr>
                <w:ilvl w:val="0"/>
                <w:numId w:val="78"/>
              </w:numPr>
              <w:rPr>
                <w:lang w:val="pt-PT"/>
              </w:rPr>
            </w:pPr>
            <w:r w:rsidRPr="000C01E1">
              <w:rPr>
                <w:lang w:val="pt-PT"/>
              </w:rPr>
              <w:t>Papéis e responsabilidades na implementação do QGAS.</w:t>
            </w:r>
          </w:p>
          <w:p w14:paraId="4778D8A6" w14:textId="77777777" w:rsidR="00E0323D" w:rsidRPr="000C01E1" w:rsidRDefault="00E0323D" w:rsidP="00C62C18">
            <w:pPr>
              <w:pStyle w:val="ListParagraph"/>
              <w:numPr>
                <w:ilvl w:val="0"/>
                <w:numId w:val="78"/>
              </w:numPr>
              <w:rPr>
                <w:lang w:val="pt-PT"/>
              </w:rPr>
            </w:pPr>
            <w:r w:rsidRPr="000C01E1">
              <w:rPr>
                <w:lang w:val="pt-PT"/>
              </w:rPr>
              <w:t xml:space="preserve">Quadro legal nacional relevante para o projecto, e Normas Sociais e Ambientais do Banco, relevantes para o projecto. </w:t>
            </w:r>
          </w:p>
          <w:p w14:paraId="3E5DF4EF" w14:textId="1DD650E2" w:rsidR="00BD764B" w:rsidRPr="00D722B5" w:rsidRDefault="00E0323D" w:rsidP="00C62C18">
            <w:pPr>
              <w:pStyle w:val="ListParagraph"/>
              <w:numPr>
                <w:ilvl w:val="0"/>
                <w:numId w:val="78"/>
              </w:numPr>
              <w:rPr>
                <w:lang w:val="pt-PT"/>
              </w:rPr>
            </w:pPr>
            <w:r w:rsidRPr="000C01E1">
              <w:rPr>
                <w:lang w:val="pt-PT"/>
              </w:rPr>
              <w:t xml:space="preserve">Directrizes gerais </w:t>
            </w:r>
            <w:r w:rsidR="001C0963">
              <w:rPr>
                <w:lang w:val="pt-PT"/>
              </w:rPr>
              <w:t>e se</w:t>
            </w:r>
            <w:r w:rsidR="004C7F86">
              <w:rPr>
                <w:lang w:val="pt-PT"/>
              </w:rPr>
              <w:t>c</w:t>
            </w:r>
            <w:r w:rsidR="001C0963">
              <w:rPr>
                <w:lang w:val="pt-PT"/>
              </w:rPr>
              <w:t>toriais</w:t>
            </w:r>
            <w:r w:rsidR="00B907AE">
              <w:rPr>
                <w:rStyle w:val="FootnoteReference"/>
                <w:lang w:val="pt-PT"/>
              </w:rPr>
              <w:footnoteReference w:id="2"/>
            </w:r>
            <w:r w:rsidR="001C0963">
              <w:rPr>
                <w:lang w:val="pt-PT"/>
              </w:rPr>
              <w:t xml:space="preserve"> </w:t>
            </w:r>
            <w:r w:rsidRPr="000C01E1">
              <w:rPr>
                <w:lang w:val="pt-PT"/>
              </w:rPr>
              <w:t>de ambiente, saúde e segurança do Grupo do Banco Mundial, sua aplicabilidade para o projecto.</w:t>
            </w:r>
            <w:r w:rsidR="00BD764B" w:rsidRPr="009E2093">
              <w:rPr>
                <w:lang w:val="pt-PT"/>
              </w:rPr>
              <w:t>Avaliação de impacto ambiental de acordo com a legislação nacional</w:t>
            </w:r>
            <w:r w:rsidR="007E1DC4" w:rsidRPr="009E2093">
              <w:rPr>
                <w:lang w:val="pt-PT"/>
              </w:rPr>
              <w:t xml:space="preserve"> </w:t>
            </w:r>
            <w:r w:rsidR="009E2093">
              <w:rPr>
                <w:lang w:val="pt-PT"/>
              </w:rPr>
              <w:t xml:space="preserve">e </w:t>
            </w:r>
            <w:r w:rsidR="007E1DC4" w:rsidRPr="009E2093">
              <w:rPr>
                <w:lang w:val="pt-PT"/>
              </w:rPr>
              <w:t xml:space="preserve">Normas </w:t>
            </w:r>
            <w:r w:rsidR="00D722B5" w:rsidRPr="009E2093">
              <w:rPr>
                <w:lang w:val="pt-PT"/>
              </w:rPr>
              <w:t xml:space="preserve"> Ambientais e Sociais do Banco Mundial</w:t>
            </w:r>
            <w:r w:rsidR="00BD764B" w:rsidRPr="00D722B5">
              <w:rPr>
                <w:lang w:val="pt-PT"/>
              </w:rPr>
              <w:t>Procedimentos para gestão de riscos e impactos das actividades do projecto.</w:t>
            </w:r>
          </w:p>
          <w:p w14:paraId="358A4DD7" w14:textId="77777777" w:rsidR="00BD764B" w:rsidRPr="00BD764B" w:rsidRDefault="00BD764B" w:rsidP="00C62C18">
            <w:pPr>
              <w:pStyle w:val="ListParagraph"/>
              <w:numPr>
                <w:ilvl w:val="0"/>
                <w:numId w:val="78"/>
              </w:numPr>
              <w:rPr>
                <w:lang w:val="pt-PT"/>
              </w:rPr>
            </w:pPr>
            <w:r w:rsidRPr="00BD764B">
              <w:rPr>
                <w:lang w:val="pt-PT"/>
              </w:rPr>
              <w:t>Gestão de Empreiteiros.</w:t>
            </w:r>
          </w:p>
          <w:p w14:paraId="021C221D" w14:textId="25C63D89" w:rsidR="00BD764B" w:rsidRPr="000C01E1" w:rsidRDefault="00BD764B" w:rsidP="00C62C18">
            <w:pPr>
              <w:pStyle w:val="ListParagraph"/>
              <w:numPr>
                <w:ilvl w:val="0"/>
                <w:numId w:val="78"/>
              </w:numPr>
              <w:rPr>
                <w:lang w:val="pt-PT"/>
              </w:rPr>
            </w:pPr>
            <w:r>
              <w:rPr>
                <w:lang w:val="pt-PT"/>
              </w:rPr>
              <w:t xml:space="preserve">Engajamento das partes interessadas </w:t>
            </w:r>
            <w:r w:rsidRPr="00BD764B">
              <w:rPr>
                <w:lang w:val="pt-PT"/>
              </w:rPr>
              <w:t>e divulgação de informações.</w:t>
            </w:r>
          </w:p>
        </w:tc>
        <w:tc>
          <w:tcPr>
            <w:tcW w:w="1800" w:type="dxa"/>
          </w:tcPr>
          <w:p w14:paraId="0C5562CB" w14:textId="77777777" w:rsidR="00E0323D" w:rsidRPr="000C01E1" w:rsidRDefault="00E0323D" w:rsidP="0013423B">
            <w:pPr>
              <w:jc w:val="center"/>
              <w:rPr>
                <w:lang w:val="pt-PT"/>
              </w:rPr>
            </w:pPr>
            <w:r w:rsidRPr="000C01E1">
              <w:rPr>
                <w:lang w:val="pt-PT"/>
              </w:rPr>
              <w:t>2</w:t>
            </w:r>
          </w:p>
        </w:tc>
        <w:tc>
          <w:tcPr>
            <w:tcW w:w="2605" w:type="dxa"/>
          </w:tcPr>
          <w:p w14:paraId="42BBB853" w14:textId="77777777" w:rsidR="00E0323D" w:rsidRPr="000C01E1" w:rsidRDefault="00E0323D" w:rsidP="0013423B">
            <w:pPr>
              <w:jc w:val="both"/>
              <w:rPr>
                <w:lang w:val="pt-PT"/>
              </w:rPr>
            </w:pPr>
            <w:r w:rsidRPr="000C01E1">
              <w:rPr>
                <w:lang w:val="pt-PT"/>
              </w:rPr>
              <w:t>Equipe da UIP</w:t>
            </w:r>
          </w:p>
        </w:tc>
      </w:tr>
      <w:tr w:rsidR="00E0323D" w:rsidRPr="00F100BF" w14:paraId="14BC0CCA" w14:textId="77777777" w:rsidTr="0013423B">
        <w:tc>
          <w:tcPr>
            <w:tcW w:w="4945" w:type="dxa"/>
          </w:tcPr>
          <w:p w14:paraId="79A43539" w14:textId="77777777" w:rsidR="00E0323D" w:rsidRPr="000C01E1" w:rsidRDefault="00E0323D" w:rsidP="00C62C18">
            <w:pPr>
              <w:pStyle w:val="ListParagraph"/>
              <w:numPr>
                <w:ilvl w:val="0"/>
                <w:numId w:val="79"/>
              </w:numPr>
              <w:rPr>
                <w:lang w:val="pt-PT"/>
              </w:rPr>
            </w:pPr>
            <w:r w:rsidRPr="000C01E1">
              <w:rPr>
                <w:lang w:val="pt-PT"/>
              </w:rPr>
              <w:t>Procedimentos de triagem A&amp;S, avaliação, divulgação, aprovação e monitoria de subprojectos.</w:t>
            </w:r>
          </w:p>
          <w:p w14:paraId="2B9ABA87" w14:textId="77777777" w:rsidR="00E0323D" w:rsidRPr="000C01E1" w:rsidRDefault="00E0323D" w:rsidP="00C62C18">
            <w:pPr>
              <w:pStyle w:val="ListParagraph"/>
              <w:numPr>
                <w:ilvl w:val="0"/>
                <w:numId w:val="79"/>
              </w:numPr>
              <w:rPr>
                <w:lang w:val="pt-PT"/>
              </w:rPr>
            </w:pPr>
            <w:r w:rsidRPr="000C01E1">
              <w:rPr>
                <w:lang w:val="pt-PT"/>
              </w:rPr>
              <w:lastRenderedPageBreak/>
              <w:t xml:space="preserve">Revisão anual. </w:t>
            </w:r>
          </w:p>
          <w:p w14:paraId="69F29965" w14:textId="77777777" w:rsidR="00E0323D" w:rsidRPr="000C01E1" w:rsidRDefault="00E0323D" w:rsidP="00C62C18">
            <w:pPr>
              <w:pStyle w:val="ListParagraph"/>
              <w:numPr>
                <w:ilvl w:val="0"/>
                <w:numId w:val="79"/>
              </w:numPr>
              <w:rPr>
                <w:lang w:val="pt-PT"/>
              </w:rPr>
            </w:pPr>
            <w:r w:rsidRPr="000C01E1">
              <w:rPr>
                <w:lang w:val="pt-PT"/>
              </w:rPr>
              <w:t>Relatório trimestrais/semestrais e anuais.</w:t>
            </w:r>
          </w:p>
        </w:tc>
        <w:tc>
          <w:tcPr>
            <w:tcW w:w="1800" w:type="dxa"/>
          </w:tcPr>
          <w:p w14:paraId="1AF3950E" w14:textId="77777777" w:rsidR="00E0323D" w:rsidRPr="000C01E1" w:rsidRDefault="00E0323D" w:rsidP="0013423B">
            <w:pPr>
              <w:jc w:val="center"/>
              <w:rPr>
                <w:lang w:val="pt-PT"/>
              </w:rPr>
            </w:pPr>
            <w:r w:rsidRPr="000C01E1">
              <w:rPr>
                <w:lang w:val="pt-PT"/>
              </w:rPr>
              <w:lastRenderedPageBreak/>
              <w:t>1</w:t>
            </w:r>
          </w:p>
        </w:tc>
        <w:tc>
          <w:tcPr>
            <w:tcW w:w="2605" w:type="dxa"/>
          </w:tcPr>
          <w:p w14:paraId="0DA9FA01" w14:textId="77777777" w:rsidR="00E0323D" w:rsidRPr="000C01E1" w:rsidRDefault="00E0323D" w:rsidP="00C62C18">
            <w:pPr>
              <w:pStyle w:val="ListParagraph"/>
              <w:numPr>
                <w:ilvl w:val="0"/>
                <w:numId w:val="82"/>
              </w:numPr>
              <w:jc w:val="both"/>
              <w:rPr>
                <w:lang w:val="pt-PT"/>
              </w:rPr>
            </w:pPr>
            <w:r w:rsidRPr="000C01E1">
              <w:rPr>
                <w:lang w:val="pt-PT"/>
              </w:rPr>
              <w:t>Equipe da UIP</w:t>
            </w:r>
          </w:p>
          <w:p w14:paraId="4CE8A984" w14:textId="77777777" w:rsidR="00E0323D" w:rsidRPr="000C01E1" w:rsidRDefault="00E0323D" w:rsidP="00C62C18">
            <w:pPr>
              <w:pStyle w:val="ListParagraph"/>
              <w:numPr>
                <w:ilvl w:val="0"/>
                <w:numId w:val="82"/>
              </w:numPr>
              <w:rPr>
                <w:lang w:val="pt-PT"/>
              </w:rPr>
            </w:pPr>
            <w:r w:rsidRPr="000C01E1">
              <w:rPr>
                <w:lang w:val="pt-PT"/>
              </w:rPr>
              <w:t xml:space="preserve">Parceiros de Implementação </w:t>
            </w:r>
            <w:r w:rsidRPr="000C01E1">
              <w:rPr>
                <w:lang w:val="pt-PT"/>
              </w:rPr>
              <w:lastRenderedPageBreak/>
              <w:t>(ARN, ITMA, Ministério da Finanças, Ministério da Mulher)</w:t>
            </w:r>
          </w:p>
        </w:tc>
      </w:tr>
      <w:tr w:rsidR="00E0323D" w:rsidRPr="00F100BF" w14:paraId="7ADA7B9C" w14:textId="77777777" w:rsidTr="0013423B">
        <w:tc>
          <w:tcPr>
            <w:tcW w:w="4945" w:type="dxa"/>
          </w:tcPr>
          <w:p w14:paraId="6CEFD883" w14:textId="77777777" w:rsidR="00E0323D" w:rsidRPr="000C01E1" w:rsidRDefault="00E0323D" w:rsidP="00C62C18">
            <w:pPr>
              <w:pStyle w:val="ListParagraph"/>
              <w:numPr>
                <w:ilvl w:val="0"/>
                <w:numId w:val="80"/>
              </w:numPr>
              <w:jc w:val="both"/>
              <w:rPr>
                <w:lang w:val="pt-PT"/>
              </w:rPr>
            </w:pPr>
            <w:r w:rsidRPr="000C01E1">
              <w:rPr>
                <w:lang w:val="pt-PT"/>
              </w:rPr>
              <w:lastRenderedPageBreak/>
              <w:t>Mecanismo de Resolução de Reclamações (MRR), nível de projecto e dos subprojectos (empreiteiros)</w:t>
            </w:r>
          </w:p>
          <w:p w14:paraId="485205C9" w14:textId="77777777" w:rsidR="00E0323D" w:rsidRPr="000C01E1" w:rsidRDefault="00E0323D" w:rsidP="00C62C18">
            <w:pPr>
              <w:pStyle w:val="ListParagraph"/>
              <w:numPr>
                <w:ilvl w:val="0"/>
                <w:numId w:val="80"/>
              </w:numPr>
              <w:jc w:val="both"/>
              <w:rPr>
                <w:lang w:val="pt-PT"/>
              </w:rPr>
            </w:pPr>
            <w:r w:rsidRPr="000C01E1">
              <w:rPr>
                <w:lang w:val="pt-PT"/>
              </w:rPr>
              <w:t>VBG/AS/AES, riscos e medidas de mitigação.</w:t>
            </w:r>
          </w:p>
          <w:p w14:paraId="0DB4D4F4" w14:textId="77777777" w:rsidR="00E0323D" w:rsidRPr="000C01E1" w:rsidRDefault="00E0323D" w:rsidP="00C62C18">
            <w:pPr>
              <w:pStyle w:val="ListParagraph"/>
              <w:numPr>
                <w:ilvl w:val="0"/>
                <w:numId w:val="80"/>
              </w:numPr>
              <w:jc w:val="both"/>
              <w:rPr>
                <w:lang w:val="pt-PT"/>
              </w:rPr>
            </w:pPr>
            <w:r w:rsidRPr="000C01E1">
              <w:rPr>
                <w:lang w:val="pt-PT"/>
              </w:rPr>
              <w:t>Directrizes gerais para pessoal de segurança privada.</w:t>
            </w:r>
          </w:p>
          <w:p w14:paraId="6D5A3B73" w14:textId="77777777" w:rsidR="00E0323D" w:rsidRPr="000C01E1" w:rsidRDefault="00E0323D" w:rsidP="00C62C18">
            <w:pPr>
              <w:pStyle w:val="ListParagraph"/>
              <w:numPr>
                <w:ilvl w:val="0"/>
                <w:numId w:val="80"/>
              </w:numPr>
              <w:jc w:val="both"/>
              <w:rPr>
                <w:lang w:val="pt-PT"/>
              </w:rPr>
            </w:pPr>
            <w:r w:rsidRPr="000C01E1">
              <w:rPr>
                <w:lang w:val="pt-PT"/>
              </w:rPr>
              <w:t>Procedimento de achados arqueológicos.</w:t>
            </w:r>
          </w:p>
          <w:p w14:paraId="39A7AE6D" w14:textId="77777777" w:rsidR="00E0323D" w:rsidRPr="000C01E1" w:rsidRDefault="00E0323D" w:rsidP="00C62C18">
            <w:pPr>
              <w:pStyle w:val="ListParagraph"/>
              <w:numPr>
                <w:ilvl w:val="0"/>
                <w:numId w:val="80"/>
              </w:numPr>
              <w:jc w:val="both"/>
              <w:rPr>
                <w:lang w:val="pt-PT"/>
              </w:rPr>
            </w:pPr>
            <w:r w:rsidRPr="000C01E1">
              <w:rPr>
                <w:lang w:val="pt-PT"/>
              </w:rPr>
              <w:t>Gestão de resíduos e produtos perigosos, especialmente os REEE.</w:t>
            </w:r>
          </w:p>
          <w:p w14:paraId="2CA401CA" w14:textId="3F7FA642" w:rsidR="00E0323D" w:rsidRPr="00C97B3E" w:rsidRDefault="00E0323D" w:rsidP="00C62C18">
            <w:pPr>
              <w:pStyle w:val="ListParagraph"/>
              <w:numPr>
                <w:ilvl w:val="0"/>
                <w:numId w:val="80"/>
              </w:numPr>
              <w:jc w:val="both"/>
              <w:rPr>
                <w:lang w:val="pt-PT"/>
              </w:rPr>
            </w:pPr>
            <w:r w:rsidRPr="000C01E1">
              <w:rPr>
                <w:lang w:val="pt-PT"/>
              </w:rPr>
              <w:t>Directrizes gerais de trânsito e gestão de tráfigo.</w:t>
            </w:r>
          </w:p>
        </w:tc>
        <w:tc>
          <w:tcPr>
            <w:tcW w:w="1800" w:type="dxa"/>
          </w:tcPr>
          <w:p w14:paraId="2AE57DB9" w14:textId="77777777" w:rsidR="00E0323D" w:rsidRPr="000C01E1" w:rsidRDefault="00E0323D" w:rsidP="0013423B">
            <w:pPr>
              <w:jc w:val="center"/>
              <w:rPr>
                <w:lang w:val="pt-PT"/>
              </w:rPr>
            </w:pPr>
            <w:r w:rsidRPr="000C01E1">
              <w:rPr>
                <w:lang w:val="pt-PT"/>
              </w:rPr>
              <w:t>2</w:t>
            </w:r>
          </w:p>
        </w:tc>
        <w:tc>
          <w:tcPr>
            <w:tcW w:w="2605" w:type="dxa"/>
          </w:tcPr>
          <w:p w14:paraId="4114E5CB" w14:textId="77777777" w:rsidR="00E0323D" w:rsidRPr="000C01E1" w:rsidRDefault="00E0323D" w:rsidP="00C62C18">
            <w:pPr>
              <w:pStyle w:val="ListParagraph"/>
              <w:numPr>
                <w:ilvl w:val="0"/>
                <w:numId w:val="81"/>
              </w:numPr>
              <w:jc w:val="both"/>
              <w:rPr>
                <w:lang w:val="pt-PT"/>
              </w:rPr>
            </w:pPr>
            <w:r w:rsidRPr="000C01E1">
              <w:rPr>
                <w:lang w:val="pt-PT"/>
              </w:rPr>
              <w:t>Equipe da UIP</w:t>
            </w:r>
          </w:p>
          <w:p w14:paraId="59C07071" w14:textId="77777777" w:rsidR="00E0323D" w:rsidRPr="000C01E1" w:rsidRDefault="00E0323D" w:rsidP="00C62C18">
            <w:pPr>
              <w:pStyle w:val="ListParagraph"/>
              <w:numPr>
                <w:ilvl w:val="0"/>
                <w:numId w:val="81"/>
              </w:numPr>
              <w:rPr>
                <w:lang w:val="pt-PT"/>
              </w:rPr>
            </w:pPr>
            <w:r w:rsidRPr="000C01E1">
              <w:rPr>
                <w:lang w:val="pt-PT"/>
              </w:rPr>
              <w:t>Parceiros de Implementação (ARN, ITMA, Ministério da Finanças, Ministério da Mulher).</w:t>
            </w:r>
          </w:p>
          <w:p w14:paraId="46A674C5" w14:textId="77777777" w:rsidR="00E0323D" w:rsidRPr="000C01E1" w:rsidRDefault="00E0323D" w:rsidP="00C62C18">
            <w:pPr>
              <w:pStyle w:val="ListParagraph"/>
              <w:numPr>
                <w:ilvl w:val="0"/>
                <w:numId w:val="81"/>
              </w:numPr>
              <w:rPr>
                <w:lang w:val="pt-PT"/>
              </w:rPr>
            </w:pPr>
            <w:r w:rsidRPr="000C01E1">
              <w:rPr>
                <w:lang w:val="pt-PT"/>
              </w:rPr>
              <w:t>Equipe A&amp;S dos Empreiteiros e fiscalização de obras.</w:t>
            </w:r>
          </w:p>
        </w:tc>
      </w:tr>
      <w:tr w:rsidR="00E0323D" w:rsidRPr="000C01E1" w14:paraId="63CDC402" w14:textId="77777777" w:rsidTr="0013423B">
        <w:tc>
          <w:tcPr>
            <w:tcW w:w="4945" w:type="dxa"/>
          </w:tcPr>
          <w:p w14:paraId="2AC50BE8" w14:textId="77777777" w:rsidR="00E0323D" w:rsidRPr="000C01E1" w:rsidRDefault="00E0323D" w:rsidP="0013423B">
            <w:pPr>
              <w:jc w:val="right"/>
              <w:rPr>
                <w:lang w:val="pt-PT"/>
              </w:rPr>
            </w:pPr>
            <w:r w:rsidRPr="000C01E1">
              <w:rPr>
                <w:lang w:val="pt-PT"/>
              </w:rPr>
              <w:t>Total</w:t>
            </w:r>
          </w:p>
        </w:tc>
        <w:tc>
          <w:tcPr>
            <w:tcW w:w="1800" w:type="dxa"/>
          </w:tcPr>
          <w:p w14:paraId="64667D0D" w14:textId="77777777" w:rsidR="00E0323D" w:rsidRPr="000C01E1" w:rsidRDefault="00E0323D" w:rsidP="0013423B">
            <w:pPr>
              <w:jc w:val="center"/>
              <w:rPr>
                <w:lang w:val="pt-PT"/>
              </w:rPr>
            </w:pPr>
            <w:r w:rsidRPr="000C01E1">
              <w:rPr>
                <w:lang w:val="pt-PT"/>
              </w:rPr>
              <w:t>5</w:t>
            </w:r>
          </w:p>
        </w:tc>
        <w:tc>
          <w:tcPr>
            <w:tcW w:w="2605" w:type="dxa"/>
          </w:tcPr>
          <w:p w14:paraId="4AD83749" w14:textId="77777777" w:rsidR="00E0323D" w:rsidRPr="000C01E1" w:rsidRDefault="00E0323D" w:rsidP="0013423B">
            <w:pPr>
              <w:jc w:val="center"/>
              <w:rPr>
                <w:lang w:val="pt-PT"/>
              </w:rPr>
            </w:pPr>
            <w:r w:rsidRPr="000C01E1">
              <w:rPr>
                <w:lang w:val="pt-PT"/>
              </w:rPr>
              <w:t>-</w:t>
            </w:r>
          </w:p>
        </w:tc>
      </w:tr>
    </w:tbl>
    <w:p w14:paraId="67E56E6B" w14:textId="77777777" w:rsidR="00E0323D" w:rsidRPr="000C01E1" w:rsidRDefault="00E0323D" w:rsidP="00E0323D">
      <w:pPr>
        <w:jc w:val="both"/>
      </w:pPr>
    </w:p>
    <w:p w14:paraId="67C9FC13" w14:textId="717F22D4" w:rsidR="00E0323D" w:rsidRPr="00C649AB" w:rsidRDefault="00C649AB" w:rsidP="00E0323D">
      <w:pPr>
        <w:jc w:val="both"/>
        <w:rPr>
          <w:b/>
          <w:lang w:val="pt-PT"/>
        </w:rPr>
      </w:pPr>
      <w:r w:rsidRPr="00C649AB">
        <w:rPr>
          <w:b/>
          <w:lang w:val="pt-PT"/>
        </w:rPr>
        <w:t>MECANISMO DE RESOLUÇÃO DE RECLAMAÇÕES</w:t>
      </w:r>
    </w:p>
    <w:p w14:paraId="55682C14" w14:textId="77777777" w:rsidR="00C649AB" w:rsidRDefault="00C649AB" w:rsidP="00E0323D">
      <w:pPr>
        <w:jc w:val="both"/>
        <w:rPr>
          <w:lang w:val="pt-PT"/>
        </w:rPr>
      </w:pPr>
    </w:p>
    <w:p w14:paraId="4AD852BF" w14:textId="20D1A636" w:rsidR="00E0323D" w:rsidRPr="00E0323D" w:rsidRDefault="00E0323D" w:rsidP="00E0323D">
      <w:pPr>
        <w:jc w:val="both"/>
        <w:rPr>
          <w:lang w:val="pt-PT"/>
        </w:rPr>
      </w:pPr>
      <w:r w:rsidRPr="00E0323D">
        <w:rPr>
          <w:lang w:val="pt-PT"/>
        </w:rPr>
        <w:t xml:space="preserve">O MRR tem como objectivo promover o engajamento das </w:t>
      </w:r>
      <w:r w:rsidR="00D33C34">
        <w:rPr>
          <w:lang w:val="pt-PT"/>
        </w:rPr>
        <w:t>partes interessadas e afetadas (</w:t>
      </w:r>
      <w:r w:rsidRPr="00E0323D">
        <w:rPr>
          <w:lang w:val="pt-PT"/>
        </w:rPr>
        <w:t>PIAs</w:t>
      </w:r>
      <w:r w:rsidR="00D33C34">
        <w:rPr>
          <w:lang w:val="pt-PT"/>
        </w:rPr>
        <w:t>)</w:t>
      </w:r>
      <w:r w:rsidRPr="00E0323D">
        <w:rPr>
          <w:lang w:val="pt-PT"/>
        </w:rPr>
        <w:t xml:space="preserve"> através da consciencialização da existência de formas de apresentação de reclamações resultantes da implementação do Projecto ao proporcionar às PIAs o acesso a um mecanismo justo e transparente para apresentar suas inquietações, fazer uma reclamação e obter uma solução sem custos ou medo de represálias. O MRR deve ser implantado antes do início do Projecto e divulgado amplamente nas PIAs.  O nível do engajamento das PIAs será também medido pela abertura na gestão de queixas e reclamações que surgem ao longo do ciclo de vida do projecto. Os intervenientes na implementação do PEPI, nomeadamente especialistas de salvaguardas ambientais e sociais, UIP e outros intervenientes que possam especificamente ser nomeados a nível da implementação dos subprojectos, desempenham um papel fundamental no engajamento das PIAs e resolução de reclamações. Deverão ser estabelecidos fóruns de resolução de reclamações em três níveis, nomeadamente: (i) Nível da unidade técnica responsável pela implementação de actividades específicos do Projecto, a UIP; (ii) Nível do Comité Técnico do Projecto; e (iii) ao nível local das adminstrações do Estado onde os subprojectos serão implementados. As principais actividades do fórum de intervenientes na gestão do MRR incluem: (i) deliberar sobre questões complexas e reclamações das partes interessadas que forem apresentadas ao longo do ciclo do Projecto, e (ii) encontrar colectivamente soluções adequadas, procurar resultados construtivos e, quando pertinente, formular respostas em nome do Projecto para serem comunicadas às partes interessadas apropriadas. </w:t>
      </w:r>
      <w:bookmarkStart w:id="2" w:name="_Hlk132922015"/>
      <w:r w:rsidRPr="00E0323D">
        <w:rPr>
          <w:lang w:val="pt-PT"/>
        </w:rPr>
        <w:t>O MRR do Projecto deverá ser periodicamente revisto, modificado e adaptado ao contexto dos subprojectos ou actividades específicas.</w:t>
      </w:r>
      <w:r w:rsidR="00933DC5">
        <w:rPr>
          <w:lang w:val="pt-PT"/>
        </w:rPr>
        <w:t xml:space="preserve"> O detalhe do MRR é apresentado no capítulo </w:t>
      </w:r>
      <w:r w:rsidR="00266286">
        <w:rPr>
          <w:lang w:val="pt-PT"/>
        </w:rPr>
        <w:t>9</w:t>
      </w:r>
      <w:r w:rsidR="00933DC5">
        <w:rPr>
          <w:lang w:val="pt-PT"/>
        </w:rPr>
        <w:t>, incluindo um fluxograma mostrando como o processo de resolução de reclamações deverá ocorrer.</w:t>
      </w:r>
      <w:bookmarkEnd w:id="2"/>
    </w:p>
    <w:p w14:paraId="03C824F3" w14:textId="77777777" w:rsidR="00E0323D" w:rsidRDefault="00E0323D" w:rsidP="00E0323D">
      <w:pPr>
        <w:jc w:val="both"/>
        <w:rPr>
          <w:b/>
          <w:lang w:val="pt-PT"/>
        </w:rPr>
      </w:pPr>
    </w:p>
    <w:p w14:paraId="1E77C02B" w14:textId="77777777" w:rsidR="00933DC5" w:rsidRDefault="00933DC5" w:rsidP="00E0323D">
      <w:pPr>
        <w:jc w:val="both"/>
        <w:rPr>
          <w:b/>
          <w:lang w:val="pt-PT"/>
        </w:rPr>
      </w:pPr>
    </w:p>
    <w:p w14:paraId="5D51615D" w14:textId="77777777" w:rsidR="00933DC5" w:rsidRDefault="00933DC5" w:rsidP="00E0323D">
      <w:pPr>
        <w:jc w:val="both"/>
        <w:rPr>
          <w:b/>
          <w:lang w:val="pt-PT"/>
        </w:rPr>
      </w:pPr>
    </w:p>
    <w:p w14:paraId="67EB4E2A" w14:textId="7313E552" w:rsidR="00E0323D" w:rsidRPr="00E0323D" w:rsidRDefault="00C649AB" w:rsidP="00E0323D">
      <w:pPr>
        <w:jc w:val="both"/>
        <w:rPr>
          <w:b/>
          <w:lang w:val="pt-PT"/>
        </w:rPr>
      </w:pPr>
      <w:r w:rsidRPr="00E0323D">
        <w:rPr>
          <w:b/>
          <w:lang w:val="pt-PT"/>
        </w:rPr>
        <w:lastRenderedPageBreak/>
        <w:t>PARTICIPAÇÃO PÚBLICA</w:t>
      </w:r>
    </w:p>
    <w:p w14:paraId="241CF488" w14:textId="77777777" w:rsidR="00906A85" w:rsidRDefault="00906A85" w:rsidP="00906A85">
      <w:pPr>
        <w:rPr>
          <w:lang w:val="pt-PT"/>
        </w:rPr>
      </w:pPr>
    </w:p>
    <w:p w14:paraId="1DFE3888" w14:textId="3F793AEA" w:rsidR="00906A85" w:rsidRDefault="00906A85" w:rsidP="00D73860">
      <w:pPr>
        <w:jc w:val="both"/>
        <w:rPr>
          <w:lang w:val="pt-PT"/>
        </w:rPr>
      </w:pPr>
      <w:r w:rsidRPr="009B767B">
        <w:rPr>
          <w:lang w:val="pt-PT"/>
        </w:rPr>
        <w:t xml:space="preserve">No total foram organizadas </w:t>
      </w:r>
      <w:r>
        <w:rPr>
          <w:lang w:val="pt-PT"/>
        </w:rPr>
        <w:t>4</w:t>
      </w:r>
      <w:r w:rsidRPr="009B767B">
        <w:rPr>
          <w:lang w:val="pt-PT"/>
        </w:rPr>
        <w:t xml:space="preserve"> sessões de consulta publica, </w:t>
      </w:r>
      <w:r>
        <w:rPr>
          <w:lang w:val="pt-PT"/>
        </w:rPr>
        <w:t xml:space="preserve">duas </w:t>
      </w:r>
      <w:r w:rsidRPr="009B767B">
        <w:rPr>
          <w:lang w:val="pt-PT"/>
        </w:rPr>
        <w:t xml:space="preserve">em Bissau, </w:t>
      </w:r>
      <w:r>
        <w:rPr>
          <w:lang w:val="pt-PT"/>
        </w:rPr>
        <w:t>uma Gabú, uma em Can</w:t>
      </w:r>
      <w:r w:rsidRPr="00906A85">
        <w:rPr>
          <w:lang w:val="pt-PT"/>
        </w:rPr>
        <w:t>c</w:t>
      </w:r>
      <w:r>
        <w:rPr>
          <w:lang w:val="pt-PT"/>
        </w:rPr>
        <w:t xml:space="preserve">hungo, </w:t>
      </w:r>
      <w:r w:rsidRPr="009B767B">
        <w:rPr>
          <w:lang w:val="pt-PT"/>
        </w:rPr>
        <w:t xml:space="preserve">e igualmente </w:t>
      </w:r>
      <w:r>
        <w:rPr>
          <w:lang w:val="pt-PT"/>
        </w:rPr>
        <w:t>3</w:t>
      </w:r>
      <w:r w:rsidRPr="009B767B">
        <w:rPr>
          <w:lang w:val="pt-PT"/>
        </w:rPr>
        <w:t xml:space="preserve"> reuni</w:t>
      </w:r>
      <w:r>
        <w:rPr>
          <w:lang w:val="pt-PT"/>
        </w:rPr>
        <w:t>õ</w:t>
      </w:r>
      <w:r w:rsidRPr="009B767B">
        <w:rPr>
          <w:lang w:val="pt-PT"/>
        </w:rPr>
        <w:t xml:space="preserve">es com instituições públicas, </w:t>
      </w:r>
      <w:r>
        <w:rPr>
          <w:lang w:val="pt-PT"/>
        </w:rPr>
        <w:t xml:space="preserve">segundo descrito na tabela </w:t>
      </w:r>
      <w:r w:rsidRPr="00906A85">
        <w:rPr>
          <w:lang w:val="pt-PT"/>
        </w:rPr>
        <w:t>abaixo</w:t>
      </w:r>
      <w:r w:rsidRPr="009B767B">
        <w:rPr>
          <w:lang w:val="pt-PT"/>
        </w:rPr>
        <w:t>. As consultas públicas foram realizadas em locais acessíveis e seguros para todos os participantes</w:t>
      </w:r>
      <w:r w:rsidRPr="00906A85">
        <w:rPr>
          <w:lang w:val="pt-PT"/>
        </w:rPr>
        <w:t>.</w:t>
      </w:r>
      <w:r w:rsidR="009E2093">
        <w:rPr>
          <w:lang w:val="pt-PT"/>
        </w:rPr>
        <w:t xml:space="preserve"> As reuniões de consulta foram convocadas sob liderança do Ministério dos Transportes e Comunicações</w:t>
      </w:r>
      <w:r w:rsidR="00D73860">
        <w:rPr>
          <w:lang w:val="pt-PT"/>
        </w:rPr>
        <w:t xml:space="preserve">, </w:t>
      </w:r>
      <w:r w:rsidR="009E2093">
        <w:rPr>
          <w:lang w:val="pt-PT"/>
        </w:rPr>
        <w:t>usando o circuito de comunicação do Governo da Guiné-Bissau.</w:t>
      </w:r>
      <w:r w:rsidR="00D73860">
        <w:rPr>
          <w:lang w:val="pt-PT"/>
        </w:rPr>
        <w:t xml:space="preserve"> Foram emitidas cartas-convite para Governos Regionais, apartir do dia </w:t>
      </w:r>
      <w:r w:rsidR="00097111">
        <w:rPr>
          <w:lang w:val="pt-PT"/>
        </w:rPr>
        <w:t>28</w:t>
      </w:r>
      <w:r w:rsidR="00D73860">
        <w:rPr>
          <w:lang w:val="pt-PT"/>
        </w:rPr>
        <w:t xml:space="preserve"> de Março de 2023, através da </w:t>
      </w:r>
      <w:r w:rsidR="00D73860" w:rsidRPr="00CE3068">
        <w:rPr>
          <w:bCs/>
          <w:color w:val="000000"/>
          <w:lang w:val="pt-PT"/>
        </w:rPr>
        <w:t>Direcção</w:t>
      </w:r>
      <w:r w:rsidR="00D73860">
        <w:rPr>
          <w:bCs/>
          <w:color w:val="000000"/>
          <w:lang w:val="pt-PT"/>
        </w:rPr>
        <w:t>-</w:t>
      </w:r>
      <w:r w:rsidR="00D73860" w:rsidRPr="00CE3068">
        <w:rPr>
          <w:bCs/>
          <w:color w:val="000000"/>
          <w:lang w:val="pt-PT"/>
        </w:rPr>
        <w:t>Geral d</w:t>
      </w:r>
      <w:r w:rsidR="00D73860">
        <w:rPr>
          <w:bCs/>
          <w:color w:val="000000"/>
          <w:lang w:val="pt-PT"/>
        </w:rPr>
        <w:t>e</w:t>
      </w:r>
      <w:r w:rsidR="00D73860" w:rsidRPr="00CE3068">
        <w:rPr>
          <w:bCs/>
          <w:color w:val="000000"/>
          <w:lang w:val="pt-PT"/>
        </w:rPr>
        <w:t xml:space="preserve"> Descentralização Administrativa</w:t>
      </w:r>
      <w:r w:rsidR="00D73860">
        <w:rPr>
          <w:bCs/>
          <w:color w:val="000000"/>
          <w:lang w:val="pt-PT"/>
        </w:rPr>
        <w:t>.</w:t>
      </w:r>
      <w:r w:rsidR="00D73860">
        <w:rPr>
          <w:lang w:val="pt-PT"/>
        </w:rPr>
        <w:t xml:space="preserve"> O resumo executivo do QGAS e do QPR foram enviados aos participantes junto com as cartas-convite, com a indicação da disponibilidade dos documentos integrais para consulta. Os técnicos que compõem o Comitê Técnico, estiveram envolvidos desde o início e também serviram para divulgação da informação sobre as consultas públicas, tanto no seio dos Ministérios que representam, como ao nível da comunidade. As sessões de consulta pública realizadas em Gabú e Canchunga nos dias 10 e 11 de Abril de 2023, respectivamente, foram em língua portuguesa com tradução imediata para crioulo. As duas sessões de consulta realizadas em Bissau, nos dias 7 e 12 de Abril de 2023, foram integralmente em língua portuguesa. </w:t>
      </w:r>
    </w:p>
    <w:p w14:paraId="2676A8A2" w14:textId="77777777" w:rsidR="00906A85" w:rsidRPr="00906A85" w:rsidRDefault="00906A85" w:rsidP="00906A85">
      <w:pPr>
        <w:rPr>
          <w:lang w:val="pt-PT"/>
        </w:rPr>
      </w:pPr>
    </w:p>
    <w:tbl>
      <w:tblPr>
        <w:tblStyle w:val="TableGrid"/>
        <w:tblW w:w="0" w:type="auto"/>
        <w:tblLook w:val="04A0" w:firstRow="1" w:lastRow="0" w:firstColumn="1" w:lastColumn="0" w:noHBand="0" w:noVBand="1"/>
      </w:tblPr>
      <w:tblGrid>
        <w:gridCol w:w="478"/>
        <w:gridCol w:w="1758"/>
        <w:gridCol w:w="3457"/>
        <w:gridCol w:w="1513"/>
        <w:gridCol w:w="576"/>
        <w:gridCol w:w="626"/>
        <w:gridCol w:w="942"/>
      </w:tblGrid>
      <w:tr w:rsidR="00906A85" w:rsidRPr="007E0CA3" w14:paraId="3D83F0D0" w14:textId="77777777" w:rsidTr="0027414F">
        <w:trPr>
          <w:trHeight w:val="293"/>
        </w:trPr>
        <w:tc>
          <w:tcPr>
            <w:tcW w:w="478" w:type="dxa"/>
            <w:vMerge w:val="restart"/>
          </w:tcPr>
          <w:p w14:paraId="3CCB8070" w14:textId="77777777" w:rsidR="00906A85" w:rsidRPr="007E0CA3" w:rsidRDefault="00906A85" w:rsidP="0027414F">
            <w:pPr>
              <w:jc w:val="center"/>
              <w:rPr>
                <w:b/>
              </w:rPr>
            </w:pPr>
            <w:r w:rsidRPr="007E0CA3">
              <w:rPr>
                <w:b/>
              </w:rPr>
              <w:t>#</w:t>
            </w:r>
          </w:p>
        </w:tc>
        <w:tc>
          <w:tcPr>
            <w:tcW w:w="1758" w:type="dxa"/>
            <w:vMerge w:val="restart"/>
          </w:tcPr>
          <w:p w14:paraId="660B2A04" w14:textId="77777777" w:rsidR="00906A85" w:rsidRPr="007E0CA3" w:rsidRDefault="00906A85" w:rsidP="0027414F">
            <w:pPr>
              <w:jc w:val="both"/>
              <w:rPr>
                <w:b/>
              </w:rPr>
            </w:pPr>
            <w:proofErr w:type="spellStart"/>
            <w:r w:rsidRPr="007E0CA3">
              <w:rPr>
                <w:b/>
              </w:rPr>
              <w:t>Localização</w:t>
            </w:r>
            <w:proofErr w:type="spellEnd"/>
          </w:p>
        </w:tc>
        <w:tc>
          <w:tcPr>
            <w:tcW w:w="3457" w:type="dxa"/>
            <w:vMerge w:val="restart"/>
          </w:tcPr>
          <w:p w14:paraId="5557D9C8" w14:textId="77777777" w:rsidR="00906A85" w:rsidRPr="007E0CA3" w:rsidRDefault="00906A85" w:rsidP="0027414F">
            <w:pPr>
              <w:rPr>
                <w:b/>
              </w:rPr>
            </w:pPr>
            <w:r w:rsidRPr="007E0CA3">
              <w:rPr>
                <w:b/>
              </w:rPr>
              <w:t xml:space="preserve">Grupo Alvo / </w:t>
            </w:r>
            <w:proofErr w:type="spellStart"/>
            <w:r w:rsidRPr="007E0CA3">
              <w:rPr>
                <w:b/>
              </w:rPr>
              <w:t>Instituição</w:t>
            </w:r>
            <w:proofErr w:type="spellEnd"/>
          </w:p>
        </w:tc>
        <w:tc>
          <w:tcPr>
            <w:tcW w:w="1513" w:type="dxa"/>
            <w:vMerge w:val="restart"/>
          </w:tcPr>
          <w:p w14:paraId="264AB0F0" w14:textId="77777777" w:rsidR="00906A85" w:rsidRPr="007E0CA3" w:rsidRDefault="00906A85" w:rsidP="0027414F">
            <w:pPr>
              <w:rPr>
                <w:b/>
              </w:rPr>
            </w:pPr>
            <w:r w:rsidRPr="007E0CA3">
              <w:rPr>
                <w:b/>
              </w:rPr>
              <w:t xml:space="preserve">Data de </w:t>
            </w:r>
            <w:proofErr w:type="spellStart"/>
            <w:r w:rsidRPr="007E0CA3">
              <w:rPr>
                <w:b/>
              </w:rPr>
              <w:t>Realização</w:t>
            </w:r>
            <w:proofErr w:type="spellEnd"/>
          </w:p>
        </w:tc>
        <w:tc>
          <w:tcPr>
            <w:tcW w:w="2144" w:type="dxa"/>
            <w:gridSpan w:val="3"/>
          </w:tcPr>
          <w:p w14:paraId="1A72B484" w14:textId="77777777" w:rsidR="00906A85" w:rsidRPr="007E0CA3" w:rsidRDefault="00906A85" w:rsidP="0027414F">
            <w:pPr>
              <w:jc w:val="center"/>
              <w:rPr>
                <w:b/>
              </w:rPr>
            </w:pPr>
            <w:proofErr w:type="spellStart"/>
            <w:r w:rsidRPr="007E0CA3">
              <w:rPr>
                <w:b/>
              </w:rPr>
              <w:t>Participantes</w:t>
            </w:r>
            <w:proofErr w:type="spellEnd"/>
          </w:p>
        </w:tc>
      </w:tr>
      <w:tr w:rsidR="00906A85" w:rsidRPr="007E0CA3" w14:paraId="75ED59B3" w14:textId="77777777" w:rsidTr="0027414F">
        <w:trPr>
          <w:trHeight w:val="283"/>
        </w:trPr>
        <w:tc>
          <w:tcPr>
            <w:tcW w:w="478" w:type="dxa"/>
            <w:vMerge/>
          </w:tcPr>
          <w:p w14:paraId="09BA32A2" w14:textId="77777777" w:rsidR="00906A85" w:rsidRPr="007E0CA3" w:rsidRDefault="00906A85" w:rsidP="0027414F">
            <w:pPr>
              <w:jc w:val="center"/>
            </w:pPr>
          </w:p>
        </w:tc>
        <w:tc>
          <w:tcPr>
            <w:tcW w:w="1758" w:type="dxa"/>
            <w:vMerge/>
          </w:tcPr>
          <w:p w14:paraId="473526E0" w14:textId="77777777" w:rsidR="00906A85" w:rsidRPr="007E0CA3" w:rsidRDefault="00906A85" w:rsidP="0027414F">
            <w:pPr>
              <w:jc w:val="both"/>
            </w:pPr>
          </w:p>
        </w:tc>
        <w:tc>
          <w:tcPr>
            <w:tcW w:w="3457" w:type="dxa"/>
            <w:vMerge/>
          </w:tcPr>
          <w:p w14:paraId="5D2137CA" w14:textId="77777777" w:rsidR="00906A85" w:rsidRPr="007E0CA3" w:rsidRDefault="00906A85" w:rsidP="0027414F">
            <w:pPr>
              <w:jc w:val="both"/>
            </w:pPr>
          </w:p>
        </w:tc>
        <w:tc>
          <w:tcPr>
            <w:tcW w:w="1513" w:type="dxa"/>
            <w:vMerge/>
          </w:tcPr>
          <w:p w14:paraId="5E66271C" w14:textId="77777777" w:rsidR="00906A85" w:rsidRPr="007E0CA3" w:rsidRDefault="00906A85" w:rsidP="0027414F">
            <w:pPr>
              <w:jc w:val="both"/>
            </w:pPr>
          </w:p>
        </w:tc>
        <w:tc>
          <w:tcPr>
            <w:tcW w:w="576" w:type="dxa"/>
          </w:tcPr>
          <w:p w14:paraId="0FF73823" w14:textId="77777777" w:rsidR="00906A85" w:rsidRPr="007E0CA3" w:rsidRDefault="00906A85" w:rsidP="0027414F">
            <w:pPr>
              <w:jc w:val="both"/>
              <w:rPr>
                <w:b/>
              </w:rPr>
            </w:pPr>
            <w:r w:rsidRPr="007E0CA3">
              <w:rPr>
                <w:b/>
              </w:rPr>
              <w:t>H</w:t>
            </w:r>
          </w:p>
        </w:tc>
        <w:tc>
          <w:tcPr>
            <w:tcW w:w="626" w:type="dxa"/>
          </w:tcPr>
          <w:p w14:paraId="1A315DD3" w14:textId="77777777" w:rsidR="00906A85" w:rsidRPr="007E0CA3" w:rsidRDefault="00906A85" w:rsidP="0027414F">
            <w:pPr>
              <w:jc w:val="both"/>
              <w:rPr>
                <w:b/>
              </w:rPr>
            </w:pPr>
            <w:r w:rsidRPr="007E0CA3">
              <w:rPr>
                <w:b/>
              </w:rPr>
              <w:t>M</w:t>
            </w:r>
          </w:p>
        </w:tc>
        <w:tc>
          <w:tcPr>
            <w:tcW w:w="942" w:type="dxa"/>
          </w:tcPr>
          <w:p w14:paraId="72E92996" w14:textId="77777777" w:rsidR="00906A85" w:rsidRPr="007E0CA3" w:rsidRDefault="00906A85" w:rsidP="0027414F">
            <w:pPr>
              <w:jc w:val="both"/>
              <w:rPr>
                <w:b/>
              </w:rPr>
            </w:pPr>
            <w:r w:rsidRPr="007E0CA3">
              <w:rPr>
                <w:b/>
              </w:rPr>
              <w:t>Total</w:t>
            </w:r>
          </w:p>
        </w:tc>
      </w:tr>
      <w:tr w:rsidR="00906A85" w:rsidRPr="007E0CA3" w14:paraId="5D10C0C5" w14:textId="77777777" w:rsidTr="0027414F">
        <w:trPr>
          <w:trHeight w:val="293"/>
        </w:trPr>
        <w:tc>
          <w:tcPr>
            <w:tcW w:w="478" w:type="dxa"/>
          </w:tcPr>
          <w:p w14:paraId="2D970BC2" w14:textId="77777777" w:rsidR="00906A85" w:rsidRPr="007E0CA3" w:rsidRDefault="00906A85" w:rsidP="0027414F">
            <w:pPr>
              <w:jc w:val="center"/>
            </w:pPr>
            <w:r w:rsidRPr="007E0CA3">
              <w:t>1</w:t>
            </w:r>
          </w:p>
        </w:tc>
        <w:tc>
          <w:tcPr>
            <w:tcW w:w="1758" w:type="dxa"/>
          </w:tcPr>
          <w:p w14:paraId="16AAE254" w14:textId="77777777" w:rsidR="00906A85" w:rsidRPr="007E0CA3" w:rsidRDefault="00906A85" w:rsidP="0027414F">
            <w:pPr>
              <w:jc w:val="both"/>
            </w:pPr>
            <w:r w:rsidRPr="007E0CA3">
              <w:t>Virtual</w:t>
            </w:r>
          </w:p>
        </w:tc>
        <w:tc>
          <w:tcPr>
            <w:tcW w:w="3457" w:type="dxa"/>
          </w:tcPr>
          <w:p w14:paraId="34B9639E" w14:textId="77777777" w:rsidR="00906A85" w:rsidRPr="0057735E" w:rsidRDefault="00906A85" w:rsidP="0027414F">
            <w:pPr>
              <w:rPr>
                <w:lang w:val="pt-PT"/>
              </w:rPr>
            </w:pPr>
            <w:r w:rsidRPr="0057735E">
              <w:rPr>
                <w:lang w:val="pt-PT"/>
              </w:rPr>
              <w:t>Instituto Tecnológico de Modernização Administrativa (ITMA)</w:t>
            </w:r>
          </w:p>
        </w:tc>
        <w:tc>
          <w:tcPr>
            <w:tcW w:w="1513" w:type="dxa"/>
          </w:tcPr>
          <w:p w14:paraId="472F7997" w14:textId="77777777" w:rsidR="00906A85" w:rsidRPr="007E0CA3" w:rsidRDefault="00906A85" w:rsidP="0027414F">
            <w:pPr>
              <w:jc w:val="both"/>
            </w:pPr>
            <w:r w:rsidRPr="007E0CA3">
              <w:t>15/03/2023</w:t>
            </w:r>
          </w:p>
        </w:tc>
        <w:tc>
          <w:tcPr>
            <w:tcW w:w="576" w:type="dxa"/>
          </w:tcPr>
          <w:p w14:paraId="035883DB" w14:textId="77777777" w:rsidR="00906A85" w:rsidRPr="007E0CA3" w:rsidRDefault="00906A85" w:rsidP="0027414F">
            <w:pPr>
              <w:jc w:val="center"/>
            </w:pPr>
            <w:r w:rsidRPr="007E0CA3">
              <w:t>3</w:t>
            </w:r>
          </w:p>
        </w:tc>
        <w:tc>
          <w:tcPr>
            <w:tcW w:w="626" w:type="dxa"/>
          </w:tcPr>
          <w:p w14:paraId="75C70E8B" w14:textId="77777777" w:rsidR="00906A85" w:rsidRPr="007E0CA3" w:rsidRDefault="00906A85" w:rsidP="0027414F">
            <w:pPr>
              <w:jc w:val="center"/>
            </w:pPr>
            <w:r w:rsidRPr="007E0CA3">
              <w:t>0</w:t>
            </w:r>
          </w:p>
        </w:tc>
        <w:tc>
          <w:tcPr>
            <w:tcW w:w="942" w:type="dxa"/>
          </w:tcPr>
          <w:p w14:paraId="7085EE38" w14:textId="77777777" w:rsidR="00906A85" w:rsidRPr="007E0CA3" w:rsidRDefault="00906A85" w:rsidP="0027414F">
            <w:pPr>
              <w:jc w:val="center"/>
            </w:pPr>
            <w:r w:rsidRPr="007E0CA3">
              <w:t>3</w:t>
            </w:r>
          </w:p>
        </w:tc>
      </w:tr>
      <w:tr w:rsidR="00906A85" w:rsidRPr="007E0CA3" w14:paraId="31921050" w14:textId="77777777" w:rsidTr="0027414F">
        <w:trPr>
          <w:trHeight w:val="283"/>
        </w:trPr>
        <w:tc>
          <w:tcPr>
            <w:tcW w:w="478" w:type="dxa"/>
          </w:tcPr>
          <w:p w14:paraId="66C02B18" w14:textId="77777777" w:rsidR="00906A85" w:rsidRPr="007E0CA3" w:rsidRDefault="00906A85" w:rsidP="0027414F">
            <w:pPr>
              <w:jc w:val="center"/>
            </w:pPr>
            <w:r w:rsidRPr="007E0CA3">
              <w:t>2</w:t>
            </w:r>
          </w:p>
        </w:tc>
        <w:tc>
          <w:tcPr>
            <w:tcW w:w="1758" w:type="dxa"/>
          </w:tcPr>
          <w:p w14:paraId="75421646" w14:textId="77777777" w:rsidR="00906A85" w:rsidRPr="007E0CA3" w:rsidRDefault="00906A85" w:rsidP="0027414F">
            <w:pPr>
              <w:jc w:val="both"/>
            </w:pPr>
            <w:r w:rsidRPr="007E0CA3">
              <w:t>Virtual</w:t>
            </w:r>
          </w:p>
        </w:tc>
        <w:tc>
          <w:tcPr>
            <w:tcW w:w="3457" w:type="dxa"/>
          </w:tcPr>
          <w:p w14:paraId="035D847A" w14:textId="77777777" w:rsidR="00906A85" w:rsidRPr="0057735E" w:rsidRDefault="00906A85" w:rsidP="0027414F">
            <w:pPr>
              <w:rPr>
                <w:lang w:val="pt-PT"/>
              </w:rPr>
            </w:pPr>
            <w:r w:rsidRPr="0057735E">
              <w:rPr>
                <w:lang w:val="pt-PT"/>
              </w:rPr>
              <w:t>Autoridade de Avaliação Ambiental Competente (AAAC)</w:t>
            </w:r>
          </w:p>
        </w:tc>
        <w:tc>
          <w:tcPr>
            <w:tcW w:w="1513" w:type="dxa"/>
          </w:tcPr>
          <w:p w14:paraId="35AFF857" w14:textId="77777777" w:rsidR="00906A85" w:rsidRPr="007E0CA3" w:rsidRDefault="00906A85" w:rsidP="0027414F">
            <w:pPr>
              <w:jc w:val="both"/>
            </w:pPr>
            <w:r w:rsidRPr="007E0CA3">
              <w:t>15/03/2023</w:t>
            </w:r>
          </w:p>
        </w:tc>
        <w:tc>
          <w:tcPr>
            <w:tcW w:w="576" w:type="dxa"/>
          </w:tcPr>
          <w:p w14:paraId="3AD6E80A" w14:textId="77777777" w:rsidR="00906A85" w:rsidRPr="007E0CA3" w:rsidRDefault="00906A85" w:rsidP="0027414F">
            <w:pPr>
              <w:jc w:val="center"/>
            </w:pPr>
            <w:r w:rsidRPr="007E0CA3">
              <w:t>1</w:t>
            </w:r>
          </w:p>
        </w:tc>
        <w:tc>
          <w:tcPr>
            <w:tcW w:w="626" w:type="dxa"/>
          </w:tcPr>
          <w:p w14:paraId="61909794" w14:textId="77777777" w:rsidR="00906A85" w:rsidRPr="007E0CA3" w:rsidRDefault="00906A85" w:rsidP="0027414F">
            <w:pPr>
              <w:jc w:val="center"/>
            </w:pPr>
            <w:r w:rsidRPr="007E0CA3">
              <w:t>0</w:t>
            </w:r>
          </w:p>
        </w:tc>
        <w:tc>
          <w:tcPr>
            <w:tcW w:w="942" w:type="dxa"/>
          </w:tcPr>
          <w:p w14:paraId="031401B4" w14:textId="77777777" w:rsidR="00906A85" w:rsidRPr="007E0CA3" w:rsidRDefault="00906A85" w:rsidP="0027414F">
            <w:pPr>
              <w:jc w:val="center"/>
            </w:pPr>
            <w:r w:rsidRPr="007E0CA3">
              <w:t>1</w:t>
            </w:r>
          </w:p>
        </w:tc>
      </w:tr>
      <w:tr w:rsidR="00906A85" w:rsidRPr="007E0CA3" w14:paraId="6C7BEB25" w14:textId="77777777" w:rsidTr="0027414F">
        <w:trPr>
          <w:trHeight w:val="293"/>
        </w:trPr>
        <w:tc>
          <w:tcPr>
            <w:tcW w:w="478" w:type="dxa"/>
          </w:tcPr>
          <w:p w14:paraId="4B889033" w14:textId="77777777" w:rsidR="00906A85" w:rsidRPr="007E0CA3" w:rsidRDefault="00906A85" w:rsidP="0027414F">
            <w:pPr>
              <w:jc w:val="center"/>
            </w:pPr>
            <w:r w:rsidRPr="007E0CA3">
              <w:t>3</w:t>
            </w:r>
          </w:p>
        </w:tc>
        <w:tc>
          <w:tcPr>
            <w:tcW w:w="1758" w:type="dxa"/>
          </w:tcPr>
          <w:p w14:paraId="5110DBC7" w14:textId="77777777" w:rsidR="00906A85" w:rsidRPr="007E0CA3" w:rsidRDefault="00906A85" w:rsidP="0027414F">
            <w:pPr>
              <w:jc w:val="both"/>
            </w:pPr>
            <w:r w:rsidRPr="007E0CA3">
              <w:t>Virtual</w:t>
            </w:r>
          </w:p>
        </w:tc>
        <w:tc>
          <w:tcPr>
            <w:tcW w:w="3457" w:type="dxa"/>
          </w:tcPr>
          <w:p w14:paraId="0ECC46AD" w14:textId="77777777" w:rsidR="00906A85" w:rsidRPr="0057735E" w:rsidRDefault="00906A85" w:rsidP="0027414F">
            <w:pPr>
              <w:jc w:val="both"/>
              <w:rPr>
                <w:lang w:val="pt-PT"/>
              </w:rPr>
            </w:pPr>
            <w:r w:rsidRPr="0057735E">
              <w:rPr>
                <w:lang w:val="pt-PT"/>
              </w:rPr>
              <w:t>Ministério da Mulher, Familia e Protecção Social</w:t>
            </w:r>
          </w:p>
        </w:tc>
        <w:tc>
          <w:tcPr>
            <w:tcW w:w="1513" w:type="dxa"/>
          </w:tcPr>
          <w:p w14:paraId="4DC0051B" w14:textId="77777777" w:rsidR="00906A85" w:rsidRPr="007E0CA3" w:rsidRDefault="00906A85" w:rsidP="0027414F">
            <w:pPr>
              <w:jc w:val="both"/>
            </w:pPr>
            <w:r w:rsidRPr="007E0CA3">
              <w:t>17/03/2023</w:t>
            </w:r>
          </w:p>
        </w:tc>
        <w:tc>
          <w:tcPr>
            <w:tcW w:w="576" w:type="dxa"/>
          </w:tcPr>
          <w:p w14:paraId="5A90C7BB" w14:textId="77777777" w:rsidR="00906A85" w:rsidRPr="007E0CA3" w:rsidRDefault="00906A85" w:rsidP="0027414F">
            <w:pPr>
              <w:jc w:val="center"/>
            </w:pPr>
            <w:r w:rsidRPr="007E0CA3">
              <w:t>1</w:t>
            </w:r>
          </w:p>
        </w:tc>
        <w:tc>
          <w:tcPr>
            <w:tcW w:w="626" w:type="dxa"/>
          </w:tcPr>
          <w:p w14:paraId="7F4B327D" w14:textId="77777777" w:rsidR="00906A85" w:rsidRPr="007E0CA3" w:rsidRDefault="00906A85" w:rsidP="0027414F">
            <w:pPr>
              <w:jc w:val="center"/>
            </w:pPr>
            <w:r w:rsidRPr="007E0CA3">
              <w:t>1</w:t>
            </w:r>
          </w:p>
        </w:tc>
        <w:tc>
          <w:tcPr>
            <w:tcW w:w="942" w:type="dxa"/>
          </w:tcPr>
          <w:p w14:paraId="02DCD249" w14:textId="77777777" w:rsidR="00906A85" w:rsidRPr="007E0CA3" w:rsidRDefault="00906A85" w:rsidP="0027414F">
            <w:pPr>
              <w:jc w:val="center"/>
            </w:pPr>
            <w:r w:rsidRPr="007E0CA3">
              <w:t>2</w:t>
            </w:r>
          </w:p>
        </w:tc>
      </w:tr>
      <w:tr w:rsidR="00906A85" w:rsidRPr="007E0CA3" w14:paraId="3861BB71" w14:textId="77777777" w:rsidTr="0027414F">
        <w:trPr>
          <w:trHeight w:val="283"/>
        </w:trPr>
        <w:tc>
          <w:tcPr>
            <w:tcW w:w="478" w:type="dxa"/>
          </w:tcPr>
          <w:p w14:paraId="68F8E639" w14:textId="77777777" w:rsidR="00906A85" w:rsidRPr="007E0CA3" w:rsidRDefault="00906A85" w:rsidP="0027414F">
            <w:pPr>
              <w:jc w:val="center"/>
            </w:pPr>
            <w:r w:rsidRPr="007E0CA3">
              <w:t>4</w:t>
            </w:r>
          </w:p>
        </w:tc>
        <w:tc>
          <w:tcPr>
            <w:tcW w:w="1758" w:type="dxa"/>
          </w:tcPr>
          <w:p w14:paraId="2FA50C53" w14:textId="77777777" w:rsidR="00906A85" w:rsidRPr="0057735E" w:rsidRDefault="00906A85" w:rsidP="0057735E">
            <w:pPr>
              <w:rPr>
                <w:bCs/>
                <w:color w:val="000000"/>
                <w:lang w:val="pt-PT"/>
              </w:rPr>
            </w:pPr>
            <w:r w:rsidRPr="0057735E">
              <w:rPr>
                <w:bCs/>
                <w:color w:val="000000"/>
                <w:lang w:val="pt-PT"/>
              </w:rPr>
              <w:t>Cidade de Bissau</w:t>
            </w:r>
          </w:p>
          <w:p w14:paraId="69D68A0A" w14:textId="77777777" w:rsidR="00906A85" w:rsidRPr="0057735E" w:rsidRDefault="00906A85" w:rsidP="0057735E">
            <w:pPr>
              <w:rPr>
                <w:b/>
                <w:bCs/>
                <w:color w:val="000000"/>
                <w:lang w:val="pt-PT"/>
              </w:rPr>
            </w:pPr>
            <w:r w:rsidRPr="0057735E">
              <w:rPr>
                <w:bCs/>
                <w:color w:val="000000"/>
                <w:lang w:val="pt-PT"/>
              </w:rPr>
              <w:t>(consulta institucional)</w:t>
            </w:r>
          </w:p>
        </w:tc>
        <w:tc>
          <w:tcPr>
            <w:tcW w:w="3457" w:type="dxa"/>
          </w:tcPr>
          <w:p w14:paraId="667AA32F" w14:textId="77777777" w:rsidR="00906A85" w:rsidRPr="0057735E" w:rsidRDefault="00906A85" w:rsidP="0027414F">
            <w:pPr>
              <w:rPr>
                <w:bCs/>
                <w:color w:val="000000"/>
                <w:lang w:val="pt-PT"/>
              </w:rPr>
            </w:pPr>
            <w:r w:rsidRPr="0057735E">
              <w:rPr>
                <w:bCs/>
                <w:color w:val="000000"/>
                <w:lang w:val="pt-PT"/>
              </w:rPr>
              <w:t>Instituiçoes públicas e pontos focais do projecto.</w:t>
            </w:r>
          </w:p>
        </w:tc>
        <w:tc>
          <w:tcPr>
            <w:tcW w:w="1513" w:type="dxa"/>
          </w:tcPr>
          <w:p w14:paraId="09D31E17" w14:textId="77777777" w:rsidR="00906A85" w:rsidRPr="007E0CA3" w:rsidRDefault="00906A85" w:rsidP="0027414F">
            <w:pPr>
              <w:jc w:val="both"/>
            </w:pPr>
            <w:r w:rsidRPr="007E0CA3">
              <w:rPr>
                <w:bCs/>
                <w:color w:val="000000"/>
              </w:rPr>
              <w:t>7/04/2023</w:t>
            </w:r>
          </w:p>
        </w:tc>
        <w:tc>
          <w:tcPr>
            <w:tcW w:w="576" w:type="dxa"/>
          </w:tcPr>
          <w:p w14:paraId="03360DEF" w14:textId="77777777" w:rsidR="00906A85" w:rsidRPr="007E0CA3" w:rsidRDefault="00906A85" w:rsidP="0027414F">
            <w:pPr>
              <w:jc w:val="center"/>
            </w:pPr>
            <w:r w:rsidRPr="007E0CA3">
              <w:t>17</w:t>
            </w:r>
          </w:p>
        </w:tc>
        <w:tc>
          <w:tcPr>
            <w:tcW w:w="626" w:type="dxa"/>
          </w:tcPr>
          <w:p w14:paraId="4BC1386E" w14:textId="77777777" w:rsidR="00906A85" w:rsidRPr="007E0CA3" w:rsidRDefault="00906A85" w:rsidP="0027414F">
            <w:pPr>
              <w:jc w:val="center"/>
            </w:pPr>
            <w:r w:rsidRPr="007E0CA3">
              <w:t>0</w:t>
            </w:r>
          </w:p>
        </w:tc>
        <w:tc>
          <w:tcPr>
            <w:tcW w:w="942" w:type="dxa"/>
          </w:tcPr>
          <w:p w14:paraId="4E9EAD0D" w14:textId="77777777" w:rsidR="00906A85" w:rsidRPr="007E0CA3" w:rsidRDefault="00906A85" w:rsidP="0027414F">
            <w:pPr>
              <w:jc w:val="center"/>
            </w:pPr>
            <w:r w:rsidRPr="007E0CA3">
              <w:t>17</w:t>
            </w:r>
          </w:p>
        </w:tc>
      </w:tr>
      <w:tr w:rsidR="00906A85" w:rsidRPr="007E0CA3" w14:paraId="4CD26EDC" w14:textId="77777777" w:rsidTr="0027414F">
        <w:trPr>
          <w:trHeight w:val="293"/>
        </w:trPr>
        <w:tc>
          <w:tcPr>
            <w:tcW w:w="478" w:type="dxa"/>
          </w:tcPr>
          <w:p w14:paraId="1860B139" w14:textId="77777777" w:rsidR="00906A85" w:rsidRPr="007E0CA3" w:rsidRDefault="00906A85" w:rsidP="0027414F">
            <w:pPr>
              <w:jc w:val="center"/>
            </w:pPr>
            <w:r w:rsidRPr="007E0CA3">
              <w:t>5</w:t>
            </w:r>
          </w:p>
        </w:tc>
        <w:tc>
          <w:tcPr>
            <w:tcW w:w="1758" w:type="dxa"/>
          </w:tcPr>
          <w:p w14:paraId="507BA302" w14:textId="77777777" w:rsidR="00906A85" w:rsidRPr="007E0CA3" w:rsidRDefault="00906A85" w:rsidP="0057735E">
            <w:pPr>
              <w:rPr>
                <w:b/>
                <w:bCs/>
                <w:color w:val="000000"/>
              </w:rPr>
            </w:pPr>
            <w:proofErr w:type="spellStart"/>
            <w:r w:rsidRPr="007E0CA3">
              <w:rPr>
                <w:bCs/>
                <w:color w:val="000000"/>
              </w:rPr>
              <w:t>Gabú</w:t>
            </w:r>
            <w:proofErr w:type="spellEnd"/>
            <w:r w:rsidRPr="007E0CA3">
              <w:rPr>
                <w:bCs/>
                <w:color w:val="000000"/>
              </w:rPr>
              <w:t xml:space="preserve"> (</w:t>
            </w:r>
            <w:proofErr w:type="spellStart"/>
            <w:r w:rsidRPr="007E0CA3">
              <w:rPr>
                <w:bCs/>
                <w:color w:val="000000"/>
              </w:rPr>
              <w:t>região</w:t>
            </w:r>
            <w:proofErr w:type="spellEnd"/>
            <w:r w:rsidRPr="007E0CA3">
              <w:rPr>
                <w:bCs/>
                <w:color w:val="000000"/>
              </w:rPr>
              <w:t xml:space="preserve"> </w:t>
            </w:r>
            <w:proofErr w:type="spellStart"/>
            <w:r w:rsidRPr="007E0CA3">
              <w:rPr>
                <w:bCs/>
                <w:color w:val="000000"/>
              </w:rPr>
              <w:t>Leste</w:t>
            </w:r>
            <w:proofErr w:type="spellEnd"/>
            <w:r w:rsidRPr="007E0CA3">
              <w:rPr>
                <w:bCs/>
                <w:color w:val="000000"/>
              </w:rPr>
              <w:t>)</w:t>
            </w:r>
          </w:p>
        </w:tc>
        <w:tc>
          <w:tcPr>
            <w:tcW w:w="3457" w:type="dxa"/>
          </w:tcPr>
          <w:p w14:paraId="3229729F" w14:textId="77777777" w:rsidR="00906A85" w:rsidRPr="0057735E" w:rsidRDefault="00906A85" w:rsidP="0027414F">
            <w:pPr>
              <w:rPr>
                <w:bCs/>
                <w:color w:val="000000"/>
                <w:lang w:val="pt-PT"/>
              </w:rPr>
            </w:pPr>
            <w:r w:rsidRPr="0057735E">
              <w:rPr>
                <w:bCs/>
                <w:color w:val="000000"/>
                <w:lang w:val="pt-PT"/>
              </w:rPr>
              <w:t>Sociedade civil</w:t>
            </w:r>
          </w:p>
          <w:p w14:paraId="7B1F1101" w14:textId="77777777" w:rsidR="00906A85" w:rsidRPr="0057735E" w:rsidRDefault="00906A85" w:rsidP="0027414F">
            <w:pPr>
              <w:rPr>
                <w:bCs/>
                <w:color w:val="000000"/>
                <w:lang w:val="pt-PT"/>
              </w:rPr>
            </w:pPr>
            <w:r w:rsidRPr="0057735E">
              <w:rPr>
                <w:bCs/>
                <w:color w:val="000000"/>
                <w:lang w:val="pt-PT"/>
              </w:rPr>
              <w:t>Régulos</w:t>
            </w:r>
          </w:p>
          <w:p w14:paraId="71DC4BFF" w14:textId="77777777" w:rsidR="00906A85" w:rsidRPr="0057735E" w:rsidRDefault="00906A85" w:rsidP="0027414F">
            <w:pPr>
              <w:rPr>
                <w:bCs/>
                <w:color w:val="000000"/>
                <w:lang w:val="pt-PT"/>
              </w:rPr>
            </w:pPr>
            <w:r w:rsidRPr="0057735E">
              <w:rPr>
                <w:bCs/>
                <w:color w:val="000000"/>
                <w:lang w:val="pt-PT"/>
              </w:rPr>
              <w:t>Sector privado</w:t>
            </w:r>
          </w:p>
          <w:p w14:paraId="2B5C6090" w14:textId="77777777" w:rsidR="00906A85" w:rsidRPr="0057735E" w:rsidRDefault="00906A85" w:rsidP="0027414F">
            <w:pPr>
              <w:rPr>
                <w:bCs/>
                <w:color w:val="000000"/>
                <w:lang w:val="pt-PT"/>
              </w:rPr>
            </w:pPr>
            <w:r w:rsidRPr="0057735E">
              <w:rPr>
                <w:bCs/>
                <w:color w:val="000000"/>
                <w:lang w:val="pt-PT"/>
              </w:rPr>
              <w:t>Instituições públicas</w:t>
            </w:r>
          </w:p>
        </w:tc>
        <w:tc>
          <w:tcPr>
            <w:tcW w:w="1513" w:type="dxa"/>
          </w:tcPr>
          <w:p w14:paraId="11F12F95" w14:textId="77777777" w:rsidR="00906A85" w:rsidRPr="007E0CA3" w:rsidRDefault="00906A85" w:rsidP="0027414F">
            <w:pPr>
              <w:jc w:val="both"/>
            </w:pPr>
            <w:r w:rsidRPr="007E0CA3">
              <w:rPr>
                <w:bCs/>
                <w:color w:val="000000"/>
              </w:rPr>
              <w:t>10/04/2023</w:t>
            </w:r>
          </w:p>
        </w:tc>
        <w:tc>
          <w:tcPr>
            <w:tcW w:w="576" w:type="dxa"/>
          </w:tcPr>
          <w:p w14:paraId="6CBB349A" w14:textId="77777777" w:rsidR="00906A85" w:rsidRPr="007E0CA3" w:rsidRDefault="00906A85" w:rsidP="0027414F">
            <w:pPr>
              <w:jc w:val="center"/>
            </w:pPr>
            <w:r w:rsidRPr="007E0CA3">
              <w:t>30</w:t>
            </w:r>
          </w:p>
        </w:tc>
        <w:tc>
          <w:tcPr>
            <w:tcW w:w="626" w:type="dxa"/>
          </w:tcPr>
          <w:p w14:paraId="64DDF11A" w14:textId="77777777" w:rsidR="00906A85" w:rsidRPr="007E0CA3" w:rsidRDefault="00906A85" w:rsidP="0027414F">
            <w:pPr>
              <w:jc w:val="center"/>
            </w:pPr>
            <w:r w:rsidRPr="007E0CA3">
              <w:t>5</w:t>
            </w:r>
          </w:p>
        </w:tc>
        <w:tc>
          <w:tcPr>
            <w:tcW w:w="942" w:type="dxa"/>
          </w:tcPr>
          <w:p w14:paraId="317767B6" w14:textId="77777777" w:rsidR="00906A85" w:rsidRPr="007E0CA3" w:rsidRDefault="00906A85" w:rsidP="0027414F">
            <w:pPr>
              <w:jc w:val="center"/>
            </w:pPr>
            <w:r w:rsidRPr="007E0CA3">
              <w:t>35</w:t>
            </w:r>
          </w:p>
        </w:tc>
      </w:tr>
      <w:tr w:rsidR="00906A85" w:rsidRPr="007E0CA3" w14:paraId="35ABE16F" w14:textId="77777777" w:rsidTr="0027414F">
        <w:trPr>
          <w:trHeight w:val="293"/>
        </w:trPr>
        <w:tc>
          <w:tcPr>
            <w:tcW w:w="478" w:type="dxa"/>
          </w:tcPr>
          <w:p w14:paraId="3FF3BB2C" w14:textId="77777777" w:rsidR="00906A85" w:rsidRPr="007E0CA3" w:rsidRDefault="00906A85" w:rsidP="0027414F">
            <w:pPr>
              <w:jc w:val="center"/>
            </w:pPr>
            <w:r w:rsidRPr="007E0CA3">
              <w:t>6</w:t>
            </w:r>
          </w:p>
        </w:tc>
        <w:tc>
          <w:tcPr>
            <w:tcW w:w="1758" w:type="dxa"/>
          </w:tcPr>
          <w:p w14:paraId="04606B3E" w14:textId="77777777" w:rsidR="00906A85" w:rsidRPr="007E0CA3" w:rsidRDefault="00906A85" w:rsidP="0027414F">
            <w:pPr>
              <w:rPr>
                <w:b/>
                <w:bCs/>
                <w:color w:val="000000"/>
              </w:rPr>
            </w:pPr>
            <w:proofErr w:type="spellStart"/>
            <w:r w:rsidRPr="007E0CA3">
              <w:rPr>
                <w:bCs/>
                <w:color w:val="000000"/>
              </w:rPr>
              <w:t>Canchungo</w:t>
            </w:r>
            <w:proofErr w:type="spellEnd"/>
            <w:r w:rsidRPr="007E0CA3">
              <w:rPr>
                <w:bCs/>
                <w:color w:val="000000"/>
              </w:rPr>
              <w:t xml:space="preserve"> (</w:t>
            </w:r>
            <w:proofErr w:type="spellStart"/>
            <w:r w:rsidRPr="007E0CA3">
              <w:rPr>
                <w:bCs/>
                <w:color w:val="000000"/>
              </w:rPr>
              <w:t>região</w:t>
            </w:r>
            <w:proofErr w:type="spellEnd"/>
            <w:r w:rsidRPr="007E0CA3">
              <w:rPr>
                <w:bCs/>
                <w:color w:val="000000"/>
              </w:rPr>
              <w:t xml:space="preserve"> Norte)</w:t>
            </w:r>
          </w:p>
        </w:tc>
        <w:tc>
          <w:tcPr>
            <w:tcW w:w="3457" w:type="dxa"/>
          </w:tcPr>
          <w:p w14:paraId="01FEDE5A" w14:textId="77777777" w:rsidR="00906A85" w:rsidRPr="0057735E" w:rsidRDefault="00906A85" w:rsidP="0027414F">
            <w:pPr>
              <w:rPr>
                <w:bCs/>
                <w:color w:val="000000"/>
                <w:lang w:val="pt-PT"/>
              </w:rPr>
            </w:pPr>
            <w:r w:rsidRPr="0057735E">
              <w:rPr>
                <w:bCs/>
                <w:color w:val="000000"/>
                <w:lang w:val="pt-PT"/>
              </w:rPr>
              <w:t>Sociedade civil</w:t>
            </w:r>
          </w:p>
          <w:p w14:paraId="29A4D858" w14:textId="77777777" w:rsidR="00906A85" w:rsidRPr="0057735E" w:rsidRDefault="00906A85" w:rsidP="0027414F">
            <w:pPr>
              <w:rPr>
                <w:bCs/>
                <w:color w:val="000000"/>
                <w:lang w:val="pt-PT"/>
              </w:rPr>
            </w:pPr>
            <w:r w:rsidRPr="0057735E">
              <w:rPr>
                <w:bCs/>
                <w:color w:val="000000"/>
                <w:lang w:val="pt-PT"/>
              </w:rPr>
              <w:t>Régulos</w:t>
            </w:r>
          </w:p>
          <w:p w14:paraId="340C83E9" w14:textId="77777777" w:rsidR="00906A85" w:rsidRPr="0057735E" w:rsidRDefault="00906A85" w:rsidP="0027414F">
            <w:pPr>
              <w:rPr>
                <w:bCs/>
                <w:color w:val="000000"/>
                <w:lang w:val="pt-PT"/>
              </w:rPr>
            </w:pPr>
            <w:r w:rsidRPr="0057735E">
              <w:rPr>
                <w:bCs/>
                <w:color w:val="000000"/>
                <w:lang w:val="pt-PT"/>
              </w:rPr>
              <w:t>Sector privado</w:t>
            </w:r>
          </w:p>
          <w:p w14:paraId="5F2D4740" w14:textId="77777777" w:rsidR="00906A85" w:rsidRPr="0057735E" w:rsidRDefault="00906A85" w:rsidP="0027414F">
            <w:pPr>
              <w:rPr>
                <w:bCs/>
                <w:color w:val="000000"/>
                <w:lang w:val="pt-PT"/>
              </w:rPr>
            </w:pPr>
            <w:r w:rsidRPr="0057735E">
              <w:rPr>
                <w:bCs/>
                <w:color w:val="000000"/>
                <w:lang w:val="pt-PT"/>
              </w:rPr>
              <w:t>Instituições públicas</w:t>
            </w:r>
          </w:p>
          <w:p w14:paraId="671358A2" w14:textId="77777777" w:rsidR="00906A85" w:rsidRPr="007E0CA3" w:rsidRDefault="00906A85" w:rsidP="0027414F">
            <w:pPr>
              <w:rPr>
                <w:bCs/>
                <w:color w:val="000000"/>
              </w:rPr>
            </w:pPr>
            <w:proofErr w:type="spellStart"/>
            <w:r w:rsidRPr="007E0CA3">
              <w:rPr>
                <w:bCs/>
                <w:color w:val="000000"/>
              </w:rPr>
              <w:t>Organizações</w:t>
            </w:r>
            <w:proofErr w:type="spellEnd"/>
            <w:r w:rsidRPr="007E0CA3">
              <w:rPr>
                <w:bCs/>
                <w:color w:val="000000"/>
              </w:rPr>
              <w:t xml:space="preserve"> </w:t>
            </w:r>
            <w:proofErr w:type="spellStart"/>
            <w:r w:rsidRPr="007E0CA3">
              <w:rPr>
                <w:bCs/>
                <w:color w:val="000000"/>
              </w:rPr>
              <w:t>juvenis</w:t>
            </w:r>
            <w:proofErr w:type="spellEnd"/>
          </w:p>
        </w:tc>
        <w:tc>
          <w:tcPr>
            <w:tcW w:w="1513" w:type="dxa"/>
          </w:tcPr>
          <w:p w14:paraId="6C3C3EC0" w14:textId="77777777" w:rsidR="00906A85" w:rsidRPr="007E0CA3" w:rsidRDefault="00906A85" w:rsidP="0027414F">
            <w:pPr>
              <w:jc w:val="both"/>
            </w:pPr>
            <w:r w:rsidRPr="007E0CA3">
              <w:rPr>
                <w:bCs/>
                <w:color w:val="000000"/>
              </w:rPr>
              <w:t>11/04/2023</w:t>
            </w:r>
          </w:p>
        </w:tc>
        <w:tc>
          <w:tcPr>
            <w:tcW w:w="576" w:type="dxa"/>
          </w:tcPr>
          <w:p w14:paraId="5E404E46" w14:textId="77777777" w:rsidR="00906A85" w:rsidRPr="007E0CA3" w:rsidRDefault="00906A85" w:rsidP="0027414F">
            <w:pPr>
              <w:jc w:val="center"/>
            </w:pPr>
            <w:r w:rsidRPr="007E0CA3">
              <w:t>33</w:t>
            </w:r>
          </w:p>
        </w:tc>
        <w:tc>
          <w:tcPr>
            <w:tcW w:w="626" w:type="dxa"/>
          </w:tcPr>
          <w:p w14:paraId="6407BD74" w14:textId="77777777" w:rsidR="00906A85" w:rsidRPr="007E0CA3" w:rsidRDefault="00906A85" w:rsidP="0027414F">
            <w:pPr>
              <w:jc w:val="center"/>
            </w:pPr>
            <w:r w:rsidRPr="007E0CA3">
              <w:t>5</w:t>
            </w:r>
          </w:p>
        </w:tc>
        <w:tc>
          <w:tcPr>
            <w:tcW w:w="942" w:type="dxa"/>
          </w:tcPr>
          <w:p w14:paraId="17FBE5CE" w14:textId="77777777" w:rsidR="00906A85" w:rsidRPr="007E0CA3" w:rsidRDefault="00906A85" w:rsidP="0027414F">
            <w:pPr>
              <w:jc w:val="center"/>
            </w:pPr>
            <w:r w:rsidRPr="007E0CA3">
              <w:t>38</w:t>
            </w:r>
          </w:p>
        </w:tc>
      </w:tr>
      <w:tr w:rsidR="00906A85" w:rsidRPr="007E0CA3" w14:paraId="31D3AD1E" w14:textId="77777777" w:rsidTr="0027414F">
        <w:trPr>
          <w:trHeight w:val="293"/>
        </w:trPr>
        <w:tc>
          <w:tcPr>
            <w:tcW w:w="478" w:type="dxa"/>
          </w:tcPr>
          <w:p w14:paraId="1DF431BF" w14:textId="77777777" w:rsidR="00906A85" w:rsidRPr="007E0CA3" w:rsidRDefault="00906A85" w:rsidP="0027414F">
            <w:pPr>
              <w:jc w:val="center"/>
            </w:pPr>
            <w:r w:rsidRPr="007E0CA3">
              <w:t>7</w:t>
            </w:r>
          </w:p>
        </w:tc>
        <w:tc>
          <w:tcPr>
            <w:tcW w:w="1758" w:type="dxa"/>
          </w:tcPr>
          <w:p w14:paraId="3C253EBC" w14:textId="77777777" w:rsidR="00906A85" w:rsidRPr="00313C82" w:rsidRDefault="00906A85" w:rsidP="0027414F">
            <w:pPr>
              <w:rPr>
                <w:bCs/>
                <w:color w:val="000000"/>
                <w:lang w:val="pt-BR"/>
              </w:rPr>
            </w:pPr>
            <w:r w:rsidRPr="0057735E">
              <w:rPr>
                <w:bCs/>
                <w:color w:val="000000"/>
                <w:lang w:val="pt-PT"/>
              </w:rPr>
              <w:t>Cidade de Bissau</w:t>
            </w:r>
          </w:p>
          <w:p w14:paraId="7BE47DAC" w14:textId="77777777" w:rsidR="00906A85" w:rsidRPr="00FA3F0E" w:rsidRDefault="00906A85" w:rsidP="0027414F">
            <w:pPr>
              <w:rPr>
                <w:b/>
                <w:bCs/>
                <w:color w:val="000000"/>
                <w:lang w:val="pt-PT"/>
              </w:rPr>
            </w:pPr>
            <w:r w:rsidRPr="0057735E">
              <w:rPr>
                <w:bCs/>
                <w:color w:val="000000"/>
                <w:lang w:val="pt-PT"/>
              </w:rPr>
              <w:t xml:space="preserve">(público em geral, incluindo </w:t>
            </w:r>
            <w:r w:rsidRPr="0057735E">
              <w:rPr>
                <w:bCs/>
                <w:color w:val="000000"/>
                <w:lang w:val="pt-PT"/>
              </w:rPr>
              <w:lastRenderedPageBreak/>
              <w:t>instituições e pontos focais)</w:t>
            </w:r>
          </w:p>
        </w:tc>
        <w:tc>
          <w:tcPr>
            <w:tcW w:w="3457" w:type="dxa"/>
          </w:tcPr>
          <w:p w14:paraId="07B6255A" w14:textId="77777777" w:rsidR="00906A85" w:rsidRPr="0057735E" w:rsidRDefault="00906A85" w:rsidP="0027414F">
            <w:pPr>
              <w:rPr>
                <w:bCs/>
                <w:color w:val="000000"/>
                <w:lang w:val="pt-PT"/>
              </w:rPr>
            </w:pPr>
            <w:r w:rsidRPr="0057735E">
              <w:rPr>
                <w:bCs/>
                <w:color w:val="000000"/>
                <w:lang w:val="pt-PT"/>
              </w:rPr>
              <w:lastRenderedPageBreak/>
              <w:t>Sociedade civil</w:t>
            </w:r>
          </w:p>
          <w:p w14:paraId="71C39687" w14:textId="77777777" w:rsidR="00906A85" w:rsidRPr="0057735E" w:rsidRDefault="00906A85" w:rsidP="0027414F">
            <w:pPr>
              <w:rPr>
                <w:bCs/>
                <w:color w:val="000000"/>
                <w:lang w:val="pt-PT"/>
              </w:rPr>
            </w:pPr>
            <w:r w:rsidRPr="0057735E">
              <w:rPr>
                <w:bCs/>
                <w:color w:val="000000"/>
                <w:lang w:val="pt-PT"/>
              </w:rPr>
              <w:t>Sector privado</w:t>
            </w:r>
          </w:p>
          <w:p w14:paraId="7772B904" w14:textId="77777777" w:rsidR="00906A85" w:rsidRPr="0057735E" w:rsidRDefault="00906A85" w:rsidP="0027414F">
            <w:pPr>
              <w:rPr>
                <w:bCs/>
                <w:color w:val="000000"/>
                <w:lang w:val="pt-PT"/>
              </w:rPr>
            </w:pPr>
            <w:r w:rsidRPr="0057735E">
              <w:rPr>
                <w:bCs/>
                <w:color w:val="000000"/>
                <w:lang w:val="pt-PT"/>
              </w:rPr>
              <w:t>Instituições públicas</w:t>
            </w:r>
          </w:p>
          <w:p w14:paraId="0730D7F3" w14:textId="77777777" w:rsidR="00906A85" w:rsidRPr="007E0CA3" w:rsidRDefault="00906A85" w:rsidP="0027414F">
            <w:pPr>
              <w:rPr>
                <w:bCs/>
                <w:color w:val="000000"/>
              </w:rPr>
            </w:pPr>
            <w:proofErr w:type="spellStart"/>
            <w:r w:rsidRPr="007E0CA3">
              <w:rPr>
                <w:bCs/>
                <w:color w:val="000000"/>
              </w:rPr>
              <w:t>Pontos</w:t>
            </w:r>
            <w:proofErr w:type="spellEnd"/>
            <w:r w:rsidRPr="007E0CA3">
              <w:rPr>
                <w:bCs/>
                <w:color w:val="000000"/>
              </w:rPr>
              <w:t xml:space="preserve"> </w:t>
            </w:r>
            <w:proofErr w:type="spellStart"/>
            <w:r w:rsidRPr="007E0CA3">
              <w:rPr>
                <w:bCs/>
                <w:color w:val="000000"/>
              </w:rPr>
              <w:t>focais</w:t>
            </w:r>
            <w:proofErr w:type="spellEnd"/>
          </w:p>
          <w:p w14:paraId="77D944BD" w14:textId="77777777" w:rsidR="00906A85" w:rsidRPr="007E0CA3" w:rsidRDefault="00906A85" w:rsidP="0027414F">
            <w:pPr>
              <w:rPr>
                <w:bCs/>
                <w:color w:val="000000"/>
              </w:rPr>
            </w:pPr>
            <w:proofErr w:type="spellStart"/>
            <w:r w:rsidRPr="007E0CA3">
              <w:rPr>
                <w:bCs/>
                <w:color w:val="000000"/>
              </w:rPr>
              <w:t>Juvens</w:t>
            </w:r>
            <w:proofErr w:type="spellEnd"/>
          </w:p>
        </w:tc>
        <w:tc>
          <w:tcPr>
            <w:tcW w:w="1513" w:type="dxa"/>
          </w:tcPr>
          <w:p w14:paraId="652F0117" w14:textId="77777777" w:rsidR="00906A85" w:rsidRPr="007E0CA3" w:rsidRDefault="00906A85" w:rsidP="0027414F">
            <w:pPr>
              <w:jc w:val="both"/>
            </w:pPr>
            <w:r w:rsidRPr="007E0CA3">
              <w:rPr>
                <w:bCs/>
                <w:color w:val="000000"/>
              </w:rPr>
              <w:t>12/04/2023</w:t>
            </w:r>
          </w:p>
        </w:tc>
        <w:tc>
          <w:tcPr>
            <w:tcW w:w="576" w:type="dxa"/>
          </w:tcPr>
          <w:p w14:paraId="5749C810" w14:textId="77777777" w:rsidR="00906A85" w:rsidRPr="007E0CA3" w:rsidRDefault="00906A85" w:rsidP="0027414F">
            <w:pPr>
              <w:jc w:val="center"/>
            </w:pPr>
            <w:r w:rsidRPr="007E0CA3">
              <w:t>23</w:t>
            </w:r>
          </w:p>
        </w:tc>
        <w:tc>
          <w:tcPr>
            <w:tcW w:w="626" w:type="dxa"/>
          </w:tcPr>
          <w:p w14:paraId="448CFF8E" w14:textId="77777777" w:rsidR="00906A85" w:rsidRPr="007E0CA3" w:rsidRDefault="00906A85" w:rsidP="0027414F">
            <w:pPr>
              <w:jc w:val="center"/>
            </w:pPr>
            <w:r w:rsidRPr="007E0CA3">
              <w:t>2</w:t>
            </w:r>
          </w:p>
        </w:tc>
        <w:tc>
          <w:tcPr>
            <w:tcW w:w="942" w:type="dxa"/>
          </w:tcPr>
          <w:p w14:paraId="7034BA15" w14:textId="77777777" w:rsidR="00906A85" w:rsidRPr="007E0CA3" w:rsidRDefault="00906A85" w:rsidP="0027414F">
            <w:pPr>
              <w:jc w:val="center"/>
            </w:pPr>
            <w:r w:rsidRPr="007E0CA3">
              <w:t>25</w:t>
            </w:r>
          </w:p>
        </w:tc>
      </w:tr>
      <w:tr w:rsidR="00906A85" w:rsidRPr="007E0CA3" w14:paraId="10071173" w14:textId="77777777" w:rsidTr="0027414F">
        <w:trPr>
          <w:trHeight w:val="293"/>
        </w:trPr>
        <w:tc>
          <w:tcPr>
            <w:tcW w:w="7206" w:type="dxa"/>
            <w:gridSpan w:val="4"/>
          </w:tcPr>
          <w:p w14:paraId="20A52A8C" w14:textId="77777777" w:rsidR="00906A85" w:rsidRPr="007E0CA3" w:rsidRDefault="00906A85" w:rsidP="0027414F">
            <w:pPr>
              <w:jc w:val="right"/>
              <w:rPr>
                <w:b/>
              </w:rPr>
            </w:pPr>
            <w:r w:rsidRPr="007E0CA3">
              <w:rPr>
                <w:b/>
              </w:rPr>
              <w:t>Total</w:t>
            </w:r>
          </w:p>
        </w:tc>
        <w:tc>
          <w:tcPr>
            <w:tcW w:w="576" w:type="dxa"/>
          </w:tcPr>
          <w:p w14:paraId="7B5DFDBE" w14:textId="77777777" w:rsidR="00906A85" w:rsidRPr="007E0CA3" w:rsidRDefault="00906A85" w:rsidP="0027414F">
            <w:pPr>
              <w:jc w:val="both"/>
              <w:rPr>
                <w:b/>
              </w:rPr>
            </w:pPr>
            <w:r w:rsidRPr="007E0CA3">
              <w:rPr>
                <w:b/>
              </w:rPr>
              <w:t>107</w:t>
            </w:r>
          </w:p>
        </w:tc>
        <w:tc>
          <w:tcPr>
            <w:tcW w:w="626" w:type="dxa"/>
          </w:tcPr>
          <w:p w14:paraId="5FDC6DC3" w14:textId="77777777" w:rsidR="00906A85" w:rsidRPr="007E0CA3" w:rsidRDefault="00906A85" w:rsidP="0027414F">
            <w:pPr>
              <w:jc w:val="center"/>
              <w:rPr>
                <w:b/>
              </w:rPr>
            </w:pPr>
            <w:r w:rsidRPr="007E0CA3">
              <w:rPr>
                <w:b/>
              </w:rPr>
              <w:t>13</w:t>
            </w:r>
          </w:p>
        </w:tc>
        <w:tc>
          <w:tcPr>
            <w:tcW w:w="942" w:type="dxa"/>
          </w:tcPr>
          <w:p w14:paraId="266BC8E7" w14:textId="77777777" w:rsidR="00906A85" w:rsidRPr="007E0CA3" w:rsidRDefault="00906A85" w:rsidP="0027414F">
            <w:pPr>
              <w:jc w:val="center"/>
              <w:rPr>
                <w:b/>
              </w:rPr>
            </w:pPr>
            <w:r w:rsidRPr="007E0CA3">
              <w:rPr>
                <w:b/>
              </w:rPr>
              <w:t>120</w:t>
            </w:r>
          </w:p>
        </w:tc>
      </w:tr>
    </w:tbl>
    <w:p w14:paraId="492286DC" w14:textId="77777777" w:rsidR="00E0323D" w:rsidRPr="00E0323D" w:rsidRDefault="00E0323D" w:rsidP="00E0323D">
      <w:pPr>
        <w:jc w:val="both"/>
        <w:rPr>
          <w:b/>
          <w:lang w:val="pt-PT"/>
        </w:rPr>
      </w:pPr>
    </w:p>
    <w:p w14:paraId="47AA4C62" w14:textId="77777777" w:rsidR="002A5496" w:rsidRDefault="002A5496" w:rsidP="00E0323D">
      <w:pPr>
        <w:jc w:val="both"/>
        <w:rPr>
          <w:b/>
          <w:lang w:val="pt-PT"/>
        </w:rPr>
      </w:pPr>
    </w:p>
    <w:p w14:paraId="4C9C8B73" w14:textId="7A8E7EFB" w:rsidR="00E0323D" w:rsidRPr="00E0323D" w:rsidRDefault="00C649AB" w:rsidP="00E0323D">
      <w:pPr>
        <w:jc w:val="both"/>
        <w:rPr>
          <w:b/>
          <w:lang w:val="pt-PT"/>
        </w:rPr>
      </w:pPr>
      <w:r w:rsidRPr="00E0323D">
        <w:rPr>
          <w:b/>
          <w:lang w:val="pt-PT"/>
        </w:rPr>
        <w:t>ESTIMATIVA DE ORÇAMENTO DE IMPLEMENTAÇÃO DO QGAS</w:t>
      </w:r>
    </w:p>
    <w:p w14:paraId="0E0B44A8" w14:textId="77777777" w:rsidR="00C649AB" w:rsidRDefault="00C649AB" w:rsidP="00E0323D">
      <w:pPr>
        <w:jc w:val="both"/>
        <w:rPr>
          <w:lang w:val="pt-PT"/>
        </w:rPr>
      </w:pPr>
    </w:p>
    <w:p w14:paraId="2C9E9957" w14:textId="44426671" w:rsidR="00E0323D" w:rsidRPr="000C01E1" w:rsidRDefault="00E0323D" w:rsidP="00E0323D">
      <w:pPr>
        <w:jc w:val="both"/>
        <w:rPr>
          <w:lang w:val="pt-PT"/>
        </w:rPr>
      </w:pPr>
      <w:r w:rsidRPr="00E0323D">
        <w:rPr>
          <w:lang w:val="pt-PT"/>
        </w:rPr>
        <w:t>O custo total de implementação do QGAS é de USD 1,</w:t>
      </w:r>
      <w:r w:rsidR="00EE626C" w:rsidRPr="00E0323D">
        <w:rPr>
          <w:lang w:val="pt-PT"/>
        </w:rPr>
        <w:t>4</w:t>
      </w:r>
      <w:r w:rsidR="00EE626C">
        <w:rPr>
          <w:lang w:val="pt-PT"/>
        </w:rPr>
        <w:t>77</w:t>
      </w:r>
      <w:r w:rsidRPr="00E0323D">
        <w:rPr>
          <w:lang w:val="pt-PT"/>
        </w:rPr>
        <w:t xml:space="preserve">,500.00 (Um Milhão, Quatrocentos </w:t>
      </w:r>
      <w:r w:rsidR="00EE626C">
        <w:rPr>
          <w:lang w:val="pt-PT"/>
        </w:rPr>
        <w:t>Setenta</w:t>
      </w:r>
      <w:r w:rsidR="00EE626C" w:rsidRPr="00E0323D">
        <w:rPr>
          <w:lang w:val="pt-PT"/>
        </w:rPr>
        <w:t xml:space="preserve"> </w:t>
      </w:r>
      <w:r w:rsidRPr="00E0323D">
        <w:rPr>
          <w:lang w:val="pt-PT"/>
        </w:rPr>
        <w:t xml:space="preserve">e </w:t>
      </w:r>
      <w:r w:rsidR="00EE626C">
        <w:rPr>
          <w:lang w:val="pt-PT"/>
        </w:rPr>
        <w:t>Sete</w:t>
      </w:r>
      <w:r w:rsidR="00EE626C" w:rsidRPr="00E0323D">
        <w:rPr>
          <w:lang w:val="pt-PT"/>
        </w:rPr>
        <w:t xml:space="preserve"> </w:t>
      </w:r>
      <w:r w:rsidRPr="00E0323D">
        <w:rPr>
          <w:lang w:val="pt-PT"/>
        </w:rPr>
        <w:t xml:space="preserve">Mil e Quinhentos Dólares Americanos). </w:t>
      </w:r>
      <w:r w:rsidRPr="000C01E1">
        <w:rPr>
          <w:lang w:val="pt-PT"/>
        </w:rPr>
        <w:t>A estimativa de custos para a implementação deste QGAS foi desenvolvida com base na</w:t>
      </w:r>
      <w:r w:rsidRPr="00E0323D">
        <w:rPr>
          <w:lang w:val="pt-PT"/>
        </w:rPr>
        <w:t xml:space="preserve">s necessidades de </w:t>
      </w:r>
      <w:r w:rsidRPr="000C01E1">
        <w:rPr>
          <w:lang w:val="pt-PT"/>
        </w:rPr>
        <w:t>capacitação institucional (treinamento e recutamento de especialistas A&amp;S), e ainda avaliação ambiental e social de subprojectos. Portanto, a repartição dos custos está resumida em 04 (quatro) principais linhas orçamentais:</w:t>
      </w:r>
    </w:p>
    <w:p w14:paraId="5B6D5AEC" w14:textId="77777777" w:rsidR="00E0323D" w:rsidRPr="000C01E1" w:rsidRDefault="00E0323D" w:rsidP="00C62C18">
      <w:pPr>
        <w:pStyle w:val="ListParagraph"/>
        <w:numPr>
          <w:ilvl w:val="0"/>
          <w:numId w:val="110"/>
        </w:numPr>
        <w:jc w:val="both"/>
        <w:rPr>
          <w:lang w:val="pt-PT"/>
        </w:rPr>
      </w:pPr>
      <w:r w:rsidRPr="000C01E1">
        <w:rPr>
          <w:lang w:val="pt-PT"/>
        </w:rPr>
        <w:t>Avaliação das necessidades de treinamento e desenvolvimento de capacidade.</w:t>
      </w:r>
    </w:p>
    <w:p w14:paraId="0D45F20B" w14:textId="77777777" w:rsidR="00E0323D" w:rsidRPr="000C01E1" w:rsidRDefault="00E0323D" w:rsidP="00C62C18">
      <w:pPr>
        <w:pStyle w:val="ListParagraph"/>
        <w:numPr>
          <w:ilvl w:val="0"/>
          <w:numId w:val="110"/>
        </w:numPr>
        <w:jc w:val="both"/>
        <w:rPr>
          <w:lang w:val="pt-PT"/>
        </w:rPr>
      </w:pPr>
      <w:r w:rsidRPr="000C01E1">
        <w:rPr>
          <w:lang w:val="pt-PT"/>
        </w:rPr>
        <w:t>Treinamento e desenvolvimento de capacidades dos técnicos do projecto e de outras instituiçõe para melhor implementação do QGAS.</w:t>
      </w:r>
    </w:p>
    <w:p w14:paraId="4F634F76" w14:textId="77777777" w:rsidR="00E0323D" w:rsidRPr="000C01E1" w:rsidRDefault="00E0323D" w:rsidP="00C62C18">
      <w:pPr>
        <w:pStyle w:val="ListParagraph"/>
        <w:numPr>
          <w:ilvl w:val="0"/>
          <w:numId w:val="110"/>
        </w:numPr>
        <w:jc w:val="both"/>
        <w:rPr>
          <w:lang w:val="pt-PT"/>
        </w:rPr>
      </w:pPr>
      <w:r w:rsidRPr="000C01E1">
        <w:rPr>
          <w:lang w:val="pt-PT"/>
        </w:rPr>
        <w:t>Sensibilização e conscientização.</w:t>
      </w:r>
    </w:p>
    <w:p w14:paraId="2FEC35F0" w14:textId="05773AB3" w:rsidR="00E0323D" w:rsidRDefault="00E0323D" w:rsidP="00C62C18">
      <w:pPr>
        <w:pStyle w:val="ListParagraph"/>
        <w:numPr>
          <w:ilvl w:val="0"/>
          <w:numId w:val="110"/>
        </w:numPr>
        <w:jc w:val="both"/>
        <w:rPr>
          <w:lang w:val="pt-PT"/>
        </w:rPr>
      </w:pPr>
      <w:r w:rsidRPr="000C01E1">
        <w:rPr>
          <w:lang w:val="pt-PT"/>
        </w:rPr>
        <w:t>Monitoria da implementação do QGAS.</w:t>
      </w:r>
    </w:p>
    <w:p w14:paraId="4A138F23" w14:textId="2D3121EC" w:rsidR="00EE626C" w:rsidRPr="000C01E1" w:rsidRDefault="00EE626C" w:rsidP="00C62C18">
      <w:pPr>
        <w:pStyle w:val="ListParagraph"/>
        <w:numPr>
          <w:ilvl w:val="0"/>
          <w:numId w:val="110"/>
        </w:numPr>
        <w:jc w:val="both"/>
        <w:rPr>
          <w:lang w:val="pt-PT"/>
        </w:rPr>
      </w:pPr>
      <w:r>
        <w:rPr>
          <w:lang w:val="pt-PT"/>
        </w:rPr>
        <w:t>Protocolo de entendimento com a AAAC.</w:t>
      </w:r>
    </w:p>
    <w:p w14:paraId="2663152E" w14:textId="77777777" w:rsidR="00635564" w:rsidRDefault="00635564">
      <w:pPr>
        <w:spacing w:after="160" w:line="259" w:lineRule="auto"/>
        <w:rPr>
          <w:rFonts w:eastAsiaTheme="majorEastAsia"/>
          <w:b/>
          <w:lang w:val="pt-PT"/>
        </w:rPr>
      </w:pPr>
      <w:r>
        <w:rPr>
          <w:b/>
          <w:lang w:val="pt-PT"/>
        </w:rPr>
        <w:br w:type="page"/>
      </w:r>
    </w:p>
    <w:p w14:paraId="57485487" w14:textId="357CB8F8" w:rsidR="00CC5648" w:rsidRPr="006520DC" w:rsidRDefault="00CC5648" w:rsidP="007A0B57">
      <w:pPr>
        <w:pStyle w:val="Heading1"/>
        <w:numPr>
          <w:ilvl w:val="0"/>
          <w:numId w:val="0"/>
        </w:numPr>
        <w:ind w:left="432" w:hanging="432"/>
        <w:jc w:val="center"/>
        <w:rPr>
          <w:rFonts w:ascii="Times New Roman" w:hAnsi="Times New Roman" w:cs="Times New Roman"/>
          <w:b/>
          <w:color w:val="auto"/>
          <w:sz w:val="24"/>
          <w:szCs w:val="24"/>
          <w:lang w:val="en-US"/>
        </w:rPr>
      </w:pPr>
      <w:bookmarkStart w:id="3" w:name="_Toc130594561"/>
      <w:r w:rsidRPr="006520DC">
        <w:rPr>
          <w:rFonts w:ascii="Times New Roman" w:hAnsi="Times New Roman" w:cs="Times New Roman"/>
          <w:b/>
          <w:color w:val="auto"/>
          <w:sz w:val="24"/>
          <w:szCs w:val="24"/>
          <w:lang w:val="en-US"/>
        </w:rPr>
        <w:lastRenderedPageBreak/>
        <w:t>EXECUTIVE SUMMARY</w:t>
      </w:r>
      <w:bookmarkEnd w:id="3"/>
    </w:p>
    <w:p w14:paraId="0CD0D006" w14:textId="254E7D08" w:rsidR="002A5496" w:rsidRPr="006520DC" w:rsidRDefault="002A5496" w:rsidP="002A5496">
      <w:pPr>
        <w:rPr>
          <w:lang w:val="en-US"/>
        </w:rPr>
      </w:pPr>
    </w:p>
    <w:p w14:paraId="291E9208" w14:textId="05B3B554" w:rsidR="002A5496" w:rsidRDefault="002A5496" w:rsidP="002A5496">
      <w:pPr>
        <w:jc w:val="both"/>
        <w:rPr>
          <w:b/>
          <w:lang w:val="en-US"/>
        </w:rPr>
      </w:pPr>
      <w:r w:rsidRPr="006A5974">
        <w:rPr>
          <w:b/>
          <w:lang w:val="en-US"/>
        </w:rPr>
        <w:t>PROJECT CONTEXT</w:t>
      </w:r>
    </w:p>
    <w:p w14:paraId="5A3FFD34" w14:textId="77777777" w:rsidR="007A0B57" w:rsidRPr="006A5974" w:rsidRDefault="007A0B57" w:rsidP="002A5496">
      <w:pPr>
        <w:jc w:val="both"/>
        <w:rPr>
          <w:b/>
          <w:lang w:val="en-US"/>
        </w:rPr>
      </w:pPr>
    </w:p>
    <w:p w14:paraId="14D4F6E7" w14:textId="77777777" w:rsidR="002A5496" w:rsidRPr="006A5974" w:rsidRDefault="002A5496" w:rsidP="002A5496">
      <w:pPr>
        <w:jc w:val="both"/>
        <w:rPr>
          <w:lang w:val="en-US"/>
        </w:rPr>
      </w:pPr>
      <w:r w:rsidRPr="006A5974">
        <w:rPr>
          <w:lang w:val="en-US"/>
        </w:rPr>
        <w:t>The West African region, where the Republic of Guinea-Bissau is located, is home to around 420 million people, with a combined Gross Domestic Product (GDP) of around US$700 billion and a wide range of countries in terms of levels of socioeconomic development . The region has experienced accelerated urbanization, with cities housing 48% of the population, and this rapid urbanization is expected to continue in the coming years. The region has a long history of regional trade, and there is now a commitment to its deepening, cooperation and regional integration, including through the development of Information and Communication Technologies (ICT) and digital economy. ECOWAS hosts the largest Regional Economic Community (REC) in Africa with a mandate to promote regional cooperation, integration and economic growth. ECOWAS Vision 2020 emphasized in its overarching mission that regional cooperation and integration will promote economic development in the region. ECOWAS ensures the harmonization and coordination of national policies and the promotion of integration programs in areas including communications, trade, information, science, technology and services. Building on its previous ICT initiatives, ECOWAS is now encouraging engagement and cooperation in West Africa for the development of a digital economy.</w:t>
      </w:r>
    </w:p>
    <w:p w14:paraId="4910C606" w14:textId="77777777" w:rsidR="002A5496" w:rsidRPr="006A5974" w:rsidRDefault="002A5496" w:rsidP="002A5496">
      <w:pPr>
        <w:jc w:val="both"/>
        <w:rPr>
          <w:lang w:val="en-US"/>
        </w:rPr>
      </w:pPr>
    </w:p>
    <w:p w14:paraId="2389A04F" w14:textId="77777777" w:rsidR="002A5496" w:rsidRPr="006A5974" w:rsidRDefault="002A5496" w:rsidP="002A5496">
      <w:pPr>
        <w:jc w:val="both"/>
        <w:rPr>
          <w:lang w:val="en-US"/>
        </w:rPr>
      </w:pPr>
      <w:r w:rsidRPr="006A5974">
        <w:rPr>
          <w:lang w:val="en-US"/>
        </w:rPr>
        <w:t>Most countries in the region still need to focus on strengthening the enabling environment to increase the accessibility, availability and adoption of broadband internet and digital services. The Regulatory Watch Initiative (RWI) assesses the extent to which best practice has been achieved in any of these specific countries and across 5 regulatory themes – (i) Licensing and Permits, (ii) Fair Markets, (iii) International Access, (iv) Management of Spectrum and (iv) Regulatory Governance. To improve understanding of key policies and regulations to remove cross-border barriers to digital infrastructure investment and improve connectivity in the ECOWAS region, the World Bank commissioned a market assessment of a group of six West African states with contiguous borders. The report identified 8 critical issues that are impacting connectivity and digital infrastructures in the six countries, namely: persistence of exclusive rights; restrictive licensing regimes; incomplete regulation and lack of competition law; complex procedures; unused universal service funds; taxation issues; lack of regional coordination; and spectrum regulation issues.</w:t>
      </w:r>
    </w:p>
    <w:p w14:paraId="71D7BF27" w14:textId="77777777" w:rsidR="002A5496" w:rsidRPr="006A5974" w:rsidRDefault="002A5496" w:rsidP="002A5496">
      <w:pPr>
        <w:jc w:val="both"/>
        <w:rPr>
          <w:lang w:val="en-US"/>
        </w:rPr>
      </w:pPr>
    </w:p>
    <w:p w14:paraId="7CCD2DCE" w14:textId="36506851" w:rsidR="002A5496" w:rsidRDefault="002A5496" w:rsidP="002A5496">
      <w:pPr>
        <w:jc w:val="both"/>
        <w:rPr>
          <w:lang w:val="en-US"/>
        </w:rPr>
      </w:pPr>
      <w:proofErr w:type="gramStart"/>
      <w:r w:rsidRPr="006A5974">
        <w:rPr>
          <w:lang w:val="en-US"/>
        </w:rPr>
        <w:t>The West Africa Regional Digital Integration Project (WARDIP),</w:t>
      </w:r>
      <w:proofErr w:type="gramEnd"/>
      <w:r w:rsidRPr="006A5974">
        <w:rPr>
          <w:lang w:val="en-US"/>
        </w:rPr>
        <w:t xml:space="preserve"> is aligned with several World Bank Group (WBG) regional strategies, with a growing consensus that infrastructure, markets and digital solutions are now essential inputs to development and towards achieving the WBG's twin goals of increasing shared prosperity and ending extreme poverty. By leveraging digital solutions, countries can pursue more including economic development, economic diversification, job creation, and offer innovative products and services as inputs to other sectors.</w:t>
      </w:r>
    </w:p>
    <w:p w14:paraId="6F9C2CEC" w14:textId="77777777" w:rsidR="008D3C59" w:rsidRDefault="008D3C59" w:rsidP="002A5496">
      <w:pPr>
        <w:jc w:val="both"/>
        <w:rPr>
          <w:lang w:val="en-US"/>
        </w:rPr>
      </w:pPr>
    </w:p>
    <w:p w14:paraId="45BEC1BE" w14:textId="7527A7FB" w:rsidR="008D3C59" w:rsidRDefault="008D3C59" w:rsidP="002A5496">
      <w:pPr>
        <w:jc w:val="both"/>
        <w:rPr>
          <w:lang w:val="en-US"/>
        </w:rPr>
      </w:pPr>
      <w:r w:rsidRPr="008D3C59">
        <w:rPr>
          <w:lang w:val="en-US"/>
        </w:rPr>
        <w:t xml:space="preserve">Significant deficits in Guinea-Bissau’s digital infrastructure hamper development of its digital economy.  Limited international connectivity has led to elevated prices for internet access and, in turn, low adoption. The country’s digital public platforms are underdeveloped, and sectoral leadership and coordination are weak. The </w:t>
      </w:r>
      <w:proofErr w:type="spellStart"/>
      <w:r w:rsidRPr="008D3C59">
        <w:rPr>
          <w:lang w:val="en-US"/>
        </w:rPr>
        <w:t>GoGB</w:t>
      </w:r>
      <w:proofErr w:type="spellEnd"/>
      <w:r w:rsidRPr="008D3C59">
        <w:rPr>
          <w:lang w:val="en-US"/>
        </w:rPr>
        <w:t xml:space="preserve"> lacks a country-wide digital transformation </w:t>
      </w:r>
      <w:r w:rsidRPr="008D3C59">
        <w:rPr>
          <w:lang w:val="en-US"/>
        </w:rPr>
        <w:lastRenderedPageBreak/>
        <w:t>strategy outlining a strategic vision and program to guide its ongoing digital transformation effor</w:t>
      </w:r>
      <w:r w:rsidR="002B0A7C">
        <w:rPr>
          <w:lang w:val="en-US"/>
        </w:rPr>
        <w:t xml:space="preserve">ts and key laws and regulations, </w:t>
      </w:r>
      <w:r w:rsidRPr="008D3C59">
        <w:rPr>
          <w:lang w:val="en-US"/>
        </w:rPr>
        <w:t>such as on dat</w:t>
      </w:r>
      <w:r w:rsidR="002B0A7C">
        <w:rPr>
          <w:lang w:val="en-US"/>
        </w:rPr>
        <w:t xml:space="preserve">a protection and cybersecurity. </w:t>
      </w:r>
      <w:r w:rsidRPr="008D3C59">
        <w:rPr>
          <w:lang w:val="en-US"/>
        </w:rPr>
        <w:t>The use of mobile money has increased significantly over the past two years due to temporarily loosened regulations, but digital financial services (DFS) are still nascent. Guinea-Bissau has a high number of mobile cellular telephone subscriptions (97 per 100 people), which has contributed to the gradual rise of digital financial services (DFS) and, particularly, the use of digital payment services; the country’s financial inclusion rate stood at 56.9 percent in 2020, almost reaching the West African Economic and Monetary Union (WAEMU) average. Therefore, the WARDIP project will have a significant impact in gradually overcoming these digitalization challenges.</w:t>
      </w:r>
    </w:p>
    <w:p w14:paraId="0D644ED5" w14:textId="7C6E66A5" w:rsidR="00047294" w:rsidRDefault="00047294" w:rsidP="002A5496">
      <w:pPr>
        <w:jc w:val="both"/>
        <w:rPr>
          <w:lang w:val="en-US"/>
        </w:rPr>
      </w:pPr>
    </w:p>
    <w:p w14:paraId="3264B7A9" w14:textId="75D78642" w:rsidR="00047294" w:rsidRPr="006A5974" w:rsidRDefault="00047294" w:rsidP="002A5496">
      <w:pPr>
        <w:jc w:val="both"/>
        <w:rPr>
          <w:lang w:val="en-US"/>
        </w:rPr>
      </w:pPr>
      <w:r w:rsidRPr="00047294">
        <w:rPr>
          <w:lang w:val="en-US"/>
        </w:rPr>
        <w:t>The Western Africa is one of the most vulnerable regions in the world to climate variability and change. This project intends to strengthen resilience of the digital sector to climate change risks, while also developing an operational tool to measure carbon and environmental footprint of the digital sector and tracking the overall alignment of the digital sector with Paris Agreement goals, with nationally determined contributions (NDC) commitments, and with low-carbon development pathways. Against this backdrop, wider digital adoption fueled by affordable and good quality broadband, digital services expansion, and integration of markets using digital technology create opportunities for the Western Africa region to accelerate economic growth and poverty reduction. Many countries in the region are too small markets to succeed in the digital economy in isolation. The robustness of the digital sector relies heavily on economies of scale and network effects, for which regional integration is key. Four regional countries (Guinea, Mauritania, Gambia, and Guinea-Bissau) are participating in this project to address urgent gaps in international connectivity.</w:t>
      </w:r>
    </w:p>
    <w:p w14:paraId="666334BD" w14:textId="77777777" w:rsidR="002A5496" w:rsidRPr="006A5974" w:rsidRDefault="002A5496" w:rsidP="002A5496">
      <w:pPr>
        <w:jc w:val="both"/>
        <w:rPr>
          <w:b/>
          <w:lang w:val="en-US"/>
        </w:rPr>
      </w:pPr>
    </w:p>
    <w:p w14:paraId="06EB2F13" w14:textId="77777777" w:rsidR="002A5496" w:rsidRPr="006A5974" w:rsidRDefault="002A5496" w:rsidP="002A5496">
      <w:pPr>
        <w:jc w:val="both"/>
        <w:rPr>
          <w:b/>
        </w:rPr>
      </w:pPr>
      <w:r w:rsidRPr="006A5974">
        <w:rPr>
          <w:b/>
        </w:rPr>
        <w:t>PROJECT COMPONENTS</w:t>
      </w:r>
    </w:p>
    <w:p w14:paraId="379B6CB1" w14:textId="77777777" w:rsidR="00CD7C1C" w:rsidRDefault="00CD7C1C" w:rsidP="002A5496">
      <w:pPr>
        <w:jc w:val="both"/>
        <w:rPr>
          <w:b/>
          <w:lang w:val="en-US"/>
        </w:rPr>
      </w:pPr>
    </w:p>
    <w:p w14:paraId="07799B69" w14:textId="447A6688" w:rsidR="002A5496" w:rsidRPr="00313C82" w:rsidRDefault="00CD7C1C" w:rsidP="002A5496">
      <w:pPr>
        <w:jc w:val="both"/>
        <w:rPr>
          <w:lang w:val="en-US"/>
        </w:rPr>
      </w:pPr>
      <w:r w:rsidRPr="00313C82">
        <w:rPr>
          <w:lang w:val="en-US"/>
        </w:rPr>
        <w:t xml:space="preserve">Project activities will be implemented through </w:t>
      </w:r>
      <w:r w:rsidR="00ED5069">
        <w:rPr>
          <w:lang w:val="en-001"/>
        </w:rPr>
        <w:t>six</w:t>
      </w:r>
      <w:r w:rsidRPr="00313C82">
        <w:rPr>
          <w:lang w:val="en-US"/>
        </w:rPr>
        <w:t xml:space="preserve"> components as described below. The project development objectives (PDO) </w:t>
      </w:r>
      <w:proofErr w:type="gramStart"/>
      <w:r w:rsidRPr="00313C82">
        <w:rPr>
          <w:lang w:val="en-US"/>
        </w:rPr>
        <w:t>is</w:t>
      </w:r>
      <w:proofErr w:type="gramEnd"/>
      <w:r w:rsidRPr="00313C82">
        <w:rPr>
          <w:lang w:val="en-US"/>
        </w:rPr>
        <w:t xml:space="preserve"> to increase broadband access and usage, strengthen the foundations for digital financial services, and expand the access to selected digital public services in Guinea-Bissau to advance integration of digital markets in Western Africa.</w:t>
      </w:r>
    </w:p>
    <w:p w14:paraId="451A28E0" w14:textId="77777777" w:rsidR="00CD7C1C" w:rsidRPr="00313C82" w:rsidRDefault="00CD7C1C" w:rsidP="002A5496">
      <w:pPr>
        <w:jc w:val="both"/>
        <w:rPr>
          <w:b/>
          <w:lang w:val="en-US"/>
        </w:rPr>
      </w:pPr>
    </w:p>
    <w:p w14:paraId="1D7E6827" w14:textId="1F47880D" w:rsidR="00ED5069" w:rsidRDefault="006A0767" w:rsidP="002A5496">
      <w:pPr>
        <w:jc w:val="both"/>
        <w:rPr>
          <w:b/>
        </w:rPr>
      </w:pPr>
      <w:r w:rsidRPr="006A0767">
        <w:rPr>
          <w:b/>
        </w:rPr>
        <w:t>Component 1. Enabling environment for the establishment of a continental single digital market (US$0</w:t>
      </w:r>
      <w:r>
        <w:rPr>
          <w:b/>
          <w:lang w:val="en-001"/>
        </w:rPr>
        <w:t xml:space="preserve"> million</w:t>
      </w:r>
      <w:r w:rsidRPr="006A0767">
        <w:rPr>
          <w:b/>
        </w:rPr>
        <w:t>)</w:t>
      </w:r>
    </w:p>
    <w:p w14:paraId="2E8AE40F" w14:textId="77777777" w:rsidR="006A0767" w:rsidRDefault="006A0767" w:rsidP="002A5496">
      <w:pPr>
        <w:jc w:val="both"/>
        <w:rPr>
          <w:b/>
        </w:rPr>
      </w:pPr>
    </w:p>
    <w:p w14:paraId="5F4BC4C3" w14:textId="777EF3F0" w:rsidR="002A5496" w:rsidRPr="006A5974" w:rsidRDefault="002A5496" w:rsidP="002A5496">
      <w:pPr>
        <w:jc w:val="both"/>
        <w:rPr>
          <w:b/>
        </w:rPr>
      </w:pPr>
      <w:r w:rsidRPr="006A5974">
        <w:rPr>
          <w:b/>
        </w:rPr>
        <w:t xml:space="preserve">Component </w:t>
      </w:r>
      <w:r w:rsidR="006A0767">
        <w:rPr>
          <w:b/>
          <w:lang w:val="en-001"/>
        </w:rPr>
        <w:t>2</w:t>
      </w:r>
      <w:r w:rsidRPr="006A5974">
        <w:rPr>
          <w:b/>
        </w:rPr>
        <w:t>: Connectivity Market Development and Integration (US$28 million)</w:t>
      </w:r>
    </w:p>
    <w:p w14:paraId="78C860D3" w14:textId="1B21A2CD" w:rsidR="002A5496" w:rsidRPr="006A5974" w:rsidRDefault="002A5496" w:rsidP="002A5496">
      <w:pPr>
        <w:jc w:val="both"/>
        <w:rPr>
          <w:i/>
        </w:rPr>
      </w:pPr>
      <w:r w:rsidRPr="006A5974">
        <w:rPr>
          <w:i/>
        </w:rPr>
        <w:t xml:space="preserve">Subcomponent </w:t>
      </w:r>
      <w:r w:rsidR="006A0767">
        <w:rPr>
          <w:i/>
          <w:lang w:val="en-001"/>
        </w:rPr>
        <w:t>2</w:t>
      </w:r>
      <w:r w:rsidRPr="006A5974">
        <w:rPr>
          <w:i/>
        </w:rPr>
        <w:t xml:space="preserve">.1: Legal, regulatory, and institutional capacity for the telecommunications sector and digital economy. </w:t>
      </w:r>
    </w:p>
    <w:p w14:paraId="3A3785C0" w14:textId="6FE33E85" w:rsidR="002A5496" w:rsidRPr="006A5974" w:rsidRDefault="002A5496" w:rsidP="002A5496">
      <w:pPr>
        <w:jc w:val="both"/>
        <w:rPr>
          <w:i/>
        </w:rPr>
      </w:pPr>
      <w:r w:rsidRPr="006A5974">
        <w:rPr>
          <w:i/>
        </w:rPr>
        <w:t xml:space="preserve">Subcomponent </w:t>
      </w:r>
      <w:r w:rsidR="006A0767">
        <w:rPr>
          <w:i/>
          <w:lang w:val="en-001"/>
        </w:rPr>
        <w:t>2</w:t>
      </w:r>
      <w:r w:rsidRPr="006A5974">
        <w:rPr>
          <w:i/>
        </w:rPr>
        <w:t>.2: International and national backbone network infrastructure</w:t>
      </w:r>
    </w:p>
    <w:p w14:paraId="7F12DD67" w14:textId="77777777" w:rsidR="002A5496" w:rsidRPr="006A5974" w:rsidRDefault="002A5496" w:rsidP="002A5496">
      <w:pPr>
        <w:jc w:val="both"/>
        <w:rPr>
          <w:b/>
        </w:rPr>
      </w:pPr>
    </w:p>
    <w:p w14:paraId="11C4C3A3" w14:textId="364FCA16" w:rsidR="002A5496" w:rsidRPr="006A5974" w:rsidRDefault="002A5496" w:rsidP="002A5496">
      <w:pPr>
        <w:jc w:val="both"/>
        <w:rPr>
          <w:b/>
        </w:rPr>
      </w:pPr>
      <w:r w:rsidRPr="006A5974">
        <w:rPr>
          <w:b/>
        </w:rPr>
        <w:t xml:space="preserve">Component </w:t>
      </w:r>
      <w:r w:rsidR="006A0767">
        <w:rPr>
          <w:b/>
          <w:lang w:val="en-001"/>
        </w:rPr>
        <w:t>3</w:t>
      </w:r>
      <w:r w:rsidRPr="006A5974">
        <w:rPr>
          <w:b/>
        </w:rPr>
        <w:t>: Data Market Development and Integration (US$3 million)</w:t>
      </w:r>
    </w:p>
    <w:p w14:paraId="44920A93" w14:textId="16E59859" w:rsidR="002A5496" w:rsidRPr="006A5974" w:rsidRDefault="002A5496" w:rsidP="002A5496">
      <w:pPr>
        <w:jc w:val="both"/>
        <w:rPr>
          <w:i/>
        </w:rPr>
      </w:pPr>
      <w:r w:rsidRPr="006A5974">
        <w:rPr>
          <w:i/>
        </w:rPr>
        <w:t xml:space="preserve">Subcomponent </w:t>
      </w:r>
      <w:r w:rsidR="006A0767">
        <w:rPr>
          <w:i/>
          <w:lang w:val="en-001"/>
        </w:rPr>
        <w:t>3</w:t>
      </w:r>
      <w:r w:rsidRPr="006A5974">
        <w:rPr>
          <w:i/>
        </w:rPr>
        <w:t>.1: Data safeguards: legal, regulatory, and institutional capacity for cybersecurity and data protection</w:t>
      </w:r>
    </w:p>
    <w:p w14:paraId="31AC7262" w14:textId="3775D136" w:rsidR="002A5496" w:rsidRPr="006A5974" w:rsidRDefault="002A5496" w:rsidP="002A5496">
      <w:pPr>
        <w:jc w:val="both"/>
        <w:rPr>
          <w:i/>
        </w:rPr>
      </w:pPr>
      <w:r w:rsidRPr="006A5974">
        <w:rPr>
          <w:i/>
        </w:rPr>
        <w:t xml:space="preserve">Subcomponent </w:t>
      </w:r>
      <w:r w:rsidR="006A0767">
        <w:rPr>
          <w:i/>
          <w:lang w:val="en-001"/>
        </w:rPr>
        <w:t>3</w:t>
      </w:r>
      <w:r w:rsidRPr="006A5974">
        <w:rPr>
          <w:i/>
        </w:rPr>
        <w:t>.2: Data enablers: Data regulations for regional data flow and data infrastructure</w:t>
      </w:r>
    </w:p>
    <w:p w14:paraId="3FACF04B" w14:textId="77777777" w:rsidR="002A5496" w:rsidRPr="006A5974" w:rsidRDefault="002A5496" w:rsidP="002A5496">
      <w:pPr>
        <w:jc w:val="both"/>
        <w:rPr>
          <w:b/>
        </w:rPr>
      </w:pPr>
    </w:p>
    <w:p w14:paraId="688B4D27" w14:textId="04733E74" w:rsidR="002A5496" w:rsidRPr="006A5974" w:rsidRDefault="002A5496" w:rsidP="002A5496">
      <w:pPr>
        <w:jc w:val="both"/>
        <w:rPr>
          <w:b/>
        </w:rPr>
      </w:pPr>
      <w:r w:rsidRPr="006A5974">
        <w:rPr>
          <w:b/>
        </w:rPr>
        <w:t xml:space="preserve">Component </w:t>
      </w:r>
      <w:r w:rsidR="006A0767">
        <w:rPr>
          <w:b/>
          <w:lang w:val="en-001"/>
        </w:rPr>
        <w:t>4</w:t>
      </w:r>
      <w:r w:rsidRPr="006A5974">
        <w:rPr>
          <w:b/>
        </w:rPr>
        <w:t>: Online Market Development and Integration (US$24 million).</w:t>
      </w:r>
    </w:p>
    <w:p w14:paraId="431BBE30" w14:textId="406C39D7" w:rsidR="002A5496" w:rsidRPr="006A5974" w:rsidRDefault="002A5496" w:rsidP="002A5496">
      <w:pPr>
        <w:jc w:val="both"/>
        <w:rPr>
          <w:i/>
        </w:rPr>
      </w:pPr>
      <w:r w:rsidRPr="006A5974">
        <w:rPr>
          <w:i/>
        </w:rPr>
        <w:t xml:space="preserve">Subcomponent </w:t>
      </w:r>
      <w:r w:rsidR="006A0767">
        <w:rPr>
          <w:i/>
          <w:lang w:val="en-001"/>
        </w:rPr>
        <w:t>4</w:t>
      </w:r>
      <w:r w:rsidRPr="006A5974">
        <w:rPr>
          <w:i/>
        </w:rPr>
        <w:t xml:space="preserve">.1: Digital entrepreneurship and technology adoption. </w:t>
      </w:r>
    </w:p>
    <w:p w14:paraId="1A5C1C4B" w14:textId="2BC8333C" w:rsidR="002A5496" w:rsidRPr="006A5974" w:rsidRDefault="002A5496" w:rsidP="002A5496">
      <w:pPr>
        <w:jc w:val="both"/>
        <w:rPr>
          <w:i/>
        </w:rPr>
      </w:pPr>
      <w:r w:rsidRPr="006A5974">
        <w:rPr>
          <w:i/>
        </w:rPr>
        <w:lastRenderedPageBreak/>
        <w:t xml:space="preserve">Subcomponent </w:t>
      </w:r>
      <w:r w:rsidR="006A0767">
        <w:rPr>
          <w:i/>
          <w:lang w:val="en-001"/>
        </w:rPr>
        <w:t>4</w:t>
      </w:r>
      <w:r w:rsidRPr="006A5974">
        <w:rPr>
          <w:i/>
        </w:rPr>
        <w:t>.2: Access to and use of digital financial services and e-commerce</w:t>
      </w:r>
    </w:p>
    <w:p w14:paraId="5AB62F74" w14:textId="6AC145CA" w:rsidR="002A5496" w:rsidRPr="006A5974" w:rsidRDefault="002A5496" w:rsidP="002A5496">
      <w:pPr>
        <w:jc w:val="both"/>
        <w:rPr>
          <w:i/>
        </w:rPr>
      </w:pPr>
      <w:r w:rsidRPr="006A5974">
        <w:rPr>
          <w:i/>
        </w:rPr>
        <w:t xml:space="preserve">Subcomponent </w:t>
      </w:r>
      <w:r w:rsidR="006A0767">
        <w:rPr>
          <w:i/>
          <w:lang w:val="en-001"/>
        </w:rPr>
        <w:t>4</w:t>
      </w:r>
      <w:r w:rsidRPr="006A5974">
        <w:rPr>
          <w:i/>
        </w:rPr>
        <w:t>.3: Digital government services for regional integration</w:t>
      </w:r>
    </w:p>
    <w:p w14:paraId="1A47568D" w14:textId="77777777" w:rsidR="002A5496" w:rsidRPr="006A5974" w:rsidRDefault="002A5496" w:rsidP="002A5496">
      <w:pPr>
        <w:jc w:val="both"/>
        <w:rPr>
          <w:b/>
        </w:rPr>
      </w:pPr>
    </w:p>
    <w:p w14:paraId="3DD017CB" w14:textId="614B3B5D" w:rsidR="002A5496" w:rsidRPr="006A5974" w:rsidRDefault="002A5496" w:rsidP="002A5496">
      <w:pPr>
        <w:jc w:val="both"/>
        <w:rPr>
          <w:b/>
        </w:rPr>
      </w:pPr>
      <w:r w:rsidRPr="006A5974">
        <w:rPr>
          <w:b/>
        </w:rPr>
        <w:t xml:space="preserve">Component </w:t>
      </w:r>
      <w:r w:rsidR="006A0767">
        <w:rPr>
          <w:b/>
          <w:lang w:val="en-001"/>
        </w:rPr>
        <w:t>5</w:t>
      </w:r>
      <w:r w:rsidRPr="006A5974">
        <w:rPr>
          <w:b/>
        </w:rPr>
        <w:t>: Project Management and Implementation Support (US$5 million)</w:t>
      </w:r>
    </w:p>
    <w:p w14:paraId="732DA5E7" w14:textId="62EB718F" w:rsidR="002A5496" w:rsidRPr="006A5974" w:rsidRDefault="002A5496" w:rsidP="002A5496">
      <w:pPr>
        <w:jc w:val="both"/>
        <w:rPr>
          <w:b/>
        </w:rPr>
      </w:pPr>
      <w:r w:rsidRPr="006A5974">
        <w:rPr>
          <w:b/>
        </w:rPr>
        <w:t xml:space="preserve">Component </w:t>
      </w:r>
      <w:r w:rsidR="006A0767">
        <w:rPr>
          <w:b/>
          <w:lang w:val="en-001"/>
        </w:rPr>
        <w:t>6</w:t>
      </w:r>
      <w:r w:rsidRPr="006A5974">
        <w:rPr>
          <w:b/>
        </w:rPr>
        <w:t>: Contingent Emergency Response Component (US$0)</w:t>
      </w:r>
    </w:p>
    <w:p w14:paraId="394282FC" w14:textId="77777777" w:rsidR="002A5496" w:rsidRPr="006A5974" w:rsidRDefault="002A5496" w:rsidP="002A5496">
      <w:pPr>
        <w:jc w:val="both"/>
        <w:rPr>
          <w:b/>
        </w:rPr>
      </w:pPr>
    </w:p>
    <w:p w14:paraId="47A7BEF6" w14:textId="7379EE9E" w:rsidR="002A5496" w:rsidRDefault="002A5496" w:rsidP="002A5496">
      <w:pPr>
        <w:jc w:val="both"/>
        <w:rPr>
          <w:b/>
          <w:lang w:val="en-US"/>
        </w:rPr>
      </w:pPr>
      <w:r w:rsidRPr="006A5974">
        <w:rPr>
          <w:b/>
          <w:lang w:val="en-US"/>
        </w:rPr>
        <w:t>COMPONENTS WITH ACTIVITIES THAT MAY GENERATE ENVIRONMENTAL AND SOCIAL IMPACTS</w:t>
      </w:r>
    </w:p>
    <w:p w14:paraId="27C405C8" w14:textId="77777777" w:rsidR="007A0B57" w:rsidRPr="006A5974" w:rsidRDefault="007A0B57" w:rsidP="002A5496">
      <w:pPr>
        <w:jc w:val="both"/>
        <w:rPr>
          <w:b/>
          <w:lang w:val="en-US"/>
        </w:rPr>
      </w:pPr>
    </w:p>
    <w:p w14:paraId="0955ACCD" w14:textId="73989ACE" w:rsidR="002A5496" w:rsidRPr="006A5974" w:rsidRDefault="002A5496" w:rsidP="002A5496">
      <w:pPr>
        <w:jc w:val="both"/>
        <w:rPr>
          <w:lang w:val="en-US"/>
        </w:rPr>
      </w:pPr>
      <w:r w:rsidRPr="006A5974">
        <w:rPr>
          <w:lang w:val="en-US"/>
        </w:rPr>
        <w:t xml:space="preserve">The activities envisaged in Component </w:t>
      </w:r>
      <w:r w:rsidR="006A0767">
        <w:rPr>
          <w:lang w:val="en-001"/>
        </w:rPr>
        <w:t>2</w:t>
      </w:r>
      <w:r w:rsidRPr="006A5974">
        <w:rPr>
          <w:lang w:val="en-US"/>
        </w:rPr>
        <w:t xml:space="preserve"> are likely to generate significant environmental and social risks and impacts. Civil works are expected to be financed through Component </w:t>
      </w:r>
      <w:r w:rsidR="006A0767">
        <w:rPr>
          <w:lang w:val="en-001"/>
        </w:rPr>
        <w:t>2</w:t>
      </w:r>
      <w:r w:rsidRPr="006A5974">
        <w:rPr>
          <w:lang w:val="en-US"/>
        </w:rPr>
        <w:t xml:space="preserve">, and include the deployment of fiber optic links, which could generate environmental and social risks due to the complexity of these activities. The risks are related to the production of general and electronic waste; occupational health and safety related to civil works, including risks of exposure of workers to </w:t>
      </w:r>
      <w:r w:rsidR="00F4359B">
        <w:rPr>
          <w:lang w:val="en-US"/>
        </w:rPr>
        <w:t>HIV/AIDS, STDs</w:t>
      </w:r>
      <w:r w:rsidRPr="006A5974">
        <w:rPr>
          <w:lang w:val="en-US"/>
        </w:rPr>
        <w:t>; possible nuisance's related to excessive noise and dust during works. There are likely to be adverse social impacts, such as property damage, labor influx, and temporary interruption of economic activity or livelihood activities. It is also foreseeable that there will be deforestation during the preparation and construction process, which will lead to loss of vegetation and associated fauna, soil disturbance and erosion and impacts on people's livelihoods, even if on a temporary basis, and limited to specific locations.</w:t>
      </w:r>
    </w:p>
    <w:p w14:paraId="36D2E840" w14:textId="77777777" w:rsidR="002A5496" w:rsidRPr="006A5974" w:rsidRDefault="002A5496" w:rsidP="002A5496">
      <w:pPr>
        <w:jc w:val="both"/>
        <w:rPr>
          <w:lang w:val="en-US"/>
        </w:rPr>
      </w:pPr>
    </w:p>
    <w:p w14:paraId="5424A66E" w14:textId="4F38ECBD" w:rsidR="002A5496" w:rsidRDefault="002A5496" w:rsidP="002A5496">
      <w:pPr>
        <w:jc w:val="both"/>
        <w:rPr>
          <w:b/>
          <w:lang w:val="en-US"/>
        </w:rPr>
      </w:pPr>
      <w:r w:rsidRPr="006A5974">
        <w:rPr>
          <w:b/>
          <w:lang w:val="en-US"/>
        </w:rPr>
        <w:t>INSTITUTIONAL ARRANGEMENTS FOR PROJECT IMPLEMENTATION</w:t>
      </w:r>
    </w:p>
    <w:p w14:paraId="55DEDFCE" w14:textId="77777777" w:rsidR="007A0B57" w:rsidRPr="006A5974" w:rsidRDefault="007A0B57" w:rsidP="002A5496">
      <w:pPr>
        <w:jc w:val="both"/>
        <w:rPr>
          <w:b/>
          <w:lang w:val="en-US"/>
        </w:rPr>
      </w:pPr>
    </w:p>
    <w:p w14:paraId="1D11B93B" w14:textId="77777777" w:rsidR="002A5496" w:rsidRPr="006A5974" w:rsidRDefault="002A5496" w:rsidP="002A5496">
      <w:pPr>
        <w:jc w:val="both"/>
        <w:rPr>
          <w:lang w:val="en-US"/>
        </w:rPr>
      </w:pPr>
      <w:r w:rsidRPr="006A5974">
        <w:rPr>
          <w:lang w:val="en-US"/>
        </w:rPr>
        <w:t>The project implementation mechanism will be composed of a Project Steering Committee (PSC), a Project Technical Committee (PTC) composed of the Guinea-Bissau Digital Economy focal points and a Project Implementation Unit (PIU) under the supervision of the Ministry of Transport and Communications (MTC), which will be the main implementing agency.</w:t>
      </w:r>
    </w:p>
    <w:p w14:paraId="4BFBDC28" w14:textId="77777777" w:rsidR="002A5496" w:rsidRPr="006A5974" w:rsidRDefault="002A5496" w:rsidP="002A5496">
      <w:pPr>
        <w:jc w:val="both"/>
      </w:pPr>
      <w:r w:rsidRPr="006A5974">
        <w:rPr>
          <w:lang w:val="en-US"/>
        </w:rPr>
        <w:t xml:space="preserve">The project's Steering Committee will be chaired by the Deputy Prime Minister (VPM) and co-chaired by the Minister of Communications and will be composed of the Ministers of Finance (MF), Economy (MEP), Justice (MJ), Public Administration, Higher Education (MES) and Commerce. The PSC will provide strategic guidance and project oversight and ensure robust stakeholder coordination, monitor implementation progress and provide guidance, discuss and agree on corrective measures, evaluate recommendations and requests that have policy and institutional implications. </w:t>
      </w:r>
      <w:r w:rsidRPr="006A5974">
        <w:t>The PSC will meet at least quarterly.</w:t>
      </w:r>
    </w:p>
    <w:p w14:paraId="1839CE90" w14:textId="78FD9805" w:rsidR="002A5496" w:rsidRPr="006A5974" w:rsidRDefault="002A5496" w:rsidP="002A5496">
      <w:pPr>
        <w:jc w:val="both"/>
        <w:rPr>
          <w:lang w:val="en-US"/>
        </w:rPr>
      </w:pPr>
      <w:r w:rsidRPr="006A5974">
        <w:rPr>
          <w:lang w:val="en-US"/>
        </w:rPr>
        <w:t xml:space="preserve">The Technical Committee of the project will be established at the technical and operational levels and will be co-chaired by the MTC and Technology Institute of Administrative Modernization (ITMA), with members composed of the Focal Points of Digital Economy of the Government of Guinea-Bissau relevant to the project, including the National Regulatory Authority for ICTs (ARN-TICs), MEP, the Ministry of National Education (MEN) , MES, MF and MJ, as well as the Chamber of Commerce (CCIAS). To facilitate the implementation of project activities, the PTC will meet monthly during the project and, depending on the effectiveness and efficiency of the implementation activities, committee meetings may be held every two or three months. The PTC will regularly review project progress and assist in the rapid establishment of the PIU. To that end, the PTC will provide expertise to the PIU, ensure overall monitoring and evaluation (M&amp;E) of project results and implementation, and operationalize the strategic project decisions that the PSC </w:t>
      </w:r>
      <w:r w:rsidRPr="006A5974">
        <w:rPr>
          <w:lang w:val="en-US"/>
        </w:rPr>
        <w:lastRenderedPageBreak/>
        <w:t>makes in collaboration with the PIU. Memorandums of understanding (</w:t>
      </w:r>
      <w:proofErr w:type="spellStart"/>
      <w:r w:rsidRPr="006A5974">
        <w:rPr>
          <w:lang w:val="en-US"/>
        </w:rPr>
        <w:t>MoUs</w:t>
      </w:r>
      <w:proofErr w:type="spellEnd"/>
      <w:r w:rsidRPr="006A5974">
        <w:rPr>
          <w:lang w:val="en-US"/>
        </w:rPr>
        <w:t>) should be developed to ensure proper coordination between MTC and implementing agencies for project activities</w:t>
      </w:r>
      <w:r w:rsidR="00241543">
        <w:rPr>
          <w:lang w:val="en-US"/>
        </w:rPr>
        <w:t>, in</w:t>
      </w:r>
      <w:r w:rsidR="00F050AF">
        <w:rPr>
          <w:lang w:val="en-US"/>
        </w:rPr>
        <w:t xml:space="preserve"> </w:t>
      </w:r>
      <w:r w:rsidR="00241543">
        <w:rPr>
          <w:lang w:val="en-US"/>
        </w:rPr>
        <w:t xml:space="preserve">particular with </w:t>
      </w:r>
      <w:r w:rsidR="00BD31BB">
        <w:rPr>
          <w:lang w:val="en-US"/>
        </w:rPr>
        <w:t>AAAC</w:t>
      </w:r>
      <w:r w:rsidRPr="006A5974">
        <w:rPr>
          <w:lang w:val="en-US"/>
        </w:rPr>
        <w:t xml:space="preserve">. The </w:t>
      </w:r>
      <w:proofErr w:type="spellStart"/>
      <w:r w:rsidRPr="006A5974">
        <w:rPr>
          <w:lang w:val="en-US"/>
        </w:rPr>
        <w:t>MoUs</w:t>
      </w:r>
      <w:proofErr w:type="spellEnd"/>
      <w:r w:rsidRPr="006A5974">
        <w:rPr>
          <w:lang w:val="en-US"/>
        </w:rPr>
        <w:t xml:space="preserve"> will define the roles and responsibilities of each agency.</w:t>
      </w:r>
    </w:p>
    <w:p w14:paraId="7CB63098" w14:textId="77777777" w:rsidR="002A5496" w:rsidRPr="006A5974" w:rsidRDefault="002A5496" w:rsidP="002A5496">
      <w:pPr>
        <w:jc w:val="both"/>
        <w:rPr>
          <w:lang w:val="en-US"/>
        </w:rPr>
      </w:pPr>
      <w:r w:rsidRPr="006A5974">
        <w:rPr>
          <w:lang w:val="en-US"/>
        </w:rPr>
        <w:t>The PIU will be under the supervision of the MTC and will be headed by a Project Coordinator, who will be responsible for the organizational structure established at national level for the implementation of the project. Specialized professionals will be hired to support project implementation, including an environmental specialist, a social specialist, a procurement specialist, a financial management specialist, a monitoring and evaluation (M&amp;E) specialist and a digital economy specialist to form part of the VPM office to ensure project alignment with other Government of Guinea-Bissau interventions (including development of partner-funded initiatives). Technical specialists will also be hired to support the PIU. Project funding will also be used to increase the capacity of the PIU as needed (as well as the MTC, NRA and Focal Points). The PIU will be responsible for preparing and approving an annual work plan with contributions from beneficiaries, key stakeholders and partners; oversee overall project performance and provide policy guidance; suggest necessary adjustments based on M&amp;A results; develop and consolidate plans for the acquisition and acquisition of works, goods, services; and management of environmental and safety risks and impacts in accordance with the provisions of this ESMF.</w:t>
      </w:r>
    </w:p>
    <w:p w14:paraId="74731F97" w14:textId="77777777" w:rsidR="002A5496" w:rsidRPr="006A5974" w:rsidRDefault="002A5496" w:rsidP="002A5496">
      <w:pPr>
        <w:jc w:val="both"/>
        <w:rPr>
          <w:b/>
          <w:lang w:val="en-US"/>
        </w:rPr>
      </w:pPr>
    </w:p>
    <w:p w14:paraId="7F8FE51A" w14:textId="77777777" w:rsidR="002A5496" w:rsidRPr="006A5974" w:rsidRDefault="002A5496" w:rsidP="002A5496">
      <w:pPr>
        <w:jc w:val="both"/>
        <w:rPr>
          <w:b/>
          <w:lang w:val="en-US"/>
        </w:rPr>
      </w:pPr>
      <w:r w:rsidRPr="006A5974">
        <w:rPr>
          <w:b/>
          <w:lang w:val="en-US"/>
        </w:rPr>
        <w:t>INSTITUTIONAL FRAMEWORK FOR ENVIRONMENTAL AND SOCIAL MANAGEMENT</w:t>
      </w:r>
    </w:p>
    <w:p w14:paraId="6A01DE8B" w14:textId="50013FAC" w:rsidR="0089166B" w:rsidRDefault="0089166B" w:rsidP="0089166B">
      <w:pPr>
        <w:jc w:val="both"/>
        <w:rPr>
          <w:rFonts w:eastAsiaTheme="minorHAnsi"/>
          <w:lang w:val="en-US"/>
        </w:rPr>
      </w:pPr>
    </w:p>
    <w:p w14:paraId="1F628CD2" w14:textId="49A4C523" w:rsidR="00E25520" w:rsidRPr="00E25520" w:rsidRDefault="00E25520" w:rsidP="00E25520">
      <w:pPr>
        <w:jc w:val="both"/>
        <w:rPr>
          <w:rFonts w:eastAsiaTheme="minorHAnsi"/>
          <w:lang w:val="en-US"/>
        </w:rPr>
      </w:pPr>
      <w:r w:rsidRPr="00E25520">
        <w:rPr>
          <w:rFonts w:eastAsiaTheme="minorHAnsi"/>
          <w:lang w:val="en-US"/>
        </w:rPr>
        <w:t xml:space="preserve">The Ministry of Environment and Biodiversity (MAB), created in March 2020, is the public institution responsible for defining, coordinating and implementing environmental public policies and actions for sustainable development, environmental protection and international environmental commitments. </w:t>
      </w:r>
      <w:r w:rsidRPr="00E25520">
        <w:rPr>
          <w:rFonts w:eastAsiaTheme="minorHAnsi"/>
          <w:lang w:val="pt-PT"/>
        </w:rPr>
        <w:t xml:space="preserve">MAB has regional offices in Bafatá, Bolama-Bijagós, Biombo, Tombali, Cacheu, Gabú, Oio and Quinara. </w:t>
      </w:r>
      <w:r w:rsidRPr="00E25520">
        <w:rPr>
          <w:rFonts w:eastAsiaTheme="minorHAnsi"/>
          <w:lang w:val="en-US"/>
        </w:rPr>
        <w:t xml:space="preserve">MAB has under its </w:t>
      </w:r>
      <w:r w:rsidR="00014715">
        <w:rPr>
          <w:rFonts w:eastAsiaTheme="minorHAnsi"/>
          <w:lang w:val="en-US"/>
        </w:rPr>
        <w:t>responsibility</w:t>
      </w:r>
      <w:r w:rsidRPr="00E25520">
        <w:rPr>
          <w:rFonts w:eastAsiaTheme="minorHAnsi"/>
          <w:lang w:val="en-US"/>
        </w:rPr>
        <w:t xml:space="preserve"> four other important institutions that work together to achieve these goals, namely:</w:t>
      </w:r>
    </w:p>
    <w:p w14:paraId="1F01E316" w14:textId="1FBEDEAF" w:rsidR="00E25520" w:rsidRDefault="00E25520" w:rsidP="00C62C18">
      <w:pPr>
        <w:pStyle w:val="ListParagraph"/>
        <w:numPr>
          <w:ilvl w:val="0"/>
          <w:numId w:val="152"/>
        </w:numPr>
        <w:jc w:val="both"/>
        <w:rPr>
          <w:rFonts w:eastAsiaTheme="minorHAnsi"/>
          <w:lang w:val="en-US"/>
        </w:rPr>
      </w:pPr>
      <w:proofErr w:type="gramStart"/>
      <w:r w:rsidRPr="00E25520">
        <w:rPr>
          <w:rFonts w:eastAsiaTheme="minorHAnsi"/>
          <w:lang w:val="en-US"/>
        </w:rPr>
        <w:t>National Institute for the Environment (INA),</w:t>
      </w:r>
      <w:proofErr w:type="gramEnd"/>
      <w:r w:rsidRPr="00E25520">
        <w:rPr>
          <w:rFonts w:eastAsiaTheme="minorHAnsi"/>
          <w:lang w:val="en-US"/>
        </w:rPr>
        <w:t xml:space="preserve"> is responsible for designing and implementing the country's environmental policies, strategies, legislation and implementing international environmental commitments. INA is also responsible for (i) developing and maintaining a national system of environmental information that includes, in an integrated manner, specific modules on the different </w:t>
      </w:r>
      <w:r w:rsidR="001B423F">
        <w:rPr>
          <w:rFonts w:eastAsiaTheme="minorHAnsi"/>
          <w:lang w:val="en-US"/>
        </w:rPr>
        <w:t>aspects</w:t>
      </w:r>
      <w:r w:rsidRPr="00E25520">
        <w:rPr>
          <w:rFonts w:eastAsiaTheme="minorHAnsi"/>
          <w:lang w:val="en-US"/>
        </w:rPr>
        <w:t xml:space="preserve"> of the sector, in order to ensure the structuring, dissemination and use of reference (geo)data for support </w:t>
      </w:r>
      <w:r w:rsidR="001B423F">
        <w:rPr>
          <w:rFonts w:eastAsiaTheme="minorHAnsi"/>
          <w:lang w:val="en-US"/>
        </w:rPr>
        <w:t>of</w:t>
      </w:r>
      <w:r w:rsidRPr="00E25520">
        <w:rPr>
          <w:rFonts w:eastAsiaTheme="minorHAnsi"/>
          <w:lang w:val="en-US"/>
        </w:rPr>
        <w:t xml:space="preserve"> the development and evaluation of environmental and sustainable development policies; (ii) ensure the collection, treatment and dissemination of environmental data produced in an Environmental Reference Center and promote the integrated analysis and monitoring of policies and measures taken, producing reports on the state of the environment; (iii) ensure the management of the network of Environmental Laboratories and collaborate in the accreditation of other Laboratories and new analytical techniques; (iv) promote education, training and environmental awareness for sustainable development, namely, the development of environmental information systems and adequate dissemination mechanisms for different audiences. INA's mission is also to participate in Environmental Impact Assessment studies through its Scientific Committee.</w:t>
      </w:r>
    </w:p>
    <w:p w14:paraId="63D7D5EA" w14:textId="724D6AAA" w:rsidR="00E25520" w:rsidRPr="00E25520" w:rsidRDefault="00E25520" w:rsidP="00C62C18">
      <w:pPr>
        <w:pStyle w:val="ListParagraph"/>
        <w:numPr>
          <w:ilvl w:val="0"/>
          <w:numId w:val="152"/>
        </w:numPr>
        <w:jc w:val="both"/>
        <w:rPr>
          <w:rFonts w:eastAsiaTheme="minorHAnsi"/>
          <w:lang w:val="en-US"/>
        </w:rPr>
      </w:pPr>
      <w:r w:rsidRPr="00E25520">
        <w:rPr>
          <w:rFonts w:eastAsiaTheme="minorHAnsi"/>
          <w:lang w:val="en-US"/>
        </w:rPr>
        <w:lastRenderedPageBreak/>
        <w:t>Competent Environmental Assessment Authority (AAAC), which has the mission to implement the Environmental Assessment Law; and issue permits, licenses and titles for different economic activities or for research and extraction of natural resources, such as agriculture (and forestry), fisheries, mining, roads, ports, power plants, power lines, dams, etc.</w:t>
      </w:r>
    </w:p>
    <w:p w14:paraId="6A366D26" w14:textId="3FAA9B8D" w:rsidR="00E25520" w:rsidRPr="000A4256" w:rsidRDefault="00E25520" w:rsidP="00C62C18">
      <w:pPr>
        <w:pStyle w:val="ListParagraph"/>
        <w:numPr>
          <w:ilvl w:val="0"/>
          <w:numId w:val="152"/>
        </w:numPr>
        <w:jc w:val="both"/>
        <w:rPr>
          <w:rFonts w:eastAsiaTheme="minorHAnsi"/>
          <w:lang w:val="en-US"/>
        </w:rPr>
      </w:pPr>
      <w:r w:rsidRPr="00E25520">
        <w:rPr>
          <w:rFonts w:eastAsiaTheme="minorHAnsi"/>
          <w:lang w:val="en-US"/>
        </w:rPr>
        <w:t>Institute for Biodiversity and Protected Areas (IBAP), whose main attributions are to promote and safeguard ecosystems, biodiversity and protected areas and to promote, by all available human and technical means, the sustainable social and economic use of these</w:t>
      </w:r>
      <w:r w:rsidR="000A4256">
        <w:rPr>
          <w:rFonts w:eastAsiaTheme="minorHAnsi"/>
          <w:lang w:val="en-US"/>
        </w:rPr>
        <w:t xml:space="preserve"> resources within the </w:t>
      </w:r>
      <w:r w:rsidRPr="00E25520">
        <w:rPr>
          <w:rFonts w:eastAsiaTheme="minorHAnsi"/>
          <w:lang w:val="en-US"/>
        </w:rPr>
        <w:t>country, including continental and marine watercourses. It is incumbent u</w:t>
      </w:r>
      <w:r w:rsidRPr="00470F85">
        <w:rPr>
          <w:rFonts w:eastAsiaTheme="minorHAnsi"/>
          <w:lang w:val="en-US"/>
        </w:rPr>
        <w:t xml:space="preserve">pon IBAP, among other actions, to manage protected areas and endangered species through the strategy and action plan for the conservation of biodiversity; encourage the process of creating protected areas with a more comprehensive statute and appropriate to the circumstances; to promote research activities on biodiversity and endangered species through the Center for Studies and Monitoring of Biodiversity; </w:t>
      </w:r>
      <w:r w:rsidR="000A4256" w:rsidRPr="00841256">
        <w:rPr>
          <w:rFonts w:eastAsiaTheme="minorHAnsi"/>
          <w:lang w:val="en-US"/>
        </w:rPr>
        <w:t>make</w:t>
      </w:r>
      <w:r w:rsidRPr="000A4256">
        <w:rPr>
          <w:rFonts w:eastAsiaTheme="minorHAnsi"/>
          <w:lang w:val="en-US"/>
        </w:rPr>
        <w:t xml:space="preserve"> the processes of participatory management of protected areas</w:t>
      </w:r>
      <w:r w:rsidR="000A4256">
        <w:rPr>
          <w:rFonts w:eastAsiaTheme="minorHAnsi"/>
          <w:lang w:val="en-US"/>
        </w:rPr>
        <w:t xml:space="preserve"> as dynamic as possible</w:t>
      </w:r>
      <w:r w:rsidRPr="000A4256">
        <w:rPr>
          <w:rFonts w:eastAsiaTheme="minorHAnsi"/>
          <w:lang w:val="en-US"/>
        </w:rPr>
        <w:t>, involving the resident rural community and other actors in the management of natural resources.</w:t>
      </w:r>
    </w:p>
    <w:p w14:paraId="5AF48139" w14:textId="2BE9778E" w:rsidR="00E25520" w:rsidRPr="00841256" w:rsidRDefault="00E25520" w:rsidP="00C62C18">
      <w:pPr>
        <w:pStyle w:val="ListParagraph"/>
        <w:numPr>
          <w:ilvl w:val="0"/>
          <w:numId w:val="152"/>
        </w:numPr>
        <w:jc w:val="both"/>
        <w:rPr>
          <w:rFonts w:eastAsiaTheme="minorHAnsi"/>
          <w:lang w:val="en-US"/>
        </w:rPr>
      </w:pPr>
      <w:r w:rsidRPr="000A4256">
        <w:rPr>
          <w:rFonts w:eastAsiaTheme="minorHAnsi"/>
          <w:lang w:val="en-US"/>
        </w:rPr>
        <w:t>Environmental Fund, through which financial re</w:t>
      </w:r>
      <w:r w:rsidR="000A4256" w:rsidRPr="000A4256">
        <w:rPr>
          <w:rFonts w:eastAsiaTheme="minorHAnsi"/>
          <w:lang w:val="en-US"/>
        </w:rPr>
        <w:t>sources are collected</w:t>
      </w:r>
      <w:r w:rsidRPr="000A4256">
        <w:rPr>
          <w:rFonts w:eastAsiaTheme="minorHAnsi"/>
          <w:lang w:val="en-US"/>
        </w:rPr>
        <w:t xml:space="preserve">, managed and invested with a view to supporting the implementation, promotion of policies, plans, </w:t>
      </w:r>
      <w:r w:rsidRPr="00470F85">
        <w:rPr>
          <w:rFonts w:eastAsiaTheme="minorHAnsi"/>
          <w:lang w:val="en-US"/>
        </w:rPr>
        <w:t>programs, projects and other activities aimed at protecting, conserving and preservation of natural and environmental resources, including those intended to prevent or repair damage already caused to environmental components, contributing to the pursuit of sustainable development objectives.</w:t>
      </w:r>
    </w:p>
    <w:p w14:paraId="71C3EB27" w14:textId="77777777" w:rsidR="002A5496" w:rsidRPr="006A5974" w:rsidRDefault="002A5496" w:rsidP="002A5496">
      <w:pPr>
        <w:jc w:val="both"/>
        <w:rPr>
          <w:b/>
          <w:lang w:val="en-US"/>
        </w:rPr>
      </w:pPr>
    </w:p>
    <w:p w14:paraId="04211A27" w14:textId="4C480E13" w:rsidR="002A5496" w:rsidRDefault="002A5496" w:rsidP="002A5496">
      <w:pPr>
        <w:jc w:val="both"/>
        <w:rPr>
          <w:b/>
        </w:rPr>
      </w:pPr>
      <w:r w:rsidRPr="006A5974">
        <w:rPr>
          <w:b/>
        </w:rPr>
        <w:t>KEY NATIONAL LEGAL FRAMEWORK</w:t>
      </w:r>
    </w:p>
    <w:p w14:paraId="0350B9C2" w14:textId="77777777" w:rsidR="007A0B57" w:rsidRPr="006A5974" w:rsidRDefault="007A0B57" w:rsidP="002A5496">
      <w:pPr>
        <w:jc w:val="both"/>
        <w:rPr>
          <w:b/>
        </w:rPr>
      </w:pPr>
    </w:p>
    <w:tbl>
      <w:tblPr>
        <w:tblStyle w:val="TableGrid"/>
        <w:tblW w:w="0" w:type="auto"/>
        <w:tblLook w:val="04A0" w:firstRow="1" w:lastRow="0" w:firstColumn="1" w:lastColumn="0" w:noHBand="0" w:noVBand="1"/>
      </w:tblPr>
      <w:tblGrid>
        <w:gridCol w:w="3055"/>
        <w:gridCol w:w="6295"/>
      </w:tblGrid>
      <w:tr w:rsidR="002A5496" w:rsidRPr="006A5974" w14:paraId="5D66C344" w14:textId="77777777" w:rsidTr="006520DC">
        <w:tc>
          <w:tcPr>
            <w:tcW w:w="3055" w:type="dxa"/>
          </w:tcPr>
          <w:p w14:paraId="04F4FBB3" w14:textId="77777777" w:rsidR="002A5496" w:rsidRPr="006A5974" w:rsidRDefault="002A5496" w:rsidP="006520DC">
            <w:pPr>
              <w:jc w:val="both"/>
              <w:rPr>
                <w:b/>
              </w:rPr>
            </w:pPr>
            <w:r w:rsidRPr="006A5974">
              <w:rPr>
                <w:b/>
              </w:rPr>
              <w:t>Law/Regulation</w:t>
            </w:r>
          </w:p>
        </w:tc>
        <w:tc>
          <w:tcPr>
            <w:tcW w:w="6295" w:type="dxa"/>
          </w:tcPr>
          <w:p w14:paraId="4568B7FA" w14:textId="77777777" w:rsidR="002A5496" w:rsidRPr="006A5974" w:rsidRDefault="002A5496" w:rsidP="006520DC">
            <w:pPr>
              <w:jc w:val="both"/>
              <w:rPr>
                <w:b/>
              </w:rPr>
            </w:pPr>
            <w:r w:rsidRPr="006A5974">
              <w:rPr>
                <w:b/>
              </w:rPr>
              <w:t>summary description</w:t>
            </w:r>
          </w:p>
        </w:tc>
      </w:tr>
      <w:tr w:rsidR="002A5496" w:rsidRPr="006A5974" w14:paraId="4F332731" w14:textId="77777777" w:rsidTr="006520DC">
        <w:tc>
          <w:tcPr>
            <w:tcW w:w="3055" w:type="dxa"/>
          </w:tcPr>
          <w:p w14:paraId="4A5DF28D" w14:textId="77777777" w:rsidR="002A5496" w:rsidRPr="006A5974" w:rsidRDefault="002A5496" w:rsidP="006520DC">
            <w:pPr>
              <w:rPr>
                <w:lang w:val="en-US"/>
              </w:rPr>
            </w:pPr>
            <w:r w:rsidRPr="006A5974">
              <w:rPr>
                <w:lang w:val="en-US"/>
              </w:rPr>
              <w:t>Constitution of the Republic of Guinea -Bissau</w:t>
            </w:r>
          </w:p>
        </w:tc>
        <w:tc>
          <w:tcPr>
            <w:tcW w:w="6295" w:type="dxa"/>
          </w:tcPr>
          <w:p w14:paraId="112EE5D0" w14:textId="77777777" w:rsidR="002A5496" w:rsidRPr="006A5974" w:rsidRDefault="002A5496" w:rsidP="006520DC">
            <w:pPr>
              <w:rPr>
                <w:lang w:val="en-US"/>
              </w:rPr>
            </w:pPr>
            <w:r w:rsidRPr="006A5974">
              <w:rPr>
                <w:lang w:val="en-US"/>
              </w:rPr>
              <w:t>The Constitution of the Republic of Guinea-Bissau, of May 16, 1984, determines that Guinea-Bissau is a sovereign, democratic, secular and unitary Republic. Number 2 of Article 12 indicates that the soil, subsoil, water, mineral wealth, main sources of energy, forestry wealth and social infrastructure are property of the State.</w:t>
            </w:r>
          </w:p>
        </w:tc>
      </w:tr>
      <w:tr w:rsidR="002A5496" w:rsidRPr="006A5974" w14:paraId="720F2A99" w14:textId="77777777" w:rsidTr="006520DC">
        <w:tc>
          <w:tcPr>
            <w:tcW w:w="3055" w:type="dxa"/>
          </w:tcPr>
          <w:p w14:paraId="78735957" w14:textId="77777777" w:rsidR="002A5496" w:rsidRPr="006A5974" w:rsidRDefault="002A5496" w:rsidP="006520DC">
            <w:pPr>
              <w:rPr>
                <w:lang w:val="en-US"/>
              </w:rPr>
            </w:pPr>
            <w:r w:rsidRPr="006A5974">
              <w:rPr>
                <w:lang w:val="en-US"/>
              </w:rPr>
              <w:t>Basic law of the environment</w:t>
            </w:r>
          </w:p>
        </w:tc>
        <w:tc>
          <w:tcPr>
            <w:tcW w:w="6295" w:type="dxa"/>
          </w:tcPr>
          <w:p w14:paraId="7C3756F0" w14:textId="77777777" w:rsidR="002A5496" w:rsidRPr="006A5974" w:rsidRDefault="002A5496" w:rsidP="006520DC">
            <w:pPr>
              <w:rPr>
                <w:lang w:val="en-US"/>
              </w:rPr>
            </w:pPr>
            <w:r w:rsidRPr="006A5974">
              <w:rPr>
                <w:lang w:val="en-US"/>
              </w:rPr>
              <w:t>The basic environmental law, Law n° 1/2011, of March 2, provides as a general principle in its article 4 that all people have the right to a human and ecologically balanced environment and have the duty to defend it, It is the responsibility of the State, through qualified organizations and appealing to popular and community initiative, to work to improve the quality of life, both individually and collectively.</w:t>
            </w:r>
          </w:p>
        </w:tc>
      </w:tr>
      <w:tr w:rsidR="002A5496" w:rsidRPr="006A5974" w14:paraId="36F7931E" w14:textId="77777777" w:rsidTr="006520DC">
        <w:tc>
          <w:tcPr>
            <w:tcW w:w="3055" w:type="dxa"/>
          </w:tcPr>
          <w:p w14:paraId="4AE221B3" w14:textId="77777777" w:rsidR="002A5496" w:rsidRPr="006A5974" w:rsidRDefault="002A5496" w:rsidP="006520DC">
            <w:r w:rsidRPr="006A5974">
              <w:t>Environmental assessment law</w:t>
            </w:r>
          </w:p>
        </w:tc>
        <w:tc>
          <w:tcPr>
            <w:tcW w:w="6295" w:type="dxa"/>
          </w:tcPr>
          <w:p w14:paraId="60339C14" w14:textId="77777777" w:rsidR="002A5496" w:rsidRPr="006A5974" w:rsidRDefault="002A5496" w:rsidP="006520DC">
            <w:pPr>
              <w:rPr>
                <w:lang w:val="en-US"/>
              </w:rPr>
            </w:pPr>
            <w:r w:rsidRPr="006A5974">
              <w:rPr>
                <w:lang w:val="en-US"/>
              </w:rPr>
              <w:t xml:space="preserve">The environmental assessment law, Law No. 10/2010 of September 24, provides in Article 6 as environmental assessment instruments the following: environmental impact study (EIA), strategic environmental assessment (SEA), risk analysis and studies of danger; public consultation, environmental audit, environmental licensing, economic </w:t>
            </w:r>
            <w:r w:rsidRPr="006A5974">
              <w:rPr>
                <w:lang w:val="en-US"/>
              </w:rPr>
              <w:lastRenderedPageBreak/>
              <w:t>assessment of the environment, environmental monitoring, environmental and social management plan (ESMP), environmental and social management framework (ESMF), resettlement (or resettlement) plan, and internal occupation plan . Article 7 classifies projects into 3 categories: category A projects; category B projects; and category C projects.</w:t>
            </w:r>
          </w:p>
        </w:tc>
      </w:tr>
      <w:tr w:rsidR="002A5496" w:rsidRPr="006A5974" w14:paraId="2AFF830C" w14:textId="77777777" w:rsidTr="006520DC">
        <w:tc>
          <w:tcPr>
            <w:tcW w:w="3055" w:type="dxa"/>
          </w:tcPr>
          <w:p w14:paraId="52D3B64C" w14:textId="77777777" w:rsidR="002A5496" w:rsidRPr="006A5974" w:rsidRDefault="002A5496" w:rsidP="006520DC">
            <w:pPr>
              <w:rPr>
                <w:lang w:val="en-US"/>
              </w:rPr>
            </w:pPr>
            <w:r w:rsidRPr="006A5974">
              <w:rPr>
                <w:lang w:val="en-US"/>
              </w:rPr>
              <w:lastRenderedPageBreak/>
              <w:t>Regulation of the study of environmental and social impact</w:t>
            </w:r>
          </w:p>
        </w:tc>
        <w:tc>
          <w:tcPr>
            <w:tcW w:w="6295" w:type="dxa"/>
          </w:tcPr>
          <w:p w14:paraId="1F0557A1" w14:textId="77777777" w:rsidR="002A5496" w:rsidRPr="006A5974" w:rsidRDefault="002A5496" w:rsidP="006520DC">
            <w:pPr>
              <w:rPr>
                <w:lang w:val="en-US"/>
              </w:rPr>
            </w:pPr>
            <w:r w:rsidRPr="006A5974">
              <w:rPr>
                <w:lang w:val="en-US"/>
              </w:rPr>
              <w:t>The regulation of the environmental and social impact study, approved by Decree nº 7/2017 of 28 June, defines the environmental and social impact study (ESIA) as one of the regulated environmental assessment instruments, namely the procedures related to the preparation of the EIA and the Environmental and Social Management Plan (ESMP).</w:t>
            </w:r>
          </w:p>
        </w:tc>
      </w:tr>
      <w:tr w:rsidR="002A5496" w:rsidRPr="006A5974" w14:paraId="395454C4" w14:textId="77777777" w:rsidTr="006520DC">
        <w:tc>
          <w:tcPr>
            <w:tcW w:w="3055" w:type="dxa"/>
          </w:tcPr>
          <w:p w14:paraId="275328BF" w14:textId="77777777" w:rsidR="002A5496" w:rsidRPr="006A5974" w:rsidRDefault="002A5496" w:rsidP="006520DC">
            <w:pPr>
              <w:rPr>
                <w:lang w:val="en-US"/>
              </w:rPr>
            </w:pPr>
            <w:r w:rsidRPr="006A5974">
              <w:rPr>
                <w:lang w:val="en-US"/>
              </w:rPr>
              <w:t>Public participation regulation in the environmental assessment process</w:t>
            </w:r>
          </w:p>
        </w:tc>
        <w:tc>
          <w:tcPr>
            <w:tcW w:w="6295" w:type="dxa"/>
          </w:tcPr>
          <w:p w14:paraId="3C4EE281" w14:textId="77777777" w:rsidR="002A5496" w:rsidRPr="006A5974" w:rsidRDefault="002A5496" w:rsidP="006520DC">
            <w:r w:rsidRPr="006A5974">
              <w:rPr>
                <w:lang w:val="en-US"/>
              </w:rPr>
              <w:t xml:space="preserve">The regulation for public participation in the environmental assessment process, is approved by Decree nº 5/2017 of 28 June, and defines the procedures, forms and conditions for public participation in the decision-making process during the environmental and social assessment. </w:t>
            </w:r>
            <w:r w:rsidRPr="006A5974">
              <w:t>They intervene in the process of public participation.</w:t>
            </w:r>
          </w:p>
        </w:tc>
      </w:tr>
      <w:tr w:rsidR="002A5496" w:rsidRPr="006A5974" w14:paraId="3CF9B7E9" w14:textId="77777777" w:rsidTr="006520DC">
        <w:tc>
          <w:tcPr>
            <w:tcW w:w="3055" w:type="dxa"/>
          </w:tcPr>
          <w:p w14:paraId="7344BE3D" w14:textId="77777777" w:rsidR="002A5496" w:rsidRPr="006A5974" w:rsidRDefault="002A5496" w:rsidP="006520DC">
            <w:r w:rsidRPr="006A5974">
              <w:t>Environmental licensing regulation</w:t>
            </w:r>
          </w:p>
        </w:tc>
        <w:tc>
          <w:tcPr>
            <w:tcW w:w="6295" w:type="dxa"/>
          </w:tcPr>
          <w:p w14:paraId="2F431E9A" w14:textId="77777777" w:rsidR="002A5496" w:rsidRPr="006A5974" w:rsidRDefault="002A5496" w:rsidP="006520DC">
            <w:pPr>
              <w:rPr>
                <w:lang w:val="en-US"/>
              </w:rPr>
            </w:pPr>
            <w:r w:rsidRPr="006A5974">
              <w:rPr>
                <w:lang w:val="en-US"/>
              </w:rPr>
              <w:t>The environmental licensing regulation is approved by Decree nº 8/2017, of 28 June, which establishes the environmental licensing procedures for activities that, due to their nature, location or size, are likely to cause significant environmental and social impacts.</w:t>
            </w:r>
          </w:p>
        </w:tc>
      </w:tr>
      <w:tr w:rsidR="002A5496" w:rsidRPr="006A5974" w14:paraId="6449DB18" w14:textId="77777777" w:rsidTr="006520DC">
        <w:tc>
          <w:tcPr>
            <w:tcW w:w="3055" w:type="dxa"/>
          </w:tcPr>
          <w:p w14:paraId="531147CD" w14:textId="77777777" w:rsidR="002A5496" w:rsidRPr="006A5974" w:rsidRDefault="002A5496" w:rsidP="006520DC">
            <w:r w:rsidRPr="006A5974">
              <w:t>Environmental inspection regulation</w:t>
            </w:r>
          </w:p>
        </w:tc>
        <w:tc>
          <w:tcPr>
            <w:tcW w:w="6295" w:type="dxa"/>
          </w:tcPr>
          <w:p w14:paraId="58FC5B5D" w14:textId="77777777" w:rsidR="002A5496" w:rsidRPr="006A5974" w:rsidRDefault="002A5496" w:rsidP="006520DC">
            <w:pPr>
              <w:rPr>
                <w:lang w:val="en-US"/>
              </w:rPr>
            </w:pPr>
            <w:r w:rsidRPr="006A5974">
              <w:rPr>
                <w:lang w:val="en-US"/>
              </w:rPr>
              <w:t>The environmental inspection regulation, approved by Decree nº 10/2017, of June 28, which is ensured by the Environmental Inspection, which carries out its activities throughout the national territory on behalf of delegated Environmental inspectors.</w:t>
            </w:r>
          </w:p>
        </w:tc>
      </w:tr>
      <w:tr w:rsidR="002A5496" w:rsidRPr="006A5974" w14:paraId="7591CD6A" w14:textId="77777777" w:rsidTr="006520DC">
        <w:tc>
          <w:tcPr>
            <w:tcW w:w="3055" w:type="dxa"/>
          </w:tcPr>
          <w:p w14:paraId="00671F89" w14:textId="77777777" w:rsidR="002A5496" w:rsidRPr="006A5974" w:rsidRDefault="002A5496" w:rsidP="006520DC">
            <w:r w:rsidRPr="006A5974">
              <w:t>Environmental audit regulation</w:t>
            </w:r>
          </w:p>
        </w:tc>
        <w:tc>
          <w:tcPr>
            <w:tcW w:w="6295" w:type="dxa"/>
          </w:tcPr>
          <w:p w14:paraId="0F3168E5" w14:textId="77777777" w:rsidR="002A5496" w:rsidRPr="006A5974" w:rsidRDefault="002A5496" w:rsidP="006520DC">
            <w:pPr>
              <w:rPr>
                <w:lang w:val="en-US"/>
              </w:rPr>
            </w:pPr>
            <w:r w:rsidRPr="006A5974">
              <w:rPr>
                <w:lang w:val="en-US"/>
              </w:rPr>
              <w:t>The environmental audit regulation, approved by Decree nº 9/2017 of 28 June, is applicable to public or private activities, policies, plans, programs and projects.</w:t>
            </w:r>
          </w:p>
        </w:tc>
      </w:tr>
      <w:tr w:rsidR="002A5496" w:rsidRPr="006A5974" w14:paraId="79195D6A" w14:textId="77777777" w:rsidTr="006520DC">
        <w:tc>
          <w:tcPr>
            <w:tcW w:w="3055" w:type="dxa"/>
          </w:tcPr>
          <w:p w14:paraId="75825ADD" w14:textId="77777777" w:rsidR="002A5496" w:rsidRPr="006A5974" w:rsidRDefault="002A5496" w:rsidP="006520DC">
            <w:r w:rsidRPr="006A5974">
              <w:t>Forest law</w:t>
            </w:r>
          </w:p>
        </w:tc>
        <w:tc>
          <w:tcPr>
            <w:tcW w:w="6295" w:type="dxa"/>
          </w:tcPr>
          <w:p w14:paraId="24E4D057" w14:textId="77777777" w:rsidR="002A5496" w:rsidRPr="006A5974" w:rsidRDefault="002A5496" w:rsidP="006520DC">
            <w:pPr>
              <w:rPr>
                <w:lang w:val="en-US"/>
              </w:rPr>
            </w:pPr>
            <w:r w:rsidRPr="006A5974">
              <w:rPr>
                <w:lang w:val="en-US"/>
              </w:rPr>
              <w:t>The forestry law, Law nº 5/2011 of February 22nd, aims (among other aspects) to promote the sustainable management of resources that form part of the forestry domain.</w:t>
            </w:r>
          </w:p>
        </w:tc>
      </w:tr>
      <w:tr w:rsidR="002A5496" w:rsidRPr="006A5974" w14:paraId="4B2F7137" w14:textId="77777777" w:rsidTr="006520DC">
        <w:tc>
          <w:tcPr>
            <w:tcW w:w="3055" w:type="dxa"/>
          </w:tcPr>
          <w:p w14:paraId="5D21941B" w14:textId="77777777" w:rsidR="002A5496" w:rsidRPr="006A5974" w:rsidRDefault="002A5496" w:rsidP="006520DC">
            <w:r w:rsidRPr="006A5974">
              <w:t>Land law</w:t>
            </w:r>
          </w:p>
        </w:tc>
        <w:tc>
          <w:tcPr>
            <w:tcW w:w="6295" w:type="dxa"/>
          </w:tcPr>
          <w:p w14:paraId="6C3BBF86" w14:textId="77777777" w:rsidR="002A5496" w:rsidRPr="006A5974" w:rsidRDefault="002A5496" w:rsidP="006520DC">
            <w:pPr>
              <w:rPr>
                <w:lang w:val="en-US"/>
              </w:rPr>
            </w:pPr>
            <w:r w:rsidRPr="006A5974">
              <w:rPr>
                <w:lang w:val="en-US"/>
              </w:rPr>
              <w:t>The land law, Law nº 5/98, of April 28, regulates the legal regime of private use of land, integrated into the public domain of the State. Article 2 establishes that land is the property of the State and the common heritage of all the people.</w:t>
            </w:r>
          </w:p>
        </w:tc>
      </w:tr>
    </w:tbl>
    <w:p w14:paraId="7617166E" w14:textId="77777777" w:rsidR="002A5496" w:rsidRPr="006A5974" w:rsidRDefault="002A5496" w:rsidP="002A5496">
      <w:pPr>
        <w:jc w:val="both"/>
        <w:rPr>
          <w:b/>
          <w:lang w:val="en-US"/>
        </w:rPr>
        <w:sectPr w:rsidR="002A5496" w:rsidRPr="006A5974" w:rsidSect="00D21291">
          <w:headerReference w:type="default" r:id="rId15"/>
          <w:pgSz w:w="12240" w:h="15840"/>
          <w:pgMar w:top="1440" w:right="1440" w:bottom="1440" w:left="1440" w:header="720" w:footer="720" w:gutter="0"/>
          <w:pgNumType w:fmt="lowerRoman"/>
          <w:cols w:space="720"/>
          <w:docGrid w:linePitch="360"/>
        </w:sectPr>
      </w:pPr>
    </w:p>
    <w:p w14:paraId="6EC476CA" w14:textId="1F6349FB" w:rsidR="002A5496" w:rsidRDefault="002A5496" w:rsidP="002A5496">
      <w:pPr>
        <w:jc w:val="both"/>
        <w:rPr>
          <w:b/>
        </w:rPr>
      </w:pPr>
      <w:r w:rsidRPr="006A5974">
        <w:rPr>
          <w:b/>
        </w:rPr>
        <w:lastRenderedPageBreak/>
        <w:t>WORLD BANK ENVIRONMENTAL AND SOCIAL STANDARDS</w:t>
      </w:r>
    </w:p>
    <w:p w14:paraId="3F19E266" w14:textId="77777777" w:rsidR="007A0B57" w:rsidRPr="006A5974" w:rsidRDefault="007A0B57" w:rsidP="002A5496">
      <w:pPr>
        <w:jc w:val="both"/>
        <w:rPr>
          <w:b/>
        </w:rPr>
      </w:pPr>
    </w:p>
    <w:tbl>
      <w:tblPr>
        <w:tblStyle w:val="TableGrid"/>
        <w:tblW w:w="0" w:type="auto"/>
        <w:tblLook w:val="04A0" w:firstRow="1" w:lastRow="0" w:firstColumn="1" w:lastColumn="0" w:noHBand="0" w:noVBand="1"/>
      </w:tblPr>
      <w:tblGrid>
        <w:gridCol w:w="2536"/>
        <w:gridCol w:w="6173"/>
        <w:gridCol w:w="4241"/>
      </w:tblGrid>
      <w:tr w:rsidR="002A5496" w:rsidRPr="006A5974" w14:paraId="30BC36C2" w14:textId="77777777" w:rsidTr="006520DC">
        <w:tc>
          <w:tcPr>
            <w:tcW w:w="2536" w:type="dxa"/>
          </w:tcPr>
          <w:p w14:paraId="020E14E7" w14:textId="77777777" w:rsidR="002A5496" w:rsidRPr="006A5974" w:rsidRDefault="002A5496" w:rsidP="006520DC">
            <w:pPr>
              <w:rPr>
                <w:b/>
              </w:rPr>
            </w:pPr>
            <w:r w:rsidRPr="006A5974">
              <w:rPr>
                <w:b/>
              </w:rPr>
              <w:t>Environmental and Social Standard (</w:t>
            </w:r>
            <w:r>
              <w:rPr>
                <w:b/>
              </w:rPr>
              <w:t>ES</w:t>
            </w:r>
            <w:r w:rsidRPr="006A5974">
              <w:rPr>
                <w:b/>
              </w:rPr>
              <w:t>S)</w:t>
            </w:r>
          </w:p>
        </w:tc>
        <w:tc>
          <w:tcPr>
            <w:tcW w:w="6173" w:type="dxa"/>
          </w:tcPr>
          <w:p w14:paraId="71449C96" w14:textId="77777777" w:rsidR="002A5496" w:rsidRPr="006A5974" w:rsidRDefault="002A5496" w:rsidP="006520DC">
            <w:pPr>
              <w:rPr>
                <w:b/>
              </w:rPr>
            </w:pPr>
            <w:r w:rsidRPr="006A5974">
              <w:rPr>
                <w:b/>
              </w:rPr>
              <w:t>Purpose/Requirements and Relevance to the Project</w:t>
            </w:r>
          </w:p>
        </w:tc>
        <w:tc>
          <w:tcPr>
            <w:tcW w:w="4241" w:type="dxa"/>
          </w:tcPr>
          <w:p w14:paraId="703808F3" w14:textId="77777777" w:rsidR="002A5496" w:rsidRPr="006A5974" w:rsidRDefault="002A5496" w:rsidP="006520DC">
            <w:pPr>
              <w:rPr>
                <w:b/>
              </w:rPr>
            </w:pPr>
            <w:r w:rsidRPr="006A5974">
              <w:rPr>
                <w:b/>
              </w:rPr>
              <w:t>E&amp;S Instruments Required and Applicable for the Project</w:t>
            </w:r>
          </w:p>
        </w:tc>
      </w:tr>
      <w:tr w:rsidR="002A5496" w:rsidRPr="006A5974" w14:paraId="23FE7A7A" w14:textId="77777777" w:rsidTr="006520DC">
        <w:tc>
          <w:tcPr>
            <w:tcW w:w="2536" w:type="dxa"/>
          </w:tcPr>
          <w:p w14:paraId="3F8D7A48" w14:textId="77777777" w:rsidR="002A5496" w:rsidRPr="006A5974" w:rsidRDefault="002A5496" w:rsidP="006520DC">
            <w:r w:rsidRPr="006A5974">
              <w:t>Environmental and Social Standard 1 (</w:t>
            </w:r>
            <w:r>
              <w:t>ES</w:t>
            </w:r>
            <w:r w:rsidRPr="006A5974">
              <w:t xml:space="preserve">S1) Assessment and Management of Environmental </w:t>
            </w:r>
            <w:r>
              <w:t xml:space="preserve">and </w:t>
            </w:r>
            <w:r w:rsidRPr="006A5974">
              <w:t>Social Risks and Impacts</w:t>
            </w:r>
          </w:p>
        </w:tc>
        <w:tc>
          <w:tcPr>
            <w:tcW w:w="6173" w:type="dxa"/>
          </w:tcPr>
          <w:p w14:paraId="3198F2C6" w14:textId="77777777" w:rsidR="002A5496" w:rsidRPr="006A5974" w:rsidRDefault="002A5496" w:rsidP="006520DC">
            <w:r>
              <w:t>ES</w:t>
            </w:r>
            <w:r w:rsidRPr="006A5974">
              <w:t>S1 has the following objectives:</w:t>
            </w:r>
          </w:p>
          <w:p w14:paraId="53A66EDE" w14:textId="77777777" w:rsidR="002A5496" w:rsidRPr="006A5974" w:rsidRDefault="002A5496" w:rsidP="00C62C18">
            <w:pPr>
              <w:pStyle w:val="ListParagraph"/>
              <w:numPr>
                <w:ilvl w:val="0"/>
                <w:numId w:val="34"/>
              </w:numPr>
              <w:rPr>
                <w:lang w:val="en-US"/>
              </w:rPr>
            </w:pPr>
            <w:r w:rsidRPr="006A5974">
              <w:rPr>
                <w:lang w:val="en-US"/>
              </w:rPr>
              <w:t xml:space="preserve">Identify, assess and manage the project's socio-environmental risks and impacts consistently with the </w:t>
            </w:r>
            <w:r>
              <w:rPr>
                <w:lang w:val="en-US"/>
              </w:rPr>
              <w:t>ES</w:t>
            </w:r>
            <w:r w:rsidRPr="006A5974">
              <w:rPr>
                <w:lang w:val="en-US"/>
              </w:rPr>
              <w:t>S.</w:t>
            </w:r>
          </w:p>
          <w:p w14:paraId="32F82BCB" w14:textId="77777777" w:rsidR="002A5496" w:rsidRPr="006A5974" w:rsidRDefault="002A5496" w:rsidP="00C62C18">
            <w:pPr>
              <w:pStyle w:val="ListParagraph"/>
              <w:numPr>
                <w:ilvl w:val="0"/>
                <w:numId w:val="34"/>
              </w:numPr>
              <w:rPr>
                <w:lang w:val="en-US"/>
              </w:rPr>
            </w:pPr>
            <w:r w:rsidRPr="006A5974">
              <w:rPr>
                <w:lang w:val="en-US"/>
              </w:rPr>
              <w:t>Adopt a mitigation hierarchy approach to: (a) anticipate and avoid risks and impacts; (b) when it is not possible to avoid, minimize or reduce risks and impacts to acceptable levels; (c) once risks and impacts have been minimized or reduced, mitigate them; (d) where significant residual impacts remain, offset or neutralize them, where technically and financially feasible.</w:t>
            </w:r>
          </w:p>
          <w:p w14:paraId="75B4C8DC" w14:textId="77777777" w:rsidR="002A5496" w:rsidRPr="006A5974" w:rsidRDefault="002A5496" w:rsidP="00C62C18">
            <w:pPr>
              <w:pStyle w:val="ListParagraph"/>
              <w:numPr>
                <w:ilvl w:val="0"/>
                <w:numId w:val="34"/>
              </w:numPr>
              <w:rPr>
                <w:lang w:val="en-US"/>
              </w:rPr>
            </w:pPr>
            <w:r w:rsidRPr="006A5974">
              <w:rPr>
                <w:lang w:val="en-US"/>
              </w:rPr>
              <w:t>Adopt differentiated measures so that the negative impacts do not fall disproportionately on the disadvantaged or vulnerable and that they are not prejudiced in sharing the benefits and development opportunities resulting from the project.</w:t>
            </w:r>
          </w:p>
          <w:p w14:paraId="338A9004" w14:textId="77777777" w:rsidR="002A5496" w:rsidRPr="006A5974" w:rsidRDefault="002A5496" w:rsidP="00C62C18">
            <w:pPr>
              <w:pStyle w:val="ListParagraph"/>
              <w:numPr>
                <w:ilvl w:val="0"/>
                <w:numId w:val="34"/>
              </w:numPr>
              <w:rPr>
                <w:lang w:val="en-US"/>
              </w:rPr>
            </w:pPr>
            <w:r w:rsidRPr="006A5974">
              <w:rPr>
                <w:lang w:val="en-US"/>
              </w:rPr>
              <w:t>Utilize national environmental and social institutions, systems, laws, regulations and procedures in evaluating, developing and implementing projects, where appropriate.</w:t>
            </w:r>
          </w:p>
          <w:p w14:paraId="65C3B91A" w14:textId="77777777" w:rsidR="002A5496" w:rsidRPr="006A5974" w:rsidRDefault="002A5496" w:rsidP="00C62C18">
            <w:pPr>
              <w:pStyle w:val="ListParagraph"/>
              <w:numPr>
                <w:ilvl w:val="0"/>
                <w:numId w:val="34"/>
              </w:numPr>
              <w:rPr>
                <w:lang w:val="en-US"/>
              </w:rPr>
            </w:pPr>
            <w:r w:rsidRPr="006A5974">
              <w:rPr>
                <w:lang w:val="en-US"/>
              </w:rPr>
              <w:t>Promote better socio-environmental performance, in order to recognize and strengthen the Borrower's capacity.</w:t>
            </w:r>
          </w:p>
          <w:p w14:paraId="20A0F782" w14:textId="77777777" w:rsidR="002A5496" w:rsidRPr="006A5974" w:rsidRDefault="002A5496" w:rsidP="006520DC"/>
          <w:p w14:paraId="5A4400A1" w14:textId="77777777" w:rsidR="002A5496" w:rsidRPr="006A5974" w:rsidRDefault="002A5496" w:rsidP="006520DC">
            <w:pPr>
              <w:rPr>
                <w:b/>
              </w:rPr>
            </w:pPr>
            <w:r w:rsidRPr="006A5974">
              <w:rPr>
                <w:b/>
              </w:rPr>
              <w:t>Relevant</w:t>
            </w:r>
          </w:p>
        </w:tc>
        <w:tc>
          <w:tcPr>
            <w:tcW w:w="4241" w:type="dxa"/>
          </w:tcPr>
          <w:p w14:paraId="7DD9087C" w14:textId="7CD222E0" w:rsidR="002A5496" w:rsidRPr="006A5974" w:rsidRDefault="002A5496" w:rsidP="00C62C18">
            <w:pPr>
              <w:pStyle w:val="ListParagraph"/>
              <w:numPr>
                <w:ilvl w:val="0"/>
                <w:numId w:val="33"/>
              </w:numPr>
              <w:rPr>
                <w:lang w:val="en-US"/>
              </w:rPr>
            </w:pPr>
            <w:r w:rsidRPr="006A5974">
              <w:rPr>
                <w:lang w:val="en-US"/>
              </w:rPr>
              <w:t>Environmental and Social Commitment Plan (</w:t>
            </w:r>
            <w:r w:rsidR="005C1218">
              <w:rPr>
                <w:lang w:val="en-US"/>
              </w:rPr>
              <w:t>ESCP</w:t>
            </w:r>
            <w:r w:rsidRPr="006A5974">
              <w:rPr>
                <w:lang w:val="en-US"/>
              </w:rPr>
              <w:t>).</w:t>
            </w:r>
          </w:p>
          <w:p w14:paraId="0A2781C0" w14:textId="77777777" w:rsidR="002A5496" w:rsidRPr="006A5974" w:rsidRDefault="002A5496" w:rsidP="00C62C18">
            <w:pPr>
              <w:pStyle w:val="ListParagraph"/>
              <w:numPr>
                <w:ilvl w:val="0"/>
                <w:numId w:val="33"/>
              </w:numPr>
              <w:rPr>
                <w:lang w:val="en-US"/>
              </w:rPr>
            </w:pPr>
            <w:r w:rsidRPr="006A5974">
              <w:rPr>
                <w:lang w:val="en-US"/>
              </w:rPr>
              <w:t>Environmental and Social Management Framework (</w:t>
            </w:r>
            <w:r>
              <w:rPr>
                <w:lang w:val="en-US"/>
              </w:rPr>
              <w:t>ESMF</w:t>
            </w:r>
            <w:r w:rsidRPr="006A5974">
              <w:rPr>
                <w:lang w:val="en-US"/>
              </w:rPr>
              <w:t>).</w:t>
            </w:r>
          </w:p>
          <w:p w14:paraId="28A94A3D" w14:textId="77777777" w:rsidR="002A5496" w:rsidRPr="006A5974" w:rsidRDefault="002A5496" w:rsidP="00C62C18">
            <w:pPr>
              <w:pStyle w:val="ListParagraph"/>
              <w:numPr>
                <w:ilvl w:val="0"/>
                <w:numId w:val="33"/>
              </w:numPr>
              <w:rPr>
                <w:lang w:val="pt-PT"/>
              </w:rPr>
            </w:pPr>
            <w:r w:rsidRPr="006A5974">
              <w:rPr>
                <w:lang w:val="pt-PT"/>
              </w:rPr>
              <w:t>Labor Management Procedures (</w:t>
            </w:r>
            <w:r>
              <w:rPr>
                <w:lang w:val="pt-PT"/>
              </w:rPr>
              <w:t>LMP</w:t>
            </w:r>
            <w:r w:rsidRPr="006A5974">
              <w:rPr>
                <w:lang w:val="pt-PT"/>
              </w:rPr>
              <w:t>).</w:t>
            </w:r>
          </w:p>
          <w:p w14:paraId="0191D570" w14:textId="77777777" w:rsidR="002A5496" w:rsidRPr="006A5974" w:rsidRDefault="002A5496" w:rsidP="00C62C18">
            <w:pPr>
              <w:pStyle w:val="ListParagraph"/>
              <w:numPr>
                <w:ilvl w:val="0"/>
                <w:numId w:val="33"/>
              </w:numPr>
              <w:rPr>
                <w:lang w:val="en-US"/>
              </w:rPr>
            </w:pPr>
            <w:r w:rsidRPr="006A5974">
              <w:rPr>
                <w:lang w:val="en-US"/>
              </w:rPr>
              <w:t>Environmental and Social Impact Study (</w:t>
            </w:r>
            <w:r>
              <w:rPr>
                <w:lang w:val="en-US"/>
              </w:rPr>
              <w:t>ESIA</w:t>
            </w:r>
            <w:r w:rsidRPr="006A5974">
              <w:rPr>
                <w:lang w:val="en-US"/>
              </w:rPr>
              <w:t>).</w:t>
            </w:r>
          </w:p>
          <w:p w14:paraId="52B5E3E8" w14:textId="77777777" w:rsidR="002A5496" w:rsidRPr="006A5974" w:rsidRDefault="002A5496" w:rsidP="00C62C18">
            <w:pPr>
              <w:pStyle w:val="ListParagraph"/>
              <w:numPr>
                <w:ilvl w:val="0"/>
                <w:numId w:val="33"/>
              </w:numPr>
              <w:rPr>
                <w:lang w:val="en-US"/>
              </w:rPr>
            </w:pPr>
            <w:r w:rsidRPr="006A5974">
              <w:rPr>
                <w:lang w:val="en-US"/>
              </w:rPr>
              <w:t>Environmental and Social Management Plan (</w:t>
            </w:r>
            <w:r>
              <w:rPr>
                <w:lang w:val="en-US"/>
              </w:rPr>
              <w:t>ESMP</w:t>
            </w:r>
            <w:r w:rsidRPr="006A5974">
              <w:rPr>
                <w:lang w:val="en-US"/>
              </w:rPr>
              <w:t>).</w:t>
            </w:r>
          </w:p>
          <w:p w14:paraId="26F51A4B" w14:textId="77777777" w:rsidR="002A5496" w:rsidRPr="006A5974" w:rsidRDefault="002A5496" w:rsidP="00C62C18">
            <w:pPr>
              <w:pStyle w:val="ListParagraph"/>
              <w:numPr>
                <w:ilvl w:val="0"/>
                <w:numId w:val="33"/>
              </w:numPr>
              <w:rPr>
                <w:lang w:val="en-US"/>
              </w:rPr>
            </w:pPr>
            <w:r w:rsidRPr="006A5974">
              <w:rPr>
                <w:lang w:val="en-US"/>
              </w:rPr>
              <w:t>Risk Assessment of EAS/AS, GBV and respective Action Plan.</w:t>
            </w:r>
          </w:p>
        </w:tc>
      </w:tr>
      <w:tr w:rsidR="002A5496" w:rsidRPr="006A5974" w14:paraId="04E75DBB" w14:textId="77777777" w:rsidTr="006520DC">
        <w:tc>
          <w:tcPr>
            <w:tcW w:w="2536" w:type="dxa"/>
          </w:tcPr>
          <w:p w14:paraId="74AD5BE1" w14:textId="77777777" w:rsidR="002A5496" w:rsidRPr="006A5974" w:rsidRDefault="002A5496" w:rsidP="006520DC">
            <w:r w:rsidRPr="006A5974">
              <w:t xml:space="preserve">Environmental and Social Standard 2 </w:t>
            </w:r>
            <w:r w:rsidRPr="006A5974">
              <w:lastRenderedPageBreak/>
              <w:t>(</w:t>
            </w:r>
            <w:r>
              <w:t>ES</w:t>
            </w:r>
            <w:r w:rsidRPr="006A5974">
              <w:t xml:space="preserve">S2). </w:t>
            </w:r>
            <w:proofErr w:type="spellStart"/>
            <w:r w:rsidRPr="006A5974">
              <w:t>Labor</w:t>
            </w:r>
            <w:proofErr w:type="spellEnd"/>
            <w:r w:rsidRPr="006A5974">
              <w:t xml:space="preserve"> and Working Conditions</w:t>
            </w:r>
          </w:p>
        </w:tc>
        <w:tc>
          <w:tcPr>
            <w:tcW w:w="6173" w:type="dxa"/>
          </w:tcPr>
          <w:p w14:paraId="39AAC478" w14:textId="77777777" w:rsidR="002A5496" w:rsidRPr="006A5974" w:rsidRDefault="002A5496" w:rsidP="006520DC">
            <w:r w:rsidRPr="006A5974">
              <w:lastRenderedPageBreak/>
              <w:t xml:space="preserve">The objectives of </w:t>
            </w:r>
            <w:r>
              <w:t>ES</w:t>
            </w:r>
            <w:r w:rsidRPr="006A5974">
              <w:t>S2 are the following:</w:t>
            </w:r>
          </w:p>
          <w:p w14:paraId="674001A3" w14:textId="77777777" w:rsidR="002A5496" w:rsidRPr="006A5974" w:rsidRDefault="002A5496" w:rsidP="00C62C18">
            <w:pPr>
              <w:pStyle w:val="ListParagraph"/>
              <w:numPr>
                <w:ilvl w:val="0"/>
                <w:numId w:val="35"/>
              </w:numPr>
              <w:rPr>
                <w:lang w:val="en-US"/>
              </w:rPr>
            </w:pPr>
            <w:r w:rsidRPr="006A5974">
              <w:rPr>
                <w:lang w:val="en-US"/>
              </w:rPr>
              <w:t>Promote safe and healthy working conditions.</w:t>
            </w:r>
          </w:p>
          <w:p w14:paraId="1D8BC673" w14:textId="77777777" w:rsidR="002A5496" w:rsidRPr="006A5974" w:rsidRDefault="002A5496" w:rsidP="00C62C18">
            <w:pPr>
              <w:pStyle w:val="ListParagraph"/>
              <w:numPr>
                <w:ilvl w:val="0"/>
                <w:numId w:val="35"/>
              </w:numPr>
              <w:rPr>
                <w:lang w:val="en-US"/>
              </w:rPr>
            </w:pPr>
            <w:r w:rsidRPr="006A5974">
              <w:rPr>
                <w:lang w:val="en-US"/>
              </w:rPr>
              <w:lastRenderedPageBreak/>
              <w:t>Promote fair treatment, non-discrimination and equal opportunities for project workers.</w:t>
            </w:r>
          </w:p>
          <w:p w14:paraId="1648E366" w14:textId="77777777" w:rsidR="002A5496" w:rsidRPr="006A5974" w:rsidRDefault="002A5496" w:rsidP="00C62C18">
            <w:pPr>
              <w:pStyle w:val="ListParagraph"/>
              <w:numPr>
                <w:ilvl w:val="0"/>
                <w:numId w:val="35"/>
              </w:numPr>
              <w:rPr>
                <w:lang w:val="en-US"/>
              </w:rPr>
            </w:pPr>
            <w:r w:rsidRPr="006A5974">
              <w:rPr>
                <w:lang w:val="en-US"/>
              </w:rPr>
              <w:t>Protect project workers, including vulnerable categories of workers such as women, individuals with disabilities, children (of working age, in accordance with this ESS) and migrant workers, contract workers, community workers, and primary supply workers.</w:t>
            </w:r>
          </w:p>
          <w:p w14:paraId="05488DAF" w14:textId="77777777" w:rsidR="002A5496" w:rsidRPr="006A5974" w:rsidRDefault="002A5496" w:rsidP="00C62C18">
            <w:pPr>
              <w:pStyle w:val="ListParagraph"/>
              <w:numPr>
                <w:ilvl w:val="0"/>
                <w:numId w:val="35"/>
              </w:numPr>
              <w:rPr>
                <w:lang w:val="en-US"/>
              </w:rPr>
            </w:pPr>
            <w:r w:rsidRPr="006A5974">
              <w:rPr>
                <w:lang w:val="en-US"/>
              </w:rPr>
              <w:t>Avoid the use of all forms of forced and child labor.</w:t>
            </w:r>
          </w:p>
          <w:p w14:paraId="4B702CF1" w14:textId="77777777" w:rsidR="002A5496" w:rsidRPr="006A5974" w:rsidRDefault="002A5496" w:rsidP="00C62C18">
            <w:pPr>
              <w:pStyle w:val="ListParagraph"/>
              <w:numPr>
                <w:ilvl w:val="0"/>
                <w:numId w:val="35"/>
              </w:numPr>
              <w:rPr>
                <w:lang w:val="en-US"/>
              </w:rPr>
            </w:pPr>
            <w:r w:rsidRPr="006A5974">
              <w:rPr>
                <w:lang w:val="en-US"/>
              </w:rPr>
              <w:t>Support the principles of freedom of association and collective bargaining of project workers in a manner consistent with national law.</w:t>
            </w:r>
          </w:p>
          <w:p w14:paraId="29790680" w14:textId="77777777" w:rsidR="002A5496" w:rsidRPr="006A5974" w:rsidRDefault="002A5496" w:rsidP="00C62C18">
            <w:pPr>
              <w:pStyle w:val="ListParagraph"/>
              <w:numPr>
                <w:ilvl w:val="0"/>
                <w:numId w:val="35"/>
              </w:numPr>
              <w:rPr>
                <w:lang w:val="en-US"/>
              </w:rPr>
            </w:pPr>
            <w:r w:rsidRPr="006A5974">
              <w:rPr>
                <w:lang w:val="en-US"/>
              </w:rPr>
              <w:t>Provide accessible means for project workers to raise concerns in the workplace.</w:t>
            </w:r>
          </w:p>
          <w:p w14:paraId="22FB1406" w14:textId="77777777" w:rsidR="002A5496" w:rsidRPr="006A5974" w:rsidRDefault="002A5496" w:rsidP="006520DC"/>
          <w:p w14:paraId="153BF483" w14:textId="77777777" w:rsidR="002A5496" w:rsidRPr="006A5974" w:rsidRDefault="002A5496" w:rsidP="006520DC">
            <w:pPr>
              <w:rPr>
                <w:b/>
              </w:rPr>
            </w:pPr>
            <w:r w:rsidRPr="006A5974">
              <w:rPr>
                <w:b/>
              </w:rPr>
              <w:t>Relevant</w:t>
            </w:r>
          </w:p>
        </w:tc>
        <w:tc>
          <w:tcPr>
            <w:tcW w:w="4241" w:type="dxa"/>
          </w:tcPr>
          <w:p w14:paraId="38200042" w14:textId="77777777" w:rsidR="002A5496" w:rsidRPr="006A5974" w:rsidRDefault="002A5496" w:rsidP="00C62C18">
            <w:pPr>
              <w:pStyle w:val="ListParagraph"/>
              <w:numPr>
                <w:ilvl w:val="0"/>
                <w:numId w:val="36"/>
              </w:numPr>
              <w:rPr>
                <w:lang w:val="pt-PT"/>
              </w:rPr>
            </w:pPr>
            <w:r w:rsidRPr="006A5974">
              <w:rPr>
                <w:lang w:val="pt-PT"/>
              </w:rPr>
              <w:lastRenderedPageBreak/>
              <w:t>Health Procedures , Occupational Safety.</w:t>
            </w:r>
          </w:p>
          <w:p w14:paraId="3EB6C66F" w14:textId="77777777" w:rsidR="002A5496" w:rsidRPr="006A5974" w:rsidRDefault="002A5496" w:rsidP="00C62C18">
            <w:pPr>
              <w:pStyle w:val="ListParagraph"/>
              <w:numPr>
                <w:ilvl w:val="0"/>
                <w:numId w:val="36"/>
              </w:numPr>
              <w:rPr>
                <w:lang w:val="pt-PT"/>
              </w:rPr>
            </w:pPr>
            <w:r w:rsidRPr="006A5974">
              <w:rPr>
                <w:lang w:val="pt-PT"/>
              </w:rPr>
              <w:lastRenderedPageBreak/>
              <w:t>Labor Management Procedures (</w:t>
            </w:r>
            <w:r>
              <w:rPr>
                <w:lang w:val="pt-PT"/>
              </w:rPr>
              <w:t>LMP</w:t>
            </w:r>
            <w:r w:rsidRPr="006A5974">
              <w:rPr>
                <w:lang w:val="pt-PT"/>
              </w:rPr>
              <w:t>).</w:t>
            </w:r>
          </w:p>
        </w:tc>
      </w:tr>
      <w:tr w:rsidR="002A5496" w:rsidRPr="006A5974" w14:paraId="287B43B8" w14:textId="77777777" w:rsidTr="006520DC">
        <w:tc>
          <w:tcPr>
            <w:tcW w:w="2536" w:type="dxa"/>
          </w:tcPr>
          <w:p w14:paraId="3B037466" w14:textId="77777777" w:rsidR="002A5496" w:rsidRPr="006A5974" w:rsidRDefault="002A5496" w:rsidP="006520DC">
            <w:r w:rsidRPr="006A5974">
              <w:lastRenderedPageBreak/>
              <w:t>Environmental and Social Standard 3 (</w:t>
            </w:r>
            <w:r>
              <w:t>ES</w:t>
            </w:r>
            <w:r w:rsidRPr="006A5974">
              <w:t>S3). Resource Efficiency and Pollution Prevention and Management</w:t>
            </w:r>
          </w:p>
        </w:tc>
        <w:tc>
          <w:tcPr>
            <w:tcW w:w="6173" w:type="dxa"/>
          </w:tcPr>
          <w:p w14:paraId="0E954001" w14:textId="77777777" w:rsidR="002A5496" w:rsidRPr="006A5974" w:rsidRDefault="002A5496" w:rsidP="006520DC">
            <w:r w:rsidRPr="006A5974">
              <w:t xml:space="preserve">The </w:t>
            </w:r>
            <w:r>
              <w:t>ES</w:t>
            </w:r>
            <w:r w:rsidRPr="006A5974">
              <w:t>S3 requirements are as follows:</w:t>
            </w:r>
          </w:p>
          <w:p w14:paraId="0EC51CC4" w14:textId="77777777" w:rsidR="002A5496" w:rsidRPr="006A5974" w:rsidRDefault="002A5496" w:rsidP="00C62C18">
            <w:pPr>
              <w:pStyle w:val="ListParagraph"/>
              <w:numPr>
                <w:ilvl w:val="0"/>
                <w:numId w:val="36"/>
              </w:numPr>
              <w:rPr>
                <w:lang w:val="en-US"/>
              </w:rPr>
            </w:pPr>
            <w:r w:rsidRPr="006A5974">
              <w:rPr>
                <w:lang w:val="en-US"/>
              </w:rPr>
              <w:t>Promote the sustainable use of resources, including energy, water and raw materials.</w:t>
            </w:r>
          </w:p>
          <w:p w14:paraId="3AED39BC" w14:textId="77777777" w:rsidR="002A5496" w:rsidRPr="006A5974" w:rsidRDefault="002A5496" w:rsidP="00C62C18">
            <w:pPr>
              <w:pStyle w:val="ListParagraph"/>
              <w:numPr>
                <w:ilvl w:val="0"/>
                <w:numId w:val="36"/>
              </w:numPr>
              <w:rPr>
                <w:lang w:val="en-US"/>
              </w:rPr>
            </w:pPr>
            <w:r w:rsidRPr="006A5974">
              <w:rPr>
                <w:lang w:val="en-US"/>
              </w:rPr>
              <w:t>Avoid or minimize negative impacts on human health and the environment by avoiding or minimizing pollution from project activities.</w:t>
            </w:r>
          </w:p>
          <w:p w14:paraId="39CCB36B" w14:textId="77777777" w:rsidR="002A5496" w:rsidRPr="006A5974" w:rsidRDefault="002A5496" w:rsidP="00C62C18">
            <w:pPr>
              <w:pStyle w:val="ListParagraph"/>
              <w:numPr>
                <w:ilvl w:val="0"/>
                <w:numId w:val="36"/>
              </w:numPr>
              <w:rPr>
                <w:lang w:val="en-US"/>
              </w:rPr>
            </w:pPr>
            <w:r w:rsidRPr="006A5974">
              <w:rPr>
                <w:lang w:val="en-US"/>
              </w:rPr>
              <w:t>Avoid or minimize project-related emissions of short- and long-term pollutants.3</w:t>
            </w:r>
          </w:p>
          <w:p w14:paraId="7D0BECB4" w14:textId="77777777" w:rsidR="002A5496" w:rsidRPr="006A5974" w:rsidRDefault="002A5496" w:rsidP="00C62C18">
            <w:pPr>
              <w:pStyle w:val="ListParagraph"/>
              <w:numPr>
                <w:ilvl w:val="0"/>
                <w:numId w:val="36"/>
              </w:numPr>
              <w:rPr>
                <w:lang w:val="en-US"/>
              </w:rPr>
            </w:pPr>
            <w:r w:rsidRPr="006A5974">
              <w:rPr>
                <w:lang w:val="en-US"/>
              </w:rPr>
              <w:t>Avoid or minimize the generation of hazardous and non-hazardous waste.</w:t>
            </w:r>
          </w:p>
          <w:p w14:paraId="4D84B79E" w14:textId="77777777" w:rsidR="002A5496" w:rsidRPr="006A5974" w:rsidRDefault="002A5496" w:rsidP="00C62C18">
            <w:pPr>
              <w:pStyle w:val="ListParagraph"/>
              <w:numPr>
                <w:ilvl w:val="0"/>
                <w:numId w:val="36"/>
              </w:numPr>
              <w:rPr>
                <w:lang w:val="en-US"/>
              </w:rPr>
            </w:pPr>
            <w:r w:rsidRPr="006A5974">
              <w:rPr>
                <w:lang w:val="en-US"/>
              </w:rPr>
              <w:t>Minimize and manage the risks and impacts associated with the use of pesticides.</w:t>
            </w:r>
          </w:p>
          <w:p w14:paraId="7784F68C" w14:textId="77777777" w:rsidR="002A5496" w:rsidRPr="006A5974" w:rsidRDefault="002A5496" w:rsidP="006520DC"/>
          <w:p w14:paraId="42F34402" w14:textId="77777777" w:rsidR="002A5496" w:rsidRPr="006A5974" w:rsidRDefault="002A5496" w:rsidP="006520DC">
            <w:pPr>
              <w:rPr>
                <w:b/>
              </w:rPr>
            </w:pPr>
            <w:r w:rsidRPr="006A5974">
              <w:rPr>
                <w:b/>
              </w:rPr>
              <w:t>Relevant</w:t>
            </w:r>
          </w:p>
        </w:tc>
        <w:tc>
          <w:tcPr>
            <w:tcW w:w="4241" w:type="dxa"/>
          </w:tcPr>
          <w:p w14:paraId="0984D0FA" w14:textId="77777777" w:rsidR="002A5496" w:rsidRPr="006A5974" w:rsidRDefault="002A5496" w:rsidP="00C62C18">
            <w:pPr>
              <w:pStyle w:val="ListParagraph"/>
              <w:numPr>
                <w:ilvl w:val="0"/>
                <w:numId w:val="37"/>
              </w:numPr>
              <w:rPr>
                <w:lang w:val="en-US"/>
              </w:rPr>
            </w:pPr>
            <w:r w:rsidRPr="006A5974">
              <w:rPr>
                <w:lang w:val="en-US"/>
              </w:rPr>
              <w:t>Waste management plan (including electronic waste.</w:t>
            </w:r>
          </w:p>
          <w:p w14:paraId="4751CEE7" w14:textId="77777777" w:rsidR="002A5496" w:rsidRPr="006A5974" w:rsidRDefault="002A5496" w:rsidP="00C62C18">
            <w:pPr>
              <w:pStyle w:val="ListParagraph"/>
              <w:numPr>
                <w:ilvl w:val="0"/>
                <w:numId w:val="37"/>
              </w:numPr>
              <w:rPr>
                <w:lang w:val="pt-PT"/>
              </w:rPr>
            </w:pPr>
            <w:r>
              <w:rPr>
                <w:lang w:val="pt-PT"/>
              </w:rPr>
              <w:t>ESIA</w:t>
            </w:r>
            <w:r w:rsidRPr="006A5974">
              <w:rPr>
                <w:lang w:val="pt-PT"/>
              </w:rPr>
              <w:t xml:space="preserve"> &amp; </w:t>
            </w:r>
            <w:r>
              <w:rPr>
                <w:lang w:val="pt-PT"/>
              </w:rPr>
              <w:t>ESMP</w:t>
            </w:r>
            <w:r w:rsidRPr="006A5974">
              <w:rPr>
                <w:lang w:val="pt-PT"/>
              </w:rPr>
              <w:t>.</w:t>
            </w:r>
          </w:p>
        </w:tc>
      </w:tr>
      <w:tr w:rsidR="002A5496" w:rsidRPr="006A5974" w14:paraId="450EDFE8" w14:textId="77777777" w:rsidTr="006520DC">
        <w:tc>
          <w:tcPr>
            <w:tcW w:w="2536" w:type="dxa"/>
          </w:tcPr>
          <w:p w14:paraId="1BE1AE7B" w14:textId="77777777" w:rsidR="002A5496" w:rsidRPr="006A5974" w:rsidRDefault="002A5496" w:rsidP="006520DC">
            <w:r w:rsidRPr="006A5974">
              <w:t xml:space="preserve">Environmental and Social Standard 4 </w:t>
            </w:r>
            <w:r w:rsidRPr="006A5974">
              <w:lastRenderedPageBreak/>
              <w:t>(ESS4). Community Health and Safety</w:t>
            </w:r>
          </w:p>
        </w:tc>
        <w:tc>
          <w:tcPr>
            <w:tcW w:w="6173" w:type="dxa"/>
          </w:tcPr>
          <w:p w14:paraId="3BEF66D9" w14:textId="77777777" w:rsidR="002A5496" w:rsidRPr="006A5974" w:rsidRDefault="002A5496" w:rsidP="006520DC">
            <w:r w:rsidRPr="006A5974">
              <w:lastRenderedPageBreak/>
              <w:t xml:space="preserve">The objectives of </w:t>
            </w:r>
            <w:r>
              <w:t>ES</w:t>
            </w:r>
            <w:r w:rsidRPr="006A5974">
              <w:t>S4 are the following:</w:t>
            </w:r>
          </w:p>
          <w:p w14:paraId="6A495537" w14:textId="77777777" w:rsidR="002A5496" w:rsidRPr="00A17970" w:rsidRDefault="002A5496" w:rsidP="00C62C18">
            <w:pPr>
              <w:pStyle w:val="ListParagraph"/>
              <w:numPr>
                <w:ilvl w:val="0"/>
                <w:numId w:val="38"/>
              </w:numPr>
              <w:rPr>
                <w:lang w:val="en-US"/>
              </w:rPr>
            </w:pPr>
            <w:r w:rsidRPr="006A5974">
              <w:rPr>
                <w:lang w:val="en-US"/>
              </w:rPr>
              <w:lastRenderedPageBreak/>
              <w:t>Anticipate and avoid adverse impacts on the health and safety of project-affected communities</w:t>
            </w:r>
            <w:r>
              <w:rPr>
                <w:lang w:val="en-US"/>
              </w:rPr>
              <w:t xml:space="preserve"> </w:t>
            </w:r>
            <w:r w:rsidRPr="00A17970">
              <w:rPr>
                <w:lang w:val="en-US"/>
              </w:rPr>
              <w:t>during its life cycle, in both routine and non-routine circumstances.</w:t>
            </w:r>
          </w:p>
          <w:p w14:paraId="1A571CA3" w14:textId="77777777" w:rsidR="002A5496" w:rsidRPr="00A17970" w:rsidRDefault="002A5496" w:rsidP="00C62C18">
            <w:pPr>
              <w:pStyle w:val="ListParagraph"/>
              <w:numPr>
                <w:ilvl w:val="0"/>
                <w:numId w:val="38"/>
              </w:numPr>
              <w:rPr>
                <w:lang w:val="en-US"/>
              </w:rPr>
            </w:pPr>
            <w:r w:rsidRPr="006A5974">
              <w:rPr>
                <w:lang w:val="en-US"/>
              </w:rPr>
              <w:t>Promote quality and safety, as well a</w:t>
            </w:r>
            <w:r>
              <w:rPr>
                <w:lang w:val="en-US"/>
              </w:rPr>
              <w:t xml:space="preserve">s climate change considerations </w:t>
            </w:r>
            <w:r w:rsidRPr="00A17970">
              <w:rPr>
                <w:lang w:val="en-US"/>
              </w:rPr>
              <w:t>practices, in the design and construction of infrastructure, including dams.</w:t>
            </w:r>
          </w:p>
          <w:p w14:paraId="1AF26425" w14:textId="77777777" w:rsidR="002A5496" w:rsidRPr="006A5974" w:rsidRDefault="002A5496" w:rsidP="00C62C18">
            <w:pPr>
              <w:pStyle w:val="ListParagraph"/>
              <w:numPr>
                <w:ilvl w:val="0"/>
                <w:numId w:val="38"/>
              </w:numPr>
              <w:rPr>
                <w:lang w:val="en-US"/>
              </w:rPr>
            </w:pPr>
            <w:r w:rsidRPr="006A5974">
              <w:rPr>
                <w:lang w:val="en-US"/>
              </w:rPr>
              <w:t>Avoid or minimize community exposure to project-related road and traffic safety risks, disease, and hazardous materials.</w:t>
            </w:r>
          </w:p>
          <w:p w14:paraId="5FF8AB7E" w14:textId="77777777" w:rsidR="002A5496" w:rsidRPr="006A5974" w:rsidRDefault="002A5496" w:rsidP="00C62C18">
            <w:pPr>
              <w:pStyle w:val="ListParagraph"/>
              <w:numPr>
                <w:ilvl w:val="0"/>
                <w:numId w:val="38"/>
              </w:numPr>
              <w:rPr>
                <w:lang w:val="en-US"/>
              </w:rPr>
            </w:pPr>
            <w:r w:rsidRPr="006A5974">
              <w:rPr>
                <w:lang w:val="en-US"/>
              </w:rPr>
              <w:t>Have effective measures in place to deal with emergencies.</w:t>
            </w:r>
          </w:p>
          <w:p w14:paraId="61D7E89F" w14:textId="77777777" w:rsidR="002A5496" w:rsidRPr="006A5974" w:rsidRDefault="002A5496" w:rsidP="00C62C18">
            <w:pPr>
              <w:pStyle w:val="ListParagraph"/>
              <w:numPr>
                <w:ilvl w:val="0"/>
                <w:numId w:val="38"/>
              </w:numPr>
              <w:rPr>
                <w:lang w:val="en-US"/>
              </w:rPr>
            </w:pPr>
            <w:r w:rsidRPr="006A5974">
              <w:rPr>
                <w:lang w:val="en-US"/>
              </w:rPr>
              <w:t>Ensure the protection of personnel and property in order to avoid or minimize risks to project-affected communities.</w:t>
            </w:r>
          </w:p>
          <w:p w14:paraId="33041286" w14:textId="77777777" w:rsidR="002A5496" w:rsidRPr="006A5974" w:rsidRDefault="002A5496" w:rsidP="006520DC"/>
          <w:p w14:paraId="3E4774B3" w14:textId="77777777" w:rsidR="002A5496" w:rsidRPr="006A5974" w:rsidRDefault="002A5496" w:rsidP="006520DC">
            <w:pPr>
              <w:rPr>
                <w:b/>
              </w:rPr>
            </w:pPr>
            <w:r w:rsidRPr="006A5974">
              <w:rPr>
                <w:b/>
              </w:rPr>
              <w:t>Relevant</w:t>
            </w:r>
          </w:p>
        </w:tc>
        <w:tc>
          <w:tcPr>
            <w:tcW w:w="4241" w:type="dxa"/>
          </w:tcPr>
          <w:p w14:paraId="5654BE95" w14:textId="77777777" w:rsidR="002A5496" w:rsidRPr="006A5974" w:rsidRDefault="002A5496" w:rsidP="00C62C18">
            <w:pPr>
              <w:pStyle w:val="ListParagraph"/>
              <w:numPr>
                <w:ilvl w:val="0"/>
                <w:numId w:val="39"/>
              </w:numPr>
              <w:rPr>
                <w:lang w:val="pt-PT"/>
              </w:rPr>
            </w:pPr>
            <w:r w:rsidRPr="006A5974">
              <w:rPr>
                <w:lang w:val="pt-PT"/>
              </w:rPr>
              <w:lastRenderedPageBreak/>
              <w:t>emergency response plan</w:t>
            </w:r>
          </w:p>
          <w:p w14:paraId="0C2045E1" w14:textId="77777777" w:rsidR="002A5496" w:rsidRPr="006A5974" w:rsidRDefault="002A5496" w:rsidP="00C62C18">
            <w:pPr>
              <w:pStyle w:val="ListParagraph"/>
              <w:numPr>
                <w:ilvl w:val="0"/>
                <w:numId w:val="39"/>
              </w:numPr>
              <w:rPr>
                <w:lang w:val="en-US"/>
              </w:rPr>
            </w:pPr>
            <w:r w:rsidRPr="006A5974">
              <w:rPr>
                <w:lang w:val="en-US"/>
              </w:rPr>
              <w:lastRenderedPageBreak/>
              <w:t>Risk Assessment of EAS/AS, GBV and respective Action Plan.</w:t>
            </w:r>
          </w:p>
          <w:p w14:paraId="4D2583DB" w14:textId="77777777" w:rsidR="002A5496" w:rsidRPr="006A5974" w:rsidRDefault="002A5496" w:rsidP="00C62C18">
            <w:pPr>
              <w:pStyle w:val="ListParagraph"/>
              <w:numPr>
                <w:ilvl w:val="0"/>
                <w:numId w:val="39"/>
              </w:numPr>
              <w:rPr>
                <w:lang w:val="pt-PT"/>
              </w:rPr>
            </w:pPr>
            <w:r w:rsidRPr="006A5974">
              <w:rPr>
                <w:lang w:val="pt-PT"/>
              </w:rPr>
              <w:t>road safety plan</w:t>
            </w:r>
          </w:p>
          <w:p w14:paraId="33404E76" w14:textId="77777777" w:rsidR="002A5496" w:rsidRPr="006A5974" w:rsidRDefault="002A5496" w:rsidP="00C62C18">
            <w:pPr>
              <w:pStyle w:val="ListParagraph"/>
              <w:numPr>
                <w:ilvl w:val="0"/>
                <w:numId w:val="39"/>
              </w:numPr>
              <w:rPr>
                <w:lang w:val="pt-PT"/>
              </w:rPr>
            </w:pPr>
            <w:r w:rsidRPr="006A5974">
              <w:rPr>
                <w:lang w:val="pt-PT"/>
              </w:rPr>
              <w:t xml:space="preserve">construction </w:t>
            </w:r>
            <w:r>
              <w:rPr>
                <w:lang w:val="pt-PT"/>
              </w:rPr>
              <w:t>ESMP</w:t>
            </w:r>
            <w:r w:rsidRPr="006A5974">
              <w:rPr>
                <w:lang w:val="pt-PT"/>
              </w:rPr>
              <w:t>.</w:t>
            </w:r>
          </w:p>
        </w:tc>
      </w:tr>
      <w:tr w:rsidR="002A5496" w:rsidRPr="006A5974" w14:paraId="215DAD74" w14:textId="77777777" w:rsidTr="006520DC">
        <w:tc>
          <w:tcPr>
            <w:tcW w:w="2536" w:type="dxa"/>
          </w:tcPr>
          <w:p w14:paraId="66B0955B" w14:textId="77777777" w:rsidR="002A5496" w:rsidRPr="006A5974" w:rsidRDefault="002A5496" w:rsidP="006520DC">
            <w:r w:rsidRPr="006A5974">
              <w:lastRenderedPageBreak/>
              <w:t xml:space="preserve">Environmental and Social Standard 5 (ESS5). Land Acquisition, Restrictions </w:t>
            </w:r>
            <w:r>
              <w:t xml:space="preserve">on </w:t>
            </w:r>
            <w:r w:rsidRPr="006A5974">
              <w:t xml:space="preserve">Land </w:t>
            </w:r>
            <w:proofErr w:type="gramStart"/>
            <w:r w:rsidRPr="006A5974">
              <w:t>Use</w:t>
            </w:r>
            <w:proofErr w:type="gramEnd"/>
            <w:r w:rsidRPr="006A5974">
              <w:t xml:space="preserve"> and Involuntary Resettlement</w:t>
            </w:r>
          </w:p>
        </w:tc>
        <w:tc>
          <w:tcPr>
            <w:tcW w:w="6173" w:type="dxa"/>
          </w:tcPr>
          <w:p w14:paraId="1F5EA83D" w14:textId="77777777" w:rsidR="002A5496" w:rsidRPr="006A5974" w:rsidRDefault="002A5496" w:rsidP="006520DC">
            <w:r w:rsidRPr="006A5974">
              <w:t xml:space="preserve">The objectives of </w:t>
            </w:r>
            <w:r>
              <w:t>ES</w:t>
            </w:r>
            <w:r w:rsidRPr="006A5974">
              <w:t>S5 are as follows:</w:t>
            </w:r>
          </w:p>
          <w:p w14:paraId="0D690062" w14:textId="77777777" w:rsidR="002A5496" w:rsidRPr="006A5974" w:rsidRDefault="002A5496" w:rsidP="00C62C18">
            <w:pPr>
              <w:pStyle w:val="ListParagraph"/>
              <w:numPr>
                <w:ilvl w:val="0"/>
                <w:numId w:val="40"/>
              </w:numPr>
              <w:rPr>
                <w:lang w:val="en-US"/>
              </w:rPr>
            </w:pPr>
            <w:r w:rsidRPr="006A5974">
              <w:rPr>
                <w:lang w:val="en-US"/>
              </w:rPr>
              <w:t>Avoid involuntary resettlement or, where unavoidable, minimize involuntary resettlement by exploring project design alternatives.</w:t>
            </w:r>
          </w:p>
          <w:p w14:paraId="10406960" w14:textId="77777777" w:rsidR="002A5496" w:rsidRPr="006A5974" w:rsidRDefault="002A5496" w:rsidP="00C62C18">
            <w:pPr>
              <w:pStyle w:val="ListParagraph"/>
              <w:numPr>
                <w:ilvl w:val="0"/>
                <w:numId w:val="40"/>
              </w:numPr>
              <w:rPr>
                <w:lang w:val="pt-PT"/>
              </w:rPr>
            </w:pPr>
            <w:r w:rsidRPr="006A5974">
              <w:rPr>
                <w:lang w:val="pt-PT"/>
              </w:rPr>
              <w:t>Avoid forced eviction.</w:t>
            </w:r>
          </w:p>
          <w:p w14:paraId="12173D14" w14:textId="77777777" w:rsidR="002A5496" w:rsidRPr="006A5974" w:rsidRDefault="002A5496" w:rsidP="00C62C18">
            <w:pPr>
              <w:pStyle w:val="ListParagraph"/>
              <w:numPr>
                <w:ilvl w:val="0"/>
                <w:numId w:val="40"/>
              </w:numPr>
              <w:rPr>
                <w:lang w:val="en-US"/>
              </w:rPr>
            </w:pPr>
            <w:r w:rsidRPr="006A5974">
              <w:rPr>
                <w:lang w:val="en-US"/>
              </w:rPr>
              <w:t>Mitigate the unavoidable negative social and economic impacts linked to land acquisition or restrictions on land use through the following strategies: (a) provide timely compensation for loss of assets at replacement cost and (b) help individuals displaced in their efforts to improve, or at least restore, their livelihoods and standard of living, in real terms, to the levels prevailing prior to the start of project implementation, whichever is greater.</w:t>
            </w:r>
          </w:p>
          <w:p w14:paraId="208EDA65" w14:textId="77777777" w:rsidR="002A5496" w:rsidRPr="006A5974" w:rsidRDefault="002A5496" w:rsidP="00C62C18">
            <w:pPr>
              <w:pStyle w:val="ListParagraph"/>
              <w:numPr>
                <w:ilvl w:val="0"/>
                <w:numId w:val="40"/>
              </w:numPr>
              <w:rPr>
                <w:lang w:val="en-US"/>
              </w:rPr>
            </w:pPr>
            <w:r w:rsidRPr="006A5974">
              <w:rPr>
                <w:lang w:val="en-US"/>
              </w:rPr>
              <w:lastRenderedPageBreak/>
              <w:t>Improve the living conditions of poor or vulnerable individuals who are physically homeless through the provision of adequate housing, access to services and facilities, and security of land tenure.</w:t>
            </w:r>
          </w:p>
          <w:p w14:paraId="235D1C06" w14:textId="77777777" w:rsidR="002A5496" w:rsidRPr="006A5974" w:rsidRDefault="002A5496" w:rsidP="00C62C18">
            <w:pPr>
              <w:pStyle w:val="ListParagraph"/>
              <w:numPr>
                <w:ilvl w:val="0"/>
                <w:numId w:val="40"/>
              </w:numPr>
              <w:rPr>
                <w:lang w:val="en-US"/>
              </w:rPr>
            </w:pPr>
            <w:r w:rsidRPr="006A5974">
              <w:rPr>
                <w:lang w:val="en-US"/>
              </w:rPr>
              <w:t>Design and execute resettlement activities as sustainable development programs, providing sufficient investment resources to enable displaced individuals to directly benefit from the project, as the nature of the project may warrant.</w:t>
            </w:r>
          </w:p>
          <w:p w14:paraId="4608E906" w14:textId="77777777" w:rsidR="002A5496" w:rsidRPr="006A5974" w:rsidRDefault="002A5496" w:rsidP="00C62C18">
            <w:pPr>
              <w:pStyle w:val="ListParagraph"/>
              <w:numPr>
                <w:ilvl w:val="0"/>
                <w:numId w:val="40"/>
              </w:numPr>
              <w:rPr>
                <w:lang w:val="en-US"/>
              </w:rPr>
            </w:pPr>
            <w:r w:rsidRPr="006A5974">
              <w:rPr>
                <w:lang w:val="en-US"/>
              </w:rPr>
              <w:t>Ensure that resettlement activities are planned and implemented with adequate disclosure of information, relevant consultation and informed participation of affected individuals.</w:t>
            </w:r>
          </w:p>
          <w:p w14:paraId="5EE052A9" w14:textId="77777777" w:rsidR="002A5496" w:rsidRPr="006A5974" w:rsidRDefault="002A5496" w:rsidP="006520DC">
            <w:pPr>
              <w:rPr>
                <w:b/>
              </w:rPr>
            </w:pPr>
          </w:p>
          <w:p w14:paraId="5ED0022C" w14:textId="77777777" w:rsidR="002A5496" w:rsidRPr="006A5974" w:rsidRDefault="002A5496" w:rsidP="006520DC">
            <w:r w:rsidRPr="006A5974">
              <w:rPr>
                <w:b/>
              </w:rPr>
              <w:t>Relevant</w:t>
            </w:r>
          </w:p>
        </w:tc>
        <w:tc>
          <w:tcPr>
            <w:tcW w:w="4241" w:type="dxa"/>
          </w:tcPr>
          <w:p w14:paraId="6CF03796" w14:textId="77777777" w:rsidR="002A5496" w:rsidRPr="006A5974" w:rsidRDefault="002A5496" w:rsidP="00C62C18">
            <w:pPr>
              <w:pStyle w:val="ListParagraph"/>
              <w:numPr>
                <w:ilvl w:val="0"/>
                <w:numId w:val="40"/>
              </w:numPr>
              <w:rPr>
                <w:lang w:val="pt-PT"/>
              </w:rPr>
            </w:pPr>
            <w:r w:rsidRPr="006A5974">
              <w:rPr>
                <w:lang w:val="pt-PT"/>
              </w:rPr>
              <w:lastRenderedPageBreak/>
              <w:t>Resettlement Policy Framework (RPF).</w:t>
            </w:r>
          </w:p>
          <w:p w14:paraId="56915B05" w14:textId="77777777" w:rsidR="002A5496" w:rsidRPr="006A5974" w:rsidRDefault="002A5496" w:rsidP="00C62C18">
            <w:pPr>
              <w:pStyle w:val="ListParagraph"/>
              <w:numPr>
                <w:ilvl w:val="0"/>
                <w:numId w:val="40"/>
              </w:numPr>
              <w:rPr>
                <w:lang w:val="pt-PT"/>
              </w:rPr>
            </w:pPr>
            <w:r w:rsidRPr="006A5974">
              <w:rPr>
                <w:lang w:val="pt-PT"/>
              </w:rPr>
              <w:t>Resettlement Action Plans (RAP).</w:t>
            </w:r>
          </w:p>
        </w:tc>
      </w:tr>
      <w:tr w:rsidR="002A5496" w:rsidRPr="006A5974" w14:paraId="133BAB56" w14:textId="77777777" w:rsidTr="006520DC">
        <w:tc>
          <w:tcPr>
            <w:tcW w:w="2536" w:type="dxa"/>
          </w:tcPr>
          <w:p w14:paraId="21D3FE6E" w14:textId="77777777" w:rsidR="002A5496" w:rsidRPr="006A5974" w:rsidRDefault="002A5496" w:rsidP="006520DC">
            <w:r w:rsidRPr="006A5974">
              <w:t>Environmental and Social Standard 6 (ESS6). Biodiversity Conservation and Sustainable Management of Living Natural Resources</w:t>
            </w:r>
          </w:p>
        </w:tc>
        <w:tc>
          <w:tcPr>
            <w:tcW w:w="6173" w:type="dxa"/>
          </w:tcPr>
          <w:p w14:paraId="5CD479C8" w14:textId="77777777" w:rsidR="002A5496" w:rsidRPr="006A5974" w:rsidRDefault="002A5496" w:rsidP="006520DC">
            <w:r w:rsidRPr="006A5974">
              <w:t xml:space="preserve">The objectives of </w:t>
            </w:r>
            <w:r>
              <w:t>ES</w:t>
            </w:r>
            <w:r w:rsidRPr="006A5974">
              <w:t>S6 are as follows:</w:t>
            </w:r>
          </w:p>
          <w:p w14:paraId="5E50D3DB" w14:textId="77777777" w:rsidR="002A5496" w:rsidRPr="006A5974" w:rsidRDefault="002A5496" w:rsidP="00C62C18">
            <w:pPr>
              <w:pStyle w:val="ListParagraph"/>
              <w:numPr>
                <w:ilvl w:val="0"/>
                <w:numId w:val="41"/>
              </w:numPr>
              <w:rPr>
                <w:lang w:val="en-US"/>
              </w:rPr>
            </w:pPr>
            <w:r w:rsidRPr="006A5974">
              <w:rPr>
                <w:lang w:val="en-US"/>
              </w:rPr>
              <w:t>Protect and conserve biodiversity and habitats.</w:t>
            </w:r>
          </w:p>
          <w:p w14:paraId="5DDC6F78" w14:textId="77777777" w:rsidR="002A5496" w:rsidRPr="00A17970" w:rsidRDefault="002A5496" w:rsidP="00C62C18">
            <w:pPr>
              <w:pStyle w:val="ListParagraph"/>
              <w:numPr>
                <w:ilvl w:val="0"/>
                <w:numId w:val="41"/>
              </w:numPr>
              <w:rPr>
                <w:lang w:val="en-US"/>
              </w:rPr>
            </w:pPr>
            <w:r w:rsidRPr="006A5974">
              <w:rPr>
                <w:lang w:val="en-US"/>
              </w:rPr>
              <w:t>Apply the mitigation hierarchy4 and a preventive strategy in designing and implementing</w:t>
            </w:r>
            <w:r>
              <w:rPr>
                <w:lang w:val="en-US"/>
              </w:rPr>
              <w:t xml:space="preserve"> </w:t>
            </w:r>
            <w:r w:rsidRPr="00A17970">
              <w:rPr>
                <w:lang w:val="en-US"/>
              </w:rPr>
              <w:t>projects that may have an impact on biodiversity.</w:t>
            </w:r>
          </w:p>
          <w:p w14:paraId="6CAD328C" w14:textId="77777777" w:rsidR="002A5496" w:rsidRPr="006A5974" w:rsidRDefault="002A5496" w:rsidP="00C62C18">
            <w:pPr>
              <w:pStyle w:val="ListParagraph"/>
              <w:numPr>
                <w:ilvl w:val="0"/>
                <w:numId w:val="41"/>
              </w:numPr>
              <w:rPr>
                <w:lang w:val="en-US"/>
              </w:rPr>
            </w:pPr>
            <w:r w:rsidRPr="006A5974">
              <w:rPr>
                <w:lang w:val="en-US"/>
              </w:rPr>
              <w:t>Promote the sustainable management of living natural resources.</w:t>
            </w:r>
          </w:p>
          <w:p w14:paraId="4B790A89" w14:textId="77777777" w:rsidR="002A5496" w:rsidRPr="006A5974" w:rsidRDefault="002A5496" w:rsidP="00C62C18">
            <w:pPr>
              <w:pStyle w:val="ListParagraph"/>
              <w:numPr>
                <w:ilvl w:val="0"/>
                <w:numId w:val="41"/>
              </w:numPr>
              <w:rPr>
                <w:lang w:val="en-US"/>
              </w:rPr>
            </w:pPr>
            <w:r w:rsidRPr="006A5974">
              <w:rPr>
                <w:lang w:val="en-US"/>
              </w:rPr>
              <w:t>Support the livelihoods of local communities, including Indigenous Peoples, and inclusive economic development through the adoption of practices that integrate conservation needs and development priorities.</w:t>
            </w:r>
          </w:p>
          <w:p w14:paraId="7D961656" w14:textId="77777777" w:rsidR="002A5496" w:rsidRPr="006A5974" w:rsidRDefault="002A5496" w:rsidP="006520DC"/>
          <w:p w14:paraId="01E3E904" w14:textId="77777777" w:rsidR="002A5496" w:rsidRPr="006A5974" w:rsidRDefault="002A5496" w:rsidP="006520DC">
            <w:r w:rsidRPr="006A5974">
              <w:rPr>
                <w:b/>
              </w:rPr>
              <w:t>Relevant</w:t>
            </w:r>
          </w:p>
        </w:tc>
        <w:tc>
          <w:tcPr>
            <w:tcW w:w="4241" w:type="dxa"/>
          </w:tcPr>
          <w:p w14:paraId="1F6EF707" w14:textId="77777777" w:rsidR="002A5496" w:rsidRPr="006A5974" w:rsidRDefault="002A5496" w:rsidP="00C62C18">
            <w:pPr>
              <w:pStyle w:val="ListParagraph"/>
              <w:numPr>
                <w:ilvl w:val="0"/>
                <w:numId w:val="41"/>
              </w:numPr>
              <w:rPr>
                <w:lang w:val="en-US"/>
              </w:rPr>
            </w:pPr>
            <w:r w:rsidRPr="006A5974">
              <w:rPr>
                <w:lang w:val="en-US"/>
              </w:rPr>
              <w:t>Environmental and Social Management Framework (</w:t>
            </w:r>
            <w:r>
              <w:rPr>
                <w:lang w:val="en-US"/>
              </w:rPr>
              <w:t>ESMF</w:t>
            </w:r>
            <w:r w:rsidRPr="006A5974">
              <w:rPr>
                <w:lang w:val="en-US"/>
              </w:rPr>
              <w:t>).</w:t>
            </w:r>
          </w:p>
          <w:p w14:paraId="7F078056" w14:textId="77777777" w:rsidR="002A5496" w:rsidRPr="006A5974" w:rsidRDefault="002A5496" w:rsidP="00C62C18">
            <w:pPr>
              <w:pStyle w:val="ListParagraph"/>
              <w:numPr>
                <w:ilvl w:val="0"/>
                <w:numId w:val="41"/>
              </w:numPr>
              <w:rPr>
                <w:lang w:val="en-US"/>
              </w:rPr>
            </w:pPr>
            <w:r w:rsidRPr="006A5974">
              <w:rPr>
                <w:lang w:val="en-US"/>
              </w:rPr>
              <w:t>Environmental and Social Impact Study (</w:t>
            </w:r>
            <w:r>
              <w:rPr>
                <w:lang w:val="en-US"/>
              </w:rPr>
              <w:t>ESIA</w:t>
            </w:r>
            <w:r w:rsidRPr="006A5974">
              <w:rPr>
                <w:lang w:val="en-US"/>
              </w:rPr>
              <w:t>).</w:t>
            </w:r>
          </w:p>
          <w:p w14:paraId="5DD36E4F" w14:textId="77777777" w:rsidR="002A5496" w:rsidRPr="006A5974" w:rsidRDefault="002A5496" w:rsidP="00C62C18">
            <w:pPr>
              <w:pStyle w:val="ListParagraph"/>
              <w:numPr>
                <w:ilvl w:val="0"/>
                <w:numId w:val="41"/>
              </w:numPr>
              <w:rPr>
                <w:lang w:val="en-US"/>
              </w:rPr>
            </w:pPr>
            <w:r w:rsidRPr="006A5974">
              <w:rPr>
                <w:lang w:val="en-US"/>
              </w:rPr>
              <w:t>Environmental and Social Management Plan (</w:t>
            </w:r>
            <w:r>
              <w:rPr>
                <w:lang w:val="en-US"/>
              </w:rPr>
              <w:t>ESMP</w:t>
            </w:r>
            <w:r w:rsidRPr="006A5974">
              <w:rPr>
                <w:lang w:val="en-US"/>
              </w:rPr>
              <w:t>).</w:t>
            </w:r>
          </w:p>
        </w:tc>
      </w:tr>
      <w:tr w:rsidR="002A5496" w:rsidRPr="006A5974" w14:paraId="028182ED" w14:textId="77777777" w:rsidTr="006520DC">
        <w:tc>
          <w:tcPr>
            <w:tcW w:w="2536" w:type="dxa"/>
          </w:tcPr>
          <w:p w14:paraId="7328C586" w14:textId="77777777" w:rsidR="002A5496" w:rsidRPr="006A5974" w:rsidRDefault="002A5496" w:rsidP="006520DC">
            <w:r w:rsidRPr="006A5974">
              <w:t>Environmental and Social Standard 7 (</w:t>
            </w:r>
            <w:r>
              <w:t>ES</w:t>
            </w:r>
            <w:r w:rsidRPr="006A5974">
              <w:t xml:space="preserve">S7). Indigenous </w:t>
            </w:r>
            <w:r w:rsidRPr="006A5974">
              <w:lastRenderedPageBreak/>
              <w:t>Peoples/Sub-Saharan Africa</w:t>
            </w:r>
            <w:r>
              <w:t>n</w:t>
            </w:r>
            <w:r w:rsidRPr="006A5974">
              <w:t xml:space="preserve"> Historically </w:t>
            </w:r>
            <w:r>
              <w:t xml:space="preserve">Underserved Traditional </w:t>
            </w:r>
            <w:r w:rsidRPr="006A5974">
              <w:t xml:space="preserve">Local Communities </w:t>
            </w:r>
          </w:p>
        </w:tc>
        <w:tc>
          <w:tcPr>
            <w:tcW w:w="6173" w:type="dxa"/>
          </w:tcPr>
          <w:p w14:paraId="7E2EAA39" w14:textId="77777777" w:rsidR="002A5496" w:rsidRPr="006A5974" w:rsidRDefault="002A5496" w:rsidP="006520DC">
            <w:pPr>
              <w:rPr>
                <w:b/>
              </w:rPr>
            </w:pPr>
            <w:r w:rsidRPr="006A5974">
              <w:rPr>
                <w:b/>
              </w:rPr>
              <w:lastRenderedPageBreak/>
              <w:t>Not Relevant</w:t>
            </w:r>
          </w:p>
        </w:tc>
        <w:tc>
          <w:tcPr>
            <w:tcW w:w="4241" w:type="dxa"/>
          </w:tcPr>
          <w:p w14:paraId="5F455959" w14:textId="77777777" w:rsidR="002A5496" w:rsidRPr="006A5974" w:rsidRDefault="002A5496" w:rsidP="006520DC">
            <w:pPr>
              <w:jc w:val="center"/>
            </w:pPr>
            <w:r w:rsidRPr="006A5974">
              <w:t>-</w:t>
            </w:r>
          </w:p>
        </w:tc>
      </w:tr>
      <w:tr w:rsidR="002A5496" w:rsidRPr="006A5974" w14:paraId="39F5E560" w14:textId="77777777" w:rsidTr="006520DC">
        <w:tc>
          <w:tcPr>
            <w:tcW w:w="2536" w:type="dxa"/>
          </w:tcPr>
          <w:p w14:paraId="3D887E89" w14:textId="77777777" w:rsidR="002A5496" w:rsidRPr="006A5974" w:rsidRDefault="002A5496" w:rsidP="006520DC">
            <w:r w:rsidRPr="006A5974">
              <w:t xml:space="preserve">Environmental and Social Standard 8 (ESS8). Cultural </w:t>
            </w:r>
            <w:r>
              <w:t>H</w:t>
            </w:r>
            <w:r w:rsidRPr="006A5974">
              <w:t>eritage</w:t>
            </w:r>
          </w:p>
        </w:tc>
        <w:tc>
          <w:tcPr>
            <w:tcW w:w="6173" w:type="dxa"/>
          </w:tcPr>
          <w:p w14:paraId="386B2FB4" w14:textId="77777777" w:rsidR="002A5496" w:rsidRPr="006A5974" w:rsidRDefault="002A5496" w:rsidP="006520DC">
            <w:r w:rsidRPr="006A5974">
              <w:t xml:space="preserve">The objectives of </w:t>
            </w:r>
            <w:r>
              <w:t>ES</w:t>
            </w:r>
            <w:r w:rsidRPr="006A5974">
              <w:t>S8 are as follows:</w:t>
            </w:r>
          </w:p>
          <w:p w14:paraId="0311E662" w14:textId="77777777" w:rsidR="002A5496" w:rsidRPr="006A5974" w:rsidRDefault="002A5496" w:rsidP="00C62C18">
            <w:pPr>
              <w:pStyle w:val="ListParagraph"/>
              <w:numPr>
                <w:ilvl w:val="0"/>
                <w:numId w:val="42"/>
              </w:numPr>
              <w:rPr>
                <w:lang w:val="en-US"/>
              </w:rPr>
            </w:pPr>
            <w:r w:rsidRPr="006A5974">
              <w:rPr>
                <w:lang w:val="en-US"/>
              </w:rPr>
              <w:t>Protect cultural heritage from the negative impacts of project activities and support its preservation.</w:t>
            </w:r>
          </w:p>
          <w:p w14:paraId="60BFF6D8" w14:textId="77777777" w:rsidR="002A5496" w:rsidRPr="006A5974" w:rsidRDefault="002A5496" w:rsidP="00C62C18">
            <w:pPr>
              <w:pStyle w:val="ListParagraph"/>
              <w:numPr>
                <w:ilvl w:val="0"/>
                <w:numId w:val="42"/>
              </w:numPr>
              <w:rPr>
                <w:lang w:val="en-US"/>
              </w:rPr>
            </w:pPr>
            <w:r w:rsidRPr="006A5974">
              <w:rPr>
                <w:lang w:val="en-US"/>
              </w:rPr>
              <w:t>Address cultural heritage as a key aspect of sustainable development.</w:t>
            </w:r>
          </w:p>
          <w:p w14:paraId="3F6DB3FB" w14:textId="77777777" w:rsidR="002A5496" w:rsidRPr="006A5974" w:rsidRDefault="002A5496" w:rsidP="00C62C18">
            <w:pPr>
              <w:pStyle w:val="ListParagraph"/>
              <w:numPr>
                <w:ilvl w:val="0"/>
                <w:numId w:val="42"/>
              </w:numPr>
              <w:rPr>
                <w:lang w:val="en-US"/>
              </w:rPr>
            </w:pPr>
            <w:r w:rsidRPr="006A5974">
              <w:rPr>
                <w:lang w:val="en-US"/>
              </w:rPr>
              <w:t>Promote relevant consultation with stakeholders regarding cultural heritage.</w:t>
            </w:r>
          </w:p>
          <w:p w14:paraId="6E9E8A29" w14:textId="77777777" w:rsidR="002A5496" w:rsidRPr="006A5974" w:rsidRDefault="002A5496" w:rsidP="00C62C18">
            <w:pPr>
              <w:pStyle w:val="ListParagraph"/>
              <w:numPr>
                <w:ilvl w:val="0"/>
                <w:numId w:val="42"/>
              </w:numPr>
              <w:rPr>
                <w:lang w:val="en-US"/>
              </w:rPr>
            </w:pPr>
            <w:r w:rsidRPr="006A5974">
              <w:rPr>
                <w:lang w:val="en-US"/>
              </w:rPr>
              <w:t>Promote the equitable distribution of benefits from the use of cultural heritage.</w:t>
            </w:r>
          </w:p>
          <w:p w14:paraId="532728E6" w14:textId="77777777" w:rsidR="002A5496" w:rsidRPr="006A5974" w:rsidRDefault="002A5496" w:rsidP="006520DC"/>
          <w:p w14:paraId="2058EFE0" w14:textId="77777777" w:rsidR="002A5496" w:rsidRPr="006A5974" w:rsidRDefault="002A5496" w:rsidP="006520DC">
            <w:r w:rsidRPr="006A5974">
              <w:rPr>
                <w:b/>
              </w:rPr>
              <w:t>Relevant</w:t>
            </w:r>
          </w:p>
        </w:tc>
        <w:tc>
          <w:tcPr>
            <w:tcW w:w="4241" w:type="dxa"/>
          </w:tcPr>
          <w:p w14:paraId="0EF72292" w14:textId="77777777" w:rsidR="002A5496" w:rsidRPr="006A5974" w:rsidRDefault="002A5496" w:rsidP="00C62C18">
            <w:pPr>
              <w:pStyle w:val="ListParagraph"/>
              <w:numPr>
                <w:ilvl w:val="0"/>
                <w:numId w:val="43"/>
              </w:numPr>
              <w:rPr>
                <w:lang w:val="en-US"/>
              </w:rPr>
            </w:pPr>
            <w:r w:rsidRPr="006A5974">
              <w:rPr>
                <w:lang w:val="en-US"/>
              </w:rPr>
              <w:t>Procedure for chance discoveries as part of the ESMF and subsequent ESMPs.</w:t>
            </w:r>
          </w:p>
        </w:tc>
      </w:tr>
      <w:tr w:rsidR="002A5496" w:rsidRPr="006A5974" w14:paraId="1953004C" w14:textId="77777777" w:rsidTr="006520DC">
        <w:tc>
          <w:tcPr>
            <w:tcW w:w="2536" w:type="dxa"/>
          </w:tcPr>
          <w:p w14:paraId="296D5F68" w14:textId="77777777" w:rsidR="002A5496" w:rsidRPr="006A5974" w:rsidRDefault="002A5496" w:rsidP="006520DC">
            <w:r w:rsidRPr="006A5974">
              <w:t>Environmental and Social Standard 9 (</w:t>
            </w:r>
            <w:r>
              <w:t>ES</w:t>
            </w:r>
            <w:r w:rsidRPr="006A5974">
              <w:t>S9). Financial Intermediaries</w:t>
            </w:r>
          </w:p>
        </w:tc>
        <w:tc>
          <w:tcPr>
            <w:tcW w:w="6173" w:type="dxa"/>
          </w:tcPr>
          <w:p w14:paraId="63F1CFDA" w14:textId="77777777" w:rsidR="002A5496" w:rsidRPr="006A5974" w:rsidRDefault="002A5496" w:rsidP="006520DC">
            <w:pPr>
              <w:rPr>
                <w:b/>
              </w:rPr>
            </w:pPr>
          </w:p>
          <w:p w14:paraId="4EBFCB71" w14:textId="77777777" w:rsidR="002A5496" w:rsidRPr="006A5974" w:rsidRDefault="002A5496" w:rsidP="006520DC">
            <w:r w:rsidRPr="006A5974">
              <w:rPr>
                <w:b/>
              </w:rPr>
              <w:t>Not Relevant</w:t>
            </w:r>
          </w:p>
        </w:tc>
        <w:tc>
          <w:tcPr>
            <w:tcW w:w="4241" w:type="dxa"/>
          </w:tcPr>
          <w:p w14:paraId="2EEC8173" w14:textId="77777777" w:rsidR="002A5496" w:rsidRPr="006A5974" w:rsidRDefault="002A5496" w:rsidP="006520DC"/>
          <w:p w14:paraId="422ED29F" w14:textId="77777777" w:rsidR="002A5496" w:rsidRPr="006A5974" w:rsidRDefault="002A5496" w:rsidP="006520DC">
            <w:r w:rsidRPr="006A5974">
              <w:t>-</w:t>
            </w:r>
          </w:p>
        </w:tc>
      </w:tr>
      <w:tr w:rsidR="002A5496" w:rsidRPr="006A5974" w14:paraId="1E70CE84" w14:textId="77777777" w:rsidTr="006520DC">
        <w:tc>
          <w:tcPr>
            <w:tcW w:w="2536" w:type="dxa"/>
          </w:tcPr>
          <w:p w14:paraId="203F119E" w14:textId="77777777" w:rsidR="002A5496" w:rsidRPr="006A5974" w:rsidRDefault="002A5496" w:rsidP="006520DC">
            <w:r w:rsidRPr="006A5974">
              <w:t>Environmental and Social Standard 10 (</w:t>
            </w:r>
            <w:r>
              <w:t>ES</w:t>
            </w:r>
            <w:r w:rsidRPr="006A5974">
              <w:t xml:space="preserve">S10). Stakeholder Engagement and Information </w:t>
            </w:r>
            <w:r>
              <w:t>Disclosure</w:t>
            </w:r>
          </w:p>
        </w:tc>
        <w:tc>
          <w:tcPr>
            <w:tcW w:w="6173" w:type="dxa"/>
          </w:tcPr>
          <w:p w14:paraId="2E93A21B" w14:textId="77777777" w:rsidR="002A5496" w:rsidRPr="006A5974" w:rsidRDefault="002A5496" w:rsidP="006520DC">
            <w:r w:rsidRPr="006A5974">
              <w:t xml:space="preserve">The objectives of </w:t>
            </w:r>
            <w:r>
              <w:t>ES</w:t>
            </w:r>
            <w:r w:rsidRPr="006A5974">
              <w:t>S</w:t>
            </w:r>
            <w:r>
              <w:t>10</w:t>
            </w:r>
            <w:r w:rsidRPr="006A5974">
              <w:t xml:space="preserve"> are as follows:</w:t>
            </w:r>
          </w:p>
          <w:p w14:paraId="70BEB920" w14:textId="77777777" w:rsidR="002A5496" w:rsidRPr="006A5974" w:rsidRDefault="002A5496" w:rsidP="00C62C18">
            <w:pPr>
              <w:pStyle w:val="ListParagraph"/>
              <w:numPr>
                <w:ilvl w:val="0"/>
                <w:numId w:val="43"/>
              </w:numPr>
              <w:rPr>
                <w:lang w:val="en-US"/>
              </w:rPr>
            </w:pPr>
            <w:r w:rsidRPr="006A5974">
              <w:rPr>
                <w:lang w:val="en-US"/>
              </w:rPr>
              <w:t>Establish a systematic stakeholder engagement strategy that will help stakeholders</w:t>
            </w:r>
          </w:p>
          <w:p w14:paraId="5FD1003A" w14:textId="77777777" w:rsidR="002A5496" w:rsidRPr="006A5974" w:rsidRDefault="002A5496" w:rsidP="00C62C18">
            <w:pPr>
              <w:pStyle w:val="ListParagraph"/>
              <w:numPr>
                <w:ilvl w:val="0"/>
                <w:numId w:val="43"/>
              </w:numPr>
              <w:rPr>
                <w:lang w:val="en-US"/>
              </w:rPr>
            </w:pPr>
            <w:r w:rsidRPr="006A5974">
              <w:rPr>
                <w:lang w:val="en-US"/>
              </w:rPr>
              <w:t>Borrowers to build and maintain a constructive relationship with stakeholders and, in particular, project-affected parties.</w:t>
            </w:r>
          </w:p>
          <w:p w14:paraId="700297CB" w14:textId="77777777" w:rsidR="002A5496" w:rsidRPr="006A5974" w:rsidRDefault="002A5496" w:rsidP="00C62C18">
            <w:pPr>
              <w:pStyle w:val="ListParagraph"/>
              <w:numPr>
                <w:ilvl w:val="0"/>
                <w:numId w:val="43"/>
              </w:numPr>
              <w:rPr>
                <w:lang w:val="en-US"/>
              </w:rPr>
            </w:pPr>
            <w:r w:rsidRPr="006A5974">
              <w:rPr>
                <w:lang w:val="en-US"/>
              </w:rPr>
              <w:t>Assess the level of stakeholder interest and support for the project and allow their views to be considered in project design and environmental and social performance.</w:t>
            </w:r>
          </w:p>
          <w:p w14:paraId="2E864813" w14:textId="77777777" w:rsidR="002A5496" w:rsidRPr="006A5974" w:rsidRDefault="002A5496" w:rsidP="00C62C18">
            <w:pPr>
              <w:pStyle w:val="ListParagraph"/>
              <w:numPr>
                <w:ilvl w:val="0"/>
                <w:numId w:val="43"/>
              </w:numPr>
              <w:rPr>
                <w:lang w:val="en-US"/>
              </w:rPr>
            </w:pPr>
            <w:r w:rsidRPr="006A5974">
              <w:rPr>
                <w:lang w:val="en-US"/>
              </w:rPr>
              <w:t xml:space="preserve">Promote and provide means for the effective and inclusive engagement of project-affected parties </w:t>
            </w:r>
            <w:r w:rsidRPr="006A5974">
              <w:rPr>
                <w:lang w:val="en-US"/>
              </w:rPr>
              <w:lastRenderedPageBreak/>
              <w:t>throughout the project lifecycle on issues that could affect them.</w:t>
            </w:r>
          </w:p>
          <w:p w14:paraId="7087C828" w14:textId="77777777" w:rsidR="002A5496" w:rsidRPr="006A5974" w:rsidRDefault="002A5496" w:rsidP="00C62C18">
            <w:pPr>
              <w:pStyle w:val="ListParagraph"/>
              <w:numPr>
                <w:ilvl w:val="0"/>
                <w:numId w:val="43"/>
              </w:numPr>
              <w:rPr>
                <w:lang w:val="en-US"/>
              </w:rPr>
            </w:pPr>
            <w:r w:rsidRPr="006A5974">
              <w:rPr>
                <w:lang w:val="en-US"/>
              </w:rPr>
              <w:t>Ensure that appropriate information on the project's socio-environmental risks and impacts is disclosed to stakeholders in a timely, accessible, understandable and appropriate manner.</w:t>
            </w:r>
          </w:p>
          <w:p w14:paraId="24169CC5" w14:textId="77777777" w:rsidR="002A5496" w:rsidRPr="006A5974" w:rsidRDefault="002A5496" w:rsidP="00C62C18">
            <w:pPr>
              <w:pStyle w:val="ListParagraph"/>
              <w:numPr>
                <w:ilvl w:val="0"/>
                <w:numId w:val="43"/>
              </w:numPr>
              <w:rPr>
                <w:lang w:val="en-US"/>
              </w:rPr>
            </w:pPr>
            <w:r w:rsidRPr="006A5974">
              <w:rPr>
                <w:lang w:val="en-US"/>
              </w:rPr>
              <w:t xml:space="preserve">Ensure that project-affected communities have accessible and inclusive means to raise concerns and </w:t>
            </w:r>
            <w:proofErr w:type="gramStart"/>
            <w:r w:rsidRPr="006A5974">
              <w:rPr>
                <w:lang w:val="en-US"/>
              </w:rPr>
              <w:t>grievances, and</w:t>
            </w:r>
            <w:proofErr w:type="gramEnd"/>
            <w:r w:rsidRPr="006A5974">
              <w:rPr>
                <w:lang w:val="en-US"/>
              </w:rPr>
              <w:t xml:space="preserve"> enable Borrowers to respond to and manage such queries and grievances.</w:t>
            </w:r>
          </w:p>
          <w:p w14:paraId="1288FD52" w14:textId="77777777" w:rsidR="002A5496" w:rsidRPr="006A5974" w:rsidRDefault="002A5496" w:rsidP="006520DC"/>
          <w:p w14:paraId="2C6AFEC5" w14:textId="77777777" w:rsidR="002A5496" w:rsidRPr="006A5974" w:rsidRDefault="002A5496" w:rsidP="006520DC">
            <w:r w:rsidRPr="006A5974">
              <w:rPr>
                <w:b/>
              </w:rPr>
              <w:t>Relevant</w:t>
            </w:r>
          </w:p>
        </w:tc>
        <w:tc>
          <w:tcPr>
            <w:tcW w:w="4241" w:type="dxa"/>
          </w:tcPr>
          <w:p w14:paraId="1FBC8616" w14:textId="77777777" w:rsidR="002A5496" w:rsidRPr="006A5974" w:rsidRDefault="002A5496" w:rsidP="00C62C18">
            <w:pPr>
              <w:pStyle w:val="ListParagraph"/>
              <w:numPr>
                <w:ilvl w:val="0"/>
                <w:numId w:val="43"/>
              </w:numPr>
              <w:rPr>
                <w:lang w:val="pt-PT"/>
              </w:rPr>
            </w:pPr>
            <w:r w:rsidRPr="006A5974">
              <w:rPr>
                <w:lang w:val="pt-PT"/>
              </w:rPr>
              <w:lastRenderedPageBreak/>
              <w:t>Stakeholder Engagement Plan (</w:t>
            </w:r>
            <w:r>
              <w:rPr>
                <w:lang w:val="pt-PT"/>
              </w:rPr>
              <w:t>SEP</w:t>
            </w:r>
            <w:r w:rsidRPr="006A5974">
              <w:rPr>
                <w:lang w:val="pt-PT"/>
              </w:rPr>
              <w:t>).</w:t>
            </w:r>
          </w:p>
        </w:tc>
      </w:tr>
    </w:tbl>
    <w:p w14:paraId="68AF4D3B" w14:textId="77777777" w:rsidR="002A5496" w:rsidRDefault="002A5496" w:rsidP="002A5496">
      <w:pPr>
        <w:jc w:val="both"/>
        <w:rPr>
          <w:b/>
        </w:rPr>
      </w:pPr>
    </w:p>
    <w:p w14:paraId="2832C1E0" w14:textId="0E46A738" w:rsidR="002A5496" w:rsidRDefault="002A5496" w:rsidP="002A5496">
      <w:pPr>
        <w:jc w:val="both"/>
        <w:rPr>
          <w:b/>
        </w:rPr>
      </w:pPr>
    </w:p>
    <w:p w14:paraId="4789D793" w14:textId="41B3FCD5" w:rsidR="00C70A7D" w:rsidRDefault="00C70A7D" w:rsidP="002A5496">
      <w:pPr>
        <w:jc w:val="both"/>
        <w:rPr>
          <w:b/>
          <w:lang w:val="en-US"/>
        </w:rPr>
      </w:pPr>
      <w:r w:rsidRPr="005E0633">
        <w:rPr>
          <w:b/>
          <w:lang w:val="en-US"/>
        </w:rPr>
        <w:t xml:space="preserve">COMPARISON BETWEEN THE WORLD BANK </w:t>
      </w:r>
      <w:r>
        <w:rPr>
          <w:b/>
          <w:lang w:val="en-US"/>
        </w:rPr>
        <w:t>ESS</w:t>
      </w:r>
      <w:r w:rsidRPr="005E0633">
        <w:rPr>
          <w:b/>
          <w:lang w:val="en-US"/>
        </w:rPr>
        <w:t xml:space="preserve"> AND </w:t>
      </w:r>
      <w:r>
        <w:rPr>
          <w:b/>
          <w:lang w:val="en-US"/>
        </w:rPr>
        <w:t xml:space="preserve">THE </w:t>
      </w:r>
      <w:r w:rsidRPr="005E0633">
        <w:rPr>
          <w:b/>
          <w:lang w:val="en-US"/>
        </w:rPr>
        <w:t xml:space="preserve">NATIONAL </w:t>
      </w:r>
      <w:r>
        <w:rPr>
          <w:b/>
          <w:lang w:val="en-US"/>
        </w:rPr>
        <w:t xml:space="preserve">E&amp;S </w:t>
      </w:r>
      <w:r w:rsidRPr="005E0633">
        <w:rPr>
          <w:b/>
          <w:lang w:val="en-US"/>
        </w:rPr>
        <w:t>LEGISLATION</w:t>
      </w:r>
    </w:p>
    <w:p w14:paraId="30F75D82" w14:textId="28F83407" w:rsidR="00C70A7D" w:rsidRDefault="00C70A7D" w:rsidP="002A5496">
      <w:pPr>
        <w:jc w:val="both"/>
        <w:rPr>
          <w:b/>
          <w:lang w:val="en-US"/>
        </w:rPr>
      </w:pPr>
    </w:p>
    <w:tbl>
      <w:tblPr>
        <w:tblStyle w:val="TableGrid"/>
        <w:tblW w:w="13045" w:type="dxa"/>
        <w:tblLook w:val="04A0" w:firstRow="1" w:lastRow="0" w:firstColumn="1" w:lastColumn="0" w:noHBand="0" w:noVBand="1"/>
      </w:tblPr>
      <w:tblGrid>
        <w:gridCol w:w="2605"/>
        <w:gridCol w:w="6840"/>
        <w:gridCol w:w="3600"/>
      </w:tblGrid>
      <w:tr w:rsidR="00C70A7D" w:rsidRPr="005E0633" w14:paraId="3DC9D270" w14:textId="77777777" w:rsidTr="00C70A7D">
        <w:tc>
          <w:tcPr>
            <w:tcW w:w="2605" w:type="dxa"/>
          </w:tcPr>
          <w:p w14:paraId="3E2D7F2F" w14:textId="77777777" w:rsidR="00C70A7D" w:rsidRPr="0024539D" w:rsidRDefault="00C70A7D" w:rsidP="0057735E">
            <w:pPr>
              <w:rPr>
                <w:b/>
              </w:rPr>
            </w:pPr>
            <w:r w:rsidRPr="005E0633">
              <w:rPr>
                <w:b/>
              </w:rPr>
              <w:t>Requirement</w:t>
            </w:r>
          </w:p>
        </w:tc>
        <w:tc>
          <w:tcPr>
            <w:tcW w:w="6840" w:type="dxa"/>
          </w:tcPr>
          <w:p w14:paraId="7274FC5F" w14:textId="77777777" w:rsidR="00C70A7D" w:rsidRPr="005E0633" w:rsidRDefault="00C70A7D" w:rsidP="0057735E">
            <w:pPr>
              <w:rPr>
                <w:b/>
                <w:lang w:val="en-US"/>
              </w:rPr>
            </w:pPr>
            <w:r w:rsidRPr="005E0633">
              <w:rPr>
                <w:b/>
                <w:lang w:val="en-US"/>
              </w:rPr>
              <w:t xml:space="preserve">Comparison </w:t>
            </w:r>
            <w:r>
              <w:rPr>
                <w:b/>
                <w:lang w:val="en-US"/>
              </w:rPr>
              <w:t>B</w:t>
            </w:r>
            <w:r w:rsidRPr="005E0633">
              <w:rPr>
                <w:b/>
                <w:lang w:val="en-US"/>
              </w:rPr>
              <w:t xml:space="preserve">etween World Bank </w:t>
            </w:r>
            <w:r>
              <w:rPr>
                <w:b/>
                <w:lang w:val="en-US"/>
              </w:rPr>
              <w:t>ESS</w:t>
            </w:r>
            <w:r w:rsidRPr="005E0633">
              <w:rPr>
                <w:b/>
                <w:lang w:val="en-US"/>
              </w:rPr>
              <w:t xml:space="preserve"> and National </w:t>
            </w:r>
            <w:r>
              <w:rPr>
                <w:b/>
                <w:lang w:val="en-US"/>
              </w:rPr>
              <w:t xml:space="preserve">E&amp;S </w:t>
            </w:r>
            <w:r w:rsidRPr="005E0633">
              <w:rPr>
                <w:b/>
                <w:lang w:val="en-US"/>
              </w:rPr>
              <w:t>Legislation</w:t>
            </w:r>
          </w:p>
        </w:tc>
        <w:tc>
          <w:tcPr>
            <w:tcW w:w="3600" w:type="dxa"/>
          </w:tcPr>
          <w:p w14:paraId="0D02C199" w14:textId="77777777" w:rsidR="00C70A7D" w:rsidRPr="005E0633" w:rsidRDefault="00C70A7D" w:rsidP="0057735E">
            <w:pPr>
              <w:rPr>
                <w:b/>
                <w:lang w:val="en-US"/>
              </w:rPr>
            </w:pPr>
            <w:r w:rsidRPr="005E0633">
              <w:rPr>
                <w:b/>
                <w:lang w:val="en-US"/>
              </w:rPr>
              <w:t>Action to Fill the Gap</w:t>
            </w:r>
          </w:p>
        </w:tc>
      </w:tr>
      <w:tr w:rsidR="00C70A7D" w:rsidRPr="004F68D0" w14:paraId="79C56D4F" w14:textId="77777777" w:rsidTr="00C70A7D">
        <w:tc>
          <w:tcPr>
            <w:tcW w:w="2605" w:type="dxa"/>
          </w:tcPr>
          <w:p w14:paraId="029AF3F3" w14:textId="77777777" w:rsidR="00C70A7D" w:rsidRPr="005E0633" w:rsidRDefault="00C70A7D" w:rsidP="0057735E">
            <w:pPr>
              <w:rPr>
                <w:lang w:val="en-US"/>
              </w:rPr>
            </w:pPr>
            <w:r w:rsidRPr="005E0633">
              <w:rPr>
                <w:lang w:val="en-US"/>
              </w:rPr>
              <w:t>Assessment and management of environmental and social impacts</w:t>
            </w:r>
          </w:p>
        </w:tc>
        <w:tc>
          <w:tcPr>
            <w:tcW w:w="6840" w:type="dxa"/>
          </w:tcPr>
          <w:p w14:paraId="0D8D5BEA" w14:textId="77777777" w:rsidR="00C70A7D" w:rsidRPr="004F68D0" w:rsidRDefault="00C70A7D" w:rsidP="0057735E">
            <w:pPr>
              <w:rPr>
                <w:lang w:val="en-US"/>
              </w:rPr>
            </w:pPr>
            <w:r w:rsidRPr="004F68D0">
              <w:rPr>
                <w:lang w:val="en-US"/>
              </w:rPr>
              <w:t xml:space="preserve">The environmental assessment law (Law No. 10/2010 of 24 September) establishes environmental assessment as a precondition for any policy, </w:t>
            </w:r>
            <w:proofErr w:type="spellStart"/>
            <w:r w:rsidRPr="004F68D0">
              <w:rPr>
                <w:lang w:val="en-US"/>
              </w:rPr>
              <w:t>programme</w:t>
            </w:r>
            <w:proofErr w:type="spellEnd"/>
            <w:r w:rsidRPr="004F68D0">
              <w:rPr>
                <w:lang w:val="en-US"/>
              </w:rPr>
              <w:t>, plan and project. Article 7 of this law classifies projects into 3 categories, A, B, and C, depending on the significance of the risks and impacts that may be generated as a result of a project's activities. This procedure is in line with the provisions of Environmental and Social Standard 1 (NAS1).</w:t>
            </w:r>
          </w:p>
        </w:tc>
        <w:tc>
          <w:tcPr>
            <w:tcW w:w="3600" w:type="dxa"/>
          </w:tcPr>
          <w:p w14:paraId="030BE10D" w14:textId="77777777" w:rsidR="00C70A7D" w:rsidRPr="004F68D0" w:rsidRDefault="00C70A7D" w:rsidP="0057735E">
            <w:pPr>
              <w:rPr>
                <w:lang w:val="en-US"/>
              </w:rPr>
            </w:pPr>
            <w:r w:rsidRPr="004F68D0">
              <w:rPr>
                <w:lang w:val="en-US"/>
              </w:rPr>
              <w:t xml:space="preserve">ESS1 requirements and national environmental legislation </w:t>
            </w:r>
            <w:r>
              <w:rPr>
                <w:lang w:val="en-US"/>
              </w:rPr>
              <w:t>shall</w:t>
            </w:r>
            <w:r w:rsidRPr="004F68D0">
              <w:rPr>
                <w:lang w:val="en-US"/>
              </w:rPr>
              <w:t xml:space="preserve"> be used in a complementary approach.</w:t>
            </w:r>
          </w:p>
        </w:tc>
      </w:tr>
      <w:tr w:rsidR="00C70A7D" w:rsidRPr="004F68D0" w14:paraId="7A865F94" w14:textId="77777777" w:rsidTr="00C70A7D">
        <w:tc>
          <w:tcPr>
            <w:tcW w:w="2605" w:type="dxa"/>
          </w:tcPr>
          <w:p w14:paraId="25FF7BBF" w14:textId="77777777" w:rsidR="00C70A7D" w:rsidRPr="0024539D" w:rsidRDefault="00C70A7D" w:rsidP="0057735E">
            <w:proofErr w:type="spellStart"/>
            <w:r>
              <w:t>Labor</w:t>
            </w:r>
            <w:proofErr w:type="spellEnd"/>
            <w:r>
              <w:t xml:space="preserve"> and working conditions</w:t>
            </w:r>
          </w:p>
        </w:tc>
        <w:tc>
          <w:tcPr>
            <w:tcW w:w="6840" w:type="dxa"/>
          </w:tcPr>
          <w:p w14:paraId="553B0529" w14:textId="77777777" w:rsidR="00C70A7D" w:rsidRPr="004F68D0" w:rsidRDefault="00C70A7D" w:rsidP="0057735E">
            <w:pPr>
              <w:rPr>
                <w:lang w:val="en-US"/>
              </w:rPr>
            </w:pPr>
            <w:r w:rsidRPr="004F68D0">
              <w:rPr>
                <w:lang w:val="en-US"/>
              </w:rPr>
              <w:t xml:space="preserve">The labor law (Law No. 2/86) establishes the need for health and safety plans at worksites to ensure adequate working conditions and basic medical services, which is a very relevant requirement to ensure safe </w:t>
            </w:r>
            <w:r>
              <w:rPr>
                <w:lang w:val="en-US"/>
              </w:rPr>
              <w:t>and healthy working conditions</w:t>
            </w:r>
            <w:r w:rsidRPr="004F68D0">
              <w:rPr>
                <w:lang w:val="en-US"/>
              </w:rPr>
              <w:t xml:space="preserve">, as also </w:t>
            </w:r>
            <w:r>
              <w:rPr>
                <w:lang w:val="en-US"/>
              </w:rPr>
              <w:t xml:space="preserve">provided for </w:t>
            </w:r>
            <w:r w:rsidRPr="004F68D0">
              <w:rPr>
                <w:lang w:val="en-US"/>
              </w:rPr>
              <w:t>in the objectives of ESS2.</w:t>
            </w:r>
          </w:p>
        </w:tc>
        <w:tc>
          <w:tcPr>
            <w:tcW w:w="3600" w:type="dxa"/>
          </w:tcPr>
          <w:p w14:paraId="5441C744" w14:textId="77777777" w:rsidR="00C70A7D" w:rsidRPr="004F68D0" w:rsidRDefault="00C70A7D" w:rsidP="0057735E">
            <w:pPr>
              <w:rPr>
                <w:lang w:val="en-US"/>
              </w:rPr>
            </w:pPr>
            <w:r w:rsidRPr="004F68D0">
              <w:rPr>
                <w:lang w:val="en-US"/>
              </w:rPr>
              <w:t>Given existing gaps in national legislation, the project should apply the requirements of ESS2.</w:t>
            </w:r>
          </w:p>
        </w:tc>
      </w:tr>
      <w:tr w:rsidR="00C70A7D" w:rsidRPr="004F68D0" w14:paraId="2B7BCDC6" w14:textId="77777777" w:rsidTr="00C70A7D">
        <w:tc>
          <w:tcPr>
            <w:tcW w:w="2605" w:type="dxa"/>
          </w:tcPr>
          <w:p w14:paraId="100DB5D7" w14:textId="77777777" w:rsidR="00C70A7D" w:rsidRPr="005E0633" w:rsidRDefault="00C70A7D" w:rsidP="0057735E">
            <w:pPr>
              <w:rPr>
                <w:lang w:val="en-US"/>
              </w:rPr>
            </w:pPr>
            <w:r>
              <w:rPr>
                <w:lang w:val="en-US"/>
              </w:rPr>
              <w:lastRenderedPageBreak/>
              <w:t>Resource e</w:t>
            </w:r>
            <w:r w:rsidRPr="005E0633">
              <w:rPr>
                <w:lang w:val="en-US"/>
              </w:rPr>
              <w:t>fficien</w:t>
            </w:r>
            <w:r>
              <w:rPr>
                <w:lang w:val="en-US"/>
              </w:rPr>
              <w:t>cy and</w:t>
            </w:r>
            <w:r w:rsidRPr="005E0633">
              <w:rPr>
                <w:lang w:val="en-US"/>
              </w:rPr>
              <w:t xml:space="preserve"> use of resources and prevention of pollution</w:t>
            </w:r>
          </w:p>
        </w:tc>
        <w:tc>
          <w:tcPr>
            <w:tcW w:w="6840" w:type="dxa"/>
          </w:tcPr>
          <w:p w14:paraId="7905C35B" w14:textId="77777777" w:rsidR="00C70A7D" w:rsidRPr="004F68D0" w:rsidRDefault="00C70A7D" w:rsidP="0057735E">
            <w:pPr>
              <w:rPr>
                <w:lang w:val="en-US"/>
              </w:rPr>
            </w:pPr>
            <w:r w:rsidRPr="004F68D0">
              <w:rPr>
                <w:lang w:val="en-US"/>
              </w:rPr>
              <w:t>The country does not have specific legislation on pollution prevention. ESS3 is more comprehensive in this matter, establishing requirements to avoid or minimize the generation of hazardous and non-hazardous waste; avoid or minimize negative impacts on human health and the environment, among others.</w:t>
            </w:r>
          </w:p>
        </w:tc>
        <w:tc>
          <w:tcPr>
            <w:tcW w:w="3600" w:type="dxa"/>
          </w:tcPr>
          <w:p w14:paraId="6D247A7C" w14:textId="77777777" w:rsidR="00C70A7D" w:rsidRPr="004F68D0" w:rsidRDefault="00C70A7D" w:rsidP="0057735E">
            <w:pPr>
              <w:rPr>
                <w:lang w:val="en-US"/>
              </w:rPr>
            </w:pPr>
            <w:r w:rsidRPr="004F68D0">
              <w:rPr>
                <w:lang w:val="en-US"/>
              </w:rPr>
              <w:t>ESS3 and the General and WBG</w:t>
            </w:r>
            <w:r>
              <w:rPr>
                <w:lang w:val="en-US"/>
              </w:rPr>
              <w:t xml:space="preserve"> Environmental, Health, and Safety </w:t>
            </w:r>
            <w:r w:rsidRPr="004F68D0">
              <w:rPr>
                <w:lang w:val="en-US"/>
              </w:rPr>
              <w:t>General Guidelines must be applied in this project.</w:t>
            </w:r>
          </w:p>
        </w:tc>
      </w:tr>
      <w:tr w:rsidR="00C70A7D" w:rsidRPr="004F68D0" w14:paraId="383520B1" w14:textId="77777777" w:rsidTr="00313C82">
        <w:tc>
          <w:tcPr>
            <w:tcW w:w="2605" w:type="dxa"/>
          </w:tcPr>
          <w:p w14:paraId="4791FFF8" w14:textId="77777777" w:rsidR="00C70A7D" w:rsidRPr="0024539D" w:rsidRDefault="00C70A7D" w:rsidP="0057735E">
            <w:r w:rsidRPr="005E0633">
              <w:t>Community health and safety</w:t>
            </w:r>
          </w:p>
        </w:tc>
        <w:tc>
          <w:tcPr>
            <w:tcW w:w="6840" w:type="dxa"/>
          </w:tcPr>
          <w:p w14:paraId="47159B2B" w14:textId="77777777" w:rsidR="00C70A7D" w:rsidRPr="004F68D0" w:rsidRDefault="00C70A7D" w:rsidP="0057735E">
            <w:pPr>
              <w:rPr>
                <w:lang w:val="en-US"/>
              </w:rPr>
            </w:pPr>
            <w:r w:rsidRPr="004F68D0">
              <w:rPr>
                <w:lang w:val="en-US"/>
              </w:rPr>
              <w:t xml:space="preserve">The national legal framework addresses aspects of health and safety at community level, </w:t>
            </w:r>
            <w:r>
              <w:rPr>
                <w:lang w:val="en-US"/>
              </w:rPr>
              <w:t xml:space="preserve">such as </w:t>
            </w:r>
            <w:r w:rsidRPr="004F68D0">
              <w:rPr>
                <w:lang w:val="en-US"/>
              </w:rPr>
              <w:t>issues of gender-based violence (Penal Code, Law nº 06/2013 of 18 July) and ecosystem services for communities (Framework Law of Protected Areas - Law No. 5-A/2011, of March 1st; Ecological Corridors - Decree-Law No. 11/2017 of June 20th). However, the established requirements do not comprehensively cover what is provided for in ESS4, especially in relation to the need to avoid or minimize community exposure to road and traffic safety risks, among others.</w:t>
            </w:r>
          </w:p>
        </w:tc>
        <w:tc>
          <w:tcPr>
            <w:tcW w:w="3600" w:type="dxa"/>
          </w:tcPr>
          <w:p w14:paraId="22EEA4CD" w14:textId="77777777" w:rsidR="00C70A7D" w:rsidRPr="004F68D0" w:rsidRDefault="00C70A7D" w:rsidP="0057735E">
            <w:pPr>
              <w:rPr>
                <w:lang w:val="en-US"/>
              </w:rPr>
            </w:pPr>
            <w:r w:rsidRPr="004F68D0">
              <w:rPr>
                <w:lang w:val="en-US"/>
              </w:rPr>
              <w:t>Gaps in national legislation should be filled by implementing the requirements set out in ESS4.</w:t>
            </w:r>
          </w:p>
        </w:tc>
      </w:tr>
      <w:tr w:rsidR="00C70A7D" w:rsidRPr="00593250" w14:paraId="6703AD55" w14:textId="77777777" w:rsidTr="00313C82">
        <w:tc>
          <w:tcPr>
            <w:tcW w:w="2605" w:type="dxa"/>
          </w:tcPr>
          <w:p w14:paraId="6934066E" w14:textId="77777777" w:rsidR="00C70A7D" w:rsidRPr="005E0633" w:rsidRDefault="00C70A7D" w:rsidP="0057735E">
            <w:pPr>
              <w:rPr>
                <w:lang w:val="en-US"/>
              </w:rPr>
            </w:pPr>
            <w:r w:rsidRPr="005E0633">
              <w:rPr>
                <w:lang w:val="en-US"/>
              </w:rPr>
              <w:t>Land acquisition, restrictions on land use</w:t>
            </w:r>
            <w:r>
              <w:rPr>
                <w:lang w:val="en-US"/>
              </w:rPr>
              <w:t xml:space="preserve"> and involuntary resettlement</w:t>
            </w:r>
          </w:p>
        </w:tc>
        <w:tc>
          <w:tcPr>
            <w:tcW w:w="6840" w:type="dxa"/>
          </w:tcPr>
          <w:p w14:paraId="0BE7ABE4" w14:textId="77777777" w:rsidR="00C70A7D" w:rsidRPr="004F68D0" w:rsidRDefault="00C70A7D" w:rsidP="0057735E">
            <w:pPr>
              <w:rPr>
                <w:lang w:val="en-US"/>
              </w:rPr>
            </w:pPr>
            <w:r w:rsidRPr="004F68D0">
              <w:rPr>
                <w:lang w:val="en-US"/>
              </w:rPr>
              <w:t xml:space="preserve">The land law (Law nº 5/98 of April 28th) recognizes customary </w:t>
            </w:r>
            <w:r w:rsidRPr="00593250">
              <w:rPr>
                <w:lang w:val="en-US"/>
              </w:rPr>
              <w:t>rights</w:t>
            </w:r>
            <w:r w:rsidRPr="004F68D0">
              <w:rPr>
                <w:lang w:val="en-US"/>
              </w:rPr>
              <w:t xml:space="preserve"> and gives the local community the power to manage the land located within its historical territorial limit, as well as related resources. Similar to the World Bank's ESS5, the land law provides for: compensation in case of restricted access or loss of property; cut-off date and occupants after the cut-off date; land compensation; loss of income (crops); calculation of compensation, among others. However, there are aspects that should be addressed in accordance with the requirements of ESS5, namely: informal occupants; tenants; loss of income and livelihood by commercial entities; compensation in kind; resettlement assistance; vulnerable groups; resettlement costs.</w:t>
            </w:r>
          </w:p>
        </w:tc>
        <w:tc>
          <w:tcPr>
            <w:tcW w:w="3600" w:type="dxa"/>
          </w:tcPr>
          <w:p w14:paraId="51B9FBF4" w14:textId="77777777" w:rsidR="00C70A7D" w:rsidRPr="00593250" w:rsidRDefault="00C70A7D" w:rsidP="0057735E">
            <w:pPr>
              <w:rPr>
                <w:lang w:val="en-US"/>
              </w:rPr>
            </w:pPr>
            <w:r w:rsidRPr="00593250">
              <w:rPr>
                <w:lang w:val="en-US"/>
              </w:rPr>
              <w:t>Gaps in national legislation should be filled by implementing the requirements set out in ESS5.</w:t>
            </w:r>
          </w:p>
        </w:tc>
      </w:tr>
      <w:tr w:rsidR="00C70A7D" w:rsidRPr="00593250" w14:paraId="7E6409F9" w14:textId="77777777" w:rsidTr="00313C82">
        <w:tc>
          <w:tcPr>
            <w:tcW w:w="2605" w:type="dxa"/>
          </w:tcPr>
          <w:p w14:paraId="131D9316" w14:textId="77777777" w:rsidR="00C70A7D" w:rsidRPr="0024539D" w:rsidRDefault="00C70A7D" w:rsidP="0057735E">
            <w:r w:rsidRPr="005E0633">
              <w:t xml:space="preserve">Biodiversity </w:t>
            </w:r>
            <w:r>
              <w:t>c</w:t>
            </w:r>
            <w:r w:rsidRPr="005E0633">
              <w:t>onservation</w:t>
            </w:r>
          </w:p>
        </w:tc>
        <w:tc>
          <w:tcPr>
            <w:tcW w:w="6840" w:type="dxa"/>
          </w:tcPr>
          <w:p w14:paraId="70A07A79" w14:textId="77777777" w:rsidR="00C70A7D" w:rsidRPr="00593250" w:rsidRDefault="00C70A7D" w:rsidP="0057735E">
            <w:pPr>
              <w:rPr>
                <w:lang w:val="en-US"/>
              </w:rPr>
            </w:pPr>
            <w:r w:rsidRPr="00593250">
              <w:rPr>
                <w:lang w:val="en-US"/>
              </w:rPr>
              <w:t xml:space="preserve">Aspects relating to biodiversity conservation are well </w:t>
            </w:r>
            <w:r>
              <w:rPr>
                <w:lang w:val="en-US"/>
              </w:rPr>
              <w:t>provided</w:t>
            </w:r>
            <w:r w:rsidRPr="00593250">
              <w:rPr>
                <w:lang w:val="en-US"/>
              </w:rPr>
              <w:t xml:space="preserve"> in the </w:t>
            </w:r>
            <w:r>
              <w:rPr>
                <w:lang w:val="en-US"/>
              </w:rPr>
              <w:t>Law on Protected Areas;</w:t>
            </w:r>
            <w:r w:rsidRPr="00593250">
              <w:rPr>
                <w:lang w:val="en-US"/>
              </w:rPr>
              <w:t xml:space="preserve"> </w:t>
            </w:r>
            <w:r>
              <w:rPr>
                <w:lang w:val="en-US"/>
              </w:rPr>
              <w:t>r</w:t>
            </w:r>
            <w:r w:rsidRPr="00593250">
              <w:rPr>
                <w:lang w:val="en-US"/>
              </w:rPr>
              <w:t>egu</w:t>
            </w:r>
            <w:r>
              <w:rPr>
                <w:lang w:val="en-US"/>
              </w:rPr>
              <w:t xml:space="preserve">lation on Ecological Corridors; </w:t>
            </w:r>
            <w:r w:rsidRPr="00593250">
              <w:rPr>
                <w:lang w:val="en-US"/>
              </w:rPr>
              <w:t xml:space="preserve">Forest Law, etc. For example, the forest law (Law No. 5/2011) establishes that classification under the forest regime is motivated by the need to </w:t>
            </w:r>
            <w:r>
              <w:rPr>
                <w:lang w:val="en-US"/>
              </w:rPr>
              <w:t>preserve</w:t>
            </w:r>
            <w:r w:rsidRPr="00593250">
              <w:rPr>
                <w:lang w:val="en-US"/>
              </w:rPr>
              <w:t xml:space="preserve"> </w:t>
            </w:r>
            <w:r>
              <w:rPr>
                <w:lang w:val="en-US"/>
              </w:rPr>
              <w:t xml:space="preserve">the </w:t>
            </w:r>
            <w:r w:rsidRPr="00593250">
              <w:rPr>
                <w:lang w:val="en-US"/>
              </w:rPr>
              <w:t xml:space="preserve">forest resources and thus protect the general interest. Therefore, there are no significant </w:t>
            </w:r>
            <w:r>
              <w:rPr>
                <w:lang w:val="en-US"/>
              </w:rPr>
              <w:t xml:space="preserve">gaps </w:t>
            </w:r>
            <w:r w:rsidRPr="00593250">
              <w:rPr>
                <w:lang w:val="en-US"/>
              </w:rPr>
              <w:t>with ESS6.</w:t>
            </w:r>
          </w:p>
        </w:tc>
        <w:tc>
          <w:tcPr>
            <w:tcW w:w="3600" w:type="dxa"/>
          </w:tcPr>
          <w:p w14:paraId="578758BC" w14:textId="77777777" w:rsidR="00C70A7D" w:rsidRPr="00593250" w:rsidRDefault="00C70A7D" w:rsidP="0057735E">
            <w:pPr>
              <w:rPr>
                <w:lang w:val="en-US"/>
              </w:rPr>
            </w:pPr>
            <w:r w:rsidRPr="00593250">
              <w:rPr>
                <w:lang w:val="en-US"/>
              </w:rPr>
              <w:t>ESS6 remains relevant and should be applied in a complementary approach with national legislation.</w:t>
            </w:r>
          </w:p>
        </w:tc>
      </w:tr>
      <w:tr w:rsidR="00C70A7D" w:rsidRPr="00593250" w14:paraId="405BCA93" w14:textId="77777777" w:rsidTr="00313C82">
        <w:tc>
          <w:tcPr>
            <w:tcW w:w="2605" w:type="dxa"/>
          </w:tcPr>
          <w:p w14:paraId="5EDF81F4" w14:textId="77777777" w:rsidR="00C70A7D" w:rsidRPr="0024539D" w:rsidRDefault="00C70A7D" w:rsidP="0057735E">
            <w:r w:rsidRPr="005E0633">
              <w:lastRenderedPageBreak/>
              <w:t>Cultural heritage</w:t>
            </w:r>
          </w:p>
        </w:tc>
        <w:tc>
          <w:tcPr>
            <w:tcW w:w="6840" w:type="dxa"/>
          </w:tcPr>
          <w:p w14:paraId="3F894814" w14:textId="77777777" w:rsidR="00C70A7D" w:rsidRPr="00593250" w:rsidRDefault="00C70A7D" w:rsidP="0057735E">
            <w:pPr>
              <w:rPr>
                <w:lang w:val="en-US"/>
              </w:rPr>
            </w:pPr>
            <w:r w:rsidRPr="00593250">
              <w:rPr>
                <w:lang w:val="en-US"/>
              </w:rPr>
              <w:t>The country has a very rich and diverse cultural and archaeological heritage. Even so, there are no specific protection r</w:t>
            </w:r>
            <w:r>
              <w:rPr>
                <w:lang w:val="en-US"/>
              </w:rPr>
              <w:t>equirements</w:t>
            </w:r>
            <w:r w:rsidRPr="00593250">
              <w:rPr>
                <w:lang w:val="en-US"/>
              </w:rPr>
              <w:t xml:space="preserve">, except in relation to natural sites (Law for Protected Areas, Law nº 5-A/2011, of March 1st) where the Law has as one of its objectives the safeguarding of biotypes and natural </w:t>
            </w:r>
            <w:r>
              <w:rPr>
                <w:lang w:val="en-US"/>
              </w:rPr>
              <w:t xml:space="preserve">areas </w:t>
            </w:r>
            <w:r w:rsidRPr="00593250">
              <w:rPr>
                <w:lang w:val="en-US"/>
              </w:rPr>
              <w:t xml:space="preserve">of recognized interest and sites of cultural interest. The ESS8 is very </w:t>
            </w:r>
            <w:proofErr w:type="gramStart"/>
            <w:r w:rsidRPr="00593250">
              <w:rPr>
                <w:lang w:val="en-US"/>
              </w:rPr>
              <w:t>relevant</w:t>
            </w:r>
            <w:proofErr w:type="gramEnd"/>
            <w:r w:rsidRPr="00593250">
              <w:rPr>
                <w:lang w:val="en-US"/>
              </w:rPr>
              <w:t xml:space="preserve"> and the requirements contained therein should be applied for this project.</w:t>
            </w:r>
          </w:p>
        </w:tc>
        <w:tc>
          <w:tcPr>
            <w:tcW w:w="3600" w:type="dxa"/>
          </w:tcPr>
          <w:p w14:paraId="109F0A53" w14:textId="77777777" w:rsidR="00C70A7D" w:rsidRPr="00593250" w:rsidRDefault="00C70A7D" w:rsidP="0057735E">
            <w:pPr>
              <w:rPr>
                <w:lang w:val="en-US"/>
              </w:rPr>
            </w:pPr>
            <w:r w:rsidRPr="00593250">
              <w:rPr>
                <w:lang w:val="en-US"/>
              </w:rPr>
              <w:t>Gaps in national legislation should be filled by implementing the requirements set out in ESS8.</w:t>
            </w:r>
          </w:p>
        </w:tc>
      </w:tr>
      <w:tr w:rsidR="00C70A7D" w:rsidRPr="00593250" w14:paraId="69DBF47E" w14:textId="77777777" w:rsidTr="00313C82">
        <w:tc>
          <w:tcPr>
            <w:tcW w:w="2605" w:type="dxa"/>
          </w:tcPr>
          <w:p w14:paraId="1C773AA1" w14:textId="77777777" w:rsidR="00C70A7D" w:rsidRPr="005E0633" w:rsidRDefault="00C70A7D" w:rsidP="0057735E">
            <w:pPr>
              <w:rPr>
                <w:lang w:val="en-US"/>
              </w:rPr>
            </w:pPr>
            <w:r w:rsidRPr="005E0633">
              <w:rPr>
                <w:lang w:val="en-US"/>
              </w:rPr>
              <w:t>Stakeholder engagement and information disclosure</w:t>
            </w:r>
          </w:p>
        </w:tc>
        <w:tc>
          <w:tcPr>
            <w:tcW w:w="6840" w:type="dxa"/>
          </w:tcPr>
          <w:p w14:paraId="2510E212" w14:textId="77777777" w:rsidR="00C70A7D" w:rsidRPr="00593250" w:rsidRDefault="00C70A7D" w:rsidP="0057735E">
            <w:pPr>
              <w:rPr>
                <w:lang w:val="en-US"/>
              </w:rPr>
            </w:pPr>
            <w:r w:rsidRPr="00593250">
              <w:rPr>
                <w:lang w:val="en-US"/>
              </w:rPr>
              <w:t xml:space="preserve">The national legal framework regarding environmental and social impact assessment processes is very clear regarding stakeholder involvement and </w:t>
            </w:r>
            <w:r>
              <w:rPr>
                <w:lang w:val="en-US"/>
              </w:rPr>
              <w:t>information disclosure</w:t>
            </w:r>
            <w:r w:rsidRPr="00593250">
              <w:rPr>
                <w:lang w:val="en-US"/>
              </w:rPr>
              <w:t xml:space="preserve"> of </w:t>
            </w:r>
            <w:r>
              <w:rPr>
                <w:lang w:val="en-US"/>
              </w:rPr>
              <w:t xml:space="preserve">E&amp;S assessment </w:t>
            </w:r>
            <w:r w:rsidRPr="00593250">
              <w:rPr>
                <w:lang w:val="en-US"/>
              </w:rPr>
              <w:t>results and all related documentation. The country has specific regulations for public participation in the environmental impact assessment process (Decree No. 5/2017, of 28 June). Therefore, national legislation is aligned to a large extent with the requirements of ESS10.</w:t>
            </w:r>
          </w:p>
        </w:tc>
        <w:tc>
          <w:tcPr>
            <w:tcW w:w="3600" w:type="dxa"/>
          </w:tcPr>
          <w:p w14:paraId="13BD8D21" w14:textId="77777777" w:rsidR="00C70A7D" w:rsidRPr="00593250" w:rsidRDefault="00C70A7D" w:rsidP="0057735E">
            <w:pPr>
              <w:rPr>
                <w:lang w:val="en-US"/>
              </w:rPr>
            </w:pPr>
            <w:r w:rsidRPr="00593250">
              <w:rPr>
                <w:lang w:val="en-US"/>
              </w:rPr>
              <w:t>The project should apply both national legislation and the requirements of ESS10, in a complementary approach.</w:t>
            </w:r>
          </w:p>
        </w:tc>
      </w:tr>
    </w:tbl>
    <w:p w14:paraId="0B94CBC0" w14:textId="01D92032" w:rsidR="00C70A7D" w:rsidRDefault="00C70A7D" w:rsidP="002A5496">
      <w:pPr>
        <w:jc w:val="both"/>
        <w:rPr>
          <w:b/>
        </w:rPr>
      </w:pPr>
    </w:p>
    <w:p w14:paraId="01B4D790" w14:textId="77777777" w:rsidR="00C70A7D" w:rsidRPr="006A5974" w:rsidRDefault="00C70A7D" w:rsidP="002A5496">
      <w:pPr>
        <w:jc w:val="both"/>
        <w:rPr>
          <w:b/>
        </w:rPr>
      </w:pPr>
    </w:p>
    <w:p w14:paraId="3E44885D" w14:textId="77777777" w:rsidR="002A5496" w:rsidRDefault="002A5496" w:rsidP="002A5496">
      <w:pPr>
        <w:jc w:val="both"/>
        <w:rPr>
          <w:b/>
        </w:rPr>
      </w:pPr>
      <w:r w:rsidRPr="006A5974">
        <w:rPr>
          <w:b/>
        </w:rPr>
        <w:t>MAIN ENVIRONMENTAL AND SOCIAL IMPACTS, MITIGATION MEASURES</w:t>
      </w:r>
    </w:p>
    <w:p w14:paraId="66303764" w14:textId="77777777" w:rsidR="002A5496" w:rsidRPr="006A5974" w:rsidRDefault="002A5496" w:rsidP="002A5496">
      <w:pPr>
        <w:jc w:val="both"/>
        <w:rPr>
          <w:b/>
        </w:rPr>
      </w:pPr>
    </w:p>
    <w:tbl>
      <w:tblPr>
        <w:tblStyle w:val="TableGrid"/>
        <w:tblW w:w="0" w:type="auto"/>
        <w:tblLook w:val="04A0" w:firstRow="1" w:lastRow="0" w:firstColumn="1" w:lastColumn="0" w:noHBand="0" w:noVBand="1"/>
      </w:tblPr>
      <w:tblGrid>
        <w:gridCol w:w="486"/>
        <w:gridCol w:w="485"/>
        <w:gridCol w:w="485"/>
        <w:gridCol w:w="2630"/>
        <w:gridCol w:w="6635"/>
        <w:gridCol w:w="2229"/>
      </w:tblGrid>
      <w:tr w:rsidR="002A5496" w:rsidRPr="006A5974" w14:paraId="7DF065CB" w14:textId="77777777" w:rsidTr="008F6FC2">
        <w:tc>
          <w:tcPr>
            <w:tcW w:w="1456" w:type="dxa"/>
            <w:gridSpan w:val="3"/>
            <w:tcBorders>
              <w:bottom w:val="single" w:sz="4" w:space="0" w:color="auto"/>
            </w:tcBorders>
          </w:tcPr>
          <w:p w14:paraId="62C9EED6" w14:textId="77777777" w:rsidR="002A5496" w:rsidRPr="006A5974" w:rsidRDefault="002A5496" w:rsidP="006520DC">
            <w:pPr>
              <w:rPr>
                <w:b/>
              </w:rPr>
            </w:pPr>
            <w:r w:rsidRPr="006A5974">
              <w:rPr>
                <w:b/>
              </w:rPr>
              <w:t>Project Phase</w:t>
            </w:r>
          </w:p>
        </w:tc>
        <w:tc>
          <w:tcPr>
            <w:tcW w:w="2766" w:type="dxa"/>
            <w:tcBorders>
              <w:bottom w:val="single" w:sz="4" w:space="0" w:color="auto"/>
            </w:tcBorders>
          </w:tcPr>
          <w:p w14:paraId="77DC7D14" w14:textId="77777777" w:rsidR="002A5496" w:rsidRPr="006A5974" w:rsidRDefault="002A5496" w:rsidP="006520DC">
            <w:pPr>
              <w:rPr>
                <w:b/>
              </w:rPr>
            </w:pPr>
            <w:r w:rsidRPr="006A5974">
              <w:rPr>
                <w:b/>
              </w:rPr>
              <w:t>Potential E&amp;S Risks and Impacts</w:t>
            </w:r>
          </w:p>
        </w:tc>
        <w:tc>
          <w:tcPr>
            <w:tcW w:w="7116" w:type="dxa"/>
            <w:tcBorders>
              <w:bottom w:val="single" w:sz="4" w:space="0" w:color="auto"/>
            </w:tcBorders>
          </w:tcPr>
          <w:p w14:paraId="60B75356" w14:textId="77777777" w:rsidR="002A5496" w:rsidRPr="006A5974" w:rsidRDefault="002A5496" w:rsidP="006520DC">
            <w:pPr>
              <w:rPr>
                <w:b/>
              </w:rPr>
            </w:pPr>
            <w:r w:rsidRPr="006A5974">
              <w:rPr>
                <w:b/>
              </w:rPr>
              <w:t xml:space="preserve">Proposed Measures </w:t>
            </w:r>
            <w:r w:rsidRPr="006A5974">
              <w:t xml:space="preserve">(avoidance, prevention, minimization, </w:t>
            </w:r>
            <w:proofErr w:type="gramStart"/>
            <w:r w:rsidRPr="006A5974">
              <w:t>mitigation</w:t>
            </w:r>
            <w:proofErr w:type="gramEnd"/>
            <w:r w:rsidRPr="006A5974">
              <w:t xml:space="preserve"> and compensation)</w:t>
            </w:r>
          </w:p>
        </w:tc>
        <w:tc>
          <w:tcPr>
            <w:tcW w:w="1612" w:type="dxa"/>
            <w:tcBorders>
              <w:bottom w:val="single" w:sz="4" w:space="0" w:color="auto"/>
            </w:tcBorders>
          </w:tcPr>
          <w:p w14:paraId="7404F9CF" w14:textId="77777777" w:rsidR="002A5496" w:rsidRPr="006A5974" w:rsidRDefault="002A5496" w:rsidP="006520DC">
            <w:pPr>
              <w:jc w:val="both"/>
              <w:rPr>
                <w:b/>
              </w:rPr>
            </w:pPr>
            <w:r w:rsidRPr="006A5974">
              <w:rPr>
                <w:b/>
              </w:rPr>
              <w:t>Responsible</w:t>
            </w:r>
          </w:p>
        </w:tc>
      </w:tr>
      <w:tr w:rsidR="002A5496" w:rsidRPr="006A5974" w14:paraId="2237F2E4" w14:textId="77777777" w:rsidTr="006520DC">
        <w:tc>
          <w:tcPr>
            <w:tcW w:w="12950" w:type="dxa"/>
            <w:gridSpan w:val="6"/>
            <w:shd w:val="clear" w:color="auto" w:fill="D9D9D9" w:themeFill="background1" w:themeFillShade="D9"/>
          </w:tcPr>
          <w:p w14:paraId="0A7E16A8" w14:textId="77777777" w:rsidR="002A5496" w:rsidRPr="006A5974" w:rsidRDefault="002A5496" w:rsidP="006520DC">
            <w:pPr>
              <w:jc w:val="center"/>
              <w:rPr>
                <w:b/>
              </w:rPr>
            </w:pPr>
            <w:r w:rsidRPr="006A5974">
              <w:rPr>
                <w:b/>
              </w:rPr>
              <w:t>physical environment</w:t>
            </w:r>
          </w:p>
        </w:tc>
      </w:tr>
      <w:tr w:rsidR="008F6FC2" w:rsidRPr="006A5974" w14:paraId="4CBB1D74" w14:textId="77777777" w:rsidTr="00313C82">
        <w:tc>
          <w:tcPr>
            <w:tcW w:w="1456" w:type="dxa"/>
            <w:gridSpan w:val="3"/>
            <w:vMerge w:val="restart"/>
          </w:tcPr>
          <w:p w14:paraId="39423BA9" w14:textId="38685104" w:rsidR="008F6FC2" w:rsidRPr="006A5974" w:rsidRDefault="008F6FC2" w:rsidP="006520DC">
            <w:pPr>
              <w:jc w:val="both"/>
            </w:pPr>
            <w:r w:rsidRPr="006A5974">
              <w:t>Construction</w:t>
            </w:r>
          </w:p>
        </w:tc>
        <w:tc>
          <w:tcPr>
            <w:tcW w:w="2766" w:type="dxa"/>
          </w:tcPr>
          <w:p w14:paraId="3CF78C33" w14:textId="23DEDCC7" w:rsidR="008F6FC2" w:rsidRPr="006A5974" w:rsidRDefault="008F6FC2" w:rsidP="008F6FC2">
            <w:r w:rsidRPr="008F6FC2">
              <w:t xml:space="preserve">Risk of habitat disturbance and </w:t>
            </w:r>
            <w:r>
              <w:t>change</w:t>
            </w:r>
            <w:r w:rsidRPr="008F6FC2">
              <w:t xml:space="preserve"> of the local drainage pattern resulting from land clearing and preparation activities</w:t>
            </w:r>
          </w:p>
        </w:tc>
        <w:tc>
          <w:tcPr>
            <w:tcW w:w="7116" w:type="dxa"/>
          </w:tcPr>
          <w:p w14:paraId="5B813105" w14:textId="77777777" w:rsidR="008F6FC2" w:rsidRPr="008F6FC2" w:rsidRDefault="008F6FC2" w:rsidP="00C62C18">
            <w:pPr>
              <w:pStyle w:val="ListParagraph"/>
              <w:numPr>
                <w:ilvl w:val="0"/>
                <w:numId w:val="45"/>
              </w:numPr>
              <w:jc w:val="both"/>
              <w:rPr>
                <w:lang w:val="en-US"/>
              </w:rPr>
            </w:pPr>
            <w:r w:rsidRPr="008F6FC2">
              <w:rPr>
                <w:lang w:val="en-US"/>
              </w:rPr>
              <w:t>The cleaning and cutting of the vegetation must be done in the areas strictly necessary for the execution of the works.</w:t>
            </w:r>
          </w:p>
          <w:p w14:paraId="0642750C" w14:textId="77777777" w:rsidR="008F6FC2" w:rsidRPr="008F6FC2" w:rsidRDefault="008F6FC2" w:rsidP="00C62C18">
            <w:pPr>
              <w:pStyle w:val="ListParagraph"/>
              <w:numPr>
                <w:ilvl w:val="0"/>
                <w:numId w:val="45"/>
              </w:numPr>
              <w:jc w:val="both"/>
              <w:rPr>
                <w:lang w:val="en-US"/>
              </w:rPr>
            </w:pPr>
            <w:r w:rsidRPr="008F6FC2">
              <w:rPr>
                <w:lang w:val="en-US"/>
              </w:rPr>
              <w:t>The circulation of vehicles and machinery should be restricted to specific locations already used before the work, to limit soil compaction and thus change the local drainage pattern, which could result in soil erosion.</w:t>
            </w:r>
          </w:p>
          <w:p w14:paraId="7FCA5724" w14:textId="1AC27455" w:rsidR="008F6FC2" w:rsidRPr="006A5974" w:rsidRDefault="008F6FC2" w:rsidP="00C62C18">
            <w:pPr>
              <w:pStyle w:val="ListParagraph"/>
              <w:numPr>
                <w:ilvl w:val="0"/>
                <w:numId w:val="45"/>
              </w:numPr>
              <w:jc w:val="both"/>
              <w:rPr>
                <w:lang w:val="en-US"/>
              </w:rPr>
            </w:pPr>
            <w:r w:rsidRPr="008F6FC2">
              <w:rPr>
                <w:lang w:val="en-US"/>
              </w:rPr>
              <w:t>Cover with topsoil and revegetate with grasses, fast-growing plants/shrubs/trees</w:t>
            </w:r>
            <w:r>
              <w:rPr>
                <w:lang w:val="en-US"/>
              </w:rPr>
              <w:t>,</w:t>
            </w:r>
            <w:r w:rsidRPr="008F6FC2">
              <w:rPr>
                <w:lang w:val="en-US"/>
              </w:rPr>
              <w:t xml:space="preserve"> </w:t>
            </w:r>
            <w:r>
              <w:rPr>
                <w:lang w:val="en-US"/>
              </w:rPr>
              <w:t xml:space="preserve">the </w:t>
            </w:r>
            <w:r w:rsidRPr="008F6FC2">
              <w:rPr>
                <w:lang w:val="en-US"/>
              </w:rPr>
              <w:t>construction preparation areas once work is complete.</w:t>
            </w:r>
          </w:p>
        </w:tc>
        <w:tc>
          <w:tcPr>
            <w:tcW w:w="1612" w:type="dxa"/>
          </w:tcPr>
          <w:p w14:paraId="5E6CDF73" w14:textId="77777777" w:rsidR="008F6FC2" w:rsidRPr="006A5974" w:rsidRDefault="008F6FC2" w:rsidP="008F6FC2">
            <w:pPr>
              <w:rPr>
                <w:lang w:val="pt-PT"/>
              </w:rPr>
            </w:pPr>
            <w:r>
              <w:rPr>
                <w:lang w:val="pt-PT"/>
              </w:rPr>
              <w:t xml:space="preserve">PIU </w:t>
            </w:r>
            <w:r w:rsidRPr="006A5974">
              <w:rPr>
                <w:lang w:val="pt-PT"/>
              </w:rPr>
              <w:t xml:space="preserve">E&amp;S Spec. </w:t>
            </w:r>
          </w:p>
          <w:p w14:paraId="107DFF62" w14:textId="11C5376A" w:rsidR="008F6FC2" w:rsidRPr="00313C82" w:rsidRDefault="008F6FC2" w:rsidP="008F6FC2">
            <w:pPr>
              <w:rPr>
                <w:lang w:val="en-US"/>
              </w:rPr>
            </w:pPr>
            <w:r>
              <w:rPr>
                <w:lang w:val="pt-PT"/>
              </w:rPr>
              <w:t>C</w:t>
            </w:r>
            <w:r w:rsidRPr="006A5974">
              <w:rPr>
                <w:lang w:val="pt-PT"/>
              </w:rPr>
              <w:t>ontractors</w:t>
            </w:r>
          </w:p>
        </w:tc>
      </w:tr>
      <w:tr w:rsidR="006031F4" w:rsidRPr="006A5974" w14:paraId="6B45DCBA" w14:textId="77777777" w:rsidTr="006031F4">
        <w:tc>
          <w:tcPr>
            <w:tcW w:w="1456" w:type="dxa"/>
            <w:gridSpan w:val="3"/>
            <w:vMerge/>
          </w:tcPr>
          <w:p w14:paraId="7ED3DE65" w14:textId="77777777" w:rsidR="006031F4" w:rsidRPr="006A5974" w:rsidRDefault="006031F4" w:rsidP="006520DC">
            <w:pPr>
              <w:jc w:val="both"/>
            </w:pPr>
          </w:p>
        </w:tc>
        <w:tc>
          <w:tcPr>
            <w:tcW w:w="2766" w:type="dxa"/>
          </w:tcPr>
          <w:p w14:paraId="2107B245" w14:textId="52849D5D" w:rsidR="006031F4" w:rsidRPr="008F6FC2" w:rsidRDefault="006031F4" w:rsidP="008F6FC2">
            <w:r w:rsidRPr="003615DE">
              <w:rPr>
                <w:lang w:val="en-US"/>
              </w:rPr>
              <w:t xml:space="preserve">Soil, air and water pollution at the </w:t>
            </w:r>
            <w:r>
              <w:rPr>
                <w:lang w:val="en-US"/>
              </w:rPr>
              <w:t>construction site</w:t>
            </w:r>
            <w:r w:rsidRPr="003615DE">
              <w:rPr>
                <w:lang w:val="en-US"/>
              </w:rPr>
              <w:t xml:space="preserve"> installation and </w:t>
            </w:r>
            <w:r>
              <w:rPr>
                <w:lang w:val="en-US"/>
              </w:rPr>
              <w:t>construction fronts</w:t>
            </w:r>
          </w:p>
        </w:tc>
        <w:tc>
          <w:tcPr>
            <w:tcW w:w="7116" w:type="dxa"/>
          </w:tcPr>
          <w:p w14:paraId="57E60203" w14:textId="77777777" w:rsidR="006031F4" w:rsidRPr="006031F4" w:rsidRDefault="006031F4" w:rsidP="00C62C18">
            <w:pPr>
              <w:pStyle w:val="ListParagraph"/>
              <w:numPr>
                <w:ilvl w:val="0"/>
                <w:numId w:val="156"/>
              </w:numPr>
              <w:rPr>
                <w:lang w:val="en-US"/>
              </w:rPr>
            </w:pPr>
            <w:r w:rsidRPr="006031F4">
              <w:rPr>
                <w:lang w:val="en-US"/>
              </w:rPr>
              <w:t>Implement a hazardous and non-hazardous waste management plan in accordance with good practices and the World Bank Environment, Health and Safety General Guidelines.</w:t>
            </w:r>
          </w:p>
          <w:p w14:paraId="3F4EB1FF" w14:textId="754D35B3" w:rsidR="006031F4" w:rsidRPr="006031F4" w:rsidRDefault="006031F4" w:rsidP="00C62C18">
            <w:pPr>
              <w:pStyle w:val="ListParagraph"/>
              <w:numPr>
                <w:ilvl w:val="0"/>
                <w:numId w:val="156"/>
              </w:numPr>
              <w:rPr>
                <w:lang w:val="en-US"/>
              </w:rPr>
            </w:pPr>
            <w:r w:rsidRPr="006031F4">
              <w:rPr>
                <w:lang w:val="en-US"/>
              </w:rPr>
              <w:t>Implement an occupational hygiene and safety plan.</w:t>
            </w:r>
          </w:p>
        </w:tc>
        <w:tc>
          <w:tcPr>
            <w:tcW w:w="1612" w:type="dxa"/>
          </w:tcPr>
          <w:p w14:paraId="3FDECC7D" w14:textId="77777777" w:rsidR="006031F4" w:rsidRPr="006A5974" w:rsidRDefault="006031F4" w:rsidP="006031F4">
            <w:pPr>
              <w:rPr>
                <w:lang w:val="pt-PT"/>
              </w:rPr>
            </w:pPr>
            <w:r>
              <w:rPr>
                <w:lang w:val="pt-PT"/>
              </w:rPr>
              <w:t xml:space="preserve">PIU </w:t>
            </w:r>
            <w:r w:rsidRPr="006A5974">
              <w:rPr>
                <w:lang w:val="pt-PT"/>
              </w:rPr>
              <w:t xml:space="preserve">E&amp;S Spec. </w:t>
            </w:r>
          </w:p>
          <w:p w14:paraId="490F4E91" w14:textId="6157B691" w:rsidR="006031F4" w:rsidRPr="00313C82" w:rsidRDefault="006031F4" w:rsidP="006031F4">
            <w:pPr>
              <w:rPr>
                <w:lang w:val="en-US"/>
              </w:rPr>
            </w:pPr>
            <w:r>
              <w:rPr>
                <w:lang w:val="pt-PT"/>
              </w:rPr>
              <w:t>C</w:t>
            </w:r>
            <w:r w:rsidRPr="006A5974">
              <w:rPr>
                <w:lang w:val="pt-PT"/>
              </w:rPr>
              <w:t>ontractors</w:t>
            </w:r>
          </w:p>
        </w:tc>
      </w:tr>
      <w:tr w:rsidR="008F6FC2" w:rsidRPr="006A5974" w14:paraId="28BB8FFC" w14:textId="77777777" w:rsidTr="008F6FC2">
        <w:tc>
          <w:tcPr>
            <w:tcW w:w="1456" w:type="dxa"/>
            <w:gridSpan w:val="3"/>
            <w:vMerge/>
          </w:tcPr>
          <w:p w14:paraId="576DCFB8" w14:textId="27AD24C5" w:rsidR="008F6FC2" w:rsidRPr="006A5974" w:rsidRDefault="008F6FC2" w:rsidP="006520DC">
            <w:pPr>
              <w:jc w:val="both"/>
            </w:pPr>
          </w:p>
        </w:tc>
        <w:tc>
          <w:tcPr>
            <w:tcW w:w="2766" w:type="dxa"/>
          </w:tcPr>
          <w:p w14:paraId="2AC6BD35" w14:textId="77777777" w:rsidR="008F6FC2" w:rsidRPr="006A5974" w:rsidRDefault="008F6FC2" w:rsidP="006520DC">
            <w:r w:rsidRPr="006A5974">
              <w:t>Air pollution by atmospheric emissions</w:t>
            </w:r>
          </w:p>
        </w:tc>
        <w:tc>
          <w:tcPr>
            <w:tcW w:w="7116" w:type="dxa"/>
          </w:tcPr>
          <w:p w14:paraId="25555B4B" w14:textId="77777777" w:rsidR="008F6FC2" w:rsidRPr="006A5974" w:rsidRDefault="008F6FC2" w:rsidP="00C62C18">
            <w:pPr>
              <w:pStyle w:val="ListParagraph"/>
              <w:numPr>
                <w:ilvl w:val="0"/>
                <w:numId w:val="45"/>
              </w:numPr>
              <w:jc w:val="both"/>
              <w:rPr>
                <w:lang w:val="en-US"/>
              </w:rPr>
            </w:pPr>
            <w:r w:rsidRPr="006A5974">
              <w:rPr>
                <w:lang w:val="en-US"/>
              </w:rPr>
              <w:t>Identification of sensitive receptors in the areas of activity of the project.</w:t>
            </w:r>
          </w:p>
          <w:p w14:paraId="569C1932" w14:textId="77777777" w:rsidR="008F6FC2" w:rsidRPr="006A5974" w:rsidRDefault="008F6FC2" w:rsidP="00C62C18">
            <w:pPr>
              <w:pStyle w:val="ListParagraph"/>
              <w:numPr>
                <w:ilvl w:val="0"/>
                <w:numId w:val="45"/>
              </w:numPr>
              <w:jc w:val="both"/>
              <w:rPr>
                <w:lang w:val="en-US"/>
              </w:rPr>
            </w:pPr>
            <w:r w:rsidRPr="006A5974">
              <w:rPr>
                <w:lang w:val="en-US"/>
              </w:rPr>
              <w:t>Obtain baseline information on air quality in the vicinity of project implementation areas.</w:t>
            </w:r>
          </w:p>
          <w:p w14:paraId="3D7F81E9" w14:textId="77777777" w:rsidR="008F6FC2" w:rsidRPr="006A5974" w:rsidRDefault="008F6FC2" w:rsidP="00C62C18">
            <w:pPr>
              <w:pStyle w:val="ListParagraph"/>
              <w:numPr>
                <w:ilvl w:val="0"/>
                <w:numId w:val="45"/>
              </w:numPr>
              <w:rPr>
                <w:lang w:val="en-US"/>
              </w:rPr>
            </w:pPr>
            <w:r w:rsidRPr="006A5974">
              <w:rPr>
                <w:lang w:val="en-US"/>
              </w:rPr>
              <w:t xml:space="preserve">Fixed equipment that </w:t>
            </w:r>
            <w:proofErr w:type="gramStart"/>
            <w:r w:rsidRPr="006A5974">
              <w:rPr>
                <w:lang w:val="en-US"/>
              </w:rPr>
              <w:t>generate</w:t>
            </w:r>
            <w:proofErr w:type="gramEnd"/>
            <w:r w:rsidRPr="006A5974">
              <w:rPr>
                <w:lang w:val="en-US"/>
              </w:rPr>
              <w:t xml:space="preserve"> greenhouse gas emissions (diesel generators, etc.) and vehicle parking points must be kept away from sensitive receivers.</w:t>
            </w:r>
          </w:p>
          <w:p w14:paraId="5FA78CF4" w14:textId="77777777" w:rsidR="008F6FC2" w:rsidRPr="006A5974" w:rsidRDefault="008F6FC2" w:rsidP="00C62C18">
            <w:pPr>
              <w:pStyle w:val="ListParagraph"/>
              <w:numPr>
                <w:ilvl w:val="0"/>
                <w:numId w:val="45"/>
              </w:numPr>
              <w:rPr>
                <w:lang w:val="en-US"/>
              </w:rPr>
            </w:pPr>
            <w:r w:rsidRPr="006A5974">
              <w:rPr>
                <w:lang w:val="en-US"/>
              </w:rPr>
              <w:t>Consider prevailing wind direction when identifying locations for bulk material stockpiles to reduce the likelihood of affecting sensitive receptors.</w:t>
            </w:r>
          </w:p>
          <w:p w14:paraId="39D74728" w14:textId="77777777" w:rsidR="008F6FC2" w:rsidRPr="006A5974" w:rsidRDefault="008F6FC2" w:rsidP="00C62C18">
            <w:pPr>
              <w:pStyle w:val="ListParagraph"/>
              <w:numPr>
                <w:ilvl w:val="0"/>
                <w:numId w:val="45"/>
              </w:numPr>
              <w:rPr>
                <w:lang w:val="en-US"/>
              </w:rPr>
            </w:pPr>
            <w:r w:rsidRPr="006A5974">
              <w:rPr>
                <w:lang w:val="en-US"/>
              </w:rPr>
              <w:t>The vehicles and machines in the project should use, whenever possible, access roads far from sensitive receptors, already mapped.</w:t>
            </w:r>
          </w:p>
          <w:p w14:paraId="12D18D32" w14:textId="77777777" w:rsidR="008F6FC2" w:rsidRPr="006A5974" w:rsidRDefault="008F6FC2" w:rsidP="00C62C18">
            <w:pPr>
              <w:pStyle w:val="ListParagraph"/>
              <w:numPr>
                <w:ilvl w:val="0"/>
                <w:numId w:val="45"/>
              </w:numPr>
              <w:rPr>
                <w:lang w:val="pt-PT"/>
              </w:rPr>
            </w:pPr>
            <w:r w:rsidRPr="006A5974">
              <w:rPr>
                <w:lang w:val="en-US"/>
              </w:rPr>
              <w:t xml:space="preserve">Provide adequate personal protective equipment (PPE) to all workers, especially those who are exposed to prolonged exposure. </w:t>
            </w:r>
            <w:r w:rsidRPr="006A5974">
              <w:rPr>
                <w:lang w:val="pt-PT"/>
              </w:rPr>
              <w:t>PPE must be from certified suppliers.</w:t>
            </w:r>
          </w:p>
          <w:p w14:paraId="0C226B78" w14:textId="77777777" w:rsidR="008F6FC2" w:rsidRPr="006A5974" w:rsidRDefault="008F6FC2" w:rsidP="00C62C18">
            <w:pPr>
              <w:pStyle w:val="ListParagraph"/>
              <w:numPr>
                <w:ilvl w:val="0"/>
                <w:numId w:val="45"/>
              </w:numPr>
              <w:rPr>
                <w:lang w:val="en-US"/>
              </w:rPr>
            </w:pPr>
            <w:r w:rsidRPr="006A5974">
              <w:rPr>
                <w:lang w:val="en-US"/>
              </w:rPr>
              <w:t>Regularly moisten exposed surfaces that have the potential to generate dust. The wetting must be controlled so as not to exceed the needs and thus generate soil erosion.</w:t>
            </w:r>
          </w:p>
          <w:p w14:paraId="1F8185D4" w14:textId="77777777" w:rsidR="008F6FC2" w:rsidRPr="006A5974" w:rsidRDefault="008F6FC2" w:rsidP="00C62C18">
            <w:pPr>
              <w:pStyle w:val="ListParagraph"/>
              <w:numPr>
                <w:ilvl w:val="0"/>
                <w:numId w:val="45"/>
              </w:numPr>
              <w:rPr>
                <w:lang w:val="en-US"/>
              </w:rPr>
            </w:pPr>
            <w:r w:rsidRPr="006A5974">
              <w:rPr>
                <w:lang w:val="en-US"/>
              </w:rPr>
              <w:t>Keep bulk materials exposed to the wind for as little time as possible.</w:t>
            </w:r>
          </w:p>
          <w:p w14:paraId="46F7E870" w14:textId="77777777" w:rsidR="008F6FC2" w:rsidRPr="006A5974" w:rsidRDefault="008F6FC2" w:rsidP="00C62C18">
            <w:pPr>
              <w:pStyle w:val="ListParagraph"/>
              <w:numPr>
                <w:ilvl w:val="0"/>
                <w:numId w:val="45"/>
              </w:numPr>
              <w:rPr>
                <w:lang w:val="en-US"/>
              </w:rPr>
            </w:pPr>
            <w:r w:rsidRPr="006A5974">
              <w:rPr>
                <w:lang w:val="en-US"/>
              </w:rPr>
              <w:t>Burning and bonfires should be avoided at all costs in the project areas.</w:t>
            </w:r>
          </w:p>
          <w:p w14:paraId="2F9CE309" w14:textId="77777777" w:rsidR="008F6FC2" w:rsidRPr="006A5974" w:rsidRDefault="008F6FC2" w:rsidP="00C62C18">
            <w:pPr>
              <w:pStyle w:val="ListParagraph"/>
              <w:numPr>
                <w:ilvl w:val="0"/>
                <w:numId w:val="45"/>
              </w:numPr>
              <w:rPr>
                <w:lang w:val="en-US"/>
              </w:rPr>
            </w:pPr>
            <w:r w:rsidRPr="006A5974">
              <w:rPr>
                <w:lang w:val="en-US"/>
              </w:rPr>
              <w:t>Ensure that all vehicles transporting material that can generate dust are properly covered.</w:t>
            </w:r>
          </w:p>
          <w:p w14:paraId="30BE9BA6" w14:textId="77777777" w:rsidR="008F6FC2" w:rsidRPr="006A5974" w:rsidRDefault="008F6FC2" w:rsidP="00C62C18">
            <w:pPr>
              <w:pStyle w:val="ListParagraph"/>
              <w:numPr>
                <w:ilvl w:val="0"/>
                <w:numId w:val="45"/>
              </w:numPr>
              <w:rPr>
                <w:lang w:val="en-US"/>
              </w:rPr>
            </w:pPr>
            <w:r w:rsidRPr="006A5974">
              <w:rPr>
                <w:lang w:val="en-US"/>
              </w:rPr>
              <w:t>Ensure regular maintenance of vehicles to limit pollution.</w:t>
            </w:r>
          </w:p>
          <w:p w14:paraId="1B65FECE" w14:textId="77777777" w:rsidR="008F6FC2" w:rsidRPr="006A5974" w:rsidRDefault="008F6FC2" w:rsidP="00C62C18">
            <w:pPr>
              <w:pStyle w:val="ListParagraph"/>
              <w:numPr>
                <w:ilvl w:val="0"/>
                <w:numId w:val="45"/>
              </w:numPr>
              <w:rPr>
                <w:lang w:val="en-US"/>
              </w:rPr>
            </w:pPr>
            <w:r w:rsidRPr="006A5974">
              <w:rPr>
                <w:lang w:val="en-US"/>
              </w:rPr>
              <w:lastRenderedPageBreak/>
              <w:t>Activities with a risk of generating dust should only be carried out during the day and at times of lower wind intensity.</w:t>
            </w:r>
          </w:p>
          <w:p w14:paraId="5E3280F2" w14:textId="5A1BDE43" w:rsidR="003B1417" w:rsidRDefault="008F6FC2" w:rsidP="00C62C18">
            <w:pPr>
              <w:pStyle w:val="ListParagraph"/>
              <w:numPr>
                <w:ilvl w:val="0"/>
                <w:numId w:val="45"/>
              </w:numPr>
              <w:rPr>
                <w:lang w:val="en-US"/>
              </w:rPr>
            </w:pPr>
            <w:r w:rsidRPr="006A5974">
              <w:rPr>
                <w:lang w:val="en-US"/>
              </w:rPr>
              <w:t>Avoid leaving vehicles or equipment with the ignition on when not in use.</w:t>
            </w:r>
          </w:p>
          <w:p w14:paraId="7A2A98F0" w14:textId="43934D65" w:rsidR="003B1417" w:rsidRDefault="003B1417" w:rsidP="00C62C18">
            <w:pPr>
              <w:pStyle w:val="ListParagraph"/>
              <w:numPr>
                <w:ilvl w:val="0"/>
                <w:numId w:val="45"/>
              </w:numPr>
              <w:rPr>
                <w:lang w:val="en-US"/>
              </w:rPr>
            </w:pPr>
            <w:r w:rsidRPr="003B1417">
              <w:rPr>
                <w:lang w:val="en-US"/>
              </w:rPr>
              <w:t>Where necessary, install dust barriers to protect communities.</w:t>
            </w:r>
          </w:p>
          <w:p w14:paraId="15B32C4D" w14:textId="77777777" w:rsidR="003B1417" w:rsidRDefault="003B1417" w:rsidP="00C62C18">
            <w:pPr>
              <w:pStyle w:val="ListParagraph"/>
              <w:numPr>
                <w:ilvl w:val="0"/>
                <w:numId w:val="45"/>
              </w:numPr>
              <w:rPr>
                <w:lang w:val="en-US"/>
              </w:rPr>
            </w:pPr>
            <w:r w:rsidRPr="003B1417">
              <w:rPr>
                <w:lang w:val="en-US"/>
              </w:rPr>
              <w:t>Implementation of vehicle fleet and power generator emissions management strategies and avoiding the use of backup power generators as a permanent power source, if feasible.</w:t>
            </w:r>
          </w:p>
          <w:p w14:paraId="32ECF3F6" w14:textId="77691763" w:rsidR="003B1417" w:rsidRPr="00817884" w:rsidRDefault="003B1417" w:rsidP="00C62C18">
            <w:pPr>
              <w:pStyle w:val="ListParagraph"/>
              <w:numPr>
                <w:ilvl w:val="0"/>
                <w:numId w:val="45"/>
              </w:numPr>
              <w:rPr>
                <w:lang w:val="en-US"/>
              </w:rPr>
            </w:pPr>
            <w:r w:rsidRPr="003B1417">
              <w:rPr>
                <w:lang w:val="en-US"/>
              </w:rPr>
              <w:t>Substitution in use of chlorofluorocarbons (CFCs) in cooling and fire-suppression systems, using contractors who are properly trained or certified in the management of CFCs.</w:t>
            </w:r>
          </w:p>
        </w:tc>
        <w:tc>
          <w:tcPr>
            <w:tcW w:w="1612" w:type="dxa"/>
          </w:tcPr>
          <w:p w14:paraId="4757F703" w14:textId="77777777" w:rsidR="008F6FC2" w:rsidRPr="006A5974" w:rsidRDefault="008F6FC2" w:rsidP="006520DC">
            <w:pPr>
              <w:rPr>
                <w:lang w:val="pt-PT"/>
              </w:rPr>
            </w:pPr>
            <w:r>
              <w:rPr>
                <w:lang w:val="pt-PT"/>
              </w:rPr>
              <w:lastRenderedPageBreak/>
              <w:t xml:space="preserve">PIU </w:t>
            </w:r>
            <w:r w:rsidRPr="006A5974">
              <w:rPr>
                <w:lang w:val="pt-PT"/>
              </w:rPr>
              <w:t xml:space="preserve">E&amp;S Spec. </w:t>
            </w:r>
          </w:p>
          <w:p w14:paraId="14AC1558" w14:textId="77777777" w:rsidR="008F6FC2" w:rsidRPr="006A5974" w:rsidRDefault="008F6FC2" w:rsidP="006520DC">
            <w:pPr>
              <w:rPr>
                <w:lang w:val="pt-PT"/>
              </w:rPr>
            </w:pPr>
            <w:r>
              <w:rPr>
                <w:lang w:val="pt-PT"/>
              </w:rPr>
              <w:t>C</w:t>
            </w:r>
            <w:r w:rsidRPr="006A5974">
              <w:rPr>
                <w:lang w:val="pt-PT"/>
              </w:rPr>
              <w:t>ontractors</w:t>
            </w:r>
          </w:p>
        </w:tc>
      </w:tr>
      <w:tr w:rsidR="00B44AB8" w:rsidRPr="006A5974" w14:paraId="322FC670" w14:textId="77777777" w:rsidTr="008F6FC2">
        <w:tc>
          <w:tcPr>
            <w:tcW w:w="1456" w:type="dxa"/>
            <w:gridSpan w:val="3"/>
            <w:vMerge/>
          </w:tcPr>
          <w:p w14:paraId="26E72F4E" w14:textId="77777777" w:rsidR="00B44AB8" w:rsidRPr="006A5974" w:rsidRDefault="00B44AB8" w:rsidP="006520DC">
            <w:pPr>
              <w:jc w:val="both"/>
            </w:pPr>
          </w:p>
        </w:tc>
        <w:tc>
          <w:tcPr>
            <w:tcW w:w="2766" w:type="dxa"/>
          </w:tcPr>
          <w:p w14:paraId="0E0E8BCC" w14:textId="21A00585" w:rsidR="00B44AB8" w:rsidRPr="006A5974" w:rsidRDefault="00B44AB8" w:rsidP="006520DC">
            <w:r w:rsidRPr="00957FF9">
              <w:rPr>
                <w:lang w:val="en-US"/>
              </w:rPr>
              <w:t>Air pollution, land use, risk of accidents during the excavation of trenches for fiber optic cables</w:t>
            </w:r>
          </w:p>
        </w:tc>
        <w:tc>
          <w:tcPr>
            <w:tcW w:w="7116" w:type="dxa"/>
          </w:tcPr>
          <w:p w14:paraId="244E3A40" w14:textId="77777777" w:rsidR="00B44AB8" w:rsidRPr="00957FF9" w:rsidRDefault="00B44AB8" w:rsidP="00C62C18">
            <w:pPr>
              <w:pStyle w:val="ListParagraph"/>
              <w:numPr>
                <w:ilvl w:val="0"/>
                <w:numId w:val="45"/>
              </w:numPr>
              <w:rPr>
                <w:lang w:val="en-US"/>
              </w:rPr>
            </w:pPr>
            <w:r w:rsidRPr="00957FF9">
              <w:rPr>
                <w:lang w:val="en-US"/>
              </w:rPr>
              <w:t>Avoid air pollution by keeping areas moist.</w:t>
            </w:r>
          </w:p>
          <w:p w14:paraId="681D6929" w14:textId="77777777" w:rsidR="00B44AB8" w:rsidRPr="00957FF9" w:rsidRDefault="00B44AB8" w:rsidP="00C62C18">
            <w:pPr>
              <w:pStyle w:val="ListParagraph"/>
              <w:numPr>
                <w:ilvl w:val="0"/>
                <w:numId w:val="45"/>
              </w:numPr>
              <w:rPr>
                <w:lang w:val="en-US"/>
              </w:rPr>
            </w:pPr>
            <w:r w:rsidRPr="00957FF9">
              <w:rPr>
                <w:lang w:val="en-US"/>
              </w:rPr>
              <w:t xml:space="preserve">Strictly respect the limits of the intervention </w:t>
            </w:r>
            <w:r>
              <w:rPr>
                <w:lang w:val="en-US"/>
              </w:rPr>
              <w:t>areas</w:t>
            </w:r>
            <w:r w:rsidRPr="00957FF9">
              <w:rPr>
                <w:lang w:val="en-US"/>
              </w:rPr>
              <w:t>.</w:t>
            </w:r>
          </w:p>
          <w:p w14:paraId="4B5847C6" w14:textId="77777777" w:rsidR="00B44AB8" w:rsidRPr="00957FF9" w:rsidRDefault="00B44AB8" w:rsidP="00C62C18">
            <w:pPr>
              <w:pStyle w:val="ListParagraph"/>
              <w:numPr>
                <w:ilvl w:val="0"/>
                <w:numId w:val="45"/>
              </w:numPr>
              <w:rPr>
                <w:lang w:val="en-US"/>
              </w:rPr>
            </w:pPr>
            <w:r w:rsidRPr="00957FF9">
              <w:rPr>
                <w:lang w:val="en-US"/>
              </w:rPr>
              <w:t>Signal and control access to work areas.</w:t>
            </w:r>
          </w:p>
          <w:p w14:paraId="14C656C4" w14:textId="77777777" w:rsidR="00B44AB8" w:rsidRPr="00957FF9" w:rsidRDefault="00B44AB8" w:rsidP="00C62C18">
            <w:pPr>
              <w:pStyle w:val="ListParagraph"/>
              <w:numPr>
                <w:ilvl w:val="0"/>
                <w:numId w:val="45"/>
              </w:numPr>
              <w:rPr>
                <w:lang w:val="en-US"/>
              </w:rPr>
            </w:pPr>
            <w:r w:rsidRPr="00957FF9">
              <w:rPr>
                <w:lang w:val="en-US"/>
              </w:rPr>
              <w:t>Follow safety rules during excavations.</w:t>
            </w:r>
          </w:p>
          <w:p w14:paraId="17FB5CE5" w14:textId="77777777" w:rsidR="00B44AB8" w:rsidRPr="00957FF9" w:rsidRDefault="00B44AB8" w:rsidP="00C62C18">
            <w:pPr>
              <w:pStyle w:val="ListParagraph"/>
              <w:numPr>
                <w:ilvl w:val="0"/>
                <w:numId w:val="45"/>
              </w:numPr>
              <w:rPr>
                <w:lang w:val="pt-PT"/>
              </w:rPr>
            </w:pPr>
            <w:r w:rsidRPr="00957FF9">
              <w:rPr>
                <w:lang w:val="pt-PT"/>
              </w:rPr>
              <w:t xml:space="preserve">Mark the </w:t>
            </w:r>
            <w:r w:rsidRPr="00957FF9">
              <w:rPr>
                <w:lang w:val="en-US"/>
              </w:rPr>
              <w:t>trenches</w:t>
            </w:r>
            <w:r w:rsidRPr="00957FF9">
              <w:rPr>
                <w:lang w:val="pt-PT"/>
              </w:rPr>
              <w:t>.</w:t>
            </w:r>
          </w:p>
          <w:p w14:paraId="21277FCE" w14:textId="77777777" w:rsidR="00B44AB8" w:rsidRPr="00957FF9" w:rsidRDefault="00B44AB8" w:rsidP="00C62C18">
            <w:pPr>
              <w:pStyle w:val="ListParagraph"/>
              <w:numPr>
                <w:ilvl w:val="0"/>
                <w:numId w:val="45"/>
              </w:numPr>
              <w:rPr>
                <w:lang w:val="en-US"/>
              </w:rPr>
            </w:pPr>
            <w:r w:rsidRPr="00957FF9">
              <w:rPr>
                <w:lang w:val="en-US"/>
              </w:rPr>
              <w:t>Do not keep trenches open outside working hours.</w:t>
            </w:r>
          </w:p>
          <w:p w14:paraId="5F15B706" w14:textId="16EDDC77" w:rsidR="00B44AB8" w:rsidRPr="00B44AB8" w:rsidRDefault="00B44AB8" w:rsidP="00C62C18">
            <w:pPr>
              <w:pStyle w:val="ListParagraph"/>
              <w:numPr>
                <w:ilvl w:val="0"/>
                <w:numId w:val="45"/>
              </w:numPr>
              <w:rPr>
                <w:lang w:val="en-US"/>
              </w:rPr>
            </w:pPr>
            <w:r w:rsidRPr="00957FF9">
              <w:rPr>
                <w:lang w:val="en-US"/>
              </w:rPr>
              <w:t xml:space="preserve">Sensitize communities </w:t>
            </w:r>
            <w:r>
              <w:rPr>
                <w:lang w:val="en-US"/>
              </w:rPr>
              <w:t xml:space="preserve">about </w:t>
            </w:r>
            <w:r w:rsidRPr="00957FF9">
              <w:rPr>
                <w:lang w:val="en-US"/>
              </w:rPr>
              <w:t>the risks.</w:t>
            </w:r>
          </w:p>
        </w:tc>
        <w:tc>
          <w:tcPr>
            <w:tcW w:w="1612" w:type="dxa"/>
          </w:tcPr>
          <w:p w14:paraId="07D738FE" w14:textId="77777777" w:rsidR="00B44AB8" w:rsidRPr="006A5974" w:rsidRDefault="00B44AB8" w:rsidP="00B44AB8">
            <w:pPr>
              <w:rPr>
                <w:lang w:val="pt-PT"/>
              </w:rPr>
            </w:pPr>
            <w:r>
              <w:rPr>
                <w:lang w:val="pt-PT"/>
              </w:rPr>
              <w:t xml:space="preserve">PIU </w:t>
            </w:r>
            <w:r w:rsidRPr="006A5974">
              <w:rPr>
                <w:lang w:val="pt-PT"/>
              </w:rPr>
              <w:t xml:space="preserve">E&amp;S Spec. </w:t>
            </w:r>
          </w:p>
          <w:p w14:paraId="5F1B3792" w14:textId="66B20B56" w:rsidR="00B44AB8" w:rsidRPr="00313C82" w:rsidRDefault="00B44AB8" w:rsidP="00B44AB8">
            <w:pPr>
              <w:rPr>
                <w:lang w:val="en-US"/>
              </w:rPr>
            </w:pPr>
            <w:r>
              <w:rPr>
                <w:lang w:val="pt-PT"/>
              </w:rPr>
              <w:t>C</w:t>
            </w:r>
            <w:r w:rsidRPr="006A5974">
              <w:rPr>
                <w:lang w:val="pt-PT"/>
              </w:rPr>
              <w:t>ontractors</w:t>
            </w:r>
          </w:p>
        </w:tc>
      </w:tr>
      <w:tr w:rsidR="008F6FC2" w:rsidRPr="006A5974" w14:paraId="62F0B18D" w14:textId="77777777" w:rsidTr="008F6FC2">
        <w:tc>
          <w:tcPr>
            <w:tcW w:w="1456" w:type="dxa"/>
            <w:gridSpan w:val="3"/>
            <w:vMerge/>
          </w:tcPr>
          <w:p w14:paraId="3E8F872C" w14:textId="77777777" w:rsidR="008F6FC2" w:rsidRPr="00313C82" w:rsidRDefault="008F6FC2" w:rsidP="006520DC">
            <w:pPr>
              <w:jc w:val="both"/>
              <w:rPr>
                <w:lang w:val="en-US"/>
              </w:rPr>
            </w:pPr>
          </w:p>
        </w:tc>
        <w:tc>
          <w:tcPr>
            <w:tcW w:w="2766" w:type="dxa"/>
          </w:tcPr>
          <w:p w14:paraId="2341678C" w14:textId="77777777" w:rsidR="008F6FC2" w:rsidRPr="006A5974" w:rsidRDefault="008F6FC2" w:rsidP="006520DC">
            <w:r w:rsidRPr="006A5974">
              <w:t>Landscaping and visual change</w:t>
            </w:r>
          </w:p>
        </w:tc>
        <w:tc>
          <w:tcPr>
            <w:tcW w:w="7116" w:type="dxa"/>
          </w:tcPr>
          <w:p w14:paraId="1F2E210E" w14:textId="77777777" w:rsidR="008F6FC2" w:rsidRPr="006A5974" w:rsidRDefault="008F6FC2" w:rsidP="00C62C18">
            <w:pPr>
              <w:pStyle w:val="ListParagraph"/>
              <w:numPr>
                <w:ilvl w:val="0"/>
                <w:numId w:val="48"/>
              </w:numPr>
              <w:rPr>
                <w:lang w:val="en-US"/>
              </w:rPr>
            </w:pPr>
            <w:r w:rsidRPr="006A5974">
              <w:rPr>
                <w:lang w:val="en-US"/>
              </w:rPr>
              <w:t>Elaborate a landscaping plan to protect the existing trees, and whenever possible place the telecommunication boxes in places that do not distort the vision and landscape image of the place before the intervention.</w:t>
            </w:r>
          </w:p>
          <w:p w14:paraId="47B6DC98" w14:textId="77777777" w:rsidR="008F6FC2" w:rsidRPr="006A5974" w:rsidRDefault="008F6FC2" w:rsidP="00C62C18">
            <w:pPr>
              <w:pStyle w:val="ListParagraph"/>
              <w:numPr>
                <w:ilvl w:val="0"/>
                <w:numId w:val="48"/>
              </w:numPr>
              <w:rPr>
                <w:lang w:val="en-US"/>
              </w:rPr>
            </w:pPr>
            <w:r w:rsidRPr="006A5974">
              <w:rPr>
                <w:lang w:val="en-US"/>
              </w:rPr>
              <w:t>Present and execute a revegetation plan and replanting of trees that can be removed to allow the circulation of machines.</w:t>
            </w:r>
          </w:p>
          <w:p w14:paraId="4D398A23" w14:textId="77777777" w:rsidR="008F6FC2" w:rsidRPr="006A5974" w:rsidRDefault="008F6FC2" w:rsidP="00C62C18">
            <w:pPr>
              <w:pStyle w:val="ListParagraph"/>
              <w:numPr>
                <w:ilvl w:val="0"/>
                <w:numId w:val="48"/>
              </w:numPr>
              <w:rPr>
                <w:lang w:val="en-US"/>
              </w:rPr>
            </w:pPr>
            <w:r w:rsidRPr="006A5974">
              <w:rPr>
                <w:lang w:val="en-US"/>
              </w:rPr>
              <w:t>Stacks of materials (inert and others) should be kept at a height that is not noticeable from a long distance, thus minimizing the visual impact.</w:t>
            </w:r>
          </w:p>
          <w:p w14:paraId="33752F2A" w14:textId="77777777" w:rsidR="008F6FC2" w:rsidRPr="006A5974" w:rsidRDefault="008F6FC2" w:rsidP="00C62C18">
            <w:pPr>
              <w:pStyle w:val="ListParagraph"/>
              <w:numPr>
                <w:ilvl w:val="0"/>
                <w:numId w:val="48"/>
              </w:numPr>
              <w:rPr>
                <w:lang w:val="en-US"/>
              </w:rPr>
            </w:pPr>
            <w:r w:rsidRPr="006A5974">
              <w:rPr>
                <w:lang w:val="en-US"/>
              </w:rPr>
              <w:t>Design infrastructure corridors that are aligned with the existing environment to avoid major changes that could affect the visual appearance.</w:t>
            </w:r>
          </w:p>
        </w:tc>
        <w:tc>
          <w:tcPr>
            <w:tcW w:w="1612" w:type="dxa"/>
          </w:tcPr>
          <w:p w14:paraId="319F3EEB" w14:textId="77777777" w:rsidR="008F6FC2" w:rsidRPr="006A5974" w:rsidRDefault="008F6FC2" w:rsidP="006520DC">
            <w:pPr>
              <w:jc w:val="both"/>
            </w:pPr>
            <w:r>
              <w:t>Engineer</w:t>
            </w:r>
          </w:p>
          <w:p w14:paraId="453D7CFC" w14:textId="77777777" w:rsidR="008F6FC2" w:rsidRPr="006A5974" w:rsidRDefault="008F6FC2" w:rsidP="006520DC">
            <w:pPr>
              <w:jc w:val="both"/>
            </w:pPr>
            <w:r>
              <w:t>C</w:t>
            </w:r>
            <w:r w:rsidRPr="006A5974">
              <w:t>ontractors</w:t>
            </w:r>
          </w:p>
        </w:tc>
      </w:tr>
      <w:tr w:rsidR="008F6FC2" w:rsidRPr="006A5974" w14:paraId="5CE5AFD1" w14:textId="77777777" w:rsidTr="008F6FC2">
        <w:tc>
          <w:tcPr>
            <w:tcW w:w="1456" w:type="dxa"/>
            <w:gridSpan w:val="3"/>
            <w:vMerge/>
          </w:tcPr>
          <w:p w14:paraId="46D85E8A" w14:textId="77777777" w:rsidR="008F6FC2" w:rsidRPr="006A5974" w:rsidRDefault="008F6FC2" w:rsidP="006520DC">
            <w:pPr>
              <w:jc w:val="both"/>
            </w:pPr>
          </w:p>
        </w:tc>
        <w:tc>
          <w:tcPr>
            <w:tcW w:w="2766" w:type="dxa"/>
          </w:tcPr>
          <w:p w14:paraId="75AFB8AF" w14:textId="77777777" w:rsidR="008F6FC2" w:rsidRPr="006A5974" w:rsidRDefault="008F6FC2" w:rsidP="006520DC">
            <w:r w:rsidRPr="006A5974">
              <w:t xml:space="preserve">Generation of general, </w:t>
            </w:r>
            <w:proofErr w:type="gramStart"/>
            <w:r w:rsidRPr="006A5974">
              <w:t>electronic</w:t>
            </w:r>
            <w:proofErr w:type="gramEnd"/>
            <w:r w:rsidRPr="006A5974">
              <w:t xml:space="preserve"> and hazardous materials waste</w:t>
            </w:r>
          </w:p>
        </w:tc>
        <w:tc>
          <w:tcPr>
            <w:tcW w:w="7116" w:type="dxa"/>
          </w:tcPr>
          <w:p w14:paraId="714D08A2" w14:textId="77777777" w:rsidR="008F6FC2" w:rsidRPr="006A5974" w:rsidRDefault="008F6FC2" w:rsidP="00C62C18">
            <w:pPr>
              <w:pStyle w:val="ListParagraph"/>
              <w:numPr>
                <w:ilvl w:val="0"/>
                <w:numId w:val="55"/>
              </w:numPr>
              <w:rPr>
                <w:lang w:val="en-US"/>
              </w:rPr>
            </w:pPr>
            <w:r w:rsidRPr="006A5974">
              <w:rPr>
                <w:lang w:val="en-US"/>
              </w:rPr>
              <w:t>Define and implement a Construction Waste Management Plan which will contain the identification, definition of responsibilities for management and final destinations for the different waste streams.</w:t>
            </w:r>
          </w:p>
          <w:p w14:paraId="335120D2" w14:textId="77777777" w:rsidR="008F6FC2" w:rsidRPr="006A5974" w:rsidRDefault="008F6FC2" w:rsidP="00C62C18">
            <w:pPr>
              <w:pStyle w:val="ListParagraph"/>
              <w:numPr>
                <w:ilvl w:val="0"/>
                <w:numId w:val="55"/>
              </w:numPr>
              <w:rPr>
                <w:lang w:val="en-US"/>
              </w:rPr>
            </w:pPr>
            <w:r w:rsidRPr="006A5974">
              <w:rPr>
                <w:lang w:val="en-US"/>
              </w:rPr>
              <w:t>Use excess construction soil to restore borrow pits and/or to level land.</w:t>
            </w:r>
          </w:p>
          <w:p w14:paraId="4A64D668" w14:textId="77777777" w:rsidR="008F6FC2" w:rsidRPr="006A5974" w:rsidRDefault="008F6FC2" w:rsidP="00C62C18">
            <w:pPr>
              <w:pStyle w:val="ListParagraph"/>
              <w:numPr>
                <w:ilvl w:val="0"/>
                <w:numId w:val="55"/>
              </w:numPr>
              <w:rPr>
                <w:lang w:val="en-US"/>
              </w:rPr>
            </w:pPr>
            <w:r w:rsidRPr="006A5974">
              <w:rPr>
                <w:lang w:val="en-US"/>
              </w:rPr>
              <w:t>Direct the effluents from the shipyard to a sealed septic tank, observing the local standards of environmental quality and effluent emissions.</w:t>
            </w:r>
          </w:p>
          <w:p w14:paraId="19821D83" w14:textId="77777777" w:rsidR="008F6FC2" w:rsidRPr="006A5974" w:rsidRDefault="008F6FC2" w:rsidP="00C62C18">
            <w:pPr>
              <w:pStyle w:val="ListParagraph"/>
              <w:numPr>
                <w:ilvl w:val="0"/>
                <w:numId w:val="55"/>
              </w:numPr>
              <w:rPr>
                <w:lang w:val="en-US"/>
              </w:rPr>
            </w:pPr>
            <w:r w:rsidRPr="006A5974">
              <w:rPr>
                <w:lang w:val="en-US"/>
              </w:rPr>
              <w:t>Promote the reduction, reuse and recycling of waste.</w:t>
            </w:r>
          </w:p>
          <w:p w14:paraId="2FB2FA3D" w14:textId="77777777" w:rsidR="008F6FC2" w:rsidRPr="006A5974" w:rsidRDefault="008F6FC2" w:rsidP="00C62C18">
            <w:pPr>
              <w:pStyle w:val="ListParagraph"/>
              <w:numPr>
                <w:ilvl w:val="0"/>
                <w:numId w:val="55"/>
              </w:numPr>
              <w:rPr>
                <w:lang w:val="en-US"/>
              </w:rPr>
            </w:pPr>
            <w:r w:rsidRPr="006A5974">
              <w:rPr>
                <w:lang w:val="en-US"/>
              </w:rPr>
              <w:t>Prohibit employees from burning or burying waste.</w:t>
            </w:r>
          </w:p>
          <w:p w14:paraId="0036D33A" w14:textId="77777777" w:rsidR="008F6FC2" w:rsidRPr="006A5974" w:rsidRDefault="008F6FC2" w:rsidP="00C62C18">
            <w:pPr>
              <w:pStyle w:val="ListParagraph"/>
              <w:numPr>
                <w:ilvl w:val="0"/>
                <w:numId w:val="55"/>
              </w:numPr>
              <w:rPr>
                <w:lang w:val="en-US"/>
              </w:rPr>
            </w:pPr>
            <w:r w:rsidRPr="006A5974">
              <w:rPr>
                <w:lang w:val="en-US"/>
              </w:rPr>
              <w:t>Worker awareness and implement a Code of Conduct.</w:t>
            </w:r>
          </w:p>
          <w:p w14:paraId="5251FC1C" w14:textId="77777777" w:rsidR="008F6FC2" w:rsidRPr="006A5974" w:rsidRDefault="008F6FC2" w:rsidP="00C62C18">
            <w:pPr>
              <w:pStyle w:val="ListParagraph"/>
              <w:numPr>
                <w:ilvl w:val="0"/>
                <w:numId w:val="51"/>
              </w:numPr>
              <w:jc w:val="both"/>
              <w:rPr>
                <w:lang w:val="en-US"/>
              </w:rPr>
            </w:pPr>
            <w:r w:rsidRPr="006A5974">
              <w:rPr>
                <w:lang w:val="en-US"/>
              </w:rPr>
              <w:t xml:space="preserve">Establish recycling/reuse channels to avoid the rampant incineration of electrical </w:t>
            </w:r>
            <w:r>
              <w:rPr>
                <w:lang w:val="en-US"/>
              </w:rPr>
              <w:t xml:space="preserve">and electronic equipment </w:t>
            </w:r>
            <w:r w:rsidRPr="006A5974">
              <w:rPr>
                <w:lang w:val="en-US"/>
              </w:rPr>
              <w:t>waste (WEEE).</w:t>
            </w:r>
          </w:p>
          <w:p w14:paraId="2E41A62D" w14:textId="77777777" w:rsidR="008F6FC2" w:rsidRPr="006A5974" w:rsidRDefault="008F6FC2" w:rsidP="00C62C18">
            <w:pPr>
              <w:pStyle w:val="ListParagraph"/>
              <w:numPr>
                <w:ilvl w:val="0"/>
                <w:numId w:val="51"/>
              </w:numPr>
              <w:jc w:val="both"/>
              <w:rPr>
                <w:lang w:val="en-US"/>
              </w:rPr>
            </w:pPr>
            <w:r w:rsidRPr="006A5974">
              <w:rPr>
                <w:lang w:val="en-US"/>
              </w:rPr>
              <w:t>Control the importation of electrical and electronic equipment and prohibit those that are obsolete or at the end of their useful life.</w:t>
            </w:r>
          </w:p>
          <w:p w14:paraId="59DDF441" w14:textId="77777777" w:rsidR="008F6FC2" w:rsidRDefault="008F6FC2" w:rsidP="00C62C18">
            <w:pPr>
              <w:pStyle w:val="ListParagraph"/>
              <w:numPr>
                <w:ilvl w:val="0"/>
                <w:numId w:val="51"/>
              </w:numPr>
              <w:rPr>
                <w:lang w:val="en-US"/>
              </w:rPr>
            </w:pPr>
            <w:r w:rsidRPr="006A5974">
              <w:rPr>
                <w:lang w:val="en-US"/>
              </w:rPr>
              <w:t>Adopt management measures for optical fiber waste, packaging, debris, in consultation with the environmental management authorities.</w:t>
            </w:r>
          </w:p>
          <w:p w14:paraId="692B0D45" w14:textId="77777777" w:rsidR="00817884" w:rsidRDefault="00817884" w:rsidP="00C62C18">
            <w:pPr>
              <w:pStyle w:val="ListParagraph"/>
              <w:numPr>
                <w:ilvl w:val="0"/>
                <w:numId w:val="51"/>
              </w:numPr>
              <w:rPr>
                <w:lang w:val="en-US"/>
              </w:rPr>
            </w:pPr>
            <w:r w:rsidRPr="00817884">
              <w:rPr>
                <w:lang w:val="en-US"/>
              </w:rPr>
              <w:t>Waste and hazardous materials must be kept protected from the weather, on impermeable ground and in areas with controlled access.</w:t>
            </w:r>
          </w:p>
          <w:p w14:paraId="1A59641F" w14:textId="77777777" w:rsidR="00817884" w:rsidRPr="00817884" w:rsidRDefault="00817884" w:rsidP="00C62C18">
            <w:pPr>
              <w:pStyle w:val="ListParagraph"/>
              <w:numPr>
                <w:ilvl w:val="0"/>
                <w:numId w:val="51"/>
              </w:numPr>
              <w:rPr>
                <w:lang w:val="en-US"/>
              </w:rPr>
            </w:pPr>
            <w:proofErr w:type="spellStart"/>
            <w:r w:rsidRPr="00817884">
              <w:rPr>
                <w:lang w:val="en-US"/>
              </w:rPr>
              <w:t>Institutionalise</w:t>
            </w:r>
            <w:proofErr w:type="spellEnd"/>
            <w:r w:rsidRPr="00817884">
              <w:rPr>
                <w:lang w:val="en-US"/>
              </w:rPr>
              <w:t xml:space="preserve"> procedures and facilities for the prevention, reduction, reuse, recovery, recycling, removal and disposal of wastes.</w:t>
            </w:r>
          </w:p>
          <w:p w14:paraId="22501569" w14:textId="77777777" w:rsidR="00817884" w:rsidRPr="00817884" w:rsidRDefault="00817884" w:rsidP="00C62C18">
            <w:pPr>
              <w:pStyle w:val="ListParagraph"/>
              <w:numPr>
                <w:ilvl w:val="0"/>
                <w:numId w:val="51"/>
              </w:numPr>
              <w:rPr>
                <w:lang w:val="en-US"/>
              </w:rPr>
            </w:pPr>
            <w:r w:rsidRPr="00817884">
              <w:rPr>
                <w:lang w:val="en-US"/>
              </w:rPr>
              <w:t xml:space="preserve">Collect and transport construction waste to appropriately designated/ hazardous waste controlled dump sites. </w:t>
            </w:r>
          </w:p>
          <w:p w14:paraId="0B6E1B52" w14:textId="77777777" w:rsidR="00817884" w:rsidRDefault="00817884" w:rsidP="00C62C18">
            <w:pPr>
              <w:pStyle w:val="ListParagraph"/>
              <w:numPr>
                <w:ilvl w:val="0"/>
                <w:numId w:val="51"/>
              </w:numPr>
              <w:rPr>
                <w:lang w:val="en-US"/>
              </w:rPr>
            </w:pPr>
            <w:r w:rsidRPr="00817884">
              <w:rPr>
                <w:lang w:val="en-US"/>
              </w:rPr>
              <w:t>Maintain or store waste (including soil for foundations) at least 300 meters from rivers, streams, lakes and wetlands.</w:t>
            </w:r>
          </w:p>
          <w:p w14:paraId="4D3CFA84" w14:textId="77777777" w:rsidR="00817884" w:rsidRPr="00817884" w:rsidRDefault="00817884" w:rsidP="00C62C18">
            <w:pPr>
              <w:pStyle w:val="ListParagraph"/>
              <w:numPr>
                <w:ilvl w:val="0"/>
                <w:numId w:val="51"/>
              </w:numPr>
              <w:rPr>
                <w:lang w:val="en-US"/>
              </w:rPr>
            </w:pPr>
            <w:r w:rsidRPr="00817884">
              <w:rPr>
                <w:lang w:val="en-US"/>
              </w:rPr>
              <w:lastRenderedPageBreak/>
              <w:t xml:space="preserve">Train workers on correct transfer and handling of fuels and other substances and require the use of gloves, boots, aprons, eyewear and other protective equipment for protection in handling highly hazardous materials. </w:t>
            </w:r>
          </w:p>
          <w:p w14:paraId="37637764" w14:textId="77777777" w:rsidR="00817884" w:rsidRPr="00817884" w:rsidRDefault="00817884" w:rsidP="00C62C18">
            <w:pPr>
              <w:pStyle w:val="ListParagraph"/>
              <w:numPr>
                <w:ilvl w:val="0"/>
                <w:numId w:val="51"/>
              </w:numPr>
              <w:rPr>
                <w:lang w:val="en-US"/>
              </w:rPr>
            </w:pPr>
            <w:r w:rsidRPr="00817884">
              <w:rPr>
                <w:lang w:val="en-US"/>
              </w:rPr>
              <w:t>Collect and properly dispose of small maintenance materials such as oily rags, oil filters, used oil, etc.</w:t>
            </w:r>
          </w:p>
          <w:p w14:paraId="2790D2B5" w14:textId="002B6C1C" w:rsidR="00817884" w:rsidRPr="00817884" w:rsidRDefault="00817884" w:rsidP="00C62C18">
            <w:pPr>
              <w:pStyle w:val="ListParagraph"/>
              <w:numPr>
                <w:ilvl w:val="0"/>
                <w:numId w:val="51"/>
              </w:numPr>
              <w:rPr>
                <w:lang w:val="en-US"/>
              </w:rPr>
            </w:pPr>
            <w:r w:rsidRPr="00817884">
              <w:rPr>
                <w:lang w:val="en-US"/>
              </w:rPr>
              <w:t xml:space="preserve">Reuse the excavated soil as much as possible for backfilling, landscaping and for other activity areas where excavation material is required. </w:t>
            </w:r>
          </w:p>
        </w:tc>
        <w:tc>
          <w:tcPr>
            <w:tcW w:w="1612" w:type="dxa"/>
          </w:tcPr>
          <w:p w14:paraId="79F032BB" w14:textId="77777777" w:rsidR="008F6FC2" w:rsidRDefault="008F6FC2" w:rsidP="006520DC">
            <w:pPr>
              <w:rPr>
                <w:lang w:val="pt-PT"/>
              </w:rPr>
            </w:pPr>
            <w:r>
              <w:rPr>
                <w:lang w:val="pt-PT"/>
              </w:rPr>
              <w:lastRenderedPageBreak/>
              <w:t xml:space="preserve">PIU </w:t>
            </w:r>
            <w:r w:rsidRPr="006A5974">
              <w:rPr>
                <w:lang w:val="pt-PT"/>
              </w:rPr>
              <w:t>E&amp;S Spec.</w:t>
            </w:r>
          </w:p>
          <w:p w14:paraId="0ED72CFE" w14:textId="77777777" w:rsidR="008F6FC2" w:rsidRPr="006A5974" w:rsidRDefault="008F6FC2" w:rsidP="006520DC">
            <w:pPr>
              <w:rPr>
                <w:lang w:val="pt-PT"/>
              </w:rPr>
            </w:pPr>
            <w:r>
              <w:rPr>
                <w:lang w:val="pt-PT"/>
              </w:rPr>
              <w:t>MTC</w:t>
            </w:r>
            <w:r w:rsidRPr="006A5974">
              <w:rPr>
                <w:lang w:val="pt-PT"/>
              </w:rPr>
              <w:t xml:space="preserve"> </w:t>
            </w:r>
          </w:p>
          <w:p w14:paraId="6FE5C5E4" w14:textId="77777777" w:rsidR="008F6FC2" w:rsidRPr="006A5974" w:rsidRDefault="008F6FC2" w:rsidP="006520DC">
            <w:pPr>
              <w:jc w:val="both"/>
              <w:rPr>
                <w:lang w:val="pt-PT"/>
              </w:rPr>
            </w:pPr>
            <w:r>
              <w:rPr>
                <w:lang w:val="pt-PT"/>
              </w:rPr>
              <w:t>C</w:t>
            </w:r>
            <w:r w:rsidRPr="006A5974">
              <w:rPr>
                <w:lang w:val="pt-PT"/>
              </w:rPr>
              <w:t>ontractors</w:t>
            </w:r>
          </w:p>
        </w:tc>
      </w:tr>
      <w:tr w:rsidR="008F6FC2" w:rsidRPr="006A5974" w14:paraId="5067F42C" w14:textId="77777777" w:rsidTr="008F6FC2">
        <w:tc>
          <w:tcPr>
            <w:tcW w:w="1456" w:type="dxa"/>
            <w:gridSpan w:val="3"/>
            <w:vMerge/>
          </w:tcPr>
          <w:p w14:paraId="7296C5A8" w14:textId="77777777" w:rsidR="008F6FC2" w:rsidRPr="006A5974" w:rsidRDefault="008F6FC2" w:rsidP="006520DC">
            <w:pPr>
              <w:jc w:val="both"/>
              <w:rPr>
                <w:lang w:val="pt-PT"/>
              </w:rPr>
            </w:pPr>
          </w:p>
        </w:tc>
        <w:tc>
          <w:tcPr>
            <w:tcW w:w="2766" w:type="dxa"/>
          </w:tcPr>
          <w:p w14:paraId="1D29AAFB" w14:textId="77777777" w:rsidR="008F6FC2" w:rsidRPr="006A5974" w:rsidRDefault="008F6FC2" w:rsidP="006520DC">
            <w:r w:rsidRPr="006A5974">
              <w:t>Noise and vibration emission</w:t>
            </w:r>
          </w:p>
        </w:tc>
        <w:tc>
          <w:tcPr>
            <w:tcW w:w="7116" w:type="dxa"/>
          </w:tcPr>
          <w:p w14:paraId="629116DB" w14:textId="77777777" w:rsidR="008F6FC2" w:rsidRPr="006A5974" w:rsidRDefault="008F6FC2" w:rsidP="00C62C18">
            <w:pPr>
              <w:pStyle w:val="ListParagraph"/>
              <w:numPr>
                <w:ilvl w:val="0"/>
                <w:numId w:val="47"/>
              </w:numPr>
              <w:rPr>
                <w:lang w:val="en-US"/>
              </w:rPr>
            </w:pPr>
            <w:r w:rsidRPr="006A5974">
              <w:rPr>
                <w:lang w:val="en-US"/>
              </w:rPr>
              <w:t>Identify sensitive receptors at the construction sites.</w:t>
            </w:r>
          </w:p>
          <w:p w14:paraId="7326A7D2" w14:textId="77777777" w:rsidR="008F6FC2" w:rsidRPr="006A5974" w:rsidRDefault="008F6FC2" w:rsidP="00C62C18">
            <w:pPr>
              <w:pStyle w:val="ListParagraph"/>
              <w:numPr>
                <w:ilvl w:val="0"/>
                <w:numId w:val="47"/>
              </w:numPr>
              <w:rPr>
                <w:lang w:val="en-US"/>
              </w:rPr>
            </w:pPr>
            <w:r w:rsidRPr="006A5974">
              <w:rPr>
                <w:lang w:val="en-US"/>
              </w:rPr>
              <w:t>Consult local communities to identify specific events that may be sensitive to noise and vibration (</w:t>
            </w:r>
            <w:proofErr w:type="gramStart"/>
            <w:r w:rsidRPr="006A5974">
              <w:rPr>
                <w:lang w:val="en-US"/>
              </w:rPr>
              <w:t>e.g.</w:t>
            </w:r>
            <w:proofErr w:type="gramEnd"/>
            <w:r w:rsidRPr="006A5974">
              <w:rPr>
                <w:lang w:val="en-US"/>
              </w:rPr>
              <w:t xml:space="preserve"> religious or cultural events).</w:t>
            </w:r>
          </w:p>
          <w:p w14:paraId="2D012272" w14:textId="77777777" w:rsidR="008F6FC2" w:rsidRPr="006A5974" w:rsidRDefault="008F6FC2" w:rsidP="00C62C18">
            <w:pPr>
              <w:pStyle w:val="ListParagraph"/>
              <w:numPr>
                <w:ilvl w:val="0"/>
                <w:numId w:val="47"/>
              </w:numPr>
              <w:rPr>
                <w:lang w:val="en-US"/>
              </w:rPr>
            </w:pPr>
            <w:r w:rsidRPr="006A5974">
              <w:rPr>
                <w:lang w:val="en-US"/>
              </w:rPr>
              <w:t>Make sure advance notice is provided when noise levels will be higher due to building work.</w:t>
            </w:r>
          </w:p>
          <w:p w14:paraId="1F932C55" w14:textId="77777777" w:rsidR="008F6FC2" w:rsidRPr="006A5974" w:rsidRDefault="008F6FC2" w:rsidP="00C62C18">
            <w:pPr>
              <w:pStyle w:val="ListParagraph"/>
              <w:numPr>
                <w:ilvl w:val="0"/>
                <w:numId w:val="47"/>
              </w:numPr>
              <w:rPr>
                <w:lang w:val="en-US"/>
              </w:rPr>
            </w:pPr>
            <w:r w:rsidRPr="006A5974">
              <w:rPr>
                <w:lang w:val="en-US"/>
              </w:rPr>
              <w:t>Avoid carrying out work during the night or early morning, as it can be very disturbing to the communities.</w:t>
            </w:r>
          </w:p>
          <w:p w14:paraId="6C188634" w14:textId="77777777" w:rsidR="008F6FC2" w:rsidRPr="006A5974" w:rsidRDefault="008F6FC2" w:rsidP="00C62C18">
            <w:pPr>
              <w:pStyle w:val="ListParagraph"/>
              <w:numPr>
                <w:ilvl w:val="0"/>
                <w:numId w:val="47"/>
              </w:numPr>
              <w:rPr>
                <w:lang w:val="en-US"/>
              </w:rPr>
            </w:pPr>
            <w:r w:rsidRPr="006A5974">
              <w:rPr>
                <w:lang w:val="en-US"/>
              </w:rPr>
              <w:t>When purchasing equipment for the work, you should, whenever possible, favor silent equipment with low levels of vibration.</w:t>
            </w:r>
          </w:p>
          <w:p w14:paraId="03E1641E" w14:textId="77777777" w:rsidR="008F6FC2" w:rsidRPr="006A5974" w:rsidRDefault="008F6FC2" w:rsidP="00C62C18">
            <w:pPr>
              <w:pStyle w:val="ListParagraph"/>
              <w:numPr>
                <w:ilvl w:val="0"/>
                <w:numId w:val="47"/>
              </w:numPr>
              <w:rPr>
                <w:lang w:val="en-US"/>
              </w:rPr>
            </w:pPr>
            <w:r w:rsidRPr="006A5974">
              <w:rPr>
                <w:lang w:val="en-US"/>
              </w:rPr>
              <w:t>Noisier activities that generate vibration should be carried out for as short a time as possible and during periods that are least disruptive to local communities (before or after school hours, not during nearby events or meetings).</w:t>
            </w:r>
          </w:p>
          <w:p w14:paraId="78CA83AC" w14:textId="77777777" w:rsidR="008F6FC2" w:rsidRPr="006A5974" w:rsidRDefault="008F6FC2" w:rsidP="00C62C18">
            <w:pPr>
              <w:pStyle w:val="ListParagraph"/>
              <w:numPr>
                <w:ilvl w:val="0"/>
                <w:numId w:val="47"/>
              </w:numPr>
              <w:rPr>
                <w:lang w:val="en-US"/>
              </w:rPr>
            </w:pPr>
            <w:r w:rsidRPr="006A5974">
              <w:rPr>
                <w:lang w:val="en-US"/>
              </w:rPr>
              <w:t>Reduce prolonged exposure times to noise and vibration for workers.</w:t>
            </w:r>
          </w:p>
          <w:p w14:paraId="0C2A6735" w14:textId="77777777" w:rsidR="008F6FC2" w:rsidRPr="006A5974" w:rsidRDefault="008F6FC2" w:rsidP="00C62C18">
            <w:pPr>
              <w:pStyle w:val="ListParagraph"/>
              <w:numPr>
                <w:ilvl w:val="0"/>
                <w:numId w:val="47"/>
              </w:numPr>
              <w:rPr>
                <w:lang w:val="en-US"/>
              </w:rPr>
            </w:pPr>
            <w:r w:rsidRPr="006A5974">
              <w:rPr>
                <w:lang w:val="en-US"/>
              </w:rPr>
              <w:t>Inform nearby residents about the time and duration of the works and when the noisiest or most vibrating phases are likely to occur.</w:t>
            </w:r>
          </w:p>
          <w:p w14:paraId="51C60A56" w14:textId="77777777" w:rsidR="008F6FC2" w:rsidRPr="006A5974" w:rsidRDefault="008F6FC2" w:rsidP="00C62C18">
            <w:pPr>
              <w:pStyle w:val="ListParagraph"/>
              <w:numPr>
                <w:ilvl w:val="0"/>
                <w:numId w:val="47"/>
              </w:numPr>
              <w:rPr>
                <w:lang w:val="en-US"/>
              </w:rPr>
            </w:pPr>
            <w:r w:rsidRPr="006A5974">
              <w:rPr>
                <w:lang w:val="en-US"/>
              </w:rPr>
              <w:t>Prepare a site specific noise and vibration control plan.</w:t>
            </w:r>
          </w:p>
          <w:p w14:paraId="358753EB" w14:textId="77777777" w:rsidR="008F6FC2" w:rsidRPr="006A5974" w:rsidRDefault="008F6FC2" w:rsidP="00C62C18">
            <w:pPr>
              <w:pStyle w:val="ListParagraph"/>
              <w:numPr>
                <w:ilvl w:val="0"/>
                <w:numId w:val="47"/>
              </w:numPr>
              <w:rPr>
                <w:lang w:val="en-US"/>
              </w:rPr>
            </w:pPr>
            <w:r w:rsidRPr="006A5974">
              <w:rPr>
                <w:lang w:val="en-US"/>
              </w:rPr>
              <w:lastRenderedPageBreak/>
              <w:t>Whenever possible, plan for one-way traffic systems to minimize vehicle and equipment maneuvers.</w:t>
            </w:r>
          </w:p>
          <w:p w14:paraId="23AB2D93" w14:textId="77777777" w:rsidR="008F6FC2" w:rsidRPr="006A5974" w:rsidRDefault="008F6FC2" w:rsidP="00C62C18">
            <w:pPr>
              <w:pStyle w:val="ListParagraph"/>
              <w:numPr>
                <w:ilvl w:val="0"/>
                <w:numId w:val="47"/>
              </w:numPr>
              <w:rPr>
                <w:lang w:val="en-US"/>
              </w:rPr>
            </w:pPr>
            <w:r w:rsidRPr="006A5974">
              <w:rPr>
                <w:lang w:val="en-US"/>
              </w:rPr>
              <w:t>In places where the emission of noise at unusual levels is unavoidable, signs must be placed indicating high levels of noise, to protect people.</w:t>
            </w:r>
          </w:p>
          <w:p w14:paraId="790013A6" w14:textId="77777777" w:rsidR="008F6FC2" w:rsidRPr="006A5974" w:rsidRDefault="008F6FC2" w:rsidP="00C62C18">
            <w:pPr>
              <w:pStyle w:val="ListParagraph"/>
              <w:numPr>
                <w:ilvl w:val="0"/>
                <w:numId w:val="47"/>
              </w:numPr>
              <w:rPr>
                <w:lang w:val="en-US"/>
              </w:rPr>
            </w:pPr>
            <w:r w:rsidRPr="006A5974">
              <w:rPr>
                <w:lang w:val="en-US"/>
              </w:rPr>
              <w:t>Keep equipment turned off when not in use.</w:t>
            </w:r>
          </w:p>
          <w:p w14:paraId="12FED0CD" w14:textId="77777777" w:rsidR="008F6FC2" w:rsidRPr="006A5974" w:rsidRDefault="008F6FC2" w:rsidP="00C62C18">
            <w:pPr>
              <w:pStyle w:val="ListParagraph"/>
              <w:numPr>
                <w:ilvl w:val="0"/>
                <w:numId w:val="47"/>
              </w:numPr>
              <w:rPr>
                <w:lang w:val="en-US"/>
              </w:rPr>
            </w:pPr>
            <w:r w:rsidRPr="006A5974">
              <w:rPr>
                <w:lang w:val="en-US"/>
              </w:rPr>
              <w:t>The noisiest activities should be limited to daytime working hours.</w:t>
            </w:r>
          </w:p>
        </w:tc>
        <w:tc>
          <w:tcPr>
            <w:tcW w:w="1612" w:type="dxa"/>
          </w:tcPr>
          <w:p w14:paraId="549D07F0" w14:textId="77777777" w:rsidR="008F6FC2" w:rsidRDefault="008F6FC2" w:rsidP="006520DC">
            <w:pPr>
              <w:rPr>
                <w:lang w:val="pt-PT"/>
              </w:rPr>
            </w:pPr>
            <w:r>
              <w:rPr>
                <w:lang w:val="pt-PT"/>
              </w:rPr>
              <w:lastRenderedPageBreak/>
              <w:t xml:space="preserve">PIU </w:t>
            </w:r>
            <w:r w:rsidRPr="006A5974">
              <w:rPr>
                <w:lang w:val="pt-PT"/>
              </w:rPr>
              <w:t>E&amp;S Spec.</w:t>
            </w:r>
          </w:p>
          <w:p w14:paraId="27465642" w14:textId="77777777" w:rsidR="008F6FC2" w:rsidRPr="006A5974" w:rsidRDefault="008F6FC2" w:rsidP="006520DC">
            <w:pPr>
              <w:jc w:val="both"/>
              <w:rPr>
                <w:lang w:val="pt-PT"/>
              </w:rPr>
            </w:pPr>
            <w:r>
              <w:rPr>
                <w:lang w:val="pt-PT"/>
              </w:rPr>
              <w:t>C</w:t>
            </w:r>
            <w:r w:rsidRPr="006A5974">
              <w:rPr>
                <w:lang w:val="pt-PT"/>
              </w:rPr>
              <w:t>ontractors</w:t>
            </w:r>
          </w:p>
        </w:tc>
      </w:tr>
      <w:tr w:rsidR="008F6FC2" w:rsidRPr="006A5974" w14:paraId="57F396EF" w14:textId="77777777" w:rsidTr="008F6FC2">
        <w:tc>
          <w:tcPr>
            <w:tcW w:w="1456" w:type="dxa"/>
            <w:gridSpan w:val="3"/>
            <w:vMerge/>
          </w:tcPr>
          <w:p w14:paraId="3F0F1FCA" w14:textId="77777777" w:rsidR="008F6FC2" w:rsidRPr="006A5974" w:rsidRDefault="008F6FC2" w:rsidP="006520DC">
            <w:pPr>
              <w:jc w:val="both"/>
              <w:rPr>
                <w:lang w:val="pt-PT"/>
              </w:rPr>
            </w:pPr>
          </w:p>
        </w:tc>
        <w:tc>
          <w:tcPr>
            <w:tcW w:w="2766" w:type="dxa"/>
          </w:tcPr>
          <w:p w14:paraId="42436020" w14:textId="68622AA6" w:rsidR="008F6FC2" w:rsidRPr="006A5974" w:rsidRDefault="008F6FC2" w:rsidP="006520DC"/>
        </w:tc>
        <w:tc>
          <w:tcPr>
            <w:tcW w:w="7116" w:type="dxa"/>
          </w:tcPr>
          <w:p w14:paraId="618DEB7C" w14:textId="0541987C" w:rsidR="008F6FC2" w:rsidRPr="006A5974" w:rsidRDefault="008F6FC2" w:rsidP="00C62C18">
            <w:pPr>
              <w:pStyle w:val="ListParagraph"/>
              <w:numPr>
                <w:ilvl w:val="0"/>
                <w:numId w:val="63"/>
              </w:numPr>
              <w:jc w:val="both"/>
              <w:rPr>
                <w:lang w:val="en-US"/>
              </w:rPr>
            </w:pPr>
          </w:p>
        </w:tc>
        <w:tc>
          <w:tcPr>
            <w:tcW w:w="1612" w:type="dxa"/>
          </w:tcPr>
          <w:p w14:paraId="1C8FE93D" w14:textId="0E3739C1" w:rsidR="008F6FC2" w:rsidRPr="006A5974" w:rsidRDefault="008F6FC2" w:rsidP="006520DC">
            <w:pPr>
              <w:jc w:val="both"/>
            </w:pPr>
          </w:p>
        </w:tc>
      </w:tr>
      <w:tr w:rsidR="008F6FC2" w:rsidRPr="006A5974" w14:paraId="4120B0D9" w14:textId="77777777" w:rsidTr="008F6FC2">
        <w:tc>
          <w:tcPr>
            <w:tcW w:w="1456" w:type="dxa"/>
            <w:gridSpan w:val="3"/>
            <w:vMerge/>
          </w:tcPr>
          <w:p w14:paraId="36F23D7F" w14:textId="77777777" w:rsidR="008F6FC2" w:rsidRPr="006A5974" w:rsidRDefault="008F6FC2" w:rsidP="006520DC">
            <w:pPr>
              <w:jc w:val="both"/>
            </w:pPr>
          </w:p>
        </w:tc>
        <w:tc>
          <w:tcPr>
            <w:tcW w:w="2766" w:type="dxa"/>
          </w:tcPr>
          <w:p w14:paraId="062DEF7B" w14:textId="77777777" w:rsidR="008F6FC2" w:rsidRPr="006A5974" w:rsidRDefault="008F6FC2" w:rsidP="006520DC">
            <w:r w:rsidRPr="006A5974">
              <w:t>Risk of water contamination from accidental spillage of fuel</w:t>
            </w:r>
          </w:p>
        </w:tc>
        <w:tc>
          <w:tcPr>
            <w:tcW w:w="7116" w:type="dxa"/>
          </w:tcPr>
          <w:p w14:paraId="2B48F9F5" w14:textId="77777777" w:rsidR="008F6FC2" w:rsidRPr="006A5974" w:rsidRDefault="008F6FC2" w:rsidP="00C62C18">
            <w:pPr>
              <w:pStyle w:val="ListParagraph"/>
              <w:numPr>
                <w:ilvl w:val="0"/>
                <w:numId w:val="46"/>
              </w:numPr>
              <w:rPr>
                <w:lang w:val="en-US"/>
              </w:rPr>
            </w:pPr>
            <w:r w:rsidRPr="006A5974">
              <w:rPr>
                <w:lang w:val="en-US"/>
              </w:rPr>
              <w:t>Identify points where activities will interfere with natural water channels/drains.</w:t>
            </w:r>
          </w:p>
          <w:p w14:paraId="29A9EF4B" w14:textId="77777777" w:rsidR="008F6FC2" w:rsidRPr="006A5974" w:rsidRDefault="008F6FC2" w:rsidP="00C62C18">
            <w:pPr>
              <w:pStyle w:val="ListParagraph"/>
              <w:numPr>
                <w:ilvl w:val="0"/>
                <w:numId w:val="46"/>
              </w:numPr>
              <w:rPr>
                <w:lang w:val="en-US"/>
              </w:rPr>
            </w:pPr>
            <w:r w:rsidRPr="006A5974">
              <w:rPr>
                <w:lang w:val="en-US"/>
              </w:rPr>
              <w:t>Determine minimum safe distances between construction activities and waterways.</w:t>
            </w:r>
          </w:p>
          <w:p w14:paraId="774DC811" w14:textId="77777777" w:rsidR="008F6FC2" w:rsidRPr="006A5974" w:rsidRDefault="008F6FC2" w:rsidP="00C62C18">
            <w:pPr>
              <w:pStyle w:val="ListParagraph"/>
              <w:numPr>
                <w:ilvl w:val="0"/>
                <w:numId w:val="46"/>
              </w:numPr>
              <w:rPr>
                <w:lang w:val="en-US"/>
              </w:rPr>
            </w:pPr>
            <w:r w:rsidRPr="006A5974">
              <w:rPr>
                <w:lang w:val="en-US"/>
              </w:rPr>
              <w:t>All activities must have an execution instruction (method statement) that includes water contamination risks and mitigation procedures.</w:t>
            </w:r>
          </w:p>
          <w:p w14:paraId="7E011A60" w14:textId="77777777" w:rsidR="008F6FC2" w:rsidRPr="006A5974" w:rsidRDefault="008F6FC2" w:rsidP="00C62C18">
            <w:pPr>
              <w:pStyle w:val="ListParagraph"/>
              <w:numPr>
                <w:ilvl w:val="0"/>
                <w:numId w:val="46"/>
              </w:numPr>
              <w:rPr>
                <w:lang w:val="en-US"/>
              </w:rPr>
            </w:pPr>
            <w:r w:rsidRPr="006A5974">
              <w:rPr>
                <w:lang w:val="en-US"/>
              </w:rPr>
              <w:t>Obtain a water extraction license in advance for civil works, with public entities for this purpose.</w:t>
            </w:r>
          </w:p>
          <w:p w14:paraId="0B5DCBCA" w14:textId="77777777" w:rsidR="008F6FC2" w:rsidRPr="006A5974" w:rsidRDefault="008F6FC2" w:rsidP="00C62C18">
            <w:pPr>
              <w:pStyle w:val="ListParagraph"/>
              <w:numPr>
                <w:ilvl w:val="0"/>
                <w:numId w:val="46"/>
              </w:numPr>
              <w:rPr>
                <w:lang w:val="en-US"/>
              </w:rPr>
            </w:pPr>
            <w:r w:rsidRPr="006A5974">
              <w:rPr>
                <w:lang w:val="en-US"/>
              </w:rPr>
              <w:t>Avoid carrying out activities in areas close to natural drainage and rivers.</w:t>
            </w:r>
          </w:p>
          <w:p w14:paraId="285FC20D" w14:textId="77777777" w:rsidR="008F6FC2" w:rsidRPr="006A5974" w:rsidRDefault="008F6FC2" w:rsidP="00C62C18">
            <w:pPr>
              <w:pStyle w:val="ListParagraph"/>
              <w:numPr>
                <w:ilvl w:val="0"/>
                <w:numId w:val="46"/>
              </w:numPr>
              <w:rPr>
                <w:lang w:val="en-US"/>
              </w:rPr>
            </w:pPr>
            <w:r w:rsidRPr="006A5974">
              <w:rPr>
                <w:lang w:val="en-US"/>
              </w:rPr>
              <w:t>Control surface water runoff on the construction site by constructing temporary drainage ditches with sediment retention boxes.</w:t>
            </w:r>
          </w:p>
          <w:p w14:paraId="7CA43301" w14:textId="77777777" w:rsidR="008F6FC2" w:rsidRPr="006A5974" w:rsidRDefault="008F6FC2" w:rsidP="00C62C18">
            <w:pPr>
              <w:pStyle w:val="ListParagraph"/>
              <w:numPr>
                <w:ilvl w:val="0"/>
                <w:numId w:val="46"/>
              </w:numPr>
              <w:rPr>
                <w:lang w:val="en-US"/>
              </w:rPr>
            </w:pPr>
            <w:r w:rsidRPr="006A5974">
              <w:rPr>
                <w:lang w:val="en-US"/>
              </w:rPr>
              <w:t>Carry out maintenance of equipment and vehicles away from water courses, to avoid possible leaks and spills of oil, solvents, fuel. Apply at least a distance of 50 meters from water courses.</w:t>
            </w:r>
          </w:p>
          <w:p w14:paraId="424595BD" w14:textId="77777777" w:rsidR="008F6FC2" w:rsidRPr="006A5974" w:rsidRDefault="008F6FC2" w:rsidP="00C62C18">
            <w:pPr>
              <w:pStyle w:val="ListParagraph"/>
              <w:numPr>
                <w:ilvl w:val="0"/>
                <w:numId w:val="46"/>
              </w:numPr>
              <w:rPr>
                <w:lang w:val="en-US"/>
              </w:rPr>
            </w:pPr>
            <w:r w:rsidRPr="006A5974">
              <w:rPr>
                <w:lang w:val="en-US"/>
              </w:rPr>
              <w:t>Proceed with immediate repair of any water pipe rupture caused by the project works.</w:t>
            </w:r>
          </w:p>
          <w:p w14:paraId="028E4E8D" w14:textId="77777777" w:rsidR="008F6FC2" w:rsidRPr="006A5974" w:rsidRDefault="008F6FC2" w:rsidP="00C62C18">
            <w:pPr>
              <w:pStyle w:val="ListParagraph"/>
              <w:numPr>
                <w:ilvl w:val="0"/>
                <w:numId w:val="46"/>
              </w:numPr>
              <w:rPr>
                <w:lang w:val="en-US"/>
              </w:rPr>
            </w:pPr>
            <w:r w:rsidRPr="006A5974">
              <w:rPr>
                <w:lang w:val="en-US"/>
              </w:rPr>
              <w:t>All work fronts, vehicles and equipment must have an adequate spill containment kit.</w:t>
            </w:r>
          </w:p>
        </w:tc>
        <w:tc>
          <w:tcPr>
            <w:tcW w:w="1612" w:type="dxa"/>
          </w:tcPr>
          <w:p w14:paraId="2868375D" w14:textId="77777777" w:rsidR="008F6FC2" w:rsidRPr="006A5974" w:rsidRDefault="008F6FC2" w:rsidP="006520DC">
            <w:pPr>
              <w:jc w:val="both"/>
            </w:pPr>
            <w:r>
              <w:t>C</w:t>
            </w:r>
            <w:r w:rsidRPr="006A5974">
              <w:t>ontractors</w:t>
            </w:r>
          </w:p>
        </w:tc>
      </w:tr>
      <w:tr w:rsidR="008F6FC2" w:rsidRPr="006A5974" w14:paraId="7008AA1E" w14:textId="77777777" w:rsidTr="008F6FC2">
        <w:tc>
          <w:tcPr>
            <w:tcW w:w="1456" w:type="dxa"/>
            <w:gridSpan w:val="3"/>
            <w:vMerge/>
            <w:tcBorders>
              <w:bottom w:val="single" w:sz="4" w:space="0" w:color="auto"/>
            </w:tcBorders>
          </w:tcPr>
          <w:p w14:paraId="1E2D38F2" w14:textId="77777777" w:rsidR="008F6FC2" w:rsidRPr="006A5974" w:rsidRDefault="008F6FC2" w:rsidP="006520DC">
            <w:pPr>
              <w:jc w:val="both"/>
            </w:pPr>
          </w:p>
        </w:tc>
        <w:tc>
          <w:tcPr>
            <w:tcW w:w="2766" w:type="dxa"/>
            <w:tcBorders>
              <w:bottom w:val="single" w:sz="4" w:space="0" w:color="auto"/>
            </w:tcBorders>
          </w:tcPr>
          <w:p w14:paraId="47EE53A9" w14:textId="77777777" w:rsidR="008F6FC2" w:rsidRPr="006A5974" w:rsidRDefault="008F6FC2" w:rsidP="006520DC">
            <w:r w:rsidRPr="006A5974">
              <w:t>Risk of soil erosion</w:t>
            </w:r>
          </w:p>
        </w:tc>
        <w:tc>
          <w:tcPr>
            <w:tcW w:w="7116" w:type="dxa"/>
            <w:tcBorders>
              <w:bottom w:val="single" w:sz="4" w:space="0" w:color="auto"/>
            </w:tcBorders>
          </w:tcPr>
          <w:p w14:paraId="1D0C59A1" w14:textId="77777777" w:rsidR="008F6FC2" w:rsidRPr="006A5974" w:rsidRDefault="008F6FC2" w:rsidP="00C62C18">
            <w:pPr>
              <w:pStyle w:val="ListParagraph"/>
              <w:numPr>
                <w:ilvl w:val="0"/>
                <w:numId w:val="54"/>
              </w:numPr>
              <w:rPr>
                <w:lang w:val="en-US"/>
              </w:rPr>
            </w:pPr>
            <w:r w:rsidRPr="006A5974">
              <w:rPr>
                <w:lang w:val="en-US"/>
              </w:rPr>
              <w:t>Minimize areas with uncovered soil and limit the exposure of loose soil, especially during the rainy season.</w:t>
            </w:r>
          </w:p>
          <w:p w14:paraId="7DD74A27" w14:textId="77777777" w:rsidR="008F6FC2" w:rsidRPr="006A5974" w:rsidRDefault="008F6FC2" w:rsidP="00C62C18">
            <w:pPr>
              <w:pStyle w:val="ListParagraph"/>
              <w:numPr>
                <w:ilvl w:val="0"/>
                <w:numId w:val="54"/>
              </w:numPr>
              <w:rPr>
                <w:lang w:val="pt-PT"/>
              </w:rPr>
            </w:pPr>
            <w:r w:rsidRPr="006A5974">
              <w:rPr>
                <w:lang w:val="en-US"/>
              </w:rPr>
              <w:t xml:space="preserve">The working area should be limited to what is strictly necessary. </w:t>
            </w:r>
            <w:r w:rsidRPr="006A5974">
              <w:rPr>
                <w:lang w:val="pt-PT"/>
              </w:rPr>
              <w:t>The contractor shall protect areas susceptible to erosion.</w:t>
            </w:r>
          </w:p>
          <w:p w14:paraId="4744C41C" w14:textId="77777777" w:rsidR="008F6FC2" w:rsidRPr="006A5974" w:rsidRDefault="008F6FC2" w:rsidP="00C62C18">
            <w:pPr>
              <w:pStyle w:val="ListParagraph"/>
              <w:numPr>
                <w:ilvl w:val="0"/>
                <w:numId w:val="54"/>
              </w:numPr>
              <w:rPr>
                <w:lang w:val="en-US"/>
              </w:rPr>
            </w:pPr>
            <w:r w:rsidRPr="006A5974">
              <w:rPr>
                <w:lang w:val="en-US"/>
              </w:rPr>
              <w:t>Carry out the rehabilitation of areas altered by the project due to activities to open access roads and/or extract construction material, in order to guarantee the natural drainage of rainwater, natural reforestation and normal movement of animals.</w:t>
            </w:r>
          </w:p>
        </w:tc>
        <w:tc>
          <w:tcPr>
            <w:tcW w:w="1612" w:type="dxa"/>
            <w:tcBorders>
              <w:bottom w:val="single" w:sz="4" w:space="0" w:color="auto"/>
            </w:tcBorders>
          </w:tcPr>
          <w:p w14:paraId="34244F72" w14:textId="77777777" w:rsidR="008F6FC2" w:rsidRPr="006A5974" w:rsidRDefault="008F6FC2" w:rsidP="006520DC">
            <w:pPr>
              <w:jc w:val="both"/>
            </w:pPr>
            <w:r>
              <w:t>C</w:t>
            </w:r>
            <w:r w:rsidRPr="006A5974">
              <w:t>ontractors</w:t>
            </w:r>
          </w:p>
        </w:tc>
      </w:tr>
      <w:tr w:rsidR="002A5496" w:rsidRPr="006A5974" w14:paraId="3AC65D81" w14:textId="77777777" w:rsidTr="006520DC">
        <w:tc>
          <w:tcPr>
            <w:tcW w:w="12950" w:type="dxa"/>
            <w:gridSpan w:val="6"/>
            <w:shd w:val="clear" w:color="auto" w:fill="D9D9D9" w:themeFill="background1" w:themeFillShade="D9"/>
          </w:tcPr>
          <w:p w14:paraId="17733BB5" w14:textId="77777777" w:rsidR="002A5496" w:rsidRPr="006A5974" w:rsidRDefault="002A5496" w:rsidP="006520DC">
            <w:pPr>
              <w:jc w:val="center"/>
            </w:pPr>
            <w:r w:rsidRPr="006A5974">
              <w:rPr>
                <w:b/>
              </w:rPr>
              <w:t>Biotic Environment</w:t>
            </w:r>
          </w:p>
        </w:tc>
      </w:tr>
      <w:tr w:rsidR="002A5496" w:rsidRPr="006A5974" w14:paraId="1C89B112" w14:textId="77777777" w:rsidTr="008F6FC2">
        <w:tc>
          <w:tcPr>
            <w:tcW w:w="1456" w:type="dxa"/>
            <w:gridSpan w:val="3"/>
            <w:vMerge w:val="restart"/>
          </w:tcPr>
          <w:p w14:paraId="66FDF407" w14:textId="77777777" w:rsidR="002A5496" w:rsidRPr="006A5974" w:rsidRDefault="002A5496" w:rsidP="006520DC">
            <w:pPr>
              <w:jc w:val="both"/>
            </w:pPr>
            <w:r w:rsidRPr="006A5974">
              <w:t>Construction</w:t>
            </w:r>
          </w:p>
        </w:tc>
        <w:tc>
          <w:tcPr>
            <w:tcW w:w="2766" w:type="dxa"/>
          </w:tcPr>
          <w:p w14:paraId="3787AC66" w14:textId="77777777" w:rsidR="002A5496" w:rsidRPr="006A5974" w:rsidRDefault="002A5496" w:rsidP="006520DC">
            <w:r w:rsidRPr="006A5974">
              <w:t>Deforestation and risk of disturbing natural habitats</w:t>
            </w:r>
          </w:p>
        </w:tc>
        <w:tc>
          <w:tcPr>
            <w:tcW w:w="7116" w:type="dxa"/>
          </w:tcPr>
          <w:p w14:paraId="6AEDA88F" w14:textId="77777777" w:rsidR="002A5496" w:rsidRPr="006A5974" w:rsidRDefault="002A5496" w:rsidP="00C62C18">
            <w:pPr>
              <w:pStyle w:val="ListParagraph"/>
              <w:numPr>
                <w:ilvl w:val="0"/>
                <w:numId w:val="56"/>
              </w:numPr>
              <w:rPr>
                <w:lang w:val="en-US"/>
              </w:rPr>
            </w:pPr>
            <w:r w:rsidRPr="006A5974">
              <w:rPr>
                <w:lang w:val="en-US"/>
              </w:rPr>
              <w:t>Restrict construction activities to the strictly necessary area and within the established limits.</w:t>
            </w:r>
          </w:p>
          <w:p w14:paraId="3A68582E" w14:textId="77777777" w:rsidR="002A5496" w:rsidRPr="006A5974" w:rsidRDefault="002A5496" w:rsidP="00C62C18">
            <w:pPr>
              <w:pStyle w:val="ListParagraph"/>
              <w:numPr>
                <w:ilvl w:val="0"/>
                <w:numId w:val="56"/>
              </w:numPr>
              <w:rPr>
                <w:lang w:val="en-US"/>
              </w:rPr>
            </w:pPr>
            <w:r w:rsidRPr="006A5974">
              <w:rPr>
                <w:lang w:val="en-US"/>
              </w:rPr>
              <w:t>They should not be used as work areas or for vehicles to circulate in areas densely covered with vegetation.</w:t>
            </w:r>
          </w:p>
          <w:p w14:paraId="500BBBA5" w14:textId="77777777" w:rsidR="002A5496" w:rsidRPr="006A5974" w:rsidRDefault="002A5496" w:rsidP="00C62C18">
            <w:pPr>
              <w:pStyle w:val="ListParagraph"/>
              <w:numPr>
                <w:ilvl w:val="0"/>
                <w:numId w:val="56"/>
              </w:numPr>
              <w:rPr>
                <w:lang w:val="en-US"/>
              </w:rPr>
            </w:pPr>
            <w:r w:rsidRPr="006A5974">
              <w:rPr>
                <w:lang w:val="en-US"/>
              </w:rPr>
              <w:t>Prohibit the felling of large trees for domestic use as wood fuel, limiting the use of dry branches.</w:t>
            </w:r>
          </w:p>
          <w:p w14:paraId="6D2A8819" w14:textId="77777777" w:rsidR="002A5496" w:rsidRPr="006A5974" w:rsidRDefault="002A5496" w:rsidP="00C62C18">
            <w:pPr>
              <w:pStyle w:val="ListParagraph"/>
              <w:numPr>
                <w:ilvl w:val="0"/>
                <w:numId w:val="56"/>
              </w:numPr>
              <w:rPr>
                <w:lang w:val="en-US"/>
              </w:rPr>
            </w:pPr>
            <w:r w:rsidRPr="006A5974">
              <w:rPr>
                <w:lang w:val="en-US"/>
              </w:rPr>
              <w:t>Prohibit the felling of trees and shrubs that have nests for birds and other faunal species.</w:t>
            </w:r>
          </w:p>
          <w:p w14:paraId="13B41B26" w14:textId="77777777" w:rsidR="002A5496" w:rsidRPr="006A5974" w:rsidRDefault="002A5496" w:rsidP="00C62C18">
            <w:pPr>
              <w:pStyle w:val="ListParagraph"/>
              <w:numPr>
                <w:ilvl w:val="0"/>
                <w:numId w:val="56"/>
              </w:numPr>
              <w:rPr>
                <w:lang w:val="en-US"/>
              </w:rPr>
            </w:pPr>
            <w:r w:rsidRPr="006A5974">
              <w:rPr>
                <w:lang w:val="en-US"/>
              </w:rPr>
              <w:t>Adopt measures to control and combat forest fires related to project activities. Measures will include instruction to all workers about fire hazards, as well as awareness regarding vegetation disturbance.</w:t>
            </w:r>
          </w:p>
          <w:p w14:paraId="7F824237" w14:textId="77777777" w:rsidR="002A5496" w:rsidRPr="006A5974" w:rsidRDefault="002A5496" w:rsidP="00C62C18">
            <w:pPr>
              <w:pStyle w:val="ListParagraph"/>
              <w:numPr>
                <w:ilvl w:val="0"/>
                <w:numId w:val="56"/>
              </w:numPr>
              <w:rPr>
                <w:lang w:val="en-US"/>
              </w:rPr>
            </w:pPr>
            <w:r w:rsidRPr="006A5974">
              <w:rPr>
                <w:lang w:val="en-US"/>
              </w:rPr>
              <w:t>Prohibit bonfires on the work fronts and shipyard. Workers' meals during the construction phase cannot use bonfires (firewood consumption), also reducing the risk of fire.</w:t>
            </w:r>
          </w:p>
        </w:tc>
        <w:tc>
          <w:tcPr>
            <w:tcW w:w="1612" w:type="dxa"/>
          </w:tcPr>
          <w:p w14:paraId="433327C6" w14:textId="77777777" w:rsidR="002A5496" w:rsidRPr="006A5974" w:rsidRDefault="002A5496" w:rsidP="006520DC">
            <w:pPr>
              <w:jc w:val="both"/>
            </w:pPr>
            <w:r>
              <w:t>C</w:t>
            </w:r>
            <w:r w:rsidRPr="006A5974">
              <w:t>ontractors</w:t>
            </w:r>
          </w:p>
        </w:tc>
      </w:tr>
      <w:tr w:rsidR="002A5496" w:rsidRPr="006A5974" w14:paraId="13943BFA" w14:textId="77777777" w:rsidTr="008F6FC2">
        <w:tc>
          <w:tcPr>
            <w:tcW w:w="1456" w:type="dxa"/>
            <w:gridSpan w:val="3"/>
            <w:vMerge/>
          </w:tcPr>
          <w:p w14:paraId="695AC6B8" w14:textId="77777777" w:rsidR="002A5496" w:rsidRPr="006A5974" w:rsidRDefault="002A5496" w:rsidP="006520DC">
            <w:pPr>
              <w:jc w:val="both"/>
            </w:pPr>
          </w:p>
        </w:tc>
        <w:tc>
          <w:tcPr>
            <w:tcW w:w="2766" w:type="dxa"/>
          </w:tcPr>
          <w:p w14:paraId="5A86701C" w14:textId="77777777" w:rsidR="002A5496" w:rsidRPr="006A5974" w:rsidRDefault="002A5496" w:rsidP="006520DC">
            <w:r w:rsidRPr="006A5974">
              <w:rPr>
                <w:lang w:val="en-US"/>
              </w:rPr>
              <w:t>Death of terrestrial fauna by use of vehicles and heavy machinery</w:t>
            </w:r>
          </w:p>
        </w:tc>
        <w:tc>
          <w:tcPr>
            <w:tcW w:w="7116" w:type="dxa"/>
          </w:tcPr>
          <w:p w14:paraId="7287D842" w14:textId="77777777" w:rsidR="002A5496" w:rsidRPr="006A5974" w:rsidRDefault="002A5496" w:rsidP="00C62C18">
            <w:pPr>
              <w:pStyle w:val="ListParagraph"/>
              <w:numPr>
                <w:ilvl w:val="0"/>
                <w:numId w:val="56"/>
              </w:numPr>
              <w:rPr>
                <w:lang w:val="en-US"/>
              </w:rPr>
            </w:pPr>
            <w:r w:rsidRPr="006A5974">
              <w:rPr>
                <w:lang w:val="en-US"/>
              </w:rPr>
              <w:t>Restrict the areas to be deforested to what is strictly necessary, in order to reduce the extent of the impact.</w:t>
            </w:r>
          </w:p>
          <w:p w14:paraId="60804001" w14:textId="77777777" w:rsidR="002A5496" w:rsidRPr="006A5974" w:rsidRDefault="002A5496" w:rsidP="00C62C18">
            <w:pPr>
              <w:pStyle w:val="ListParagraph"/>
              <w:numPr>
                <w:ilvl w:val="0"/>
                <w:numId w:val="56"/>
              </w:numPr>
              <w:rPr>
                <w:lang w:val="en-US"/>
              </w:rPr>
            </w:pPr>
            <w:r w:rsidRPr="006A5974">
              <w:rPr>
                <w:lang w:val="en-US"/>
              </w:rPr>
              <w:t xml:space="preserve">Implement a Program for the Recovery of Degraded Areas, with preference given to restoring the surroundings of the fiber </w:t>
            </w:r>
            <w:r w:rsidRPr="006A5974">
              <w:rPr>
                <w:lang w:val="en-US"/>
              </w:rPr>
              <w:lastRenderedPageBreak/>
              <w:t>optic route in rural areas, and also around the data center infrastructure if these are built in areas outside the urban area.</w:t>
            </w:r>
          </w:p>
        </w:tc>
        <w:tc>
          <w:tcPr>
            <w:tcW w:w="1612" w:type="dxa"/>
          </w:tcPr>
          <w:p w14:paraId="33245316" w14:textId="77777777" w:rsidR="002A5496" w:rsidRPr="006A5974" w:rsidRDefault="002A5496" w:rsidP="006520DC">
            <w:pPr>
              <w:jc w:val="both"/>
            </w:pPr>
            <w:r>
              <w:lastRenderedPageBreak/>
              <w:t>C</w:t>
            </w:r>
            <w:r w:rsidRPr="006A5974">
              <w:t>ontractors</w:t>
            </w:r>
          </w:p>
        </w:tc>
      </w:tr>
      <w:tr w:rsidR="002A5496" w:rsidRPr="006A5974" w14:paraId="6B68E02A" w14:textId="77777777" w:rsidTr="008F6FC2">
        <w:tc>
          <w:tcPr>
            <w:tcW w:w="1456" w:type="dxa"/>
            <w:gridSpan w:val="3"/>
            <w:vMerge/>
          </w:tcPr>
          <w:p w14:paraId="38CD9626" w14:textId="77777777" w:rsidR="002A5496" w:rsidRPr="006A5974" w:rsidRDefault="002A5496" w:rsidP="006520DC">
            <w:pPr>
              <w:jc w:val="both"/>
            </w:pPr>
          </w:p>
        </w:tc>
        <w:tc>
          <w:tcPr>
            <w:tcW w:w="2766" w:type="dxa"/>
          </w:tcPr>
          <w:p w14:paraId="42060FB7" w14:textId="77777777" w:rsidR="002A5496" w:rsidRPr="006A5974" w:rsidRDefault="002A5496" w:rsidP="006520DC">
            <w:r w:rsidRPr="006A5974">
              <w:rPr>
                <w:lang w:val="en-US"/>
              </w:rPr>
              <w:t>Disturbance of terrestrial fauna by noise resulting from the operation of vehicles and heavy machinery</w:t>
            </w:r>
          </w:p>
        </w:tc>
        <w:tc>
          <w:tcPr>
            <w:tcW w:w="7116" w:type="dxa"/>
          </w:tcPr>
          <w:p w14:paraId="7D95A622" w14:textId="77777777" w:rsidR="002A5496" w:rsidRPr="006A5974" w:rsidRDefault="002A5496" w:rsidP="00C62C18">
            <w:pPr>
              <w:pStyle w:val="ListParagraph"/>
              <w:numPr>
                <w:ilvl w:val="0"/>
                <w:numId w:val="57"/>
              </w:numPr>
              <w:rPr>
                <w:lang w:val="en-US"/>
              </w:rPr>
            </w:pPr>
            <w:r w:rsidRPr="006A5974">
              <w:rPr>
                <w:lang w:val="en-US"/>
              </w:rPr>
              <w:t>Always use heavy machinery with low noise emissions.</w:t>
            </w:r>
          </w:p>
          <w:p w14:paraId="71137191" w14:textId="77777777" w:rsidR="002A5496" w:rsidRPr="006A5974" w:rsidRDefault="002A5496" w:rsidP="00C62C18">
            <w:pPr>
              <w:pStyle w:val="ListParagraph"/>
              <w:numPr>
                <w:ilvl w:val="0"/>
                <w:numId w:val="57"/>
              </w:numPr>
              <w:rPr>
                <w:lang w:val="en-US"/>
              </w:rPr>
            </w:pPr>
            <w:r w:rsidRPr="006A5974">
              <w:rPr>
                <w:lang w:val="en-US"/>
              </w:rPr>
              <w:t>Program the activities so that those that emit intense noise are carried out during the day, when the animals are active.</w:t>
            </w:r>
          </w:p>
          <w:p w14:paraId="11F8B466" w14:textId="351031F8" w:rsidR="002A5496" w:rsidRPr="006A5974" w:rsidRDefault="002A5496" w:rsidP="00C62C18">
            <w:pPr>
              <w:pStyle w:val="ListParagraph"/>
              <w:numPr>
                <w:ilvl w:val="0"/>
                <w:numId w:val="57"/>
              </w:numPr>
              <w:rPr>
                <w:lang w:val="en-US"/>
              </w:rPr>
            </w:pPr>
            <w:r w:rsidRPr="006A5974">
              <w:rPr>
                <w:lang w:val="en-US"/>
              </w:rPr>
              <w:t>The detonation of explosives (when necessary) must be done in a controlled manner</w:t>
            </w:r>
            <w:r w:rsidR="003B4163">
              <w:rPr>
                <w:lang w:val="en-US"/>
              </w:rPr>
              <w:t xml:space="preserve"> and </w:t>
            </w:r>
            <w:r w:rsidR="003B4163" w:rsidRPr="003B4163">
              <w:rPr>
                <w:lang w:val="en-US"/>
              </w:rPr>
              <w:t xml:space="preserve">after </w:t>
            </w:r>
            <w:r w:rsidR="003B4163">
              <w:rPr>
                <w:lang w:val="en-US"/>
              </w:rPr>
              <w:t xml:space="preserve">providing </w:t>
            </w:r>
            <w:r w:rsidR="003B4163" w:rsidRPr="003B4163">
              <w:rPr>
                <w:lang w:val="en-US"/>
              </w:rPr>
              <w:t>inform</w:t>
            </w:r>
            <w:r w:rsidR="003B4163">
              <w:rPr>
                <w:lang w:val="en-US"/>
              </w:rPr>
              <w:t>ation</w:t>
            </w:r>
            <w:r w:rsidR="003B4163" w:rsidRPr="003B4163">
              <w:rPr>
                <w:lang w:val="en-US"/>
              </w:rPr>
              <w:t xml:space="preserve"> </w:t>
            </w:r>
            <w:r w:rsidR="003B4163">
              <w:rPr>
                <w:lang w:val="en-US"/>
              </w:rPr>
              <w:t xml:space="preserve">to </w:t>
            </w:r>
            <w:r w:rsidR="003B4163" w:rsidRPr="003B4163">
              <w:rPr>
                <w:lang w:val="en-US"/>
              </w:rPr>
              <w:t>the community</w:t>
            </w:r>
            <w:r w:rsidRPr="006A5974">
              <w:rPr>
                <w:lang w:val="en-US"/>
              </w:rPr>
              <w:t>, avoiding simultaneous explosions of large quantities in order to emit relatively low levels of sound.</w:t>
            </w:r>
          </w:p>
          <w:p w14:paraId="0D2D761D" w14:textId="77777777" w:rsidR="002A5496" w:rsidRPr="006A5974" w:rsidRDefault="002A5496" w:rsidP="00C62C18">
            <w:pPr>
              <w:pStyle w:val="ListParagraph"/>
              <w:numPr>
                <w:ilvl w:val="0"/>
                <w:numId w:val="57"/>
              </w:numPr>
              <w:rPr>
                <w:lang w:val="pt-PT"/>
              </w:rPr>
            </w:pPr>
            <w:r w:rsidRPr="006A5974">
              <w:rPr>
                <w:lang w:val="pt-PT"/>
              </w:rPr>
              <w:t>Restrict night construction activities.</w:t>
            </w:r>
          </w:p>
        </w:tc>
        <w:tc>
          <w:tcPr>
            <w:tcW w:w="1612" w:type="dxa"/>
          </w:tcPr>
          <w:p w14:paraId="2418EDD6" w14:textId="77777777" w:rsidR="002A5496" w:rsidRPr="006A5974" w:rsidRDefault="002A5496" w:rsidP="006520DC">
            <w:pPr>
              <w:jc w:val="both"/>
            </w:pPr>
            <w:r>
              <w:t>C</w:t>
            </w:r>
            <w:r w:rsidRPr="006A5974">
              <w:t>ontractors</w:t>
            </w:r>
          </w:p>
        </w:tc>
      </w:tr>
      <w:tr w:rsidR="002A5496" w:rsidRPr="006A5974" w14:paraId="70D49F99" w14:textId="77777777" w:rsidTr="008F6FC2">
        <w:tc>
          <w:tcPr>
            <w:tcW w:w="1456" w:type="dxa"/>
            <w:gridSpan w:val="3"/>
            <w:vMerge/>
          </w:tcPr>
          <w:p w14:paraId="316C98A8" w14:textId="77777777" w:rsidR="002A5496" w:rsidRPr="006A5974" w:rsidRDefault="002A5496" w:rsidP="006520DC">
            <w:pPr>
              <w:jc w:val="both"/>
            </w:pPr>
          </w:p>
        </w:tc>
        <w:tc>
          <w:tcPr>
            <w:tcW w:w="2766" w:type="dxa"/>
          </w:tcPr>
          <w:p w14:paraId="2E292000" w14:textId="77777777" w:rsidR="002A5496" w:rsidRPr="006A5974" w:rsidRDefault="002A5496" w:rsidP="006520DC">
            <w:r w:rsidRPr="006A5974">
              <w:t>Death of terrestrial fauna (reptiles and small mammals) by trampling and use of machinery</w:t>
            </w:r>
          </w:p>
        </w:tc>
        <w:tc>
          <w:tcPr>
            <w:tcW w:w="7116" w:type="dxa"/>
          </w:tcPr>
          <w:p w14:paraId="7ABD77F6" w14:textId="77777777" w:rsidR="002A5496" w:rsidRPr="006A5974" w:rsidRDefault="002A5496" w:rsidP="00C62C18">
            <w:pPr>
              <w:pStyle w:val="ListParagraph"/>
              <w:numPr>
                <w:ilvl w:val="0"/>
                <w:numId w:val="57"/>
              </w:numPr>
              <w:rPr>
                <w:lang w:val="en-US"/>
              </w:rPr>
            </w:pPr>
            <w:r w:rsidRPr="006A5974">
              <w:rPr>
                <w:lang w:val="en-US"/>
              </w:rPr>
              <w:t>The movement and operation of heavy machinery must be restricted to areas strictly necessary to limit the population of animals to be affected.</w:t>
            </w:r>
          </w:p>
          <w:p w14:paraId="51B02202" w14:textId="77777777" w:rsidR="002A5496" w:rsidRPr="006A5974" w:rsidRDefault="002A5496" w:rsidP="00C62C18">
            <w:pPr>
              <w:pStyle w:val="ListParagraph"/>
              <w:numPr>
                <w:ilvl w:val="0"/>
                <w:numId w:val="57"/>
              </w:numPr>
              <w:rPr>
                <w:lang w:val="en-US"/>
              </w:rPr>
            </w:pPr>
            <w:r w:rsidRPr="006A5974">
              <w:rPr>
                <w:lang w:val="en-US"/>
              </w:rPr>
              <w:t>Before the start of activities that absolutely require the use of heavy machinery, light preparatory work must be carried out in the strict intervention area, for a reasonable period, which allows the creeping, slow-moving species of terrestrial fauna to disperse to areas of lesser risk.</w:t>
            </w:r>
          </w:p>
        </w:tc>
        <w:tc>
          <w:tcPr>
            <w:tcW w:w="1612" w:type="dxa"/>
          </w:tcPr>
          <w:p w14:paraId="6D159A7D" w14:textId="77777777" w:rsidR="002A5496" w:rsidRPr="006A5974" w:rsidRDefault="002A5496" w:rsidP="006520DC">
            <w:pPr>
              <w:jc w:val="both"/>
            </w:pPr>
            <w:r>
              <w:t>C</w:t>
            </w:r>
            <w:r w:rsidRPr="006A5974">
              <w:t>ontractors</w:t>
            </w:r>
          </w:p>
        </w:tc>
      </w:tr>
      <w:tr w:rsidR="002A5496" w:rsidRPr="006A5974" w14:paraId="7CB16CA9" w14:textId="77777777" w:rsidTr="006520DC">
        <w:tc>
          <w:tcPr>
            <w:tcW w:w="12950" w:type="dxa"/>
            <w:gridSpan w:val="6"/>
            <w:shd w:val="clear" w:color="auto" w:fill="D9D9D9" w:themeFill="background1" w:themeFillShade="D9"/>
          </w:tcPr>
          <w:p w14:paraId="27FBA9E5" w14:textId="77777777" w:rsidR="002A5496" w:rsidRPr="006A5974" w:rsidRDefault="002A5496" w:rsidP="006520DC">
            <w:pPr>
              <w:jc w:val="center"/>
              <w:rPr>
                <w:b/>
              </w:rPr>
            </w:pPr>
            <w:r w:rsidRPr="006A5974">
              <w:rPr>
                <w:b/>
              </w:rPr>
              <w:t>Socioeconomic environment</w:t>
            </w:r>
          </w:p>
        </w:tc>
      </w:tr>
      <w:tr w:rsidR="00125CA7" w:rsidRPr="006A5974" w14:paraId="6A55C3F8" w14:textId="77777777" w:rsidTr="008F6FC2">
        <w:tc>
          <w:tcPr>
            <w:tcW w:w="1456" w:type="dxa"/>
            <w:gridSpan w:val="3"/>
            <w:vMerge w:val="restart"/>
          </w:tcPr>
          <w:p w14:paraId="3DA2919F" w14:textId="77777777" w:rsidR="00125CA7" w:rsidRPr="006A5974" w:rsidRDefault="00125CA7" w:rsidP="006520DC">
            <w:pPr>
              <w:jc w:val="both"/>
            </w:pPr>
            <w:r w:rsidRPr="006A5974">
              <w:t>Construction</w:t>
            </w:r>
          </w:p>
        </w:tc>
        <w:tc>
          <w:tcPr>
            <w:tcW w:w="2766" w:type="dxa"/>
          </w:tcPr>
          <w:p w14:paraId="20B94EEA" w14:textId="77777777" w:rsidR="00125CA7" w:rsidRPr="006A5974" w:rsidRDefault="00125CA7" w:rsidP="006520DC">
            <w:r w:rsidRPr="006A5974">
              <w:t>Land acquisition and risk of involuntary resettlement</w:t>
            </w:r>
          </w:p>
        </w:tc>
        <w:tc>
          <w:tcPr>
            <w:tcW w:w="7116" w:type="dxa"/>
          </w:tcPr>
          <w:p w14:paraId="00152BCC" w14:textId="77777777" w:rsidR="00125CA7" w:rsidRPr="006A5974" w:rsidRDefault="00125CA7" w:rsidP="00C62C18">
            <w:pPr>
              <w:pStyle w:val="ListParagraph"/>
              <w:numPr>
                <w:ilvl w:val="0"/>
                <w:numId w:val="59"/>
              </w:numPr>
              <w:rPr>
                <w:lang w:val="en-US"/>
              </w:rPr>
            </w:pPr>
            <w:r w:rsidRPr="006A5974">
              <w:rPr>
                <w:lang w:val="en-US"/>
              </w:rPr>
              <w:t>The work should be planned in advance to allow identifying the best route to avoid land acquisition and consequent resettlement.</w:t>
            </w:r>
          </w:p>
          <w:p w14:paraId="473DDAD8" w14:textId="77777777" w:rsidR="00125CA7" w:rsidRPr="006A5974" w:rsidRDefault="00125CA7" w:rsidP="00C62C18">
            <w:pPr>
              <w:pStyle w:val="ListParagraph"/>
              <w:numPr>
                <w:ilvl w:val="0"/>
                <w:numId w:val="59"/>
              </w:numPr>
              <w:rPr>
                <w:lang w:val="en-US"/>
              </w:rPr>
            </w:pPr>
            <w:r w:rsidRPr="006A5974">
              <w:rPr>
                <w:lang w:val="en-US"/>
              </w:rPr>
              <w:t xml:space="preserve">In cases where property, housing or livelihoods cannot be avoided, a survey of assets affected by the project should be carried out and the respective resettlement action plan and compensation plan prepared, in accordance with the procedures set out in the Resettlement </w:t>
            </w:r>
            <w:r>
              <w:rPr>
                <w:lang w:val="en-US"/>
              </w:rPr>
              <w:t>Policy Framework</w:t>
            </w:r>
            <w:r w:rsidRPr="006A5974">
              <w:rPr>
                <w:lang w:val="en-US"/>
              </w:rPr>
              <w:t xml:space="preserve"> of </w:t>
            </w:r>
            <w:r>
              <w:rPr>
                <w:lang w:val="en-US"/>
              </w:rPr>
              <w:t xml:space="preserve">the </w:t>
            </w:r>
            <w:r w:rsidRPr="006A5974">
              <w:rPr>
                <w:lang w:val="en-US"/>
              </w:rPr>
              <w:t>Project.</w:t>
            </w:r>
          </w:p>
          <w:p w14:paraId="2B0170FB" w14:textId="77777777" w:rsidR="00125CA7" w:rsidRPr="006A5974" w:rsidRDefault="00125CA7" w:rsidP="00C62C18">
            <w:pPr>
              <w:pStyle w:val="ListParagraph"/>
              <w:numPr>
                <w:ilvl w:val="0"/>
                <w:numId w:val="59"/>
              </w:numPr>
              <w:rPr>
                <w:lang w:val="en-US"/>
              </w:rPr>
            </w:pPr>
            <w:r w:rsidRPr="006A5974">
              <w:rPr>
                <w:lang w:val="en-US"/>
              </w:rPr>
              <w:t>Communities and authorities must be informed about the work plan 5 days before the start of works.</w:t>
            </w:r>
          </w:p>
          <w:p w14:paraId="71580C7F" w14:textId="77777777" w:rsidR="00125CA7" w:rsidRPr="006A5974" w:rsidRDefault="00125CA7" w:rsidP="00C62C18">
            <w:pPr>
              <w:pStyle w:val="ListParagraph"/>
              <w:numPr>
                <w:ilvl w:val="0"/>
                <w:numId w:val="59"/>
              </w:numPr>
              <w:rPr>
                <w:lang w:val="en-US"/>
              </w:rPr>
            </w:pPr>
            <w:r w:rsidRPr="006A5974">
              <w:rPr>
                <w:lang w:val="en-US"/>
              </w:rPr>
              <w:lastRenderedPageBreak/>
              <w:t>Implement a Grievance Resolution Mechanism to make it possible to report cases of land usurpation without due compensation.</w:t>
            </w:r>
          </w:p>
          <w:p w14:paraId="59E450A2" w14:textId="77777777" w:rsidR="00125CA7" w:rsidRPr="006A5974" w:rsidRDefault="00125CA7" w:rsidP="00C62C18">
            <w:pPr>
              <w:pStyle w:val="ListParagraph"/>
              <w:numPr>
                <w:ilvl w:val="0"/>
                <w:numId w:val="59"/>
              </w:numPr>
              <w:rPr>
                <w:lang w:val="en-US"/>
              </w:rPr>
            </w:pPr>
            <w:r w:rsidRPr="006A5974">
              <w:rPr>
                <w:lang w:val="en-US"/>
              </w:rPr>
              <w:t>Ensuring that alternative paths or accesses are not obstructed or in poor transit conditions, allowing for their normal use by the local population and other users.</w:t>
            </w:r>
          </w:p>
        </w:tc>
        <w:tc>
          <w:tcPr>
            <w:tcW w:w="1612" w:type="dxa"/>
          </w:tcPr>
          <w:p w14:paraId="26F6314B" w14:textId="77777777" w:rsidR="00125CA7" w:rsidRDefault="00125CA7" w:rsidP="006520DC">
            <w:pPr>
              <w:rPr>
                <w:lang w:val="pt-PT"/>
              </w:rPr>
            </w:pPr>
            <w:r>
              <w:rPr>
                <w:lang w:val="pt-PT"/>
              </w:rPr>
              <w:lastRenderedPageBreak/>
              <w:t xml:space="preserve">PIU </w:t>
            </w:r>
            <w:r w:rsidRPr="006A5974">
              <w:rPr>
                <w:lang w:val="pt-PT"/>
              </w:rPr>
              <w:t>E&amp;S Spec.</w:t>
            </w:r>
          </w:p>
          <w:p w14:paraId="4DCDC6F0" w14:textId="77777777" w:rsidR="00125CA7" w:rsidRPr="006A5974" w:rsidRDefault="00125CA7" w:rsidP="006520DC">
            <w:pPr>
              <w:jc w:val="both"/>
            </w:pPr>
            <w:r>
              <w:rPr>
                <w:lang w:val="pt-PT"/>
              </w:rPr>
              <w:t>C</w:t>
            </w:r>
            <w:r w:rsidRPr="006A5974">
              <w:rPr>
                <w:lang w:val="pt-PT"/>
              </w:rPr>
              <w:t>ontractors</w:t>
            </w:r>
          </w:p>
        </w:tc>
      </w:tr>
      <w:tr w:rsidR="00125CA7" w:rsidRPr="006A5974" w14:paraId="46B53AA0" w14:textId="77777777" w:rsidTr="008F6FC2">
        <w:tc>
          <w:tcPr>
            <w:tcW w:w="1456" w:type="dxa"/>
            <w:gridSpan w:val="3"/>
            <w:vMerge/>
          </w:tcPr>
          <w:p w14:paraId="774BF8AD" w14:textId="77777777" w:rsidR="00125CA7" w:rsidRPr="006A5974" w:rsidRDefault="00125CA7" w:rsidP="006520DC">
            <w:pPr>
              <w:jc w:val="both"/>
            </w:pPr>
          </w:p>
        </w:tc>
        <w:tc>
          <w:tcPr>
            <w:tcW w:w="2766" w:type="dxa"/>
          </w:tcPr>
          <w:p w14:paraId="38900128" w14:textId="77777777" w:rsidR="00125CA7" w:rsidRPr="006A5974" w:rsidRDefault="00125CA7" w:rsidP="006520DC">
            <w:r w:rsidRPr="006A5974">
              <w:rPr>
                <w:lang w:val="en-US"/>
              </w:rPr>
              <w:t>Risk of spreading STDs and HIV/AIDS</w:t>
            </w:r>
          </w:p>
        </w:tc>
        <w:tc>
          <w:tcPr>
            <w:tcW w:w="7116" w:type="dxa"/>
          </w:tcPr>
          <w:p w14:paraId="07891C33" w14:textId="77777777" w:rsidR="00125CA7" w:rsidRPr="006A5974" w:rsidRDefault="00125CA7" w:rsidP="00C62C18">
            <w:pPr>
              <w:pStyle w:val="ListParagraph"/>
              <w:numPr>
                <w:ilvl w:val="0"/>
                <w:numId w:val="62"/>
              </w:numPr>
              <w:rPr>
                <w:lang w:val="en-US"/>
              </w:rPr>
            </w:pPr>
            <w:r w:rsidRPr="006A5974">
              <w:rPr>
                <w:lang w:val="en-US"/>
              </w:rPr>
              <w:t>Conduct information sharing and awareness campaigns on the causes and preventive measures of HIV/AIDS, tuberculosis and other epidemics for reconstruction workers, suppliers, as well as local communities.</w:t>
            </w:r>
          </w:p>
          <w:p w14:paraId="320B7AA3" w14:textId="77777777" w:rsidR="00125CA7" w:rsidRPr="006A5974" w:rsidRDefault="00125CA7" w:rsidP="00C62C18">
            <w:pPr>
              <w:pStyle w:val="ListParagraph"/>
              <w:numPr>
                <w:ilvl w:val="0"/>
                <w:numId w:val="62"/>
              </w:numPr>
              <w:rPr>
                <w:lang w:val="en-US"/>
              </w:rPr>
            </w:pPr>
            <w:r w:rsidRPr="006A5974">
              <w:rPr>
                <w:lang w:val="en-US"/>
              </w:rPr>
              <w:t>The Contractor shall: hire an HIV/AIDS service provider to be available on site; Implement an HIV/AIDS education program; Conduct education sessions on sexually transmitted diseases; Provide condoms.</w:t>
            </w:r>
          </w:p>
          <w:p w14:paraId="7D6C9C33" w14:textId="77777777" w:rsidR="00125CA7" w:rsidRPr="006A5974" w:rsidRDefault="00125CA7" w:rsidP="00C62C18">
            <w:pPr>
              <w:pStyle w:val="ListParagraph"/>
              <w:numPr>
                <w:ilvl w:val="0"/>
                <w:numId w:val="62"/>
              </w:numPr>
              <w:rPr>
                <w:lang w:val="en-US"/>
              </w:rPr>
            </w:pPr>
            <w:r w:rsidRPr="006A5974">
              <w:rPr>
                <w:lang w:val="en-US"/>
              </w:rPr>
              <w:t>Establish a process and routine for monitoring the health data of the local population, in particular for sexually transmitted diseases.</w:t>
            </w:r>
          </w:p>
        </w:tc>
        <w:tc>
          <w:tcPr>
            <w:tcW w:w="1612" w:type="dxa"/>
          </w:tcPr>
          <w:p w14:paraId="4AB13A53" w14:textId="77777777" w:rsidR="00125CA7" w:rsidRDefault="00125CA7" w:rsidP="006520DC">
            <w:pPr>
              <w:rPr>
                <w:lang w:val="pt-PT"/>
              </w:rPr>
            </w:pPr>
            <w:r>
              <w:rPr>
                <w:lang w:val="pt-PT"/>
              </w:rPr>
              <w:t xml:space="preserve">PIU </w:t>
            </w:r>
            <w:r w:rsidRPr="006A5974">
              <w:rPr>
                <w:lang w:val="pt-PT"/>
              </w:rPr>
              <w:t>E&amp;S Spec.</w:t>
            </w:r>
          </w:p>
          <w:p w14:paraId="0C176E47" w14:textId="77777777" w:rsidR="00125CA7" w:rsidRPr="006A5974" w:rsidRDefault="00125CA7" w:rsidP="006520DC">
            <w:pPr>
              <w:rPr>
                <w:lang w:val="pt-PT"/>
              </w:rPr>
            </w:pPr>
            <w:r>
              <w:rPr>
                <w:lang w:val="pt-PT"/>
              </w:rPr>
              <w:t>MTC</w:t>
            </w:r>
            <w:r w:rsidRPr="006A5974">
              <w:rPr>
                <w:lang w:val="pt-PT"/>
              </w:rPr>
              <w:t xml:space="preserve"> </w:t>
            </w:r>
          </w:p>
          <w:p w14:paraId="79EE5163" w14:textId="77777777" w:rsidR="00125CA7" w:rsidRPr="006A5974" w:rsidRDefault="00125CA7" w:rsidP="006520DC">
            <w:pPr>
              <w:jc w:val="both"/>
              <w:rPr>
                <w:lang w:val="pt-PT"/>
              </w:rPr>
            </w:pPr>
            <w:r>
              <w:rPr>
                <w:lang w:val="pt-PT"/>
              </w:rPr>
              <w:t>C</w:t>
            </w:r>
            <w:r w:rsidRPr="006A5974">
              <w:rPr>
                <w:lang w:val="pt-PT"/>
              </w:rPr>
              <w:t>ontractors</w:t>
            </w:r>
          </w:p>
        </w:tc>
      </w:tr>
      <w:tr w:rsidR="00125CA7" w:rsidRPr="006A5974" w14:paraId="01B4A3C0" w14:textId="77777777" w:rsidTr="008F6FC2">
        <w:tc>
          <w:tcPr>
            <w:tcW w:w="1456" w:type="dxa"/>
            <w:gridSpan w:val="3"/>
            <w:vMerge/>
          </w:tcPr>
          <w:p w14:paraId="3196E91D" w14:textId="77777777" w:rsidR="00125CA7" w:rsidRPr="006A5974" w:rsidRDefault="00125CA7" w:rsidP="006520DC">
            <w:pPr>
              <w:jc w:val="both"/>
              <w:rPr>
                <w:lang w:val="pt-PT"/>
              </w:rPr>
            </w:pPr>
          </w:p>
        </w:tc>
        <w:tc>
          <w:tcPr>
            <w:tcW w:w="2766" w:type="dxa"/>
          </w:tcPr>
          <w:p w14:paraId="0579C0F9" w14:textId="77777777" w:rsidR="00125CA7" w:rsidRPr="006A5974" w:rsidRDefault="00125CA7" w:rsidP="006520DC">
            <w:r w:rsidRPr="006A5974">
              <w:t>Risk of social frustration by defrauding job expectations</w:t>
            </w:r>
          </w:p>
        </w:tc>
        <w:tc>
          <w:tcPr>
            <w:tcW w:w="7116" w:type="dxa"/>
          </w:tcPr>
          <w:p w14:paraId="2AECD638" w14:textId="77777777" w:rsidR="00125CA7" w:rsidRPr="006A5974" w:rsidRDefault="00125CA7" w:rsidP="00C62C18">
            <w:pPr>
              <w:pStyle w:val="ListParagraph"/>
              <w:numPr>
                <w:ilvl w:val="0"/>
                <w:numId w:val="58"/>
              </w:numPr>
              <w:rPr>
                <w:lang w:val="en-US"/>
              </w:rPr>
            </w:pPr>
            <w:r w:rsidRPr="006A5974">
              <w:rPr>
                <w:lang w:val="en-US"/>
              </w:rPr>
              <w:t>Whenever possible, local labor should be employed, taking into account the gender balance, which can be around 20 to 40%.</w:t>
            </w:r>
          </w:p>
          <w:p w14:paraId="5AE2D9F0" w14:textId="77777777" w:rsidR="00125CA7" w:rsidRPr="006A5974" w:rsidRDefault="00125CA7" w:rsidP="00C62C18">
            <w:pPr>
              <w:pStyle w:val="ListParagraph"/>
              <w:numPr>
                <w:ilvl w:val="0"/>
                <w:numId w:val="58"/>
              </w:numPr>
              <w:rPr>
                <w:lang w:val="en-US"/>
              </w:rPr>
            </w:pPr>
            <w:r w:rsidRPr="006A5974">
              <w:rPr>
                <w:lang w:val="en-US"/>
              </w:rPr>
              <w:t xml:space="preserve">Information is provided on the number of vacancies </w:t>
            </w:r>
            <w:proofErr w:type="gramStart"/>
            <w:r w:rsidRPr="006A5974">
              <w:rPr>
                <w:lang w:val="en-US"/>
              </w:rPr>
              <w:t>available</w:t>
            </w:r>
            <w:proofErr w:type="gramEnd"/>
            <w:r w:rsidRPr="006A5974">
              <w:rPr>
                <w:lang w:val="en-US"/>
              </w:rPr>
              <w:t xml:space="preserve"> and the qualifications required at the local level.</w:t>
            </w:r>
          </w:p>
          <w:p w14:paraId="4BCFC3D9" w14:textId="77777777" w:rsidR="00125CA7" w:rsidRPr="006A5974" w:rsidRDefault="00125CA7" w:rsidP="00C62C18">
            <w:pPr>
              <w:pStyle w:val="ListParagraph"/>
              <w:numPr>
                <w:ilvl w:val="0"/>
                <w:numId w:val="58"/>
              </w:numPr>
              <w:rPr>
                <w:lang w:val="en-US"/>
              </w:rPr>
            </w:pPr>
            <w:r w:rsidRPr="006A5974">
              <w:rPr>
                <w:lang w:val="en-US"/>
              </w:rPr>
              <w:t>Transparency and objectivity in communicating job opportunities.</w:t>
            </w:r>
          </w:p>
          <w:p w14:paraId="7C9938BD" w14:textId="77777777" w:rsidR="00125CA7" w:rsidRPr="006A5974" w:rsidRDefault="00125CA7" w:rsidP="00C62C18">
            <w:pPr>
              <w:pStyle w:val="ListParagraph"/>
              <w:numPr>
                <w:ilvl w:val="0"/>
                <w:numId w:val="58"/>
              </w:numPr>
              <w:rPr>
                <w:lang w:val="en-US"/>
              </w:rPr>
            </w:pPr>
            <w:r w:rsidRPr="006A5974">
              <w:rPr>
                <w:lang w:val="en-US"/>
              </w:rPr>
              <w:t>Provide for a Complaint Resolution Mechanism for denouncing fraud and corruption in the process of recruiting local labor.</w:t>
            </w:r>
          </w:p>
          <w:p w14:paraId="1D22B3DB" w14:textId="77777777" w:rsidR="00125CA7" w:rsidRPr="006A5974" w:rsidRDefault="00125CA7" w:rsidP="00C62C18">
            <w:pPr>
              <w:pStyle w:val="ListParagraph"/>
              <w:numPr>
                <w:ilvl w:val="0"/>
                <w:numId w:val="58"/>
              </w:numPr>
              <w:rPr>
                <w:lang w:val="en-US"/>
              </w:rPr>
            </w:pPr>
            <w:r w:rsidRPr="006A5974">
              <w:rPr>
                <w:lang w:val="en-US"/>
              </w:rPr>
              <w:t>Avoid hiring child labor, that is, people under 18 years of age.</w:t>
            </w:r>
          </w:p>
          <w:p w14:paraId="575AA283" w14:textId="77777777" w:rsidR="00125CA7" w:rsidRPr="006A5974" w:rsidRDefault="00125CA7" w:rsidP="00C62C18">
            <w:pPr>
              <w:pStyle w:val="ListParagraph"/>
              <w:numPr>
                <w:ilvl w:val="0"/>
                <w:numId w:val="58"/>
              </w:numPr>
              <w:rPr>
                <w:lang w:val="en-US"/>
              </w:rPr>
            </w:pPr>
            <w:r w:rsidRPr="006A5974">
              <w:rPr>
                <w:lang w:val="en-US"/>
              </w:rPr>
              <w:t>Implement a Code of Conduct for workers to discourage adverse work behavior (violence, sexual harassment and exploitation, etc.).</w:t>
            </w:r>
          </w:p>
        </w:tc>
        <w:tc>
          <w:tcPr>
            <w:tcW w:w="1612" w:type="dxa"/>
          </w:tcPr>
          <w:p w14:paraId="4B196025" w14:textId="77777777" w:rsidR="00125CA7" w:rsidRDefault="00125CA7" w:rsidP="006520DC">
            <w:pPr>
              <w:rPr>
                <w:lang w:val="pt-PT"/>
              </w:rPr>
            </w:pPr>
            <w:r>
              <w:rPr>
                <w:lang w:val="pt-PT"/>
              </w:rPr>
              <w:t xml:space="preserve">PIU </w:t>
            </w:r>
            <w:r w:rsidRPr="006A5974">
              <w:rPr>
                <w:lang w:val="pt-PT"/>
              </w:rPr>
              <w:t>E&amp;S Spec.</w:t>
            </w:r>
          </w:p>
          <w:p w14:paraId="278A3C24" w14:textId="77777777" w:rsidR="00125CA7" w:rsidRPr="006A5974" w:rsidRDefault="00125CA7" w:rsidP="006520DC">
            <w:pPr>
              <w:rPr>
                <w:lang w:val="pt-PT"/>
              </w:rPr>
            </w:pPr>
            <w:r>
              <w:rPr>
                <w:lang w:val="pt-PT"/>
              </w:rPr>
              <w:t>MTC</w:t>
            </w:r>
            <w:r w:rsidRPr="006A5974">
              <w:rPr>
                <w:lang w:val="pt-PT"/>
              </w:rPr>
              <w:t xml:space="preserve"> </w:t>
            </w:r>
          </w:p>
          <w:p w14:paraId="7D31FC9A" w14:textId="77777777" w:rsidR="00125CA7" w:rsidRPr="006A5974" w:rsidRDefault="00125CA7" w:rsidP="006520DC">
            <w:pPr>
              <w:jc w:val="both"/>
              <w:rPr>
                <w:lang w:val="pt-PT"/>
              </w:rPr>
            </w:pPr>
            <w:r>
              <w:rPr>
                <w:lang w:val="pt-PT"/>
              </w:rPr>
              <w:t>C</w:t>
            </w:r>
            <w:r w:rsidRPr="006A5974">
              <w:rPr>
                <w:lang w:val="pt-PT"/>
              </w:rPr>
              <w:t>ontractors</w:t>
            </w:r>
          </w:p>
        </w:tc>
      </w:tr>
      <w:tr w:rsidR="00125CA7" w:rsidRPr="006A5974" w14:paraId="2F446F86" w14:textId="77777777" w:rsidTr="008F6FC2">
        <w:tc>
          <w:tcPr>
            <w:tcW w:w="1456" w:type="dxa"/>
            <w:gridSpan w:val="3"/>
            <w:vMerge/>
          </w:tcPr>
          <w:p w14:paraId="09FA9D59" w14:textId="77777777" w:rsidR="00125CA7" w:rsidRPr="006A5974" w:rsidRDefault="00125CA7" w:rsidP="006520DC">
            <w:pPr>
              <w:jc w:val="both"/>
              <w:rPr>
                <w:lang w:val="pt-PT"/>
              </w:rPr>
            </w:pPr>
          </w:p>
        </w:tc>
        <w:tc>
          <w:tcPr>
            <w:tcW w:w="2766" w:type="dxa"/>
          </w:tcPr>
          <w:p w14:paraId="6E731355" w14:textId="77777777" w:rsidR="00125CA7" w:rsidRPr="006A5974" w:rsidRDefault="00125CA7" w:rsidP="006520DC">
            <w:r w:rsidRPr="006A5974">
              <w:t>Impacts on cultural heritage</w:t>
            </w:r>
          </w:p>
        </w:tc>
        <w:tc>
          <w:tcPr>
            <w:tcW w:w="7116" w:type="dxa"/>
          </w:tcPr>
          <w:p w14:paraId="4FB996F5" w14:textId="77777777" w:rsidR="00125CA7" w:rsidRPr="006A5974" w:rsidRDefault="00125CA7" w:rsidP="00C62C18">
            <w:pPr>
              <w:pStyle w:val="ListParagraph"/>
              <w:numPr>
                <w:ilvl w:val="0"/>
                <w:numId w:val="49"/>
              </w:numPr>
              <w:rPr>
                <w:lang w:val="en-US"/>
              </w:rPr>
            </w:pPr>
            <w:r w:rsidRPr="006A5974">
              <w:rPr>
                <w:lang w:val="en-US"/>
              </w:rPr>
              <w:t>Identify cultural heritage in the project area, as well as the potential for discoveries, including abandoned buildings or cultural buildings in disrepair.</w:t>
            </w:r>
          </w:p>
          <w:p w14:paraId="1DE12613" w14:textId="77777777" w:rsidR="00125CA7" w:rsidRPr="006A5974" w:rsidRDefault="00125CA7" w:rsidP="00C62C18">
            <w:pPr>
              <w:pStyle w:val="ListParagraph"/>
              <w:numPr>
                <w:ilvl w:val="0"/>
                <w:numId w:val="49"/>
              </w:numPr>
              <w:rPr>
                <w:lang w:val="en-US"/>
              </w:rPr>
            </w:pPr>
            <w:r w:rsidRPr="006A5974">
              <w:rPr>
                <w:lang w:val="en-US"/>
              </w:rPr>
              <w:t>Consult relevant stakeholders to identify cultural heritage and uses (</w:t>
            </w:r>
            <w:proofErr w:type="gramStart"/>
            <w:r w:rsidRPr="006A5974">
              <w:rPr>
                <w:lang w:val="en-US"/>
              </w:rPr>
              <w:t>e.g.</w:t>
            </w:r>
            <w:proofErr w:type="gramEnd"/>
            <w:r w:rsidRPr="006A5974">
              <w:rPr>
                <w:lang w:val="en-US"/>
              </w:rPr>
              <w:t xml:space="preserve"> medicinal plants, shrines, graves, homes of community leaders and places of sacrifice or worship).</w:t>
            </w:r>
          </w:p>
          <w:p w14:paraId="617E5E0C" w14:textId="77777777" w:rsidR="00125CA7" w:rsidRPr="006A5974" w:rsidRDefault="00125CA7" w:rsidP="00C62C18">
            <w:pPr>
              <w:pStyle w:val="ListParagraph"/>
              <w:numPr>
                <w:ilvl w:val="0"/>
                <w:numId w:val="49"/>
              </w:numPr>
              <w:rPr>
                <w:lang w:val="en-US"/>
              </w:rPr>
            </w:pPr>
            <w:r w:rsidRPr="006A5974">
              <w:rPr>
                <w:lang w:val="en-US"/>
              </w:rPr>
              <w:t>If critical cultural heritage exists in the project area, consider alternative sites.</w:t>
            </w:r>
          </w:p>
          <w:p w14:paraId="47EAE693" w14:textId="77777777" w:rsidR="00125CA7" w:rsidRPr="006A5974" w:rsidRDefault="00125CA7" w:rsidP="00C62C18">
            <w:pPr>
              <w:pStyle w:val="ListParagraph"/>
              <w:numPr>
                <w:ilvl w:val="0"/>
                <w:numId w:val="49"/>
              </w:numPr>
              <w:rPr>
                <w:lang w:val="en-US"/>
              </w:rPr>
            </w:pPr>
            <w:r w:rsidRPr="006A5974">
              <w:rPr>
                <w:lang w:val="en-US"/>
              </w:rPr>
              <w:t>Identify partners associated with nearby locations that can help protect local cultural value.</w:t>
            </w:r>
          </w:p>
          <w:p w14:paraId="199C64AE" w14:textId="77777777" w:rsidR="00125CA7" w:rsidRPr="006A5974" w:rsidRDefault="00125CA7" w:rsidP="00C62C18">
            <w:pPr>
              <w:pStyle w:val="ListParagraph"/>
              <w:numPr>
                <w:ilvl w:val="0"/>
                <w:numId w:val="49"/>
              </w:numPr>
              <w:rPr>
                <w:lang w:val="en-US"/>
              </w:rPr>
            </w:pPr>
            <w:r w:rsidRPr="006A5974">
              <w:rPr>
                <w:lang w:val="en-US"/>
              </w:rPr>
              <w:t xml:space="preserve">Define procedures for chance finds (unexpected finds of cultural heritage discovered on site, </w:t>
            </w:r>
            <w:proofErr w:type="gramStart"/>
            <w:r w:rsidRPr="006A5974">
              <w:rPr>
                <w:lang w:val="en-US"/>
              </w:rPr>
              <w:t>e.g.</w:t>
            </w:r>
            <w:proofErr w:type="gramEnd"/>
            <w:r w:rsidRPr="006A5974">
              <w:rPr>
                <w:lang w:val="en-US"/>
              </w:rPr>
              <w:t xml:space="preserve"> archaeological remains) during construction and train workers on procedure in case of unexpected find.</w:t>
            </w:r>
          </w:p>
          <w:p w14:paraId="1FCF216F" w14:textId="77777777" w:rsidR="00125CA7" w:rsidRPr="006A5974" w:rsidRDefault="00125CA7" w:rsidP="00C62C18">
            <w:pPr>
              <w:pStyle w:val="ListParagraph"/>
              <w:numPr>
                <w:ilvl w:val="0"/>
                <w:numId w:val="49"/>
              </w:numPr>
              <w:rPr>
                <w:lang w:val="en-US"/>
              </w:rPr>
            </w:pPr>
            <w:r w:rsidRPr="006A5974">
              <w:rPr>
                <w:lang w:val="en-US"/>
              </w:rPr>
              <w:t>Where safe, provide alternative access to cultural heritage sites or resources if construction restricts access.</w:t>
            </w:r>
          </w:p>
          <w:p w14:paraId="684257F8" w14:textId="77AF587B" w:rsidR="00125CA7" w:rsidRPr="006A5974" w:rsidRDefault="00125CA7" w:rsidP="00C62C18">
            <w:pPr>
              <w:pStyle w:val="ListParagraph"/>
              <w:numPr>
                <w:ilvl w:val="0"/>
                <w:numId w:val="49"/>
              </w:numPr>
              <w:rPr>
                <w:lang w:val="en-US"/>
              </w:rPr>
            </w:pPr>
            <w:r w:rsidRPr="006A5974">
              <w:rPr>
                <w:lang w:val="en-US"/>
              </w:rPr>
              <w:t xml:space="preserve">Where cultural sites will be </w:t>
            </w:r>
            <w:proofErr w:type="spellStart"/>
            <w:r>
              <w:rPr>
                <w:lang w:val="en-US"/>
              </w:rPr>
              <w:t>impacto</w:t>
            </w:r>
            <w:r w:rsidRPr="006A5974">
              <w:rPr>
                <w:lang w:val="en-US"/>
              </w:rPr>
              <w:t>d</w:t>
            </w:r>
            <w:proofErr w:type="spellEnd"/>
            <w:r w:rsidRPr="006A5974">
              <w:rPr>
                <w:lang w:val="en-US"/>
              </w:rPr>
              <w:t>, prepare and implement a Cultural Resources Management Plan.</w:t>
            </w:r>
          </w:p>
          <w:p w14:paraId="5435AB38" w14:textId="77777777" w:rsidR="00125CA7" w:rsidRPr="006A5974" w:rsidRDefault="00125CA7" w:rsidP="00C62C18">
            <w:pPr>
              <w:pStyle w:val="ListParagraph"/>
              <w:numPr>
                <w:ilvl w:val="0"/>
                <w:numId w:val="49"/>
              </w:numPr>
              <w:rPr>
                <w:lang w:val="en-US"/>
              </w:rPr>
            </w:pPr>
            <w:r w:rsidRPr="006A5974">
              <w:rPr>
                <w:lang w:val="en-US"/>
              </w:rPr>
              <w:t>In case of random finds, consult an archaeologist or qualified specialist before continuing the work.</w:t>
            </w:r>
          </w:p>
        </w:tc>
        <w:tc>
          <w:tcPr>
            <w:tcW w:w="1612" w:type="dxa"/>
          </w:tcPr>
          <w:p w14:paraId="29F6734A" w14:textId="77777777" w:rsidR="00125CA7" w:rsidRDefault="00125CA7" w:rsidP="006520DC">
            <w:pPr>
              <w:rPr>
                <w:lang w:val="pt-PT"/>
              </w:rPr>
            </w:pPr>
            <w:r>
              <w:rPr>
                <w:lang w:val="pt-PT"/>
              </w:rPr>
              <w:t xml:space="preserve">PIU </w:t>
            </w:r>
            <w:r w:rsidRPr="006A5974">
              <w:rPr>
                <w:lang w:val="pt-PT"/>
              </w:rPr>
              <w:t>E&amp;S Spec.</w:t>
            </w:r>
          </w:p>
          <w:p w14:paraId="6EB19F98" w14:textId="77777777" w:rsidR="00125CA7" w:rsidRPr="006A5974" w:rsidRDefault="00125CA7" w:rsidP="006520DC">
            <w:pPr>
              <w:jc w:val="both"/>
              <w:rPr>
                <w:lang w:val="pt-PT"/>
              </w:rPr>
            </w:pPr>
            <w:r>
              <w:rPr>
                <w:lang w:val="pt-PT"/>
              </w:rPr>
              <w:t>C</w:t>
            </w:r>
            <w:r w:rsidRPr="006A5974">
              <w:rPr>
                <w:lang w:val="pt-PT"/>
              </w:rPr>
              <w:t>ontractors</w:t>
            </w:r>
          </w:p>
        </w:tc>
      </w:tr>
      <w:tr w:rsidR="00125CA7" w:rsidRPr="006A5974" w14:paraId="79B0326B" w14:textId="77777777" w:rsidTr="008F6FC2">
        <w:tc>
          <w:tcPr>
            <w:tcW w:w="1456" w:type="dxa"/>
            <w:gridSpan w:val="3"/>
            <w:vMerge/>
          </w:tcPr>
          <w:p w14:paraId="6F773155" w14:textId="77777777" w:rsidR="00125CA7" w:rsidRPr="006A5974" w:rsidRDefault="00125CA7" w:rsidP="006520DC">
            <w:pPr>
              <w:jc w:val="both"/>
              <w:rPr>
                <w:lang w:val="pt-PT"/>
              </w:rPr>
            </w:pPr>
          </w:p>
        </w:tc>
        <w:tc>
          <w:tcPr>
            <w:tcW w:w="2766" w:type="dxa"/>
          </w:tcPr>
          <w:p w14:paraId="4AAC78EC" w14:textId="77777777" w:rsidR="00125CA7" w:rsidRPr="006A5974" w:rsidRDefault="00125CA7" w:rsidP="006520DC">
            <w:r w:rsidRPr="006A5974">
              <w:t>Risk of accidents at work</w:t>
            </w:r>
          </w:p>
        </w:tc>
        <w:tc>
          <w:tcPr>
            <w:tcW w:w="7116" w:type="dxa"/>
          </w:tcPr>
          <w:p w14:paraId="55A7D711" w14:textId="77777777" w:rsidR="00125CA7" w:rsidRPr="006A5974" w:rsidRDefault="00125CA7" w:rsidP="00C62C18">
            <w:pPr>
              <w:pStyle w:val="ListParagraph"/>
              <w:numPr>
                <w:ilvl w:val="0"/>
                <w:numId w:val="50"/>
              </w:numPr>
              <w:rPr>
                <w:lang w:val="en-US"/>
              </w:rPr>
            </w:pPr>
            <w:r w:rsidRPr="006A5974">
              <w:rPr>
                <w:lang w:val="en-US"/>
              </w:rPr>
              <w:t>Identify risks and hazards to the health and safety of workers and define procedures to avoid or manage those risks.</w:t>
            </w:r>
          </w:p>
          <w:p w14:paraId="22F27F25" w14:textId="77777777" w:rsidR="00125CA7" w:rsidRPr="006A5974" w:rsidRDefault="00125CA7" w:rsidP="00C62C18">
            <w:pPr>
              <w:pStyle w:val="ListParagraph"/>
              <w:numPr>
                <w:ilvl w:val="0"/>
                <w:numId w:val="50"/>
              </w:numPr>
              <w:rPr>
                <w:lang w:val="en-US"/>
              </w:rPr>
            </w:pPr>
            <w:r w:rsidRPr="006A5974">
              <w:rPr>
                <w:lang w:val="en-US"/>
              </w:rPr>
              <w:t>Assign risk management responsibility to one worker on each job site.</w:t>
            </w:r>
          </w:p>
          <w:p w14:paraId="4C046B5C" w14:textId="77777777" w:rsidR="00125CA7" w:rsidRPr="006A5974" w:rsidRDefault="00125CA7" w:rsidP="00C62C18">
            <w:pPr>
              <w:pStyle w:val="ListParagraph"/>
              <w:numPr>
                <w:ilvl w:val="0"/>
                <w:numId w:val="50"/>
              </w:numPr>
              <w:rPr>
                <w:lang w:val="en-US"/>
              </w:rPr>
            </w:pPr>
            <w:r w:rsidRPr="006A5974">
              <w:rPr>
                <w:lang w:val="en-US"/>
              </w:rPr>
              <w:t>Establish basic health and safety obligations in workers' contracts.</w:t>
            </w:r>
          </w:p>
          <w:p w14:paraId="609775BF" w14:textId="77777777" w:rsidR="00125CA7" w:rsidRPr="006A5974" w:rsidRDefault="00125CA7" w:rsidP="00C62C18">
            <w:pPr>
              <w:pStyle w:val="ListParagraph"/>
              <w:numPr>
                <w:ilvl w:val="0"/>
                <w:numId w:val="50"/>
              </w:numPr>
              <w:rPr>
                <w:lang w:val="en-US"/>
              </w:rPr>
            </w:pPr>
            <w:r w:rsidRPr="006A5974">
              <w:rPr>
                <w:lang w:val="en-US"/>
              </w:rPr>
              <w:t>Communicate residual hazards to workers (</w:t>
            </w:r>
            <w:proofErr w:type="gramStart"/>
            <w:r w:rsidRPr="006A5974">
              <w:rPr>
                <w:lang w:val="en-US"/>
              </w:rPr>
              <w:t>e.g.</w:t>
            </w:r>
            <w:proofErr w:type="gramEnd"/>
            <w:r w:rsidRPr="006A5974">
              <w:rPr>
                <w:lang w:val="en-US"/>
              </w:rPr>
              <w:t xml:space="preserve"> potential for hazardous materials, hazards of working in confined spaces, etc.).</w:t>
            </w:r>
          </w:p>
          <w:p w14:paraId="2D8D0B9C" w14:textId="77777777" w:rsidR="00125CA7" w:rsidRPr="006A5974" w:rsidRDefault="00125CA7" w:rsidP="00C62C18">
            <w:pPr>
              <w:pStyle w:val="ListParagraph"/>
              <w:numPr>
                <w:ilvl w:val="0"/>
                <w:numId w:val="50"/>
              </w:numPr>
              <w:rPr>
                <w:lang w:val="en-US"/>
              </w:rPr>
            </w:pPr>
            <w:r w:rsidRPr="006A5974">
              <w:rPr>
                <w:lang w:val="en-US"/>
              </w:rPr>
              <w:lastRenderedPageBreak/>
              <w:t>Conduct a simple site risk assessment before starting a task or activity and then organize the site according to the associated risks.</w:t>
            </w:r>
          </w:p>
          <w:p w14:paraId="170336BE" w14:textId="77777777" w:rsidR="00125CA7" w:rsidRPr="006A5974" w:rsidRDefault="00125CA7" w:rsidP="00C62C18">
            <w:pPr>
              <w:pStyle w:val="ListParagraph"/>
              <w:numPr>
                <w:ilvl w:val="0"/>
                <w:numId w:val="50"/>
              </w:numPr>
              <w:rPr>
                <w:lang w:val="en-US"/>
              </w:rPr>
            </w:pPr>
            <w:r w:rsidRPr="006A5974">
              <w:rPr>
                <w:lang w:val="en-US"/>
              </w:rPr>
              <w:t>Communicate necessary health and safety information to workers.</w:t>
            </w:r>
          </w:p>
          <w:p w14:paraId="7157CD0B" w14:textId="77777777" w:rsidR="00125CA7" w:rsidRPr="006A5974" w:rsidRDefault="00125CA7" w:rsidP="00C62C18">
            <w:pPr>
              <w:pStyle w:val="ListParagraph"/>
              <w:numPr>
                <w:ilvl w:val="0"/>
                <w:numId w:val="50"/>
              </w:numPr>
              <w:rPr>
                <w:lang w:val="en-US"/>
              </w:rPr>
            </w:pPr>
            <w:r w:rsidRPr="006A5974">
              <w:rPr>
                <w:lang w:val="en-US"/>
              </w:rPr>
              <w:t>Train workers in health and safety procedures.</w:t>
            </w:r>
          </w:p>
          <w:p w14:paraId="50621DC6" w14:textId="77777777" w:rsidR="00125CA7" w:rsidRPr="006A5974" w:rsidRDefault="00125CA7" w:rsidP="00C62C18">
            <w:pPr>
              <w:pStyle w:val="ListParagraph"/>
              <w:numPr>
                <w:ilvl w:val="0"/>
                <w:numId w:val="50"/>
              </w:numPr>
              <w:rPr>
                <w:lang w:val="en-US"/>
              </w:rPr>
            </w:pPr>
            <w:r w:rsidRPr="006A5974">
              <w:rPr>
                <w:lang w:val="en-US"/>
              </w:rPr>
              <w:t>Analyze workers' ability to perform certain tasks safely.</w:t>
            </w:r>
          </w:p>
          <w:p w14:paraId="5F1D1BA8" w14:textId="77777777" w:rsidR="00125CA7" w:rsidRPr="006A5974" w:rsidRDefault="00125CA7" w:rsidP="00C62C18">
            <w:pPr>
              <w:pStyle w:val="ListParagraph"/>
              <w:numPr>
                <w:ilvl w:val="0"/>
                <w:numId w:val="50"/>
              </w:numPr>
              <w:rPr>
                <w:lang w:val="en-US"/>
              </w:rPr>
            </w:pPr>
            <w:r w:rsidRPr="006A5974">
              <w:rPr>
                <w:lang w:val="en-US"/>
              </w:rPr>
              <w:t>Ensure that work areas are demarcated to minimize the risk of accidents involving non-workers.</w:t>
            </w:r>
          </w:p>
          <w:p w14:paraId="7ABAD6FE" w14:textId="77777777" w:rsidR="00125CA7" w:rsidRPr="006A5974" w:rsidRDefault="00125CA7" w:rsidP="00C62C18">
            <w:pPr>
              <w:pStyle w:val="ListParagraph"/>
              <w:numPr>
                <w:ilvl w:val="0"/>
                <w:numId w:val="50"/>
              </w:numPr>
              <w:rPr>
                <w:lang w:val="en-US"/>
              </w:rPr>
            </w:pPr>
            <w:r w:rsidRPr="006A5974">
              <w:rPr>
                <w:lang w:val="en-US"/>
              </w:rPr>
              <w:t>Train all workers in emergency response.</w:t>
            </w:r>
          </w:p>
          <w:p w14:paraId="6CD6BBBE" w14:textId="77777777" w:rsidR="00125CA7" w:rsidRPr="006A5974" w:rsidRDefault="00125CA7" w:rsidP="00C62C18">
            <w:pPr>
              <w:pStyle w:val="ListParagraph"/>
              <w:numPr>
                <w:ilvl w:val="0"/>
                <w:numId w:val="50"/>
              </w:numPr>
              <w:rPr>
                <w:lang w:val="en-US"/>
              </w:rPr>
            </w:pPr>
            <w:r w:rsidRPr="006A5974">
              <w:rPr>
                <w:lang w:val="en-US"/>
              </w:rPr>
              <w:t>Coordinate with relevant local authorities and emergency service providers</w:t>
            </w:r>
          </w:p>
          <w:p w14:paraId="04ED5067" w14:textId="77777777" w:rsidR="00125CA7" w:rsidRPr="006A5974" w:rsidRDefault="00125CA7" w:rsidP="00C62C18">
            <w:pPr>
              <w:pStyle w:val="ListParagraph"/>
              <w:numPr>
                <w:ilvl w:val="0"/>
                <w:numId w:val="50"/>
              </w:numPr>
              <w:rPr>
                <w:lang w:val="en-US"/>
              </w:rPr>
            </w:pPr>
            <w:r w:rsidRPr="006A5974">
              <w:rPr>
                <w:lang w:val="en-US"/>
              </w:rPr>
              <w:t>Ask the local electricity, telecommunications, water concessionaires for maps of the location of the infrastructures and plan the intervention based on this information to limit the risk of accidents (electrocution, for example, and explosion of water pipes, etc.).</w:t>
            </w:r>
          </w:p>
          <w:p w14:paraId="1F3233F2" w14:textId="77777777" w:rsidR="00125CA7" w:rsidRPr="006A5974" w:rsidRDefault="00125CA7" w:rsidP="00C62C18">
            <w:pPr>
              <w:pStyle w:val="ListParagraph"/>
              <w:numPr>
                <w:ilvl w:val="0"/>
                <w:numId w:val="50"/>
              </w:numPr>
              <w:rPr>
                <w:lang w:val="en-US"/>
              </w:rPr>
            </w:pPr>
            <w:r w:rsidRPr="006A5974">
              <w:rPr>
                <w:lang w:val="en-US"/>
              </w:rPr>
              <w:t>Implement health and safety procedures, including provision of PPE, correct signage and placement of barriers where necessary.</w:t>
            </w:r>
          </w:p>
          <w:p w14:paraId="63FF8B0D" w14:textId="77777777" w:rsidR="00125CA7" w:rsidRPr="006A5974" w:rsidRDefault="00125CA7" w:rsidP="00C62C18">
            <w:pPr>
              <w:pStyle w:val="ListParagraph"/>
              <w:numPr>
                <w:ilvl w:val="0"/>
                <w:numId w:val="50"/>
              </w:numPr>
              <w:rPr>
                <w:lang w:val="en-US"/>
              </w:rPr>
            </w:pPr>
            <w:r w:rsidRPr="006A5974">
              <w:rPr>
                <w:lang w:val="en-US"/>
              </w:rPr>
              <w:t>Conduct emergency drills with relevant parties to prepare them for emergencies.</w:t>
            </w:r>
          </w:p>
          <w:p w14:paraId="5D865E24" w14:textId="77777777" w:rsidR="00125CA7" w:rsidRPr="006A5974" w:rsidRDefault="00125CA7" w:rsidP="00C62C18">
            <w:pPr>
              <w:pStyle w:val="ListParagraph"/>
              <w:numPr>
                <w:ilvl w:val="0"/>
                <w:numId w:val="50"/>
              </w:numPr>
              <w:rPr>
                <w:lang w:val="en-US"/>
              </w:rPr>
            </w:pPr>
            <w:r w:rsidRPr="006A5974">
              <w:rPr>
                <w:lang w:val="en-US"/>
              </w:rPr>
              <w:t xml:space="preserve">Monitor worker and community health and safety </w:t>
            </w:r>
            <w:proofErr w:type="gramStart"/>
            <w:r w:rsidRPr="006A5974">
              <w:rPr>
                <w:lang w:val="en-US"/>
              </w:rPr>
              <w:t>concerns, and</w:t>
            </w:r>
            <w:proofErr w:type="gramEnd"/>
            <w:r w:rsidRPr="006A5974">
              <w:rPr>
                <w:lang w:val="en-US"/>
              </w:rPr>
              <w:t xml:space="preserve"> record all occurrences and non-compliance.</w:t>
            </w:r>
          </w:p>
          <w:p w14:paraId="06D684EA" w14:textId="77777777" w:rsidR="00125CA7" w:rsidRPr="006A5974" w:rsidRDefault="00125CA7" w:rsidP="00C62C18">
            <w:pPr>
              <w:pStyle w:val="ListParagraph"/>
              <w:numPr>
                <w:ilvl w:val="0"/>
                <w:numId w:val="50"/>
              </w:numPr>
              <w:rPr>
                <w:lang w:val="en-US"/>
              </w:rPr>
            </w:pPr>
            <w:r w:rsidRPr="006A5974">
              <w:rPr>
                <w:lang w:val="en-US"/>
              </w:rPr>
              <w:t>Implement basic work area cleaning measures to improve safety (</w:t>
            </w:r>
            <w:proofErr w:type="gramStart"/>
            <w:r w:rsidRPr="006A5974">
              <w:rPr>
                <w:lang w:val="en-US"/>
              </w:rPr>
              <w:t>e.g.</w:t>
            </w:r>
            <w:proofErr w:type="gramEnd"/>
            <w:r w:rsidRPr="006A5974">
              <w:rPr>
                <w:lang w:val="en-US"/>
              </w:rPr>
              <w:t xml:space="preserve"> isolate hazardous areas, set up waste management area, demarcate pedestrian areas, check electrical connections, keep site clean to remove obstacles, tripping and falling hazards, cordon off areas with hazardous liquids).</w:t>
            </w:r>
          </w:p>
          <w:p w14:paraId="6EB5C5D1" w14:textId="77777777" w:rsidR="00125CA7" w:rsidRPr="006A5974" w:rsidRDefault="00125CA7" w:rsidP="00C62C18">
            <w:pPr>
              <w:pStyle w:val="ListParagraph"/>
              <w:numPr>
                <w:ilvl w:val="0"/>
                <w:numId w:val="50"/>
              </w:numPr>
              <w:rPr>
                <w:lang w:val="en-US"/>
              </w:rPr>
            </w:pPr>
            <w:r w:rsidRPr="006A5974">
              <w:rPr>
                <w:lang w:val="en-US"/>
              </w:rPr>
              <w:t>Ensure compliance with hygiene and safety measures in the workplace to reduce the risk of work-related accidents.</w:t>
            </w:r>
          </w:p>
          <w:p w14:paraId="4E72E7B3" w14:textId="77777777" w:rsidR="00125CA7" w:rsidRPr="006A5974" w:rsidRDefault="00125CA7" w:rsidP="00C62C18">
            <w:pPr>
              <w:pStyle w:val="ListParagraph"/>
              <w:numPr>
                <w:ilvl w:val="0"/>
                <w:numId w:val="50"/>
              </w:numPr>
              <w:rPr>
                <w:lang w:val="en-US"/>
              </w:rPr>
            </w:pPr>
            <w:r w:rsidRPr="006A5974">
              <w:rPr>
                <w:lang w:val="en-US"/>
              </w:rPr>
              <w:lastRenderedPageBreak/>
              <w:t>The Contractor should always seek to apply the mitigation hierarchy, resorting to the use of PPE to increase the efficiency of engineering and administrative control measures.</w:t>
            </w:r>
          </w:p>
          <w:p w14:paraId="292F92C6" w14:textId="77777777" w:rsidR="00125CA7" w:rsidRPr="006A5974" w:rsidRDefault="00125CA7" w:rsidP="00C62C18">
            <w:pPr>
              <w:pStyle w:val="ListParagraph"/>
              <w:numPr>
                <w:ilvl w:val="0"/>
                <w:numId w:val="50"/>
              </w:numPr>
              <w:rPr>
                <w:lang w:val="en-US"/>
              </w:rPr>
            </w:pPr>
            <w:r w:rsidRPr="006A5974">
              <w:rPr>
                <w:lang w:val="en-US"/>
              </w:rPr>
              <w:t>The Contractor must enforce compliance with safety measures and rules in all workplaces, placing clear indications on the mandatory use of safety equipment such as helmets, hearing protectors, gloves, boots, reflective vests, etc., depending on the identified risk. .</w:t>
            </w:r>
          </w:p>
          <w:p w14:paraId="211E7A1E" w14:textId="77777777" w:rsidR="00125CA7" w:rsidRPr="006A5974" w:rsidRDefault="00125CA7" w:rsidP="00C62C18">
            <w:pPr>
              <w:pStyle w:val="ListParagraph"/>
              <w:numPr>
                <w:ilvl w:val="0"/>
                <w:numId w:val="50"/>
              </w:numPr>
              <w:rPr>
                <w:lang w:val="en-US"/>
              </w:rPr>
            </w:pPr>
            <w:r w:rsidRPr="006A5974">
              <w:rPr>
                <w:lang w:val="en-US"/>
              </w:rPr>
              <w:t>Train workers so that they are able to identify the risks associated with their activity, ways to prevent accidents and the procedures to be adopted in cases of emergency.</w:t>
            </w:r>
          </w:p>
          <w:p w14:paraId="293F8F9D" w14:textId="77777777" w:rsidR="00125CA7" w:rsidRPr="006A5974" w:rsidRDefault="00125CA7" w:rsidP="00C62C18">
            <w:pPr>
              <w:pStyle w:val="ListParagraph"/>
              <w:numPr>
                <w:ilvl w:val="0"/>
                <w:numId w:val="50"/>
              </w:numPr>
              <w:rPr>
                <w:lang w:val="en-US"/>
              </w:rPr>
            </w:pPr>
            <w:r w:rsidRPr="006A5974">
              <w:rPr>
                <w:lang w:val="en-US"/>
              </w:rPr>
              <w:t>The Contractor shall create a Health and Safety at Work and Accident Prevention Committee.</w:t>
            </w:r>
          </w:p>
        </w:tc>
        <w:tc>
          <w:tcPr>
            <w:tcW w:w="1612" w:type="dxa"/>
          </w:tcPr>
          <w:p w14:paraId="06755527" w14:textId="77777777" w:rsidR="00125CA7" w:rsidRPr="002A5496" w:rsidRDefault="00125CA7" w:rsidP="006520DC">
            <w:pPr>
              <w:rPr>
                <w:lang w:val="en-US"/>
              </w:rPr>
            </w:pPr>
            <w:r w:rsidRPr="002A5496">
              <w:rPr>
                <w:lang w:val="en-US"/>
              </w:rPr>
              <w:lastRenderedPageBreak/>
              <w:t>PIU E&amp;S Spec.</w:t>
            </w:r>
          </w:p>
          <w:p w14:paraId="5E5067D9" w14:textId="77777777" w:rsidR="00125CA7" w:rsidRPr="002A5496" w:rsidRDefault="00125CA7" w:rsidP="006520DC">
            <w:pPr>
              <w:rPr>
                <w:lang w:val="en-US"/>
              </w:rPr>
            </w:pPr>
            <w:r w:rsidRPr="002A5496">
              <w:rPr>
                <w:lang w:val="en-US"/>
              </w:rPr>
              <w:t>Engineer</w:t>
            </w:r>
          </w:p>
          <w:p w14:paraId="4DACCFE4" w14:textId="77777777" w:rsidR="00125CA7" w:rsidRPr="006A5974" w:rsidRDefault="00125CA7" w:rsidP="006520DC">
            <w:pPr>
              <w:jc w:val="both"/>
            </w:pPr>
            <w:r w:rsidRPr="002A5496">
              <w:rPr>
                <w:lang w:val="en-US"/>
              </w:rPr>
              <w:t>Contractors</w:t>
            </w:r>
          </w:p>
        </w:tc>
      </w:tr>
      <w:tr w:rsidR="00125CA7" w:rsidRPr="006A5974" w14:paraId="0F2871AC" w14:textId="77777777" w:rsidTr="008F6FC2">
        <w:tc>
          <w:tcPr>
            <w:tcW w:w="1456" w:type="dxa"/>
            <w:gridSpan w:val="3"/>
            <w:vMerge/>
          </w:tcPr>
          <w:p w14:paraId="778B35D8" w14:textId="77777777" w:rsidR="00125CA7" w:rsidRPr="006A5974" w:rsidRDefault="00125CA7" w:rsidP="006520DC">
            <w:pPr>
              <w:jc w:val="both"/>
            </w:pPr>
          </w:p>
        </w:tc>
        <w:tc>
          <w:tcPr>
            <w:tcW w:w="2766" w:type="dxa"/>
          </w:tcPr>
          <w:p w14:paraId="329D8CCA" w14:textId="77777777" w:rsidR="00125CA7" w:rsidRPr="006A5974" w:rsidRDefault="00125CA7" w:rsidP="006520DC">
            <w:r w:rsidRPr="006A5974">
              <w:t>Community health and safety risk</w:t>
            </w:r>
          </w:p>
        </w:tc>
        <w:tc>
          <w:tcPr>
            <w:tcW w:w="7116" w:type="dxa"/>
          </w:tcPr>
          <w:p w14:paraId="0249EAF8" w14:textId="77777777" w:rsidR="00125CA7" w:rsidRDefault="00125CA7" w:rsidP="00C62C18">
            <w:pPr>
              <w:pStyle w:val="ListParagraph"/>
              <w:numPr>
                <w:ilvl w:val="0"/>
                <w:numId w:val="61"/>
              </w:numPr>
              <w:rPr>
                <w:lang w:val="en-US"/>
              </w:rPr>
            </w:pPr>
            <w:r w:rsidRPr="006A5974">
              <w:rPr>
                <w:lang w:val="en-US"/>
              </w:rPr>
              <w:t xml:space="preserve">Elaboration and implementation of </w:t>
            </w:r>
            <w:r w:rsidRPr="003B4163">
              <w:rPr>
                <w:lang w:val="en-US"/>
              </w:rPr>
              <w:t xml:space="preserve">an </w:t>
            </w:r>
            <w:r>
              <w:rPr>
                <w:lang w:val="en-US"/>
              </w:rPr>
              <w:t>occupational</w:t>
            </w:r>
            <w:r w:rsidRPr="003B4163">
              <w:rPr>
                <w:lang w:val="en-US"/>
              </w:rPr>
              <w:t xml:space="preserve"> health and safety management plan (OHSP)</w:t>
            </w:r>
          </w:p>
          <w:p w14:paraId="612EFBD2" w14:textId="689BAC78" w:rsidR="00125CA7" w:rsidRPr="006A5974" w:rsidRDefault="00125CA7" w:rsidP="00C62C18">
            <w:pPr>
              <w:pStyle w:val="ListParagraph"/>
              <w:numPr>
                <w:ilvl w:val="0"/>
                <w:numId w:val="61"/>
              </w:numPr>
              <w:rPr>
                <w:lang w:val="en-US"/>
              </w:rPr>
            </w:pPr>
            <w:r w:rsidRPr="003B4163">
              <w:rPr>
                <w:lang w:val="en-US"/>
              </w:rPr>
              <w:t xml:space="preserve">Elaboration and implementation of </w:t>
            </w:r>
            <w:r w:rsidRPr="006A5974">
              <w:rPr>
                <w:lang w:val="en-US"/>
              </w:rPr>
              <w:t>a traffic management plan.</w:t>
            </w:r>
          </w:p>
          <w:p w14:paraId="627F8A58" w14:textId="77777777" w:rsidR="00125CA7" w:rsidRPr="006A5974" w:rsidRDefault="00125CA7" w:rsidP="00C62C18">
            <w:pPr>
              <w:pStyle w:val="ListParagraph"/>
              <w:numPr>
                <w:ilvl w:val="0"/>
                <w:numId w:val="61"/>
              </w:numPr>
              <w:rPr>
                <w:lang w:val="en-US"/>
              </w:rPr>
            </w:pPr>
            <w:r w:rsidRPr="006A5974">
              <w:rPr>
                <w:lang w:val="en-US"/>
              </w:rPr>
              <w:t>Where applicable, open or define dedicated access roads for project activities and ensure regular camping of workers/drivers for strict use of these roads.</w:t>
            </w:r>
          </w:p>
          <w:p w14:paraId="51EB30C1" w14:textId="77777777" w:rsidR="00125CA7" w:rsidRPr="006A5974" w:rsidRDefault="00125CA7" w:rsidP="00C62C18">
            <w:pPr>
              <w:pStyle w:val="ListParagraph"/>
              <w:numPr>
                <w:ilvl w:val="0"/>
                <w:numId w:val="61"/>
              </w:numPr>
              <w:rPr>
                <w:lang w:val="en-US"/>
              </w:rPr>
            </w:pPr>
            <w:r w:rsidRPr="006A5974">
              <w:rPr>
                <w:lang w:val="en-US"/>
              </w:rPr>
              <w:t>Ensure that the shipyard and work fronts are close together to reduce site traffic and limit interference with general traffic.</w:t>
            </w:r>
          </w:p>
          <w:p w14:paraId="46BA2D56" w14:textId="77777777" w:rsidR="00125CA7" w:rsidRPr="006A5974" w:rsidRDefault="00125CA7" w:rsidP="00C62C18">
            <w:pPr>
              <w:pStyle w:val="ListParagraph"/>
              <w:numPr>
                <w:ilvl w:val="0"/>
                <w:numId w:val="61"/>
              </w:numPr>
              <w:rPr>
                <w:lang w:val="en-US"/>
              </w:rPr>
            </w:pPr>
            <w:r w:rsidRPr="006A5974">
              <w:rPr>
                <w:lang w:val="en-US"/>
              </w:rPr>
              <w:t>Organize and deliver community and driver training in road safety and defensive driving.</w:t>
            </w:r>
          </w:p>
          <w:p w14:paraId="6F6A122F" w14:textId="77777777" w:rsidR="00125CA7" w:rsidRPr="006A5974" w:rsidRDefault="00125CA7" w:rsidP="00C62C18">
            <w:pPr>
              <w:pStyle w:val="ListParagraph"/>
              <w:numPr>
                <w:ilvl w:val="0"/>
                <w:numId w:val="61"/>
              </w:numPr>
              <w:rPr>
                <w:lang w:val="en-US"/>
              </w:rPr>
            </w:pPr>
            <w:r w:rsidRPr="006A5974">
              <w:rPr>
                <w:lang w:val="en-US"/>
              </w:rPr>
              <w:t>Establish and disseminate, among workers, sanctions for reckless driving.</w:t>
            </w:r>
          </w:p>
          <w:p w14:paraId="53487C06" w14:textId="77777777" w:rsidR="00125CA7" w:rsidRPr="006A5974" w:rsidRDefault="00125CA7" w:rsidP="00C62C18">
            <w:pPr>
              <w:pStyle w:val="ListParagraph"/>
              <w:numPr>
                <w:ilvl w:val="0"/>
                <w:numId w:val="61"/>
              </w:numPr>
              <w:rPr>
                <w:lang w:val="en-US"/>
              </w:rPr>
            </w:pPr>
            <w:r w:rsidRPr="006A5974">
              <w:rPr>
                <w:lang w:val="en-US"/>
              </w:rPr>
              <w:t>Ensure the cooperation and involvement of local authorities with contractors and communities to identify critical points of accident occurrence and formulate specific solutions.</w:t>
            </w:r>
          </w:p>
          <w:p w14:paraId="1ECAE233" w14:textId="77777777" w:rsidR="00125CA7" w:rsidRPr="006A5974" w:rsidRDefault="00125CA7" w:rsidP="00C62C18">
            <w:pPr>
              <w:pStyle w:val="ListParagraph"/>
              <w:numPr>
                <w:ilvl w:val="0"/>
                <w:numId w:val="61"/>
              </w:numPr>
              <w:rPr>
                <w:lang w:val="en-US"/>
              </w:rPr>
            </w:pPr>
            <w:r w:rsidRPr="006A5974">
              <w:rPr>
                <w:lang w:val="en-US"/>
              </w:rPr>
              <w:t xml:space="preserve">The Contractor must signal all construction sites, and the circulation of vehicles and machinery must be assisted by a </w:t>
            </w:r>
            <w:r w:rsidRPr="006A5974">
              <w:rPr>
                <w:lang w:val="en-US"/>
              </w:rPr>
              <w:lastRenderedPageBreak/>
              <w:t>team of signalmen, as well as in coordination with the traffic police.</w:t>
            </w:r>
          </w:p>
          <w:p w14:paraId="68548735" w14:textId="77777777" w:rsidR="00125CA7" w:rsidRPr="006A5974" w:rsidRDefault="00125CA7" w:rsidP="00C62C18">
            <w:pPr>
              <w:pStyle w:val="ListParagraph"/>
              <w:numPr>
                <w:ilvl w:val="0"/>
                <w:numId w:val="61"/>
              </w:numPr>
              <w:rPr>
                <w:lang w:val="en-US"/>
              </w:rPr>
            </w:pPr>
            <w:r w:rsidRPr="006A5974">
              <w:rPr>
                <w:lang w:val="en-US"/>
              </w:rPr>
              <w:t>Establish the maximum acceptable speed, which is low risk taking into account the risk locations and applicable legislation.</w:t>
            </w:r>
          </w:p>
          <w:p w14:paraId="0DD3DD70" w14:textId="77777777" w:rsidR="00125CA7" w:rsidRPr="006A5974" w:rsidRDefault="00125CA7" w:rsidP="00C62C18">
            <w:pPr>
              <w:pStyle w:val="ListParagraph"/>
              <w:numPr>
                <w:ilvl w:val="0"/>
                <w:numId w:val="61"/>
              </w:numPr>
              <w:rPr>
                <w:lang w:val="en-US"/>
              </w:rPr>
            </w:pPr>
            <w:r w:rsidRPr="006A5974">
              <w:rPr>
                <w:lang w:val="en-US"/>
              </w:rPr>
              <w:t>Discourage the establishment of informal vendors in the vicinity of the shipyard.</w:t>
            </w:r>
          </w:p>
          <w:p w14:paraId="13E2DBB8" w14:textId="77777777" w:rsidR="00125CA7" w:rsidRPr="006A5974" w:rsidRDefault="00125CA7" w:rsidP="00C62C18">
            <w:pPr>
              <w:pStyle w:val="ListParagraph"/>
              <w:numPr>
                <w:ilvl w:val="0"/>
                <w:numId w:val="61"/>
              </w:numPr>
              <w:rPr>
                <w:lang w:val="en-US"/>
              </w:rPr>
            </w:pPr>
            <w:r w:rsidRPr="006A5974">
              <w:rPr>
                <w:lang w:val="en-US"/>
              </w:rPr>
              <w:t>Workers should be properly informed about sexually transmitted diseases, including HIV/AIDS, and it is recommended that a specialized entity be hired to promote awareness campaigns for workers and the local community.</w:t>
            </w:r>
          </w:p>
        </w:tc>
        <w:tc>
          <w:tcPr>
            <w:tcW w:w="1612" w:type="dxa"/>
          </w:tcPr>
          <w:p w14:paraId="0113E702" w14:textId="77777777" w:rsidR="00125CA7" w:rsidRPr="00053F80" w:rsidRDefault="00125CA7" w:rsidP="006520DC">
            <w:pPr>
              <w:rPr>
                <w:lang w:val="en-US"/>
              </w:rPr>
            </w:pPr>
            <w:r w:rsidRPr="00053F80">
              <w:rPr>
                <w:lang w:val="en-US"/>
              </w:rPr>
              <w:lastRenderedPageBreak/>
              <w:t>PIU E&amp;S Spec.</w:t>
            </w:r>
          </w:p>
          <w:p w14:paraId="7391DDF0" w14:textId="77777777" w:rsidR="00125CA7" w:rsidRPr="00053F80" w:rsidRDefault="00125CA7" w:rsidP="006520DC">
            <w:pPr>
              <w:rPr>
                <w:lang w:val="en-US"/>
              </w:rPr>
            </w:pPr>
            <w:r w:rsidRPr="00053F80">
              <w:rPr>
                <w:lang w:val="en-US"/>
              </w:rPr>
              <w:t xml:space="preserve">Engineer </w:t>
            </w:r>
          </w:p>
          <w:p w14:paraId="3DFC3274" w14:textId="77777777" w:rsidR="00125CA7" w:rsidRPr="006A5974" w:rsidRDefault="00125CA7" w:rsidP="006520DC">
            <w:pPr>
              <w:jc w:val="both"/>
            </w:pPr>
            <w:r w:rsidRPr="00053F80">
              <w:rPr>
                <w:lang w:val="en-US"/>
              </w:rPr>
              <w:t>Contractors</w:t>
            </w:r>
          </w:p>
        </w:tc>
      </w:tr>
      <w:tr w:rsidR="00125CA7" w:rsidRPr="006A5974" w14:paraId="03D79B81" w14:textId="77777777" w:rsidTr="008F6FC2">
        <w:tc>
          <w:tcPr>
            <w:tcW w:w="1456" w:type="dxa"/>
            <w:gridSpan w:val="3"/>
            <w:vMerge/>
          </w:tcPr>
          <w:p w14:paraId="1D9D8BAF" w14:textId="77777777" w:rsidR="00125CA7" w:rsidRPr="006A5974" w:rsidRDefault="00125CA7" w:rsidP="006520DC">
            <w:pPr>
              <w:jc w:val="both"/>
            </w:pPr>
          </w:p>
        </w:tc>
        <w:tc>
          <w:tcPr>
            <w:tcW w:w="2766" w:type="dxa"/>
          </w:tcPr>
          <w:p w14:paraId="400474E4" w14:textId="77777777" w:rsidR="00125CA7" w:rsidRPr="006A5974" w:rsidRDefault="00125CA7" w:rsidP="006520DC">
            <w:r w:rsidRPr="006A5974">
              <w:t>Risk of Gender-Based Violence / Sexual Exploitation and Abuse</w:t>
            </w:r>
          </w:p>
        </w:tc>
        <w:tc>
          <w:tcPr>
            <w:tcW w:w="7116" w:type="dxa"/>
          </w:tcPr>
          <w:p w14:paraId="06053123" w14:textId="77777777" w:rsidR="00125CA7" w:rsidRPr="006A5974" w:rsidRDefault="00125CA7" w:rsidP="00C62C18">
            <w:pPr>
              <w:pStyle w:val="ListParagraph"/>
              <w:numPr>
                <w:ilvl w:val="0"/>
                <w:numId w:val="124"/>
              </w:numPr>
              <w:jc w:val="both"/>
              <w:rPr>
                <w:lang w:val="en-US"/>
              </w:rPr>
            </w:pPr>
            <w:r w:rsidRPr="006A5974">
              <w:rPr>
                <w:lang w:val="en-US"/>
              </w:rPr>
              <w:t>The project should advocate for legal frameworks for the safeguarding, security and privacy of online data that use a gender approach and offer protection to girls and women, as well as boys and men.</w:t>
            </w:r>
          </w:p>
          <w:p w14:paraId="103ACB2F" w14:textId="77777777" w:rsidR="00125CA7" w:rsidRPr="006A5974" w:rsidRDefault="00125CA7" w:rsidP="00C62C18">
            <w:pPr>
              <w:pStyle w:val="ListParagraph"/>
              <w:numPr>
                <w:ilvl w:val="0"/>
                <w:numId w:val="124"/>
              </w:numPr>
              <w:jc w:val="both"/>
              <w:rPr>
                <w:lang w:val="en-US"/>
              </w:rPr>
            </w:pPr>
            <w:r w:rsidRPr="006A5974">
              <w:rPr>
                <w:lang w:val="en-US"/>
              </w:rPr>
              <w:t>Application of a code of conduct for all workers physically present at the project.</w:t>
            </w:r>
          </w:p>
          <w:p w14:paraId="3A9177C8" w14:textId="77777777" w:rsidR="00125CA7" w:rsidRPr="006A5974" w:rsidRDefault="00125CA7" w:rsidP="00C62C18">
            <w:pPr>
              <w:pStyle w:val="ListParagraph"/>
              <w:numPr>
                <w:ilvl w:val="0"/>
                <w:numId w:val="124"/>
              </w:numPr>
              <w:jc w:val="both"/>
              <w:rPr>
                <w:lang w:val="en-US"/>
              </w:rPr>
            </w:pPr>
            <w:r w:rsidRPr="006A5974">
              <w:rPr>
                <w:lang w:val="en-US"/>
              </w:rPr>
              <w:t>Conducting regular training to prevent GBV/</w:t>
            </w:r>
            <w:r>
              <w:rPr>
                <w:lang w:val="en-US"/>
              </w:rPr>
              <w:t>SEA</w:t>
            </w:r>
            <w:r w:rsidRPr="006A5974">
              <w:rPr>
                <w:lang w:val="en-US"/>
              </w:rPr>
              <w:t xml:space="preserve"> incidents.</w:t>
            </w:r>
          </w:p>
          <w:p w14:paraId="79AD05D9" w14:textId="77777777" w:rsidR="00125CA7" w:rsidRPr="006A5974" w:rsidRDefault="00125CA7" w:rsidP="00C62C18">
            <w:pPr>
              <w:pStyle w:val="ListParagraph"/>
              <w:numPr>
                <w:ilvl w:val="0"/>
                <w:numId w:val="124"/>
              </w:numPr>
              <w:jc w:val="both"/>
              <w:rPr>
                <w:lang w:val="en-US"/>
              </w:rPr>
            </w:pPr>
            <w:r w:rsidRPr="006A5974">
              <w:rPr>
                <w:lang w:val="en-US"/>
              </w:rPr>
              <w:t>Carrying out awareness campaigns on GBV/</w:t>
            </w:r>
            <w:r>
              <w:rPr>
                <w:lang w:val="en-US"/>
              </w:rPr>
              <w:t>SEA</w:t>
            </w:r>
            <w:r w:rsidRPr="006A5974">
              <w:rPr>
                <w:lang w:val="en-US"/>
              </w:rPr>
              <w:t xml:space="preserve"> risks related to project implementation and use of complaints management mechanism.</w:t>
            </w:r>
          </w:p>
          <w:p w14:paraId="7DC65FFF" w14:textId="77777777" w:rsidR="00125CA7" w:rsidRPr="006A5974" w:rsidRDefault="00125CA7" w:rsidP="00C62C18">
            <w:pPr>
              <w:pStyle w:val="ListParagraph"/>
              <w:numPr>
                <w:ilvl w:val="0"/>
                <w:numId w:val="124"/>
              </w:numPr>
              <w:jc w:val="both"/>
              <w:rPr>
                <w:lang w:val="en-US"/>
              </w:rPr>
            </w:pPr>
            <w:r>
              <w:rPr>
                <w:lang w:val="en-US"/>
              </w:rPr>
              <w:t>SEA</w:t>
            </w:r>
            <w:r w:rsidRPr="006A5974">
              <w:rPr>
                <w:lang w:val="en-US"/>
              </w:rPr>
              <w:t xml:space="preserve"> prohibition signs in all areas of the project with an influx of construction workers.</w:t>
            </w:r>
          </w:p>
          <w:p w14:paraId="3E5DB7BE" w14:textId="77777777" w:rsidR="00125CA7" w:rsidRPr="006A5974" w:rsidRDefault="00125CA7" w:rsidP="00C62C18">
            <w:pPr>
              <w:pStyle w:val="ListParagraph"/>
              <w:numPr>
                <w:ilvl w:val="0"/>
                <w:numId w:val="124"/>
              </w:numPr>
              <w:jc w:val="both"/>
              <w:rPr>
                <w:lang w:val="en-US"/>
              </w:rPr>
            </w:pPr>
            <w:r w:rsidRPr="006A5974">
              <w:rPr>
                <w:lang w:val="en-US"/>
              </w:rPr>
              <w:t>Creation and dissemination of laws and regulations for cybersecurity and prevention of GBV-related crimes including harassment and trafficking of minors.</w:t>
            </w:r>
          </w:p>
          <w:p w14:paraId="2C5EC27A" w14:textId="77777777" w:rsidR="00125CA7" w:rsidRPr="006A5974" w:rsidRDefault="00125CA7" w:rsidP="00C62C18">
            <w:pPr>
              <w:pStyle w:val="ListParagraph"/>
              <w:numPr>
                <w:ilvl w:val="0"/>
                <w:numId w:val="124"/>
              </w:numPr>
              <w:jc w:val="both"/>
              <w:rPr>
                <w:lang w:val="en-US"/>
              </w:rPr>
            </w:pPr>
            <w:r w:rsidRPr="006A5974">
              <w:rPr>
                <w:lang w:val="en-US"/>
              </w:rPr>
              <w:t>Creation of registration tools to increase the evidence base and availability of sex-disaggregated data on access and use of digital technology by adolescent girls.</w:t>
            </w:r>
          </w:p>
          <w:p w14:paraId="4A577C9D" w14:textId="77777777" w:rsidR="00125CA7" w:rsidRPr="006A5974" w:rsidRDefault="00125CA7" w:rsidP="00C62C18">
            <w:pPr>
              <w:pStyle w:val="ListParagraph"/>
              <w:numPr>
                <w:ilvl w:val="0"/>
                <w:numId w:val="124"/>
              </w:numPr>
              <w:jc w:val="both"/>
              <w:rPr>
                <w:lang w:val="en-US"/>
              </w:rPr>
            </w:pPr>
            <w:r w:rsidRPr="006A5974">
              <w:rPr>
                <w:lang w:val="en-US"/>
              </w:rPr>
              <w:t>Provide internet access for rural areas in locations that favor girls and women.</w:t>
            </w:r>
          </w:p>
        </w:tc>
        <w:tc>
          <w:tcPr>
            <w:tcW w:w="1612" w:type="dxa"/>
          </w:tcPr>
          <w:p w14:paraId="19547904" w14:textId="77777777" w:rsidR="00125CA7" w:rsidRPr="00053F80" w:rsidRDefault="00125CA7" w:rsidP="006520DC">
            <w:pPr>
              <w:rPr>
                <w:lang w:val="en-US"/>
              </w:rPr>
            </w:pPr>
            <w:r w:rsidRPr="00053F80">
              <w:rPr>
                <w:lang w:val="en-US"/>
              </w:rPr>
              <w:t>PIU E&amp;S Spec.</w:t>
            </w:r>
          </w:p>
          <w:p w14:paraId="58B34A18" w14:textId="77777777" w:rsidR="00125CA7" w:rsidRPr="00053F80" w:rsidRDefault="00125CA7" w:rsidP="006520DC">
            <w:pPr>
              <w:rPr>
                <w:lang w:val="en-US"/>
              </w:rPr>
            </w:pPr>
            <w:r w:rsidRPr="00053F80">
              <w:rPr>
                <w:lang w:val="en-US"/>
              </w:rPr>
              <w:t xml:space="preserve">MTC </w:t>
            </w:r>
          </w:p>
          <w:p w14:paraId="712E6B09" w14:textId="77777777" w:rsidR="00125CA7" w:rsidRPr="006A5974" w:rsidRDefault="00125CA7" w:rsidP="006520DC">
            <w:r w:rsidRPr="006A5974">
              <w:t>Ministry of Health</w:t>
            </w:r>
          </w:p>
          <w:p w14:paraId="1CCD1CD3" w14:textId="77777777" w:rsidR="00125CA7" w:rsidRPr="006A5974" w:rsidRDefault="00125CA7" w:rsidP="006520DC">
            <w:pPr>
              <w:jc w:val="both"/>
            </w:pPr>
          </w:p>
        </w:tc>
      </w:tr>
      <w:tr w:rsidR="00125CA7" w:rsidRPr="006A5974" w14:paraId="1FC38544" w14:textId="77777777" w:rsidTr="008F6FC2">
        <w:tc>
          <w:tcPr>
            <w:tcW w:w="1456" w:type="dxa"/>
            <w:gridSpan w:val="3"/>
            <w:vMerge/>
          </w:tcPr>
          <w:p w14:paraId="017556F8" w14:textId="77777777" w:rsidR="00125CA7" w:rsidRPr="006A5974" w:rsidRDefault="00125CA7" w:rsidP="006520DC">
            <w:pPr>
              <w:jc w:val="both"/>
            </w:pPr>
          </w:p>
        </w:tc>
        <w:tc>
          <w:tcPr>
            <w:tcW w:w="2766" w:type="dxa"/>
          </w:tcPr>
          <w:p w14:paraId="0D9616ED" w14:textId="77777777" w:rsidR="00125CA7" w:rsidRPr="006A5974" w:rsidRDefault="00125CA7" w:rsidP="006520DC">
            <w:r w:rsidRPr="006A5974">
              <w:t xml:space="preserve">Risk of </w:t>
            </w:r>
            <w:proofErr w:type="spellStart"/>
            <w:r w:rsidRPr="006A5974">
              <w:t>labor</w:t>
            </w:r>
            <w:proofErr w:type="spellEnd"/>
            <w:r w:rsidRPr="006A5974">
              <w:t xml:space="preserve"> influx</w:t>
            </w:r>
          </w:p>
        </w:tc>
        <w:tc>
          <w:tcPr>
            <w:tcW w:w="7116" w:type="dxa"/>
          </w:tcPr>
          <w:p w14:paraId="51FA49BB" w14:textId="77777777" w:rsidR="00125CA7" w:rsidRPr="006A5974" w:rsidRDefault="00125CA7" w:rsidP="00C62C18">
            <w:pPr>
              <w:pStyle w:val="ListParagraph"/>
              <w:numPr>
                <w:ilvl w:val="0"/>
                <w:numId w:val="64"/>
              </w:numPr>
              <w:rPr>
                <w:lang w:val="en-US"/>
              </w:rPr>
            </w:pPr>
            <w:r w:rsidRPr="006A5974">
              <w:rPr>
                <w:lang w:val="en-US"/>
              </w:rPr>
              <w:t>Preparation of the Influx Management Plan by the contractor.</w:t>
            </w:r>
          </w:p>
          <w:p w14:paraId="09EB62CA" w14:textId="77777777" w:rsidR="00125CA7" w:rsidRPr="006A5974" w:rsidRDefault="00125CA7" w:rsidP="00C62C18">
            <w:pPr>
              <w:pStyle w:val="ListParagraph"/>
              <w:numPr>
                <w:ilvl w:val="0"/>
                <w:numId w:val="64"/>
              </w:numPr>
              <w:rPr>
                <w:lang w:val="en-US"/>
              </w:rPr>
            </w:pPr>
            <w:r w:rsidRPr="006A5974">
              <w:rPr>
                <w:lang w:val="en-US"/>
              </w:rPr>
              <w:t>Elaboration of a Manpower and Recruitment Plan by the contractor.</w:t>
            </w:r>
          </w:p>
          <w:p w14:paraId="2639A511" w14:textId="77777777" w:rsidR="00125CA7" w:rsidRPr="006A5974" w:rsidRDefault="00125CA7" w:rsidP="00C62C18">
            <w:pPr>
              <w:pStyle w:val="ListParagraph"/>
              <w:numPr>
                <w:ilvl w:val="0"/>
                <w:numId w:val="64"/>
              </w:numPr>
              <w:rPr>
                <w:lang w:val="en-US"/>
              </w:rPr>
            </w:pPr>
            <w:r w:rsidRPr="006A5974">
              <w:rPr>
                <w:lang w:val="en-US"/>
              </w:rPr>
              <w:t>Elaboration of a “code of conduct for workers.</w:t>
            </w:r>
          </w:p>
          <w:p w14:paraId="0C7E542C" w14:textId="77777777" w:rsidR="00125CA7" w:rsidRPr="006A5974" w:rsidRDefault="00125CA7" w:rsidP="00C62C18">
            <w:pPr>
              <w:pStyle w:val="ListParagraph"/>
              <w:numPr>
                <w:ilvl w:val="0"/>
                <w:numId w:val="64"/>
              </w:numPr>
              <w:rPr>
                <w:lang w:val="en-US"/>
              </w:rPr>
            </w:pPr>
            <w:r w:rsidRPr="006A5974">
              <w:rPr>
                <w:lang w:val="en-US"/>
              </w:rPr>
              <w:t>Identify workforce needs and labor availability in the local market.</w:t>
            </w:r>
          </w:p>
          <w:p w14:paraId="656FCB0A" w14:textId="77777777" w:rsidR="00125CA7" w:rsidRPr="006A5974" w:rsidRDefault="00125CA7" w:rsidP="00C62C18">
            <w:pPr>
              <w:pStyle w:val="ListParagraph"/>
              <w:numPr>
                <w:ilvl w:val="0"/>
                <w:numId w:val="64"/>
              </w:numPr>
              <w:rPr>
                <w:lang w:val="en-US"/>
              </w:rPr>
            </w:pPr>
            <w:r w:rsidRPr="006A5974">
              <w:rPr>
                <w:lang w:val="en-US"/>
              </w:rPr>
              <w:t>Communicate real project workforce needs to help minimize influx and pressure on infrastructure.</w:t>
            </w:r>
          </w:p>
        </w:tc>
        <w:tc>
          <w:tcPr>
            <w:tcW w:w="1612" w:type="dxa"/>
          </w:tcPr>
          <w:p w14:paraId="0CCD1B2C" w14:textId="77777777" w:rsidR="00125CA7" w:rsidRPr="00053F80" w:rsidRDefault="00125CA7" w:rsidP="006520DC">
            <w:pPr>
              <w:rPr>
                <w:lang w:val="en-US"/>
              </w:rPr>
            </w:pPr>
            <w:r w:rsidRPr="00053F80">
              <w:rPr>
                <w:lang w:val="en-US"/>
              </w:rPr>
              <w:t>PIU E&amp;S Spec.</w:t>
            </w:r>
          </w:p>
          <w:p w14:paraId="339826F9" w14:textId="77777777" w:rsidR="00125CA7" w:rsidRPr="00053F80" w:rsidRDefault="00125CA7" w:rsidP="006520DC">
            <w:pPr>
              <w:rPr>
                <w:lang w:val="en-US"/>
              </w:rPr>
            </w:pPr>
            <w:r w:rsidRPr="00053F80">
              <w:rPr>
                <w:lang w:val="en-US"/>
              </w:rPr>
              <w:t xml:space="preserve">Engineer </w:t>
            </w:r>
          </w:p>
          <w:p w14:paraId="6F1BFCF0" w14:textId="77777777" w:rsidR="00125CA7" w:rsidRPr="006A5974" w:rsidRDefault="00125CA7" w:rsidP="006520DC">
            <w:pPr>
              <w:jc w:val="both"/>
            </w:pPr>
            <w:r w:rsidRPr="00053F80">
              <w:rPr>
                <w:lang w:val="en-US"/>
              </w:rPr>
              <w:t>Contractors</w:t>
            </w:r>
          </w:p>
        </w:tc>
      </w:tr>
      <w:tr w:rsidR="00125CA7" w:rsidRPr="006A5974" w14:paraId="43108376" w14:textId="77777777" w:rsidTr="008F6FC2">
        <w:tc>
          <w:tcPr>
            <w:tcW w:w="1456" w:type="dxa"/>
            <w:gridSpan w:val="3"/>
            <w:vMerge/>
          </w:tcPr>
          <w:p w14:paraId="2ADC41C5" w14:textId="77777777" w:rsidR="00125CA7" w:rsidRPr="006A5974" w:rsidRDefault="00125CA7" w:rsidP="006520DC">
            <w:pPr>
              <w:jc w:val="both"/>
            </w:pPr>
          </w:p>
        </w:tc>
        <w:tc>
          <w:tcPr>
            <w:tcW w:w="2766" w:type="dxa"/>
          </w:tcPr>
          <w:p w14:paraId="5ED3E1A8" w14:textId="77777777" w:rsidR="00125CA7" w:rsidRPr="006A5974" w:rsidRDefault="00125CA7" w:rsidP="006520DC">
            <w:r w:rsidRPr="006A5974">
              <w:t xml:space="preserve">Risk of employing child </w:t>
            </w:r>
            <w:proofErr w:type="spellStart"/>
            <w:r w:rsidRPr="006A5974">
              <w:t>labor</w:t>
            </w:r>
            <w:proofErr w:type="spellEnd"/>
          </w:p>
        </w:tc>
        <w:tc>
          <w:tcPr>
            <w:tcW w:w="7116" w:type="dxa"/>
          </w:tcPr>
          <w:p w14:paraId="0184C1A0" w14:textId="1CE26FCE" w:rsidR="00125CA7" w:rsidRPr="006A5974" w:rsidRDefault="00125CA7" w:rsidP="00C62C18">
            <w:pPr>
              <w:pStyle w:val="ListParagraph"/>
              <w:numPr>
                <w:ilvl w:val="0"/>
                <w:numId w:val="60"/>
              </w:numPr>
              <w:rPr>
                <w:lang w:val="en-US"/>
              </w:rPr>
            </w:pPr>
            <w:r w:rsidRPr="006A5974">
              <w:rPr>
                <w:lang w:val="en-US"/>
              </w:rPr>
              <w:t xml:space="preserve">Project management and the contractor must </w:t>
            </w:r>
            <w:r w:rsidRPr="003B4163">
              <w:rPr>
                <w:lang w:val="en-US"/>
              </w:rPr>
              <w:t>forbid</w:t>
            </w:r>
            <w:r w:rsidRPr="006A5974">
              <w:rPr>
                <w:lang w:val="en-US"/>
              </w:rPr>
              <w:t xml:space="preserve"> any form of child labor in the project area.</w:t>
            </w:r>
          </w:p>
          <w:p w14:paraId="5D04D790" w14:textId="35E7F4E6" w:rsidR="00125CA7" w:rsidRPr="006A5974" w:rsidRDefault="00125CA7" w:rsidP="00C62C18">
            <w:pPr>
              <w:pStyle w:val="ListParagraph"/>
              <w:numPr>
                <w:ilvl w:val="0"/>
                <w:numId w:val="60"/>
              </w:numPr>
              <w:rPr>
                <w:lang w:val="en-US"/>
              </w:rPr>
            </w:pPr>
            <w:r w:rsidRPr="006A5974">
              <w:rPr>
                <w:lang w:val="en-US"/>
              </w:rPr>
              <w:t xml:space="preserve">A code of conduct should be adopted that </w:t>
            </w:r>
            <w:r w:rsidRPr="003B4163">
              <w:rPr>
                <w:lang w:val="en-US"/>
              </w:rPr>
              <w:t>forbid</w:t>
            </w:r>
            <w:r w:rsidRPr="006A5974">
              <w:rPr>
                <w:lang w:val="en-US"/>
              </w:rPr>
              <w:t xml:space="preserve"> child labor and ensures that all project workers, including community members, are aware of the risks and implications of child labor.</w:t>
            </w:r>
          </w:p>
          <w:p w14:paraId="1DCE913F" w14:textId="77777777" w:rsidR="00125CA7" w:rsidRPr="006A5974" w:rsidRDefault="00125CA7" w:rsidP="00C62C18">
            <w:pPr>
              <w:pStyle w:val="ListParagraph"/>
              <w:numPr>
                <w:ilvl w:val="0"/>
                <w:numId w:val="60"/>
              </w:numPr>
              <w:rPr>
                <w:lang w:val="en-US"/>
              </w:rPr>
            </w:pPr>
            <w:r w:rsidRPr="006A5974">
              <w:rPr>
                <w:lang w:val="en-US"/>
              </w:rPr>
              <w:t>All labor hiring processes must ensure communication about hiring criteria, minimum age and applicable legislation.</w:t>
            </w:r>
          </w:p>
          <w:p w14:paraId="18A6EC57" w14:textId="77777777" w:rsidR="00125CA7" w:rsidRPr="006A5974" w:rsidRDefault="00125CA7" w:rsidP="00C62C18">
            <w:pPr>
              <w:pStyle w:val="ListParagraph"/>
              <w:numPr>
                <w:ilvl w:val="0"/>
                <w:numId w:val="60"/>
              </w:numPr>
              <w:rPr>
                <w:lang w:val="en-US"/>
              </w:rPr>
            </w:pPr>
            <w:r w:rsidRPr="006A5974">
              <w:rPr>
                <w:lang w:val="en-US"/>
              </w:rPr>
              <w:t>The Employer (MTC) shall ensure (to the Contractors) that no child under the age of 18 will be employed or involved in connection with the project in any way that would interfere with the child's education, be detrimental to physical, mental health, spiritual development, moral or social.</w:t>
            </w:r>
          </w:p>
        </w:tc>
        <w:tc>
          <w:tcPr>
            <w:tcW w:w="1612" w:type="dxa"/>
          </w:tcPr>
          <w:p w14:paraId="56C57FE6" w14:textId="77777777" w:rsidR="00125CA7" w:rsidRPr="00053F80" w:rsidRDefault="00125CA7" w:rsidP="006520DC">
            <w:pPr>
              <w:rPr>
                <w:lang w:val="en-US"/>
              </w:rPr>
            </w:pPr>
            <w:r w:rsidRPr="00053F80">
              <w:rPr>
                <w:lang w:val="en-US"/>
              </w:rPr>
              <w:t>PIU E&amp;S Spec.</w:t>
            </w:r>
          </w:p>
          <w:p w14:paraId="71C88088" w14:textId="77777777" w:rsidR="00125CA7" w:rsidRPr="00053F80" w:rsidRDefault="00125CA7" w:rsidP="006520DC">
            <w:pPr>
              <w:rPr>
                <w:lang w:val="en-US"/>
              </w:rPr>
            </w:pPr>
            <w:r w:rsidRPr="00053F80">
              <w:rPr>
                <w:lang w:val="en-US"/>
              </w:rPr>
              <w:t xml:space="preserve">Engineer </w:t>
            </w:r>
          </w:p>
          <w:p w14:paraId="33F7C36A" w14:textId="77777777" w:rsidR="00125CA7" w:rsidRPr="006A5974" w:rsidRDefault="00125CA7" w:rsidP="006520DC">
            <w:pPr>
              <w:jc w:val="both"/>
            </w:pPr>
            <w:r w:rsidRPr="00053F80">
              <w:rPr>
                <w:lang w:val="en-US"/>
              </w:rPr>
              <w:t>Contractors</w:t>
            </w:r>
          </w:p>
        </w:tc>
      </w:tr>
      <w:tr w:rsidR="00125CA7" w:rsidRPr="006A5974" w14:paraId="285AFDD8" w14:textId="77777777" w:rsidTr="00313C82">
        <w:tc>
          <w:tcPr>
            <w:tcW w:w="971" w:type="dxa"/>
            <w:gridSpan w:val="2"/>
          </w:tcPr>
          <w:p w14:paraId="367A3B5F" w14:textId="77777777" w:rsidR="00125CA7" w:rsidRPr="006A5974" w:rsidRDefault="00125CA7" w:rsidP="006520DC">
            <w:pPr>
              <w:jc w:val="both"/>
            </w:pPr>
          </w:p>
        </w:tc>
        <w:tc>
          <w:tcPr>
            <w:tcW w:w="3251" w:type="dxa"/>
            <w:gridSpan w:val="2"/>
          </w:tcPr>
          <w:p w14:paraId="0A448235" w14:textId="483CC0A8" w:rsidR="00125CA7" w:rsidRPr="006A5974" w:rsidRDefault="00125CA7" w:rsidP="00125CA7">
            <w:r w:rsidRPr="00125CA7">
              <w:t xml:space="preserve">Security risk during </w:t>
            </w:r>
            <w:r>
              <w:t xml:space="preserve">the installation of the </w:t>
            </w:r>
            <w:proofErr w:type="spellStart"/>
            <w:r w:rsidRPr="00125CA7">
              <w:t>fiber</w:t>
            </w:r>
            <w:proofErr w:type="spellEnd"/>
            <w:r w:rsidRPr="00125CA7">
              <w:t xml:space="preserve"> optic</w:t>
            </w:r>
          </w:p>
        </w:tc>
        <w:tc>
          <w:tcPr>
            <w:tcW w:w="7116" w:type="dxa"/>
          </w:tcPr>
          <w:p w14:paraId="505A057B" w14:textId="77777777" w:rsidR="00125CA7" w:rsidRPr="00125CA7" w:rsidRDefault="00125CA7" w:rsidP="00C62C18">
            <w:pPr>
              <w:pStyle w:val="ListParagraph"/>
              <w:numPr>
                <w:ilvl w:val="0"/>
                <w:numId w:val="60"/>
              </w:numPr>
              <w:rPr>
                <w:lang w:val="en-US"/>
              </w:rPr>
            </w:pPr>
            <w:r w:rsidRPr="00125CA7">
              <w:rPr>
                <w:lang w:val="en-US"/>
              </w:rPr>
              <w:t>Worker training on specific hazards associated with laser lights, including the various classes of low and high power laser lights and fiber optic management;</w:t>
            </w:r>
          </w:p>
          <w:p w14:paraId="28911D0C" w14:textId="77777777" w:rsidR="00125CA7" w:rsidRPr="00125CA7" w:rsidRDefault="00125CA7" w:rsidP="00C62C18">
            <w:pPr>
              <w:pStyle w:val="ListParagraph"/>
              <w:numPr>
                <w:ilvl w:val="0"/>
                <w:numId w:val="60"/>
              </w:numPr>
              <w:rPr>
                <w:lang w:val="en-US"/>
              </w:rPr>
            </w:pPr>
            <w:r w:rsidRPr="00125CA7">
              <w:rPr>
                <w:lang w:val="en-US"/>
              </w:rPr>
              <w:t>Preparation and implementation of laser light safety procedures and fiber optic management, including procedures for turning off laser lights prior to commencement of work; use of laser safety glasses when installing active fiber optic systems; prohibition of intentionally looking at the fiber end laser or pointing it at another person;</w:t>
            </w:r>
          </w:p>
          <w:p w14:paraId="62141545" w14:textId="77777777" w:rsidR="00125CA7" w:rsidRPr="00125CA7" w:rsidRDefault="00125CA7" w:rsidP="00C62C18">
            <w:pPr>
              <w:pStyle w:val="ListParagraph"/>
              <w:numPr>
                <w:ilvl w:val="0"/>
                <w:numId w:val="60"/>
              </w:numPr>
              <w:rPr>
                <w:lang w:val="en-US"/>
              </w:rPr>
            </w:pPr>
            <w:r w:rsidRPr="00125CA7">
              <w:rPr>
                <w:lang w:val="en-US"/>
              </w:rPr>
              <w:lastRenderedPageBreak/>
              <w:t>Restrict access to the work area, post warning signs and label areas with potential exposure to laser radiation, and provide adequate backlighting to compensate for loss of visibility with the use of protective eyewear;</w:t>
            </w:r>
          </w:p>
          <w:p w14:paraId="3780F5F2" w14:textId="77777777" w:rsidR="00125CA7" w:rsidRPr="00125CA7" w:rsidRDefault="00125CA7" w:rsidP="00C62C18">
            <w:pPr>
              <w:pStyle w:val="ListParagraph"/>
              <w:numPr>
                <w:ilvl w:val="0"/>
                <w:numId w:val="60"/>
              </w:numPr>
              <w:rPr>
                <w:lang w:val="en-US"/>
              </w:rPr>
            </w:pPr>
            <w:r w:rsidRPr="00125CA7">
              <w:rPr>
                <w:lang w:val="en-US"/>
              </w:rPr>
              <w:t>Inspect the work area for the presence of flammable materials before installing high power lasers;</w:t>
            </w:r>
          </w:p>
          <w:p w14:paraId="696824BF" w14:textId="77777777" w:rsidR="00125CA7" w:rsidRPr="00125CA7" w:rsidRDefault="00125CA7" w:rsidP="00C62C18">
            <w:pPr>
              <w:pStyle w:val="ListParagraph"/>
              <w:numPr>
                <w:ilvl w:val="0"/>
                <w:numId w:val="60"/>
              </w:numPr>
              <w:rPr>
                <w:lang w:val="en-US"/>
              </w:rPr>
            </w:pPr>
            <w:r w:rsidRPr="00125CA7">
              <w:rPr>
                <w:lang w:val="en-US"/>
              </w:rPr>
              <w:t>Implementation of a medical surveillance program with initial and periodic eye examinations;</w:t>
            </w:r>
          </w:p>
          <w:p w14:paraId="0143E4CE" w14:textId="5B569970" w:rsidR="00125CA7" w:rsidRPr="006A5974" w:rsidRDefault="00125CA7" w:rsidP="00C62C18">
            <w:pPr>
              <w:pStyle w:val="ListParagraph"/>
              <w:numPr>
                <w:ilvl w:val="0"/>
                <w:numId w:val="60"/>
              </w:numPr>
              <w:rPr>
                <w:lang w:val="en-US"/>
              </w:rPr>
            </w:pPr>
            <w:r w:rsidRPr="00125CA7">
              <w:rPr>
                <w:lang w:val="en-US"/>
              </w:rPr>
              <w:t>Avoid exposure to fibers by wearing protective clothing and separating work and eating areas.</w:t>
            </w:r>
          </w:p>
        </w:tc>
        <w:tc>
          <w:tcPr>
            <w:tcW w:w="1612" w:type="dxa"/>
          </w:tcPr>
          <w:p w14:paraId="0740BADA" w14:textId="77777777" w:rsidR="00125CA7" w:rsidRPr="00053F80" w:rsidRDefault="00125CA7" w:rsidP="00125CA7">
            <w:pPr>
              <w:rPr>
                <w:lang w:val="en-US"/>
              </w:rPr>
            </w:pPr>
            <w:r w:rsidRPr="00053F80">
              <w:rPr>
                <w:lang w:val="en-US"/>
              </w:rPr>
              <w:lastRenderedPageBreak/>
              <w:t>PIU E&amp;S Spec.</w:t>
            </w:r>
          </w:p>
          <w:p w14:paraId="594CEF9F" w14:textId="77777777" w:rsidR="00125CA7" w:rsidRPr="00053F80" w:rsidRDefault="00125CA7" w:rsidP="00125CA7">
            <w:pPr>
              <w:rPr>
                <w:lang w:val="en-US"/>
              </w:rPr>
            </w:pPr>
            <w:r w:rsidRPr="00053F80">
              <w:rPr>
                <w:lang w:val="en-US"/>
              </w:rPr>
              <w:t xml:space="preserve">Engineer </w:t>
            </w:r>
          </w:p>
          <w:p w14:paraId="24AD5322" w14:textId="779189F7" w:rsidR="00125CA7" w:rsidRPr="00053F80" w:rsidRDefault="00125CA7" w:rsidP="00125CA7">
            <w:pPr>
              <w:rPr>
                <w:lang w:val="en-US"/>
              </w:rPr>
            </w:pPr>
            <w:r w:rsidRPr="00053F80">
              <w:rPr>
                <w:lang w:val="en-US"/>
              </w:rPr>
              <w:t>Contractors</w:t>
            </w:r>
          </w:p>
        </w:tc>
      </w:tr>
      <w:tr w:rsidR="00090E90" w:rsidRPr="006A5974" w14:paraId="58FEBC20" w14:textId="77777777" w:rsidTr="008F6FC2">
        <w:tc>
          <w:tcPr>
            <w:tcW w:w="1456" w:type="dxa"/>
            <w:gridSpan w:val="3"/>
            <w:vMerge w:val="restart"/>
          </w:tcPr>
          <w:p w14:paraId="6B902A6B" w14:textId="77777777" w:rsidR="00090E90" w:rsidRPr="006A5974" w:rsidRDefault="00090E90" w:rsidP="006520DC">
            <w:pPr>
              <w:jc w:val="both"/>
            </w:pPr>
            <w:r w:rsidRPr="006A5974">
              <w:t>Operation</w:t>
            </w:r>
          </w:p>
        </w:tc>
        <w:tc>
          <w:tcPr>
            <w:tcW w:w="2766" w:type="dxa"/>
          </w:tcPr>
          <w:p w14:paraId="14B841EF" w14:textId="77777777" w:rsidR="00090E90" w:rsidRPr="006A5974" w:rsidRDefault="00090E90" w:rsidP="006520DC">
            <w:r w:rsidRPr="006A5974">
              <w:t>Cybersecurity risk and/or cybercrime</w:t>
            </w:r>
          </w:p>
        </w:tc>
        <w:tc>
          <w:tcPr>
            <w:tcW w:w="7116" w:type="dxa"/>
          </w:tcPr>
          <w:p w14:paraId="7BC6396C" w14:textId="77777777" w:rsidR="00090E90" w:rsidRPr="006A5974" w:rsidRDefault="00090E90" w:rsidP="00C62C18">
            <w:pPr>
              <w:pStyle w:val="ListParagraph"/>
              <w:numPr>
                <w:ilvl w:val="0"/>
                <w:numId w:val="53"/>
              </w:numPr>
              <w:rPr>
                <w:lang w:val="en-US"/>
              </w:rPr>
            </w:pPr>
            <w:r w:rsidRPr="006A5974">
              <w:rPr>
                <w:lang w:val="en-US"/>
              </w:rPr>
              <w:t>Reinforce security services resources to ensure prevention and management of cybersecurity/cybercrime risks.</w:t>
            </w:r>
          </w:p>
        </w:tc>
        <w:tc>
          <w:tcPr>
            <w:tcW w:w="1612" w:type="dxa"/>
          </w:tcPr>
          <w:p w14:paraId="7E95EF00" w14:textId="77777777" w:rsidR="00090E90" w:rsidRPr="006A5974" w:rsidRDefault="00090E90" w:rsidP="006520DC">
            <w:pPr>
              <w:jc w:val="both"/>
            </w:pPr>
            <w:r w:rsidRPr="006A5974">
              <w:t>MTC</w:t>
            </w:r>
          </w:p>
        </w:tc>
      </w:tr>
      <w:tr w:rsidR="00090E90" w:rsidRPr="006A5974" w14:paraId="45C2FBA8" w14:textId="77777777" w:rsidTr="008F6FC2">
        <w:tc>
          <w:tcPr>
            <w:tcW w:w="1456" w:type="dxa"/>
            <w:gridSpan w:val="3"/>
            <w:vMerge/>
          </w:tcPr>
          <w:p w14:paraId="3F83EB78" w14:textId="77777777" w:rsidR="00090E90" w:rsidRPr="006A5974" w:rsidRDefault="00090E90" w:rsidP="006520DC">
            <w:pPr>
              <w:jc w:val="both"/>
            </w:pPr>
          </w:p>
        </w:tc>
        <w:tc>
          <w:tcPr>
            <w:tcW w:w="2766" w:type="dxa"/>
          </w:tcPr>
          <w:p w14:paraId="42ED3E40" w14:textId="77777777" w:rsidR="00090E90" w:rsidRPr="006A5974" w:rsidRDefault="00090E90" w:rsidP="006520DC">
            <w:r w:rsidRPr="006A5974">
              <w:t>Risk of discrimination against disadvantaged people/groups in accessing ICT services</w:t>
            </w:r>
          </w:p>
        </w:tc>
        <w:tc>
          <w:tcPr>
            <w:tcW w:w="7116" w:type="dxa"/>
          </w:tcPr>
          <w:p w14:paraId="2279E70E" w14:textId="77777777" w:rsidR="00090E90" w:rsidRPr="006A5974" w:rsidRDefault="00090E90" w:rsidP="00C62C18">
            <w:pPr>
              <w:pStyle w:val="ListParagraph"/>
              <w:numPr>
                <w:ilvl w:val="0"/>
                <w:numId w:val="53"/>
              </w:numPr>
              <w:rPr>
                <w:lang w:val="en-US"/>
              </w:rPr>
            </w:pPr>
            <w:r w:rsidRPr="006A5974">
              <w:rPr>
                <w:lang w:val="en-US"/>
              </w:rPr>
              <w:t>Apply the principles of equity and equality in access to ICT services.</w:t>
            </w:r>
          </w:p>
          <w:p w14:paraId="39A1DAB4" w14:textId="77777777" w:rsidR="00090E90" w:rsidRPr="006A5974" w:rsidRDefault="00090E90" w:rsidP="00C62C18">
            <w:pPr>
              <w:pStyle w:val="ListParagraph"/>
              <w:numPr>
                <w:ilvl w:val="0"/>
                <w:numId w:val="53"/>
              </w:numPr>
              <w:rPr>
                <w:lang w:val="en-US"/>
              </w:rPr>
            </w:pPr>
            <w:r w:rsidRPr="006A5974">
              <w:rPr>
                <w:lang w:val="en-US"/>
              </w:rPr>
              <w:t>Carry out positive discrimination in favor of disadvantaged people (students, women, displaced people, among others)</w:t>
            </w:r>
          </w:p>
        </w:tc>
        <w:tc>
          <w:tcPr>
            <w:tcW w:w="1612" w:type="dxa"/>
          </w:tcPr>
          <w:p w14:paraId="11500455" w14:textId="77777777" w:rsidR="00090E90" w:rsidRPr="006A5974" w:rsidRDefault="00090E90" w:rsidP="006520DC">
            <w:pPr>
              <w:jc w:val="both"/>
            </w:pPr>
            <w:r w:rsidRPr="006A5974">
              <w:t>MTC</w:t>
            </w:r>
          </w:p>
        </w:tc>
      </w:tr>
      <w:tr w:rsidR="00090E90" w:rsidRPr="006A5974" w14:paraId="047CE4BE" w14:textId="77777777" w:rsidTr="008F6FC2">
        <w:tc>
          <w:tcPr>
            <w:tcW w:w="1456" w:type="dxa"/>
            <w:gridSpan w:val="3"/>
            <w:vMerge/>
          </w:tcPr>
          <w:p w14:paraId="643D4082" w14:textId="77777777" w:rsidR="00090E90" w:rsidRPr="006A5974" w:rsidRDefault="00090E90" w:rsidP="006520DC">
            <w:pPr>
              <w:jc w:val="both"/>
            </w:pPr>
          </w:p>
        </w:tc>
        <w:tc>
          <w:tcPr>
            <w:tcW w:w="2766" w:type="dxa"/>
          </w:tcPr>
          <w:p w14:paraId="1CE0AB52" w14:textId="77777777" w:rsidR="00090E90" w:rsidRPr="006A5974" w:rsidRDefault="00090E90" w:rsidP="006520DC">
            <w:r w:rsidRPr="006A5974">
              <w:t>Increased energy consumption</w:t>
            </w:r>
          </w:p>
        </w:tc>
        <w:tc>
          <w:tcPr>
            <w:tcW w:w="7116" w:type="dxa"/>
          </w:tcPr>
          <w:p w14:paraId="7219386F" w14:textId="77777777" w:rsidR="00090E90" w:rsidRPr="006A5974" w:rsidRDefault="00090E90" w:rsidP="00C62C18">
            <w:pPr>
              <w:pStyle w:val="ListParagraph"/>
              <w:numPr>
                <w:ilvl w:val="0"/>
                <w:numId w:val="52"/>
              </w:numPr>
              <w:jc w:val="both"/>
              <w:rPr>
                <w:lang w:val="en-US"/>
              </w:rPr>
            </w:pPr>
            <w:r w:rsidRPr="006A5974">
              <w:rPr>
                <w:lang w:val="en-US"/>
              </w:rPr>
              <w:t>Sensitize users of information and communication technologies (ICTs) to eco-gestures by minimizing electricity consumption.</w:t>
            </w:r>
          </w:p>
          <w:p w14:paraId="4C96FDBF" w14:textId="77777777" w:rsidR="00090E90" w:rsidRPr="006A5974" w:rsidRDefault="00090E90" w:rsidP="00C62C18">
            <w:pPr>
              <w:pStyle w:val="ListParagraph"/>
              <w:numPr>
                <w:ilvl w:val="0"/>
                <w:numId w:val="52"/>
              </w:numPr>
              <w:jc w:val="both"/>
              <w:rPr>
                <w:lang w:val="en-US"/>
              </w:rPr>
            </w:pPr>
            <w:r w:rsidRPr="006A5974">
              <w:rPr>
                <w:lang w:val="en-US"/>
              </w:rPr>
              <w:t xml:space="preserve">Reduce import taxes or promote the local manufacture of equipment for the recovery of appliances and/or tools that are at the end of their useful </w:t>
            </w:r>
            <w:proofErr w:type="gramStart"/>
            <w:r w:rsidRPr="006A5974">
              <w:rPr>
                <w:lang w:val="en-US"/>
              </w:rPr>
              <w:t>life</w:t>
            </w:r>
            <w:proofErr w:type="gramEnd"/>
            <w:r w:rsidRPr="006A5974">
              <w:rPr>
                <w:lang w:val="en-US"/>
              </w:rPr>
              <w:t xml:space="preserve"> but which consume less electricity.</w:t>
            </w:r>
          </w:p>
        </w:tc>
        <w:tc>
          <w:tcPr>
            <w:tcW w:w="1612" w:type="dxa"/>
          </w:tcPr>
          <w:p w14:paraId="5791794D" w14:textId="77777777" w:rsidR="00090E90" w:rsidRPr="006A5974" w:rsidRDefault="00090E90" w:rsidP="006520DC">
            <w:pPr>
              <w:jc w:val="both"/>
            </w:pPr>
            <w:r w:rsidRPr="006A5974">
              <w:t>MTC</w:t>
            </w:r>
          </w:p>
          <w:p w14:paraId="02E774EA" w14:textId="77777777" w:rsidR="00090E90" w:rsidRPr="006A5974" w:rsidRDefault="00090E90" w:rsidP="006520DC">
            <w:pPr>
              <w:jc w:val="both"/>
            </w:pPr>
            <w:r w:rsidRPr="006A5974">
              <w:t>ICT Users</w:t>
            </w:r>
          </w:p>
        </w:tc>
      </w:tr>
      <w:tr w:rsidR="00090E90" w:rsidRPr="006A5974" w14:paraId="6358D15B" w14:textId="77777777" w:rsidTr="00313C82">
        <w:tc>
          <w:tcPr>
            <w:tcW w:w="486" w:type="dxa"/>
            <w:vMerge w:val="restart"/>
          </w:tcPr>
          <w:p w14:paraId="2D15017B" w14:textId="77777777" w:rsidR="00090E90" w:rsidRPr="006A5974" w:rsidRDefault="00090E90" w:rsidP="006520DC">
            <w:pPr>
              <w:jc w:val="both"/>
            </w:pPr>
          </w:p>
        </w:tc>
        <w:tc>
          <w:tcPr>
            <w:tcW w:w="3736" w:type="dxa"/>
            <w:gridSpan w:val="3"/>
          </w:tcPr>
          <w:p w14:paraId="19E6A946" w14:textId="4BE35AF7" w:rsidR="00090E90" w:rsidRPr="006A5974" w:rsidRDefault="00090E90" w:rsidP="006520DC">
            <w:r w:rsidRPr="00090E90">
              <w:t>Visual Impacts</w:t>
            </w:r>
          </w:p>
        </w:tc>
        <w:tc>
          <w:tcPr>
            <w:tcW w:w="7116" w:type="dxa"/>
          </w:tcPr>
          <w:p w14:paraId="11183897" w14:textId="77777777" w:rsidR="00090E90" w:rsidRDefault="00090E90" w:rsidP="00C62C18">
            <w:pPr>
              <w:pStyle w:val="ListParagraph"/>
              <w:numPr>
                <w:ilvl w:val="0"/>
                <w:numId w:val="52"/>
              </w:numPr>
              <w:jc w:val="both"/>
              <w:rPr>
                <w:lang w:val="en-US"/>
              </w:rPr>
            </w:pPr>
            <w:r w:rsidRPr="00090E90">
              <w:rPr>
                <w:lang w:val="en-US"/>
              </w:rPr>
              <w:t>Minimizing construction of additional to</w:t>
            </w:r>
            <w:r>
              <w:rPr>
                <w:lang w:val="en-US"/>
              </w:rPr>
              <w:t>wers through co-</w:t>
            </w:r>
            <w:r w:rsidRPr="00090E90">
              <w:rPr>
                <w:lang w:val="en-US"/>
              </w:rPr>
              <w:t>location of proposed antennae in existing towers or existing</w:t>
            </w:r>
            <w:r>
              <w:rPr>
                <w:lang w:val="en-US"/>
              </w:rPr>
              <w:t xml:space="preserve"> </w:t>
            </w:r>
            <w:r w:rsidRPr="00090E90">
              <w:rPr>
                <w:lang w:val="en-US"/>
              </w:rPr>
              <w:t>structures such as buildings or power transmission towers</w:t>
            </w:r>
            <w:r>
              <w:rPr>
                <w:lang w:val="en-US"/>
              </w:rPr>
              <w:t>.</w:t>
            </w:r>
          </w:p>
          <w:p w14:paraId="2CE8032B" w14:textId="77777777" w:rsidR="00090E90" w:rsidRDefault="00090E90" w:rsidP="00C62C18">
            <w:pPr>
              <w:pStyle w:val="ListParagraph"/>
              <w:numPr>
                <w:ilvl w:val="0"/>
                <w:numId w:val="52"/>
              </w:numPr>
              <w:jc w:val="both"/>
              <w:rPr>
                <w:lang w:val="en-US"/>
              </w:rPr>
            </w:pPr>
            <w:r w:rsidRPr="00090E90">
              <w:rPr>
                <w:lang w:val="en-US"/>
              </w:rPr>
              <w:t>Use of tower and antennae camouflaging or disguising</w:t>
            </w:r>
            <w:r>
              <w:rPr>
                <w:lang w:val="en-US"/>
              </w:rPr>
              <w:t xml:space="preserve"> </w:t>
            </w:r>
            <w:r w:rsidRPr="00090E90">
              <w:rPr>
                <w:lang w:val="en-US"/>
              </w:rPr>
              <w:t>alternatives (</w:t>
            </w:r>
            <w:proofErr w:type="gramStart"/>
            <w:r w:rsidRPr="00090E90">
              <w:rPr>
                <w:lang w:val="en-US"/>
              </w:rPr>
              <w:t>e.g.</w:t>
            </w:r>
            <w:proofErr w:type="gramEnd"/>
            <w:r w:rsidRPr="00090E90">
              <w:rPr>
                <w:lang w:val="en-US"/>
              </w:rPr>
              <w:t xml:space="preserve"> masts or towers designed to look as</w:t>
            </w:r>
            <w:r>
              <w:rPr>
                <w:lang w:val="en-US"/>
              </w:rPr>
              <w:t xml:space="preserve"> </w:t>
            </w:r>
            <w:r w:rsidRPr="00090E90">
              <w:rPr>
                <w:lang w:val="en-US"/>
              </w:rPr>
              <w:t>trees)</w:t>
            </w:r>
            <w:r>
              <w:rPr>
                <w:lang w:val="en-US"/>
              </w:rPr>
              <w:t>.</w:t>
            </w:r>
          </w:p>
          <w:p w14:paraId="40F890E3" w14:textId="2CB6AAD2" w:rsidR="0068514F" w:rsidRPr="0068514F" w:rsidRDefault="0068514F" w:rsidP="00C62C18">
            <w:pPr>
              <w:pStyle w:val="ListParagraph"/>
              <w:numPr>
                <w:ilvl w:val="0"/>
                <w:numId w:val="52"/>
              </w:numPr>
              <w:jc w:val="both"/>
              <w:rPr>
                <w:lang w:val="en-US"/>
              </w:rPr>
            </w:pPr>
            <w:r w:rsidRPr="0068514F">
              <w:rPr>
                <w:lang w:val="en-US"/>
              </w:rPr>
              <w:t>Taking into account public perception about aesthetic</w:t>
            </w:r>
            <w:r>
              <w:rPr>
                <w:lang w:val="en-US"/>
              </w:rPr>
              <w:t xml:space="preserve"> </w:t>
            </w:r>
            <w:r w:rsidRPr="0068514F">
              <w:rPr>
                <w:lang w:val="en-US"/>
              </w:rPr>
              <w:t>issues by consulting with the local community during the</w:t>
            </w:r>
            <w:r>
              <w:rPr>
                <w:lang w:val="en-US"/>
              </w:rPr>
              <w:t xml:space="preserve"> </w:t>
            </w:r>
            <w:r w:rsidRPr="0068514F">
              <w:rPr>
                <w:lang w:val="en-US"/>
              </w:rPr>
              <w:t>siting process of antenna towers</w:t>
            </w:r>
            <w:r>
              <w:rPr>
                <w:lang w:val="en-US"/>
              </w:rPr>
              <w:t>.</w:t>
            </w:r>
          </w:p>
        </w:tc>
        <w:tc>
          <w:tcPr>
            <w:tcW w:w="1612" w:type="dxa"/>
          </w:tcPr>
          <w:p w14:paraId="13E28B1C" w14:textId="77777777" w:rsidR="0068514F" w:rsidRDefault="0068514F" w:rsidP="0068514F">
            <w:pPr>
              <w:jc w:val="both"/>
            </w:pPr>
            <w:r>
              <w:t>MTC</w:t>
            </w:r>
          </w:p>
          <w:p w14:paraId="1ADB1F9F" w14:textId="74FF78BA" w:rsidR="00090E90" w:rsidRPr="006A5974" w:rsidRDefault="0068514F" w:rsidP="0068514F">
            <w:pPr>
              <w:jc w:val="both"/>
            </w:pPr>
            <w:r>
              <w:t>Telecommunications operators</w:t>
            </w:r>
          </w:p>
        </w:tc>
      </w:tr>
      <w:tr w:rsidR="00090E90" w:rsidRPr="006A5974" w14:paraId="38893668" w14:textId="77777777" w:rsidTr="00313C82">
        <w:tc>
          <w:tcPr>
            <w:tcW w:w="486" w:type="dxa"/>
            <w:vMerge/>
          </w:tcPr>
          <w:p w14:paraId="6195B28B" w14:textId="77777777" w:rsidR="00090E90" w:rsidRPr="006A5974" w:rsidRDefault="00090E90" w:rsidP="006520DC">
            <w:pPr>
              <w:jc w:val="both"/>
            </w:pPr>
          </w:p>
        </w:tc>
        <w:tc>
          <w:tcPr>
            <w:tcW w:w="3736" w:type="dxa"/>
            <w:gridSpan w:val="3"/>
          </w:tcPr>
          <w:p w14:paraId="46EF7C3A" w14:textId="2E991EFF" w:rsidR="00090E90" w:rsidRPr="006A5974" w:rsidRDefault="00DF1C0A" w:rsidP="006520DC">
            <w:r w:rsidRPr="00DF1C0A">
              <w:t>Risks related to the use of hazardous materials and waste generation</w:t>
            </w:r>
          </w:p>
        </w:tc>
        <w:tc>
          <w:tcPr>
            <w:tcW w:w="7116" w:type="dxa"/>
          </w:tcPr>
          <w:p w14:paraId="3CAC8820" w14:textId="77777777" w:rsidR="00090E90" w:rsidRDefault="00DF1C0A" w:rsidP="00C62C18">
            <w:pPr>
              <w:pStyle w:val="ListParagraph"/>
              <w:numPr>
                <w:ilvl w:val="0"/>
                <w:numId w:val="52"/>
              </w:numPr>
              <w:jc w:val="both"/>
              <w:rPr>
                <w:lang w:val="en-US"/>
              </w:rPr>
            </w:pPr>
            <w:r w:rsidRPr="00DF1C0A">
              <w:rPr>
                <w:lang w:val="en-US"/>
              </w:rPr>
              <w:t>Implementing fuel delivery procedures and spill prevention</w:t>
            </w:r>
            <w:r>
              <w:rPr>
                <w:lang w:val="en-US"/>
              </w:rPr>
              <w:t xml:space="preserve"> </w:t>
            </w:r>
            <w:r w:rsidRPr="00DF1C0A">
              <w:rPr>
                <w:lang w:val="en-US"/>
              </w:rPr>
              <w:t>and control plans applicable to the delivery and storage of</w:t>
            </w:r>
            <w:r>
              <w:rPr>
                <w:lang w:val="en-US"/>
              </w:rPr>
              <w:t xml:space="preserve"> </w:t>
            </w:r>
            <w:r w:rsidRPr="00DF1C0A">
              <w:rPr>
                <w:lang w:val="en-US"/>
              </w:rPr>
              <w:t>fuel for backup electric power systems, preferably providing</w:t>
            </w:r>
            <w:r>
              <w:rPr>
                <w:lang w:val="en-US"/>
              </w:rPr>
              <w:t xml:space="preserve"> </w:t>
            </w:r>
            <w:r w:rsidRPr="00DF1C0A">
              <w:rPr>
                <w:lang w:val="en-US"/>
              </w:rPr>
              <w:t>secondary containment and overfill prevention for fuel</w:t>
            </w:r>
            <w:r>
              <w:rPr>
                <w:lang w:val="en-US"/>
              </w:rPr>
              <w:t xml:space="preserve"> </w:t>
            </w:r>
            <w:r w:rsidRPr="00DF1C0A">
              <w:rPr>
                <w:lang w:val="en-US"/>
              </w:rPr>
              <w:t>storage tanks</w:t>
            </w:r>
            <w:r>
              <w:rPr>
                <w:lang w:val="en-US"/>
              </w:rPr>
              <w:t>.</w:t>
            </w:r>
          </w:p>
          <w:p w14:paraId="1EAC56EE" w14:textId="77777777" w:rsidR="00DF1C0A" w:rsidRDefault="00DF1C0A" w:rsidP="00C62C18">
            <w:pPr>
              <w:pStyle w:val="ListParagraph"/>
              <w:numPr>
                <w:ilvl w:val="0"/>
                <w:numId w:val="52"/>
              </w:numPr>
              <w:jc w:val="both"/>
              <w:rPr>
                <w:lang w:val="en-US"/>
              </w:rPr>
            </w:pPr>
            <w:r w:rsidRPr="00DF1C0A">
              <w:rPr>
                <w:lang w:val="en-US"/>
              </w:rPr>
              <w:t>Implementing procedures for the management of lead acid</w:t>
            </w:r>
            <w:r>
              <w:rPr>
                <w:lang w:val="en-US"/>
              </w:rPr>
              <w:t xml:space="preserve"> </w:t>
            </w:r>
            <w:r w:rsidRPr="00DF1C0A">
              <w:rPr>
                <w:lang w:val="en-US"/>
              </w:rPr>
              <w:t>batteries, including temporary storage, transport and final</w:t>
            </w:r>
            <w:r>
              <w:rPr>
                <w:lang w:val="en-US"/>
              </w:rPr>
              <w:t xml:space="preserve"> </w:t>
            </w:r>
            <w:r w:rsidRPr="00DF1C0A">
              <w:rPr>
                <w:lang w:val="en-US"/>
              </w:rPr>
              <w:t>recycling by a licensed facility</w:t>
            </w:r>
            <w:r>
              <w:rPr>
                <w:lang w:val="en-US"/>
              </w:rPr>
              <w:t>.</w:t>
            </w:r>
          </w:p>
          <w:p w14:paraId="48653922" w14:textId="77777777" w:rsidR="00DF1C0A" w:rsidRDefault="00DF1C0A" w:rsidP="00C62C18">
            <w:pPr>
              <w:pStyle w:val="ListParagraph"/>
              <w:numPr>
                <w:ilvl w:val="0"/>
                <w:numId w:val="52"/>
              </w:numPr>
              <w:jc w:val="both"/>
              <w:rPr>
                <w:lang w:val="en-US"/>
              </w:rPr>
            </w:pPr>
            <w:r w:rsidRPr="00DF1C0A">
              <w:rPr>
                <w:lang w:val="en-US"/>
              </w:rPr>
              <w:t>Ensuring that new support equipment does not contain</w:t>
            </w:r>
            <w:r>
              <w:rPr>
                <w:lang w:val="en-US"/>
              </w:rPr>
              <w:t xml:space="preserve"> </w:t>
            </w:r>
            <w:r w:rsidRPr="00DF1C0A">
              <w:rPr>
                <w:lang w:val="en-US"/>
              </w:rPr>
              <w:t>PCBs or ODSs. PCBs from old equipment should be</w:t>
            </w:r>
            <w:r>
              <w:rPr>
                <w:lang w:val="en-US"/>
              </w:rPr>
              <w:t xml:space="preserve"> </w:t>
            </w:r>
            <w:r w:rsidRPr="00DF1C0A">
              <w:rPr>
                <w:lang w:val="en-US"/>
              </w:rPr>
              <w:t>managed as a hazardous waste</w:t>
            </w:r>
            <w:r>
              <w:rPr>
                <w:lang w:val="en-US"/>
              </w:rPr>
              <w:t>.</w:t>
            </w:r>
          </w:p>
          <w:p w14:paraId="6C7D8EF7" w14:textId="612D3E13" w:rsidR="00DF1C0A" w:rsidRPr="00D11BDB" w:rsidRDefault="00DF1C0A" w:rsidP="00C62C18">
            <w:pPr>
              <w:pStyle w:val="ListParagraph"/>
              <w:numPr>
                <w:ilvl w:val="0"/>
                <w:numId w:val="52"/>
              </w:numPr>
              <w:jc w:val="both"/>
              <w:rPr>
                <w:lang w:val="en-US"/>
              </w:rPr>
            </w:pPr>
            <w:r w:rsidRPr="00DF1C0A">
              <w:rPr>
                <w:lang w:val="en-US"/>
              </w:rPr>
              <w:t>Purchasing electronic equipment that meets international</w:t>
            </w:r>
            <w:r>
              <w:rPr>
                <w:lang w:val="en-US"/>
              </w:rPr>
              <w:t xml:space="preserve"> </w:t>
            </w:r>
            <w:r w:rsidRPr="00DF1C0A">
              <w:rPr>
                <w:lang w:val="en-US"/>
              </w:rPr>
              <w:t>phase out requirements for hazardous materials contents</w:t>
            </w:r>
            <w:r>
              <w:rPr>
                <w:lang w:val="en-US"/>
              </w:rPr>
              <w:t xml:space="preserve"> </w:t>
            </w:r>
            <w:r w:rsidRPr="00DF1C0A">
              <w:rPr>
                <w:lang w:val="en-US"/>
              </w:rPr>
              <w:t>and implementing procedures for the management of</w:t>
            </w:r>
            <w:r>
              <w:rPr>
                <w:lang w:val="en-US"/>
              </w:rPr>
              <w:t xml:space="preserve"> </w:t>
            </w:r>
            <w:r w:rsidRPr="00DF1C0A">
              <w:rPr>
                <w:lang w:val="en-US"/>
              </w:rPr>
              <w:t>waste from existing equipment</w:t>
            </w:r>
            <w:r w:rsidR="00D11BDB">
              <w:rPr>
                <w:lang w:val="en-US"/>
              </w:rPr>
              <w:t xml:space="preserve">, and </w:t>
            </w:r>
            <w:r w:rsidR="00D11BDB" w:rsidRPr="00D11BDB">
              <w:rPr>
                <w:lang w:val="en-US"/>
              </w:rPr>
              <w:t>implementation of a take-back program for</w:t>
            </w:r>
            <w:r w:rsidR="00D11BDB">
              <w:rPr>
                <w:lang w:val="en-US"/>
              </w:rPr>
              <w:t xml:space="preserve"> </w:t>
            </w:r>
            <w:r w:rsidR="00D11BDB" w:rsidRPr="00D11BDB">
              <w:rPr>
                <w:lang w:val="en-US"/>
              </w:rPr>
              <w:t>consumer equipment such as cellular telephones and their</w:t>
            </w:r>
            <w:r w:rsidR="00D11BDB">
              <w:rPr>
                <w:lang w:val="en-US"/>
              </w:rPr>
              <w:t xml:space="preserve"> </w:t>
            </w:r>
            <w:r w:rsidR="00D11BDB" w:rsidRPr="00D11BDB">
              <w:rPr>
                <w:lang w:val="en-US"/>
              </w:rPr>
              <w:t>batteries</w:t>
            </w:r>
            <w:r w:rsidR="00D11BDB">
              <w:rPr>
                <w:lang w:val="en-US"/>
              </w:rPr>
              <w:t>.</w:t>
            </w:r>
          </w:p>
        </w:tc>
        <w:tc>
          <w:tcPr>
            <w:tcW w:w="1612" w:type="dxa"/>
          </w:tcPr>
          <w:p w14:paraId="27E28807" w14:textId="77777777" w:rsidR="00090E90" w:rsidRPr="006A5974" w:rsidRDefault="00090E90" w:rsidP="006520DC">
            <w:pPr>
              <w:jc w:val="both"/>
            </w:pPr>
          </w:p>
        </w:tc>
      </w:tr>
      <w:tr w:rsidR="00090E90" w:rsidRPr="006A5974" w14:paraId="4E5EBCE4" w14:textId="77777777" w:rsidTr="00313C82">
        <w:tc>
          <w:tcPr>
            <w:tcW w:w="486" w:type="dxa"/>
            <w:vMerge/>
          </w:tcPr>
          <w:p w14:paraId="07432A0C" w14:textId="77777777" w:rsidR="00090E90" w:rsidRPr="006A5974" w:rsidRDefault="00090E90" w:rsidP="00090E90">
            <w:pPr>
              <w:jc w:val="both"/>
            </w:pPr>
          </w:p>
        </w:tc>
        <w:tc>
          <w:tcPr>
            <w:tcW w:w="3736" w:type="dxa"/>
            <w:gridSpan w:val="3"/>
          </w:tcPr>
          <w:p w14:paraId="36B0C4D5" w14:textId="6B09C7A3" w:rsidR="00090E90" w:rsidRPr="006A5974" w:rsidRDefault="00090E90" w:rsidP="00090E90">
            <w:r w:rsidRPr="00090E90">
              <w:t>Community security risks in relation to telecommunication structures</w:t>
            </w:r>
          </w:p>
        </w:tc>
        <w:tc>
          <w:tcPr>
            <w:tcW w:w="7116" w:type="dxa"/>
          </w:tcPr>
          <w:p w14:paraId="713CA6CE" w14:textId="77777777" w:rsidR="00090E90" w:rsidRDefault="00090E90" w:rsidP="00C62C18">
            <w:pPr>
              <w:pStyle w:val="ListParagraph"/>
              <w:numPr>
                <w:ilvl w:val="0"/>
                <w:numId w:val="52"/>
              </w:numPr>
              <w:jc w:val="both"/>
              <w:rPr>
                <w:lang w:val="en-US"/>
              </w:rPr>
            </w:pPr>
            <w:r w:rsidRPr="00090E90">
              <w:rPr>
                <w:lang w:val="en-US"/>
              </w:rPr>
              <w:t>Design and installation of tower structures and components</w:t>
            </w:r>
            <w:r>
              <w:rPr>
                <w:lang w:val="en-US"/>
              </w:rPr>
              <w:t xml:space="preserve"> </w:t>
            </w:r>
            <w:r w:rsidRPr="00090E90">
              <w:rPr>
                <w:lang w:val="en-US"/>
              </w:rPr>
              <w:t>according to good i</w:t>
            </w:r>
            <w:r>
              <w:rPr>
                <w:lang w:val="en-US"/>
              </w:rPr>
              <w:t>nternational industry practice</w:t>
            </w:r>
            <w:r w:rsidRPr="00090E90">
              <w:rPr>
                <w:lang w:val="en-US"/>
              </w:rPr>
              <w:t>, taking</w:t>
            </w:r>
            <w:r>
              <w:rPr>
                <w:lang w:val="en-US"/>
              </w:rPr>
              <w:t xml:space="preserve"> </w:t>
            </w:r>
            <w:r w:rsidRPr="00090E90">
              <w:rPr>
                <w:lang w:val="en-US"/>
              </w:rPr>
              <w:t>into account the potential frequency and magnitude of</w:t>
            </w:r>
            <w:r>
              <w:rPr>
                <w:lang w:val="en-US"/>
              </w:rPr>
              <w:t xml:space="preserve"> </w:t>
            </w:r>
            <w:r w:rsidRPr="00090E90">
              <w:rPr>
                <w:lang w:val="en-US"/>
              </w:rPr>
              <w:t>natural hazards</w:t>
            </w:r>
            <w:r>
              <w:rPr>
                <w:lang w:val="en-US"/>
              </w:rPr>
              <w:t>.</w:t>
            </w:r>
          </w:p>
          <w:p w14:paraId="3ED830EF" w14:textId="77777777" w:rsidR="00090E90" w:rsidRDefault="00090E90" w:rsidP="00C62C18">
            <w:pPr>
              <w:pStyle w:val="ListParagraph"/>
              <w:numPr>
                <w:ilvl w:val="0"/>
                <w:numId w:val="52"/>
              </w:numPr>
              <w:jc w:val="both"/>
              <w:rPr>
                <w:lang w:val="en-US"/>
              </w:rPr>
            </w:pPr>
            <w:r w:rsidRPr="00090E90">
              <w:rPr>
                <w:lang w:val="en-US"/>
              </w:rPr>
              <w:t>Erection of fences in combination with other institutional</w:t>
            </w:r>
            <w:r>
              <w:rPr>
                <w:lang w:val="en-US"/>
              </w:rPr>
              <w:t xml:space="preserve"> </w:t>
            </w:r>
            <w:r w:rsidRPr="00090E90">
              <w:rPr>
                <w:lang w:val="en-US"/>
              </w:rPr>
              <w:t>controls and management approaches, such as the posting</w:t>
            </w:r>
            <w:r>
              <w:rPr>
                <w:lang w:val="en-US"/>
              </w:rPr>
              <w:t xml:space="preserve"> </w:t>
            </w:r>
            <w:r w:rsidRPr="00090E90">
              <w:rPr>
                <w:lang w:val="en-US"/>
              </w:rPr>
              <w:t>of signs forbidding entry and placement of guards to</w:t>
            </w:r>
            <w:r>
              <w:rPr>
                <w:lang w:val="en-US"/>
              </w:rPr>
              <w:t xml:space="preserve"> </w:t>
            </w:r>
            <w:r w:rsidRPr="00090E90">
              <w:rPr>
                <w:lang w:val="en-US"/>
              </w:rPr>
              <w:t>protect the premises surrounding the site</w:t>
            </w:r>
            <w:r>
              <w:rPr>
                <w:lang w:val="en-US"/>
              </w:rPr>
              <w:t>.</w:t>
            </w:r>
          </w:p>
          <w:p w14:paraId="367BFB3E" w14:textId="06DA23A9" w:rsidR="00090E90" w:rsidRPr="006A5974" w:rsidRDefault="00090E90" w:rsidP="00C62C18">
            <w:pPr>
              <w:pStyle w:val="ListParagraph"/>
              <w:numPr>
                <w:ilvl w:val="0"/>
                <w:numId w:val="52"/>
              </w:numPr>
              <w:jc w:val="both"/>
              <w:rPr>
                <w:lang w:val="en-US"/>
              </w:rPr>
            </w:pPr>
            <w:r w:rsidRPr="00090E90">
              <w:rPr>
                <w:lang w:val="en-US"/>
              </w:rPr>
              <w:t>Equipping masts or towers with anti-climbing devices to</w:t>
            </w:r>
            <w:r>
              <w:rPr>
                <w:lang w:val="en-US"/>
              </w:rPr>
              <w:t xml:space="preserve"> </w:t>
            </w:r>
            <w:r w:rsidRPr="00090E90">
              <w:rPr>
                <w:lang w:val="en-US"/>
              </w:rPr>
              <w:t>preclude unauthorized climbing.</w:t>
            </w:r>
          </w:p>
        </w:tc>
        <w:tc>
          <w:tcPr>
            <w:tcW w:w="1612" w:type="dxa"/>
          </w:tcPr>
          <w:p w14:paraId="0F648F53" w14:textId="77777777" w:rsidR="00090E90" w:rsidRDefault="00090E90" w:rsidP="00090E90">
            <w:pPr>
              <w:jc w:val="both"/>
            </w:pPr>
            <w:r>
              <w:t>MTC</w:t>
            </w:r>
          </w:p>
          <w:p w14:paraId="4D624786" w14:textId="4B7D0D1D" w:rsidR="00090E90" w:rsidRPr="006A5974" w:rsidRDefault="00090E90" w:rsidP="00090E90">
            <w:pPr>
              <w:jc w:val="both"/>
            </w:pPr>
            <w:r>
              <w:t>Telecommunications operators</w:t>
            </w:r>
          </w:p>
        </w:tc>
      </w:tr>
      <w:tr w:rsidR="00090E90" w:rsidRPr="006A5974" w14:paraId="0D6B8C2C" w14:textId="77777777" w:rsidTr="00313C82">
        <w:tc>
          <w:tcPr>
            <w:tcW w:w="486" w:type="dxa"/>
            <w:vMerge/>
          </w:tcPr>
          <w:p w14:paraId="1B95A77D" w14:textId="77777777" w:rsidR="00090E90" w:rsidRPr="006A5974" w:rsidRDefault="00090E90" w:rsidP="00090E90">
            <w:pPr>
              <w:jc w:val="both"/>
            </w:pPr>
          </w:p>
        </w:tc>
        <w:tc>
          <w:tcPr>
            <w:tcW w:w="3736" w:type="dxa"/>
            <w:gridSpan w:val="3"/>
          </w:tcPr>
          <w:p w14:paraId="57472859" w14:textId="449E54F6" w:rsidR="00090E90" w:rsidRPr="006A5974" w:rsidRDefault="00090E90" w:rsidP="00090E90">
            <w:r w:rsidRPr="006A5974">
              <w:t>Risks associated with electric and magnetic fields (EMF)</w:t>
            </w:r>
          </w:p>
        </w:tc>
        <w:tc>
          <w:tcPr>
            <w:tcW w:w="7116" w:type="dxa"/>
          </w:tcPr>
          <w:p w14:paraId="092E41E1" w14:textId="77777777" w:rsidR="00090E90" w:rsidRPr="006A5974" w:rsidRDefault="00090E90" w:rsidP="00C62C18">
            <w:pPr>
              <w:pStyle w:val="ListParagraph"/>
              <w:numPr>
                <w:ilvl w:val="0"/>
                <w:numId w:val="63"/>
              </w:numPr>
              <w:jc w:val="both"/>
              <w:rPr>
                <w:lang w:val="en-US"/>
              </w:rPr>
            </w:pPr>
            <w:r w:rsidRPr="006A5974">
              <w:rPr>
                <w:lang w:val="en-US"/>
              </w:rPr>
              <w:t>Ensure that only trained and certified workers access the facilities or any area that may present risks to health and safety at work, with the necessary safety devices and respect for the minimum distances for kicking back.</w:t>
            </w:r>
          </w:p>
          <w:p w14:paraId="4EA2066A" w14:textId="77777777" w:rsidR="00090E90" w:rsidRPr="006A5974" w:rsidRDefault="00090E90" w:rsidP="00C62C18">
            <w:pPr>
              <w:pStyle w:val="ListParagraph"/>
              <w:numPr>
                <w:ilvl w:val="0"/>
                <w:numId w:val="63"/>
              </w:numPr>
              <w:jc w:val="both"/>
              <w:rPr>
                <w:lang w:val="en-US"/>
              </w:rPr>
            </w:pPr>
            <w:r w:rsidRPr="006A5974">
              <w:rPr>
                <w:lang w:val="en-US"/>
              </w:rPr>
              <w:lastRenderedPageBreak/>
              <w:t>Furthermore, workers in close proximity to power lines are more likely to be affected by EMF than the general population. Best practices recommend that a CEM security program be developed and implemented.</w:t>
            </w:r>
          </w:p>
          <w:p w14:paraId="38DCFAC2" w14:textId="77777777" w:rsidR="00090E90" w:rsidRPr="006A5974" w:rsidRDefault="00090E90" w:rsidP="00C62C18">
            <w:pPr>
              <w:pStyle w:val="ListParagraph"/>
              <w:numPr>
                <w:ilvl w:val="0"/>
                <w:numId w:val="63"/>
              </w:numPr>
              <w:jc w:val="both"/>
              <w:rPr>
                <w:lang w:val="en-US"/>
              </w:rPr>
            </w:pPr>
            <w:r w:rsidRPr="006A5974">
              <w:rPr>
                <w:lang w:val="en-US"/>
              </w:rPr>
              <w:t>Identification of EMF exposure levels in various workplaces.</w:t>
            </w:r>
          </w:p>
          <w:p w14:paraId="108CADAF" w14:textId="77777777" w:rsidR="00090E90" w:rsidRPr="006A5974" w:rsidRDefault="00090E90" w:rsidP="00C62C18">
            <w:pPr>
              <w:pStyle w:val="ListParagraph"/>
              <w:numPr>
                <w:ilvl w:val="0"/>
                <w:numId w:val="63"/>
              </w:numPr>
              <w:jc w:val="both"/>
              <w:rPr>
                <w:lang w:val="en-US"/>
              </w:rPr>
            </w:pPr>
            <w:r w:rsidRPr="006A5974">
              <w:rPr>
                <w:lang w:val="en-US"/>
              </w:rPr>
              <w:t>Provision of training to workers.</w:t>
            </w:r>
          </w:p>
          <w:p w14:paraId="7FEFD7CE" w14:textId="77777777" w:rsidR="00090E90" w:rsidRPr="006A5974" w:rsidRDefault="00090E90" w:rsidP="00C62C18">
            <w:pPr>
              <w:pStyle w:val="ListParagraph"/>
              <w:numPr>
                <w:ilvl w:val="0"/>
                <w:numId w:val="63"/>
              </w:numPr>
              <w:jc w:val="both"/>
              <w:rPr>
                <w:lang w:val="en-US"/>
              </w:rPr>
            </w:pPr>
            <w:r w:rsidRPr="006A5974">
              <w:rPr>
                <w:lang w:val="en-US"/>
              </w:rPr>
              <w:t>Establishment of safety zones where potential exposure levels are higher than acceptable for the general population and which only trained workers should be allowed to enter.</w:t>
            </w:r>
          </w:p>
          <w:p w14:paraId="5FE3B22D" w14:textId="2F36F3BF" w:rsidR="00090E90" w:rsidRPr="006A5974" w:rsidRDefault="00090E90" w:rsidP="00C62C18">
            <w:pPr>
              <w:pStyle w:val="ListParagraph"/>
              <w:numPr>
                <w:ilvl w:val="0"/>
                <w:numId w:val="52"/>
              </w:numPr>
              <w:jc w:val="both"/>
              <w:rPr>
                <w:lang w:val="en-US"/>
              </w:rPr>
            </w:pPr>
            <w:r w:rsidRPr="006A5974">
              <w:rPr>
                <w:lang w:val="en-US"/>
              </w:rPr>
              <w:t>Development of plans to limit exposure levels within permissible levels in line with International Commission on Non-Ionizing Radiation Protection guidelines.</w:t>
            </w:r>
          </w:p>
        </w:tc>
        <w:tc>
          <w:tcPr>
            <w:tcW w:w="1612" w:type="dxa"/>
          </w:tcPr>
          <w:p w14:paraId="3D374C01" w14:textId="6A31AE3E" w:rsidR="00090E90" w:rsidRPr="006A5974" w:rsidRDefault="00090E90" w:rsidP="00090E90">
            <w:pPr>
              <w:jc w:val="both"/>
            </w:pPr>
            <w:r>
              <w:lastRenderedPageBreak/>
              <w:t>C</w:t>
            </w:r>
            <w:r w:rsidRPr="006A5974">
              <w:t>ontractors</w:t>
            </w:r>
          </w:p>
        </w:tc>
      </w:tr>
    </w:tbl>
    <w:p w14:paraId="465FF530" w14:textId="77777777" w:rsidR="002A5496" w:rsidRPr="006A5974" w:rsidRDefault="002A5496" w:rsidP="002A5496">
      <w:pPr>
        <w:jc w:val="both"/>
        <w:rPr>
          <w:b/>
        </w:rPr>
      </w:pPr>
    </w:p>
    <w:p w14:paraId="6A4E0AB1" w14:textId="77777777" w:rsidR="002A5496" w:rsidRPr="006A5974" w:rsidRDefault="002A5496" w:rsidP="002A5496">
      <w:pPr>
        <w:jc w:val="both"/>
        <w:rPr>
          <w:b/>
        </w:rPr>
        <w:sectPr w:rsidR="002A5496" w:rsidRPr="006A5974" w:rsidSect="00D21291">
          <w:headerReference w:type="default" r:id="rId16"/>
          <w:pgSz w:w="15840" w:h="12240" w:orient="landscape"/>
          <w:pgMar w:top="1440" w:right="1440" w:bottom="1440" w:left="1440" w:header="720" w:footer="720" w:gutter="0"/>
          <w:pgNumType w:fmt="lowerRoman"/>
          <w:cols w:space="720"/>
          <w:docGrid w:linePitch="360"/>
        </w:sectPr>
      </w:pPr>
    </w:p>
    <w:p w14:paraId="4EFD182B" w14:textId="6AFE5229" w:rsidR="002A5496" w:rsidRDefault="002A5496" w:rsidP="002A5496">
      <w:pPr>
        <w:jc w:val="both"/>
        <w:rPr>
          <w:b/>
        </w:rPr>
      </w:pPr>
      <w:r>
        <w:rPr>
          <w:b/>
        </w:rPr>
        <w:lastRenderedPageBreak/>
        <w:t>ESMF</w:t>
      </w:r>
      <w:r w:rsidRPr="006A5974">
        <w:rPr>
          <w:b/>
        </w:rPr>
        <w:t xml:space="preserve"> IMPLEMENTATION PROCEDURES</w:t>
      </w:r>
    </w:p>
    <w:p w14:paraId="39A2D0FA" w14:textId="77777777" w:rsidR="007A0B57" w:rsidRPr="006A5974" w:rsidRDefault="007A0B57" w:rsidP="002A5496">
      <w:pPr>
        <w:jc w:val="both"/>
        <w:rPr>
          <w:b/>
        </w:rPr>
      </w:pPr>
    </w:p>
    <w:tbl>
      <w:tblPr>
        <w:tblStyle w:val="TableGrid"/>
        <w:tblW w:w="0" w:type="auto"/>
        <w:jc w:val="center"/>
        <w:tblLook w:val="04A0" w:firstRow="1" w:lastRow="0" w:firstColumn="1" w:lastColumn="0" w:noHBand="0" w:noVBand="1"/>
      </w:tblPr>
      <w:tblGrid>
        <w:gridCol w:w="373"/>
        <w:gridCol w:w="3083"/>
        <w:gridCol w:w="3829"/>
        <w:gridCol w:w="1958"/>
      </w:tblGrid>
      <w:tr w:rsidR="002A5496" w:rsidRPr="006A5974" w14:paraId="091236D4" w14:textId="77777777" w:rsidTr="006520DC">
        <w:trPr>
          <w:trHeight w:val="295"/>
          <w:jc w:val="center"/>
        </w:trPr>
        <w:tc>
          <w:tcPr>
            <w:tcW w:w="373" w:type="dxa"/>
          </w:tcPr>
          <w:p w14:paraId="5E950ABA" w14:textId="77777777" w:rsidR="002A5496" w:rsidRPr="006A5974" w:rsidRDefault="002A5496" w:rsidP="006520DC">
            <w:pPr>
              <w:jc w:val="center"/>
              <w:rPr>
                <w:b/>
              </w:rPr>
            </w:pPr>
            <w:r w:rsidRPr="006A5974">
              <w:rPr>
                <w:b/>
              </w:rPr>
              <w:t>#</w:t>
            </w:r>
          </w:p>
        </w:tc>
        <w:tc>
          <w:tcPr>
            <w:tcW w:w="3083" w:type="dxa"/>
          </w:tcPr>
          <w:p w14:paraId="16C96AFF" w14:textId="77777777" w:rsidR="002A5496" w:rsidRPr="006A5974" w:rsidRDefault="002A5496" w:rsidP="006520DC">
            <w:pPr>
              <w:jc w:val="both"/>
              <w:rPr>
                <w:b/>
              </w:rPr>
            </w:pPr>
            <w:r>
              <w:rPr>
                <w:b/>
              </w:rPr>
              <w:t>M</w:t>
            </w:r>
            <w:r w:rsidRPr="006A5974">
              <w:rPr>
                <w:b/>
              </w:rPr>
              <w:t>ain steps</w:t>
            </w:r>
          </w:p>
        </w:tc>
        <w:tc>
          <w:tcPr>
            <w:tcW w:w="3829" w:type="dxa"/>
          </w:tcPr>
          <w:p w14:paraId="481A81EB" w14:textId="77777777" w:rsidR="002A5496" w:rsidRPr="006A5974" w:rsidRDefault="002A5496" w:rsidP="006520DC">
            <w:pPr>
              <w:jc w:val="both"/>
              <w:rPr>
                <w:b/>
              </w:rPr>
            </w:pPr>
            <w:r w:rsidRPr="006A5974">
              <w:rPr>
                <w:b/>
              </w:rPr>
              <w:t>Activities</w:t>
            </w:r>
          </w:p>
        </w:tc>
        <w:tc>
          <w:tcPr>
            <w:tcW w:w="1958" w:type="dxa"/>
          </w:tcPr>
          <w:p w14:paraId="3BF6E093" w14:textId="77777777" w:rsidR="002A5496" w:rsidRPr="006A5974" w:rsidRDefault="002A5496" w:rsidP="006520DC">
            <w:pPr>
              <w:jc w:val="both"/>
              <w:rPr>
                <w:b/>
              </w:rPr>
            </w:pPr>
            <w:r w:rsidRPr="006A5974">
              <w:rPr>
                <w:b/>
              </w:rPr>
              <w:t>Responsibility</w:t>
            </w:r>
          </w:p>
        </w:tc>
      </w:tr>
      <w:tr w:rsidR="002A5496" w:rsidRPr="006A5974" w14:paraId="71CC6F47" w14:textId="77777777" w:rsidTr="006520DC">
        <w:trPr>
          <w:trHeight w:val="865"/>
          <w:jc w:val="center"/>
        </w:trPr>
        <w:tc>
          <w:tcPr>
            <w:tcW w:w="373" w:type="dxa"/>
          </w:tcPr>
          <w:p w14:paraId="1ACE2B2D" w14:textId="77777777" w:rsidR="002A5496" w:rsidRPr="006A5974" w:rsidRDefault="002A5496" w:rsidP="006520DC">
            <w:pPr>
              <w:jc w:val="center"/>
            </w:pPr>
            <w:r w:rsidRPr="006A5974">
              <w:t>1</w:t>
            </w:r>
          </w:p>
        </w:tc>
        <w:tc>
          <w:tcPr>
            <w:tcW w:w="3083" w:type="dxa"/>
          </w:tcPr>
          <w:p w14:paraId="725B0DC0" w14:textId="77777777" w:rsidR="002A5496" w:rsidRPr="006A5974" w:rsidRDefault="002A5496" w:rsidP="006520DC">
            <w:r w:rsidRPr="006A5974">
              <w:t>Screening of projects using eligibility or exclusion criteria</w:t>
            </w:r>
          </w:p>
        </w:tc>
        <w:tc>
          <w:tcPr>
            <w:tcW w:w="3829" w:type="dxa"/>
          </w:tcPr>
          <w:p w14:paraId="2A2B65A1" w14:textId="77777777" w:rsidR="002A5496" w:rsidRPr="006A5974" w:rsidRDefault="002A5496" w:rsidP="00C62C18">
            <w:pPr>
              <w:pStyle w:val="ListParagraph"/>
              <w:numPr>
                <w:ilvl w:val="0"/>
                <w:numId w:val="66"/>
              </w:numPr>
              <w:rPr>
                <w:lang w:val="en-US"/>
              </w:rPr>
            </w:pPr>
            <w:r w:rsidRPr="006A5974">
              <w:rPr>
                <w:lang w:val="en-US"/>
              </w:rPr>
              <w:t xml:space="preserve">Screening of subprojects to determine whether or not it is part of the exclusion </w:t>
            </w:r>
            <w:proofErr w:type="gramStart"/>
            <w:r w:rsidRPr="006A5974">
              <w:rPr>
                <w:lang w:val="en-US"/>
              </w:rPr>
              <w:t>list, and</w:t>
            </w:r>
            <w:proofErr w:type="gramEnd"/>
            <w:r w:rsidRPr="006A5974">
              <w:rPr>
                <w:lang w:val="en-US"/>
              </w:rPr>
              <w:t xml:space="preserve"> recommend decision to proceed or not.</w:t>
            </w:r>
          </w:p>
        </w:tc>
        <w:tc>
          <w:tcPr>
            <w:tcW w:w="1958" w:type="dxa"/>
          </w:tcPr>
          <w:p w14:paraId="5DE69419" w14:textId="77777777" w:rsidR="002A5496" w:rsidRPr="006A5974" w:rsidRDefault="002A5496" w:rsidP="006520DC">
            <w:r>
              <w:t>PIU</w:t>
            </w:r>
            <w:r w:rsidRPr="006A5974">
              <w:t xml:space="preserve"> </w:t>
            </w:r>
            <w:r>
              <w:t>E</w:t>
            </w:r>
            <w:r w:rsidRPr="006A5974">
              <w:t>&amp;S specialists</w:t>
            </w:r>
          </w:p>
        </w:tc>
      </w:tr>
      <w:tr w:rsidR="002A5496" w:rsidRPr="006A5974" w14:paraId="7C609880" w14:textId="77777777" w:rsidTr="006520DC">
        <w:trPr>
          <w:trHeight w:val="591"/>
          <w:jc w:val="center"/>
        </w:trPr>
        <w:tc>
          <w:tcPr>
            <w:tcW w:w="373" w:type="dxa"/>
          </w:tcPr>
          <w:p w14:paraId="4AD5DBB9" w14:textId="1EAAE4D6" w:rsidR="002A5496" w:rsidRPr="006A5974" w:rsidRDefault="00DA4534" w:rsidP="006520DC">
            <w:pPr>
              <w:jc w:val="center"/>
            </w:pPr>
            <w:r>
              <w:t>2</w:t>
            </w:r>
          </w:p>
        </w:tc>
        <w:tc>
          <w:tcPr>
            <w:tcW w:w="3083" w:type="dxa"/>
          </w:tcPr>
          <w:p w14:paraId="095B1576" w14:textId="77777777" w:rsidR="002A5496" w:rsidRPr="006A5974" w:rsidRDefault="002A5496" w:rsidP="006520DC">
            <w:r w:rsidRPr="006A5974">
              <w:t>E&amp;S screening of subprojects</w:t>
            </w:r>
          </w:p>
        </w:tc>
        <w:tc>
          <w:tcPr>
            <w:tcW w:w="3829" w:type="dxa"/>
          </w:tcPr>
          <w:p w14:paraId="06530DC3" w14:textId="77777777" w:rsidR="002A5496" w:rsidRPr="006A5974" w:rsidRDefault="002A5496" w:rsidP="00C62C18">
            <w:pPr>
              <w:pStyle w:val="ListParagraph"/>
              <w:numPr>
                <w:ilvl w:val="0"/>
                <w:numId w:val="65"/>
              </w:numPr>
              <w:rPr>
                <w:lang w:val="en-US"/>
              </w:rPr>
            </w:pPr>
            <w:r w:rsidRPr="006A5974">
              <w:rPr>
                <w:lang w:val="en-US"/>
              </w:rPr>
              <w:t>Identification of the location of the subproject.</w:t>
            </w:r>
          </w:p>
          <w:p w14:paraId="3B43A6AA" w14:textId="1D19B1F2" w:rsidR="002A5496" w:rsidRPr="006A5974" w:rsidRDefault="00F7358D" w:rsidP="00C62C18">
            <w:pPr>
              <w:pStyle w:val="ListParagraph"/>
              <w:numPr>
                <w:ilvl w:val="0"/>
                <w:numId w:val="65"/>
              </w:numPr>
              <w:rPr>
                <w:lang w:val="en-US"/>
              </w:rPr>
            </w:pPr>
            <w:r w:rsidRPr="00F7358D">
              <w:rPr>
                <w:lang w:val="en-US"/>
              </w:rPr>
              <w:t xml:space="preserve">Completion of the form in Annex </w:t>
            </w:r>
            <w:r>
              <w:rPr>
                <w:lang w:val="en-US"/>
              </w:rPr>
              <w:t>9 and determination of the risk</w:t>
            </w:r>
            <w:r w:rsidR="00FA1CCB">
              <w:rPr>
                <w:lang w:val="en-US"/>
              </w:rPr>
              <w:t>.</w:t>
            </w:r>
          </w:p>
        </w:tc>
        <w:tc>
          <w:tcPr>
            <w:tcW w:w="1958" w:type="dxa"/>
          </w:tcPr>
          <w:p w14:paraId="2D5DA3C5" w14:textId="77777777" w:rsidR="002A5496" w:rsidRPr="006A5974" w:rsidRDefault="002A5496" w:rsidP="006520DC">
            <w:r>
              <w:t>PIU</w:t>
            </w:r>
            <w:r w:rsidRPr="006A5974">
              <w:t xml:space="preserve"> </w:t>
            </w:r>
            <w:r>
              <w:t>E</w:t>
            </w:r>
            <w:r w:rsidRPr="006A5974">
              <w:t>&amp;S specialists</w:t>
            </w:r>
          </w:p>
        </w:tc>
      </w:tr>
      <w:tr w:rsidR="002A5496" w:rsidRPr="006A5974" w14:paraId="5307CB56" w14:textId="77777777" w:rsidTr="006520DC">
        <w:trPr>
          <w:trHeight w:val="284"/>
          <w:jc w:val="center"/>
        </w:trPr>
        <w:tc>
          <w:tcPr>
            <w:tcW w:w="373" w:type="dxa"/>
          </w:tcPr>
          <w:p w14:paraId="20C761D6" w14:textId="77777777" w:rsidR="002A5496" w:rsidRPr="006A5974" w:rsidRDefault="002A5496" w:rsidP="006520DC">
            <w:pPr>
              <w:jc w:val="center"/>
            </w:pPr>
            <w:r w:rsidRPr="006A5974">
              <w:t>3</w:t>
            </w:r>
          </w:p>
        </w:tc>
        <w:tc>
          <w:tcPr>
            <w:tcW w:w="3083" w:type="dxa"/>
          </w:tcPr>
          <w:p w14:paraId="1C01019F" w14:textId="77777777" w:rsidR="002A5496" w:rsidRPr="006A5974" w:rsidRDefault="002A5496" w:rsidP="006520DC">
            <w:r w:rsidRPr="006A5974">
              <w:t>Rating and categorization</w:t>
            </w:r>
          </w:p>
        </w:tc>
        <w:tc>
          <w:tcPr>
            <w:tcW w:w="3829" w:type="dxa"/>
          </w:tcPr>
          <w:p w14:paraId="6DA7F10C" w14:textId="77777777" w:rsidR="002A5496" w:rsidRPr="006A5974" w:rsidRDefault="002A5496" w:rsidP="00C62C18">
            <w:pPr>
              <w:pStyle w:val="ListParagraph"/>
              <w:numPr>
                <w:ilvl w:val="0"/>
                <w:numId w:val="65"/>
              </w:numPr>
              <w:rPr>
                <w:lang w:val="en-US"/>
              </w:rPr>
            </w:pPr>
            <w:r w:rsidRPr="006A5974">
              <w:rPr>
                <w:lang w:val="en-US"/>
              </w:rPr>
              <w:t>Approval of categorization by the Environmental Agency and the World Bank.</w:t>
            </w:r>
          </w:p>
        </w:tc>
        <w:tc>
          <w:tcPr>
            <w:tcW w:w="1958" w:type="dxa"/>
          </w:tcPr>
          <w:p w14:paraId="5ED753B7" w14:textId="77777777" w:rsidR="002A5496" w:rsidRPr="006A5974" w:rsidRDefault="002A5496" w:rsidP="006520DC">
            <w:r w:rsidRPr="006A5974">
              <w:t>AAAC</w:t>
            </w:r>
            <w:r w:rsidRPr="006A5974">
              <w:rPr>
                <w:rStyle w:val="FootnoteReference"/>
              </w:rPr>
              <w:footnoteReference w:id="3"/>
            </w:r>
          </w:p>
          <w:p w14:paraId="05B38527" w14:textId="77777777" w:rsidR="002A5496" w:rsidRPr="006A5974" w:rsidRDefault="002A5496" w:rsidP="006520DC">
            <w:r>
              <w:t>WB</w:t>
            </w:r>
          </w:p>
        </w:tc>
      </w:tr>
      <w:tr w:rsidR="002A5496" w:rsidRPr="006A5974" w14:paraId="35EE57EF" w14:textId="77777777" w:rsidTr="006520DC">
        <w:trPr>
          <w:trHeight w:val="1171"/>
          <w:jc w:val="center"/>
        </w:trPr>
        <w:tc>
          <w:tcPr>
            <w:tcW w:w="373" w:type="dxa"/>
          </w:tcPr>
          <w:p w14:paraId="6D10757C" w14:textId="77777777" w:rsidR="002A5496" w:rsidRPr="006A5974" w:rsidRDefault="002A5496" w:rsidP="006520DC">
            <w:pPr>
              <w:jc w:val="center"/>
            </w:pPr>
            <w:r w:rsidRPr="006A5974">
              <w:t>4</w:t>
            </w:r>
          </w:p>
        </w:tc>
        <w:tc>
          <w:tcPr>
            <w:tcW w:w="3083" w:type="dxa"/>
          </w:tcPr>
          <w:p w14:paraId="2B780EAF" w14:textId="77777777" w:rsidR="002A5496" w:rsidRPr="006A5974" w:rsidRDefault="002A5496" w:rsidP="006520DC">
            <w:r w:rsidRPr="006A5974">
              <w:t>Elaboration of the environmental and social instruments of the proposed subproject</w:t>
            </w:r>
          </w:p>
        </w:tc>
        <w:tc>
          <w:tcPr>
            <w:tcW w:w="3829" w:type="dxa"/>
          </w:tcPr>
          <w:p w14:paraId="37D81422" w14:textId="77777777" w:rsidR="002A5496" w:rsidRPr="006A5974" w:rsidRDefault="002A5496" w:rsidP="00C62C18">
            <w:pPr>
              <w:pStyle w:val="ListParagraph"/>
              <w:numPr>
                <w:ilvl w:val="0"/>
                <w:numId w:val="65"/>
              </w:numPr>
              <w:rPr>
                <w:lang w:val="en-US"/>
              </w:rPr>
            </w:pPr>
            <w:r w:rsidRPr="006A5974">
              <w:rPr>
                <w:lang w:val="en-US"/>
              </w:rPr>
              <w:t>Preparation, approval and publication of the Terms of Reference (</w:t>
            </w:r>
            <w:proofErr w:type="spellStart"/>
            <w:r w:rsidRPr="006A5974">
              <w:rPr>
                <w:lang w:val="en-US"/>
              </w:rPr>
              <w:t>ToR</w:t>
            </w:r>
            <w:proofErr w:type="spellEnd"/>
            <w:r w:rsidRPr="006A5974">
              <w:rPr>
                <w:lang w:val="en-US"/>
              </w:rPr>
              <w:t>), Hiring.</w:t>
            </w:r>
          </w:p>
          <w:p w14:paraId="77893DE8" w14:textId="77777777" w:rsidR="002A5496" w:rsidRPr="006A5974" w:rsidRDefault="002A5496" w:rsidP="00C62C18">
            <w:pPr>
              <w:pStyle w:val="ListParagraph"/>
              <w:numPr>
                <w:ilvl w:val="0"/>
                <w:numId w:val="65"/>
              </w:numPr>
              <w:rPr>
                <w:lang w:val="en-US"/>
              </w:rPr>
            </w:pPr>
            <w:r w:rsidRPr="006A5974">
              <w:rPr>
                <w:lang w:val="en-US"/>
              </w:rPr>
              <w:t>Preparation of environmental and social instruments (</w:t>
            </w:r>
            <w:r>
              <w:rPr>
                <w:lang w:val="en-US"/>
              </w:rPr>
              <w:t>ESIA</w:t>
            </w:r>
            <w:r w:rsidRPr="006A5974">
              <w:rPr>
                <w:lang w:val="en-US"/>
              </w:rPr>
              <w:t>/</w:t>
            </w:r>
            <w:r>
              <w:rPr>
                <w:lang w:val="en-US"/>
              </w:rPr>
              <w:t>ESMP</w:t>
            </w:r>
            <w:r w:rsidRPr="006A5974">
              <w:rPr>
                <w:lang w:val="en-US"/>
              </w:rPr>
              <w:t>), including public consultation.</w:t>
            </w:r>
          </w:p>
          <w:p w14:paraId="6718DA26" w14:textId="77777777" w:rsidR="002A5496" w:rsidRPr="006A5974" w:rsidRDefault="002A5496" w:rsidP="00C62C18">
            <w:pPr>
              <w:pStyle w:val="ListParagraph"/>
              <w:numPr>
                <w:ilvl w:val="0"/>
                <w:numId w:val="65"/>
              </w:numPr>
              <w:rPr>
                <w:lang w:val="en-US"/>
              </w:rPr>
            </w:pPr>
            <w:r w:rsidRPr="006A5974">
              <w:rPr>
                <w:lang w:val="en-US"/>
              </w:rPr>
              <w:t>Review and validation of the document and obtain the environmental license, including review by the World Bank.</w:t>
            </w:r>
          </w:p>
          <w:p w14:paraId="3F75E129" w14:textId="77777777" w:rsidR="002A5496" w:rsidRPr="006A5974" w:rsidRDefault="002A5496" w:rsidP="00C62C18">
            <w:pPr>
              <w:pStyle w:val="ListParagraph"/>
              <w:numPr>
                <w:ilvl w:val="0"/>
                <w:numId w:val="65"/>
              </w:numPr>
              <w:rPr>
                <w:lang w:val="pt-PT"/>
              </w:rPr>
            </w:pPr>
            <w:r w:rsidRPr="006A5974">
              <w:rPr>
                <w:lang w:val="pt-PT"/>
              </w:rPr>
              <w:t>Publication of the document.</w:t>
            </w:r>
          </w:p>
        </w:tc>
        <w:tc>
          <w:tcPr>
            <w:tcW w:w="1958" w:type="dxa"/>
          </w:tcPr>
          <w:p w14:paraId="284BB751" w14:textId="77777777" w:rsidR="002A5496" w:rsidRDefault="002A5496" w:rsidP="006520DC">
            <w:r>
              <w:t>PIU</w:t>
            </w:r>
            <w:r w:rsidRPr="006A5974">
              <w:t xml:space="preserve"> </w:t>
            </w:r>
            <w:r>
              <w:t>E</w:t>
            </w:r>
            <w:r w:rsidRPr="006A5974">
              <w:t xml:space="preserve">&amp;S specialists </w:t>
            </w:r>
          </w:p>
          <w:p w14:paraId="401F7826" w14:textId="77777777" w:rsidR="002A5496" w:rsidRDefault="002A5496" w:rsidP="006520DC">
            <w:r w:rsidRPr="006A5974">
              <w:t>E</w:t>
            </w:r>
            <w:r>
              <w:t>S</w:t>
            </w:r>
            <w:r w:rsidRPr="006A5974">
              <w:t>IA consultant</w:t>
            </w:r>
          </w:p>
          <w:p w14:paraId="162E9CF2" w14:textId="77777777" w:rsidR="0091004C" w:rsidRDefault="0091004C" w:rsidP="006520DC">
            <w:r>
              <w:t>AAAC</w:t>
            </w:r>
          </w:p>
          <w:p w14:paraId="7BC45498" w14:textId="3DB2F15F" w:rsidR="00E71D7D" w:rsidRPr="006A5974" w:rsidRDefault="00E71D7D" w:rsidP="006520DC">
            <w:r>
              <w:t>WB</w:t>
            </w:r>
          </w:p>
        </w:tc>
      </w:tr>
      <w:tr w:rsidR="002A5496" w:rsidRPr="006A5974" w14:paraId="16186F4B" w14:textId="77777777" w:rsidTr="006520DC">
        <w:trPr>
          <w:trHeight w:val="865"/>
          <w:jc w:val="center"/>
        </w:trPr>
        <w:tc>
          <w:tcPr>
            <w:tcW w:w="373" w:type="dxa"/>
          </w:tcPr>
          <w:p w14:paraId="13B04A76" w14:textId="77777777" w:rsidR="002A5496" w:rsidRPr="006A5974" w:rsidRDefault="002A5496" w:rsidP="006520DC">
            <w:pPr>
              <w:jc w:val="center"/>
            </w:pPr>
            <w:r w:rsidRPr="006A5974">
              <w:t>5</w:t>
            </w:r>
          </w:p>
        </w:tc>
        <w:tc>
          <w:tcPr>
            <w:tcW w:w="3083" w:type="dxa"/>
          </w:tcPr>
          <w:p w14:paraId="6D255426" w14:textId="77777777" w:rsidR="002A5496" w:rsidRPr="006A5974" w:rsidRDefault="002A5496" w:rsidP="006520DC">
            <w:r w:rsidRPr="006A5974">
              <w:t xml:space="preserve">Integration of </w:t>
            </w:r>
            <w:r>
              <w:t>ESIA</w:t>
            </w:r>
            <w:r w:rsidRPr="006A5974">
              <w:t>/</w:t>
            </w:r>
            <w:r>
              <w:t>ESMP</w:t>
            </w:r>
            <w:r w:rsidRPr="006A5974">
              <w:t xml:space="preserve"> and </w:t>
            </w:r>
            <w:r>
              <w:t>RAP</w:t>
            </w:r>
            <w:r w:rsidRPr="006A5974">
              <w:t xml:space="preserve"> requirements in work contracts</w:t>
            </w:r>
          </w:p>
        </w:tc>
        <w:tc>
          <w:tcPr>
            <w:tcW w:w="3829" w:type="dxa"/>
          </w:tcPr>
          <w:p w14:paraId="4C1A3A5A" w14:textId="77777777" w:rsidR="002A5496" w:rsidRPr="006A5974" w:rsidRDefault="002A5496" w:rsidP="00C62C18">
            <w:pPr>
              <w:pStyle w:val="ListParagraph"/>
              <w:numPr>
                <w:ilvl w:val="0"/>
                <w:numId w:val="65"/>
              </w:numPr>
              <w:rPr>
                <w:lang w:val="en-US"/>
              </w:rPr>
            </w:pPr>
            <w:r w:rsidRPr="006A5974">
              <w:rPr>
                <w:lang w:val="en-US"/>
              </w:rPr>
              <w:t>Integration in the bidding documents (tender) of the subproject of all measures of the contractual phase of the work with the Contractor; Approval of the construction ESMP.</w:t>
            </w:r>
          </w:p>
          <w:p w14:paraId="253D74F9" w14:textId="77777777" w:rsidR="002A5496" w:rsidRPr="006A5974" w:rsidRDefault="002A5496" w:rsidP="00C62C18">
            <w:pPr>
              <w:pStyle w:val="ListParagraph"/>
              <w:numPr>
                <w:ilvl w:val="0"/>
                <w:numId w:val="65"/>
              </w:numPr>
              <w:rPr>
                <w:lang w:val="en-US"/>
              </w:rPr>
            </w:pPr>
            <w:r w:rsidRPr="006A5974">
              <w:rPr>
                <w:lang w:val="en-US"/>
              </w:rPr>
              <w:t xml:space="preserve">Training of actors in the implementation of the </w:t>
            </w:r>
            <w:r>
              <w:rPr>
                <w:lang w:val="en-US"/>
              </w:rPr>
              <w:t>ESIA</w:t>
            </w:r>
            <w:r w:rsidRPr="006A5974">
              <w:rPr>
                <w:lang w:val="en-US"/>
              </w:rPr>
              <w:t>/</w:t>
            </w:r>
            <w:r>
              <w:rPr>
                <w:lang w:val="en-US"/>
              </w:rPr>
              <w:t>ESMP</w:t>
            </w:r>
            <w:r w:rsidRPr="006A5974">
              <w:rPr>
                <w:lang w:val="en-US"/>
              </w:rPr>
              <w:t>.</w:t>
            </w:r>
          </w:p>
        </w:tc>
        <w:tc>
          <w:tcPr>
            <w:tcW w:w="1958" w:type="dxa"/>
          </w:tcPr>
          <w:p w14:paraId="7F0D52ED" w14:textId="77777777" w:rsidR="00037D8F" w:rsidRDefault="002A5496" w:rsidP="006520DC">
            <w:r>
              <w:t>PIU</w:t>
            </w:r>
            <w:r w:rsidRPr="006A5974">
              <w:t xml:space="preserve"> </w:t>
            </w:r>
            <w:r>
              <w:t>E</w:t>
            </w:r>
            <w:r w:rsidRPr="006A5974">
              <w:t xml:space="preserve">&amp;S specialists </w:t>
            </w:r>
          </w:p>
          <w:p w14:paraId="754E8C0F" w14:textId="25A9A2EA" w:rsidR="00037D8F" w:rsidRDefault="00037D8F" w:rsidP="006520DC">
            <w:r>
              <w:t>AAAC</w:t>
            </w:r>
          </w:p>
          <w:p w14:paraId="41BD4BF9" w14:textId="227509FF" w:rsidR="002A5496" w:rsidRPr="006A5974" w:rsidRDefault="002A5496" w:rsidP="006520DC">
            <w:r w:rsidRPr="006A5974">
              <w:t>Procurement</w:t>
            </w:r>
          </w:p>
        </w:tc>
      </w:tr>
      <w:tr w:rsidR="002A5496" w:rsidRPr="006A5974" w14:paraId="64BB1D2C" w14:textId="77777777" w:rsidTr="006520DC">
        <w:trPr>
          <w:trHeight w:val="295"/>
          <w:jc w:val="center"/>
        </w:trPr>
        <w:tc>
          <w:tcPr>
            <w:tcW w:w="373" w:type="dxa"/>
          </w:tcPr>
          <w:p w14:paraId="42724FEF" w14:textId="77777777" w:rsidR="002A5496" w:rsidRPr="006A5974" w:rsidRDefault="002A5496" w:rsidP="006520DC">
            <w:pPr>
              <w:jc w:val="center"/>
            </w:pPr>
            <w:r w:rsidRPr="006A5974">
              <w:t>6</w:t>
            </w:r>
          </w:p>
        </w:tc>
        <w:tc>
          <w:tcPr>
            <w:tcW w:w="3083" w:type="dxa"/>
          </w:tcPr>
          <w:p w14:paraId="36716CCD" w14:textId="77777777" w:rsidR="002A5496" w:rsidRPr="006A5974" w:rsidRDefault="002A5496" w:rsidP="006520DC">
            <w:r w:rsidRPr="006A5974">
              <w:t>Project execution</w:t>
            </w:r>
          </w:p>
        </w:tc>
        <w:tc>
          <w:tcPr>
            <w:tcW w:w="3829" w:type="dxa"/>
          </w:tcPr>
          <w:p w14:paraId="3867BA4E" w14:textId="77777777" w:rsidR="002A5496" w:rsidRPr="006A5974" w:rsidRDefault="002A5496" w:rsidP="00C62C18">
            <w:pPr>
              <w:pStyle w:val="ListParagraph"/>
              <w:numPr>
                <w:ilvl w:val="0"/>
                <w:numId w:val="65"/>
              </w:numPr>
              <w:rPr>
                <w:lang w:val="en-US"/>
              </w:rPr>
            </w:pPr>
            <w:r w:rsidRPr="006A5974">
              <w:rPr>
                <w:lang w:val="en-US"/>
              </w:rPr>
              <w:t>Execution of the work and implementation of instrument measures (ESIA/</w:t>
            </w:r>
            <w:r>
              <w:rPr>
                <w:lang w:val="en-US"/>
              </w:rPr>
              <w:t>ESMP</w:t>
            </w:r>
            <w:r w:rsidRPr="006A5974">
              <w:rPr>
                <w:lang w:val="en-US"/>
              </w:rPr>
              <w:t>).</w:t>
            </w:r>
          </w:p>
        </w:tc>
        <w:tc>
          <w:tcPr>
            <w:tcW w:w="1958" w:type="dxa"/>
          </w:tcPr>
          <w:p w14:paraId="7E632743" w14:textId="77777777" w:rsidR="002A5496" w:rsidRPr="006A5974" w:rsidRDefault="002A5496" w:rsidP="006520DC">
            <w:r w:rsidRPr="006A5974">
              <w:t>Contractor</w:t>
            </w:r>
          </w:p>
          <w:p w14:paraId="3CE628E1" w14:textId="77777777" w:rsidR="002A5496" w:rsidRPr="006A5974" w:rsidRDefault="002A5496" w:rsidP="006520DC">
            <w:r w:rsidRPr="006A5974">
              <w:t>Supervisor</w:t>
            </w:r>
          </w:p>
        </w:tc>
      </w:tr>
      <w:tr w:rsidR="002A5496" w:rsidRPr="00BF6934" w14:paraId="41DD9CD9" w14:textId="77777777" w:rsidTr="006520DC">
        <w:trPr>
          <w:trHeight w:val="295"/>
          <w:jc w:val="center"/>
        </w:trPr>
        <w:tc>
          <w:tcPr>
            <w:tcW w:w="373" w:type="dxa"/>
          </w:tcPr>
          <w:p w14:paraId="795B0E3A" w14:textId="77777777" w:rsidR="002A5496" w:rsidRPr="006A5974" w:rsidRDefault="002A5496" w:rsidP="006520DC">
            <w:pPr>
              <w:jc w:val="center"/>
            </w:pPr>
            <w:r w:rsidRPr="006A5974">
              <w:t>7</w:t>
            </w:r>
          </w:p>
        </w:tc>
        <w:tc>
          <w:tcPr>
            <w:tcW w:w="3083" w:type="dxa"/>
          </w:tcPr>
          <w:p w14:paraId="353DC0D4" w14:textId="77777777" w:rsidR="002A5496" w:rsidRPr="006A5974" w:rsidRDefault="002A5496" w:rsidP="006520DC">
            <w:r w:rsidRPr="006A5974">
              <w:t>Environmental and social monitoring</w:t>
            </w:r>
          </w:p>
        </w:tc>
        <w:tc>
          <w:tcPr>
            <w:tcW w:w="3829" w:type="dxa"/>
          </w:tcPr>
          <w:p w14:paraId="1D1B654D" w14:textId="77777777" w:rsidR="002A5496" w:rsidRPr="006A5974" w:rsidRDefault="002A5496" w:rsidP="00C62C18">
            <w:pPr>
              <w:pStyle w:val="ListParagraph"/>
              <w:numPr>
                <w:ilvl w:val="0"/>
                <w:numId w:val="66"/>
              </w:numPr>
              <w:rPr>
                <w:lang w:val="en-US"/>
              </w:rPr>
            </w:pPr>
            <w:r w:rsidRPr="006A5974">
              <w:rPr>
                <w:lang w:val="en-US"/>
              </w:rPr>
              <w:t>Internal monitoring of the implementation of environmental and social measures.</w:t>
            </w:r>
          </w:p>
          <w:p w14:paraId="3F09FE1C" w14:textId="77777777" w:rsidR="002A5496" w:rsidRPr="006A5974" w:rsidRDefault="002A5496" w:rsidP="00C62C18">
            <w:pPr>
              <w:pStyle w:val="ListParagraph"/>
              <w:numPr>
                <w:ilvl w:val="0"/>
                <w:numId w:val="66"/>
              </w:numPr>
              <w:rPr>
                <w:lang w:val="en-US"/>
              </w:rPr>
            </w:pPr>
            <w:r w:rsidRPr="006A5974">
              <w:rPr>
                <w:lang w:val="en-US"/>
              </w:rPr>
              <w:t>Disclosure of internal monitoring reports.</w:t>
            </w:r>
          </w:p>
          <w:p w14:paraId="7D66486B" w14:textId="77777777" w:rsidR="002A5496" w:rsidRPr="006A5974" w:rsidRDefault="002A5496" w:rsidP="00C62C18">
            <w:pPr>
              <w:pStyle w:val="ListParagraph"/>
              <w:numPr>
                <w:ilvl w:val="0"/>
                <w:numId w:val="66"/>
              </w:numPr>
              <w:rPr>
                <w:lang w:val="en-US"/>
              </w:rPr>
            </w:pPr>
            <w:r w:rsidRPr="006A5974">
              <w:rPr>
                <w:lang w:val="en-US"/>
              </w:rPr>
              <w:lastRenderedPageBreak/>
              <w:t>External monitoring of the implementation of E&amp;S measures by a third party.</w:t>
            </w:r>
          </w:p>
          <w:p w14:paraId="57F51F50" w14:textId="77777777" w:rsidR="002A5496" w:rsidRPr="006A5974" w:rsidRDefault="002A5496" w:rsidP="00C62C18">
            <w:pPr>
              <w:pStyle w:val="ListParagraph"/>
              <w:numPr>
                <w:ilvl w:val="0"/>
                <w:numId w:val="66"/>
              </w:numPr>
              <w:rPr>
                <w:lang w:val="pt-PT"/>
              </w:rPr>
            </w:pPr>
            <w:r w:rsidRPr="006A5974">
              <w:rPr>
                <w:lang w:val="pt-PT"/>
              </w:rPr>
              <w:t>Environmental and social monitoring.</w:t>
            </w:r>
          </w:p>
          <w:p w14:paraId="71BF365F" w14:textId="77777777" w:rsidR="002A5496" w:rsidRPr="006A5974" w:rsidRDefault="002A5496" w:rsidP="00C62C18">
            <w:pPr>
              <w:pStyle w:val="ListParagraph"/>
              <w:numPr>
                <w:ilvl w:val="0"/>
                <w:numId w:val="66"/>
              </w:numPr>
              <w:rPr>
                <w:lang w:val="en-US"/>
              </w:rPr>
            </w:pPr>
            <w:r w:rsidRPr="006A5974">
              <w:rPr>
                <w:lang w:val="en-US"/>
              </w:rPr>
              <w:t>Audit of the implementation of ESIAs/ESMPs.</w:t>
            </w:r>
          </w:p>
        </w:tc>
        <w:tc>
          <w:tcPr>
            <w:tcW w:w="1958" w:type="dxa"/>
          </w:tcPr>
          <w:p w14:paraId="63058550" w14:textId="77777777" w:rsidR="007F4E51" w:rsidRDefault="002A5496" w:rsidP="006520DC">
            <w:pPr>
              <w:rPr>
                <w:lang w:val="pt-BR"/>
              </w:rPr>
            </w:pPr>
            <w:r w:rsidRPr="00BF6934">
              <w:rPr>
                <w:lang w:val="pt-BR"/>
              </w:rPr>
              <w:lastRenderedPageBreak/>
              <w:t xml:space="preserve">PIU E&amp;S </w:t>
            </w:r>
            <w:proofErr w:type="spellStart"/>
            <w:r w:rsidRPr="00BF6934">
              <w:rPr>
                <w:lang w:val="pt-BR"/>
              </w:rPr>
              <w:t>specialists</w:t>
            </w:r>
            <w:proofErr w:type="spellEnd"/>
          </w:p>
          <w:p w14:paraId="38499C7A" w14:textId="77777777" w:rsidR="007F4E51" w:rsidRDefault="007F4E51" w:rsidP="006520DC">
            <w:pPr>
              <w:rPr>
                <w:lang w:val="pt-BR"/>
              </w:rPr>
            </w:pPr>
            <w:r>
              <w:rPr>
                <w:lang w:val="pt-BR"/>
              </w:rPr>
              <w:t>AAAC</w:t>
            </w:r>
          </w:p>
          <w:p w14:paraId="4F95D372" w14:textId="7DCC6056" w:rsidR="002A5496" w:rsidRPr="00BF6934" w:rsidRDefault="002A5496" w:rsidP="006520DC">
            <w:pPr>
              <w:rPr>
                <w:lang w:val="pt-BR"/>
              </w:rPr>
            </w:pPr>
            <w:proofErr w:type="spellStart"/>
            <w:r w:rsidRPr="00BF6934">
              <w:rPr>
                <w:lang w:val="pt-BR"/>
              </w:rPr>
              <w:t>External</w:t>
            </w:r>
            <w:proofErr w:type="spellEnd"/>
            <w:r w:rsidRPr="00BF6934">
              <w:rPr>
                <w:lang w:val="pt-BR"/>
              </w:rPr>
              <w:t xml:space="preserve"> </w:t>
            </w:r>
            <w:proofErr w:type="spellStart"/>
            <w:r w:rsidRPr="00BF6934">
              <w:rPr>
                <w:lang w:val="pt-BR"/>
              </w:rPr>
              <w:t>consultant</w:t>
            </w:r>
            <w:proofErr w:type="spellEnd"/>
          </w:p>
        </w:tc>
      </w:tr>
    </w:tbl>
    <w:p w14:paraId="6DD701E7" w14:textId="77777777" w:rsidR="002A5496" w:rsidRPr="00BF6934" w:rsidRDefault="002A5496" w:rsidP="002A5496">
      <w:pPr>
        <w:jc w:val="both"/>
        <w:rPr>
          <w:b/>
          <w:lang w:val="pt-BR"/>
        </w:rPr>
      </w:pPr>
    </w:p>
    <w:p w14:paraId="7ABEB18A" w14:textId="6F795147" w:rsidR="007A0B57" w:rsidRPr="00BF6934" w:rsidRDefault="007A0B57" w:rsidP="002A5496">
      <w:pPr>
        <w:jc w:val="both"/>
        <w:rPr>
          <w:b/>
          <w:lang w:val="pt-BR"/>
        </w:rPr>
      </w:pPr>
    </w:p>
    <w:p w14:paraId="6C70E949" w14:textId="1164D9C6" w:rsidR="002A5496" w:rsidRPr="006A5974" w:rsidRDefault="002A5496" w:rsidP="002A5496">
      <w:pPr>
        <w:jc w:val="both"/>
        <w:rPr>
          <w:b/>
        </w:rPr>
      </w:pPr>
      <w:r w:rsidRPr="006A5974">
        <w:rPr>
          <w:b/>
        </w:rPr>
        <w:t xml:space="preserve">MONITORING OF </w:t>
      </w:r>
      <w:r>
        <w:rPr>
          <w:b/>
        </w:rPr>
        <w:t>ESMF</w:t>
      </w:r>
      <w:r w:rsidRPr="006A5974">
        <w:rPr>
          <w:b/>
        </w:rPr>
        <w:t xml:space="preserve"> IMPLEMENTATION</w:t>
      </w:r>
    </w:p>
    <w:p w14:paraId="4F70AC85" w14:textId="650329C4" w:rsidR="007A0B57" w:rsidRDefault="007A0B57" w:rsidP="002A5496">
      <w:pPr>
        <w:jc w:val="both"/>
      </w:pPr>
    </w:p>
    <w:p w14:paraId="42B284CA" w14:textId="0D9204D8" w:rsidR="002A5496" w:rsidRDefault="002A5496" w:rsidP="002A5496">
      <w:pPr>
        <w:jc w:val="both"/>
      </w:pPr>
      <w:r w:rsidRPr="006A5974">
        <w:t>Specific environmental and social monitoring requirements shall be defined in the ESMP to be developed as part of the Environmental and Social Impact Assessment (ESIA) processes of the subprojects. These will be defined based on a careful and detailed assessment of the potential risks and impacts of each subproject and the environmental and social sensitivity of the subproject implementation areas.</w:t>
      </w:r>
    </w:p>
    <w:p w14:paraId="4B7BFF50" w14:textId="77777777" w:rsidR="007A0F1F" w:rsidRDefault="007A0F1F" w:rsidP="002A5496">
      <w:pPr>
        <w:jc w:val="both"/>
      </w:pPr>
    </w:p>
    <w:tbl>
      <w:tblPr>
        <w:tblStyle w:val="TableGrid"/>
        <w:tblW w:w="0" w:type="auto"/>
        <w:tblLook w:val="04A0" w:firstRow="1" w:lastRow="0" w:firstColumn="1" w:lastColumn="0" w:noHBand="0" w:noVBand="1"/>
      </w:tblPr>
      <w:tblGrid>
        <w:gridCol w:w="355"/>
        <w:gridCol w:w="2340"/>
        <w:gridCol w:w="4410"/>
        <w:gridCol w:w="2245"/>
      </w:tblGrid>
      <w:tr w:rsidR="007A0F1F" w:rsidRPr="001C5E5C" w14:paraId="627DA4F9" w14:textId="77777777" w:rsidTr="00A55972">
        <w:tc>
          <w:tcPr>
            <w:tcW w:w="355" w:type="dxa"/>
          </w:tcPr>
          <w:p w14:paraId="11CCC43F" w14:textId="77777777" w:rsidR="007A0F1F" w:rsidRPr="001C5E5C" w:rsidRDefault="007A0F1F" w:rsidP="00A55972">
            <w:pPr>
              <w:jc w:val="both"/>
              <w:rPr>
                <w:b/>
                <w:bCs/>
                <w:lang w:val="pt-PT"/>
              </w:rPr>
            </w:pPr>
            <w:r w:rsidRPr="001C5E5C">
              <w:rPr>
                <w:b/>
                <w:bCs/>
                <w:lang w:val="pt-PT"/>
              </w:rPr>
              <w:t>#</w:t>
            </w:r>
          </w:p>
        </w:tc>
        <w:tc>
          <w:tcPr>
            <w:tcW w:w="2340" w:type="dxa"/>
          </w:tcPr>
          <w:p w14:paraId="7791554A" w14:textId="77777777" w:rsidR="007A0F1F" w:rsidRPr="001C5E5C" w:rsidRDefault="007A0F1F" w:rsidP="00A55972">
            <w:pPr>
              <w:jc w:val="both"/>
              <w:rPr>
                <w:b/>
                <w:bCs/>
                <w:lang w:val="pt-PT"/>
              </w:rPr>
            </w:pPr>
            <w:r>
              <w:rPr>
                <w:b/>
                <w:bCs/>
                <w:lang w:val="pt-PT"/>
              </w:rPr>
              <w:t>P</w:t>
            </w:r>
            <w:r w:rsidRPr="004B7118">
              <w:rPr>
                <w:b/>
                <w:bCs/>
                <w:lang w:val="pt-PT"/>
              </w:rPr>
              <w:t>lanning</w:t>
            </w:r>
            <w:r>
              <w:rPr>
                <w:b/>
                <w:bCs/>
                <w:lang w:val="pt-PT"/>
              </w:rPr>
              <w:t xml:space="preserve"> Actions</w:t>
            </w:r>
          </w:p>
        </w:tc>
        <w:tc>
          <w:tcPr>
            <w:tcW w:w="4410" w:type="dxa"/>
          </w:tcPr>
          <w:p w14:paraId="1D81DEC3" w14:textId="77777777" w:rsidR="007A0F1F" w:rsidRPr="001C5E5C" w:rsidRDefault="007A0F1F" w:rsidP="00A55972">
            <w:pPr>
              <w:jc w:val="both"/>
              <w:rPr>
                <w:b/>
                <w:bCs/>
                <w:lang w:val="pt-PT"/>
              </w:rPr>
            </w:pPr>
            <w:r w:rsidRPr="004B7118">
              <w:rPr>
                <w:b/>
                <w:bCs/>
                <w:lang w:val="pt-PT"/>
              </w:rPr>
              <w:t>Activities</w:t>
            </w:r>
          </w:p>
        </w:tc>
        <w:tc>
          <w:tcPr>
            <w:tcW w:w="2245" w:type="dxa"/>
          </w:tcPr>
          <w:p w14:paraId="1A4BA174" w14:textId="77777777" w:rsidR="007A0F1F" w:rsidRPr="001C5E5C" w:rsidRDefault="007A0F1F" w:rsidP="00A55972">
            <w:pPr>
              <w:jc w:val="both"/>
              <w:rPr>
                <w:b/>
                <w:bCs/>
                <w:lang w:val="pt-PT"/>
              </w:rPr>
            </w:pPr>
            <w:r w:rsidRPr="004B7118">
              <w:rPr>
                <w:b/>
                <w:bCs/>
                <w:lang w:val="pt-PT"/>
              </w:rPr>
              <w:t>Responsibility</w:t>
            </w:r>
          </w:p>
        </w:tc>
      </w:tr>
      <w:tr w:rsidR="007A0F1F" w14:paraId="30289F85" w14:textId="77777777" w:rsidTr="00A55972">
        <w:tc>
          <w:tcPr>
            <w:tcW w:w="355" w:type="dxa"/>
            <w:vMerge w:val="restart"/>
          </w:tcPr>
          <w:p w14:paraId="092EC964" w14:textId="77777777" w:rsidR="007A0F1F" w:rsidRDefault="007A0F1F" w:rsidP="00A55972">
            <w:pPr>
              <w:jc w:val="both"/>
              <w:rPr>
                <w:lang w:val="pt-PT"/>
              </w:rPr>
            </w:pPr>
            <w:r>
              <w:rPr>
                <w:lang w:val="pt-PT"/>
              </w:rPr>
              <w:t>1</w:t>
            </w:r>
          </w:p>
        </w:tc>
        <w:tc>
          <w:tcPr>
            <w:tcW w:w="2340" w:type="dxa"/>
            <w:vMerge w:val="restart"/>
          </w:tcPr>
          <w:p w14:paraId="62F0A824" w14:textId="77777777" w:rsidR="007A0F1F" w:rsidRPr="004B7118" w:rsidRDefault="007A0F1F" w:rsidP="00A55972">
            <w:pPr>
              <w:rPr>
                <w:lang w:val="en-US"/>
              </w:rPr>
            </w:pPr>
            <w:r w:rsidRPr="004B7118">
              <w:rPr>
                <w:lang w:val="en-US"/>
              </w:rPr>
              <w:t>Internal monitoring of environmental and social compliance</w:t>
            </w:r>
          </w:p>
        </w:tc>
        <w:tc>
          <w:tcPr>
            <w:tcW w:w="4410" w:type="dxa"/>
          </w:tcPr>
          <w:p w14:paraId="456F4A5D" w14:textId="77777777" w:rsidR="007A0F1F" w:rsidRPr="004B7118" w:rsidRDefault="007A0F1F" w:rsidP="00C62C18">
            <w:pPr>
              <w:pStyle w:val="ListParagraph"/>
              <w:numPr>
                <w:ilvl w:val="0"/>
                <w:numId w:val="153"/>
              </w:numPr>
              <w:rPr>
                <w:lang w:val="en-US"/>
              </w:rPr>
            </w:pPr>
            <w:r w:rsidRPr="004B7118">
              <w:rPr>
                <w:lang w:val="en-US"/>
              </w:rPr>
              <w:t xml:space="preserve">Inspection (monthly) of </w:t>
            </w:r>
            <w:r>
              <w:rPr>
                <w:lang w:val="en-US"/>
              </w:rPr>
              <w:t xml:space="preserve">activities in construction </w:t>
            </w:r>
            <w:r w:rsidRPr="004B7118">
              <w:rPr>
                <w:lang w:val="en-US"/>
              </w:rPr>
              <w:t xml:space="preserve">sites to verify that the </w:t>
            </w:r>
            <w:r>
              <w:rPr>
                <w:lang w:val="en-US"/>
              </w:rPr>
              <w:t xml:space="preserve">ESMP mitigation </w:t>
            </w:r>
            <w:r w:rsidRPr="004B7118">
              <w:rPr>
                <w:lang w:val="en-US"/>
              </w:rPr>
              <w:t xml:space="preserve">measures and the contractual clauses </w:t>
            </w:r>
            <w:r>
              <w:rPr>
                <w:lang w:val="en-US"/>
              </w:rPr>
              <w:t xml:space="preserve">in Contractor Contracts </w:t>
            </w:r>
            <w:r w:rsidRPr="004B7118">
              <w:rPr>
                <w:lang w:val="en-US"/>
              </w:rPr>
              <w:t>are being implemented.</w:t>
            </w:r>
          </w:p>
          <w:p w14:paraId="5984B118" w14:textId="77777777" w:rsidR="007A0F1F" w:rsidRPr="004B7118" w:rsidRDefault="007A0F1F" w:rsidP="00C62C18">
            <w:pPr>
              <w:pStyle w:val="ListParagraph"/>
              <w:numPr>
                <w:ilvl w:val="0"/>
                <w:numId w:val="153"/>
              </w:numPr>
              <w:rPr>
                <w:lang w:val="en-US"/>
              </w:rPr>
            </w:pPr>
            <w:r w:rsidRPr="004B7118">
              <w:rPr>
                <w:lang w:val="en-US"/>
              </w:rPr>
              <w:t xml:space="preserve">Elaboration and </w:t>
            </w:r>
            <w:r>
              <w:rPr>
                <w:lang w:val="en-US"/>
              </w:rPr>
              <w:t xml:space="preserve">disclose </w:t>
            </w:r>
            <w:r w:rsidRPr="004B7118">
              <w:rPr>
                <w:lang w:val="en-US"/>
              </w:rPr>
              <w:t>of internal monitoring reports.</w:t>
            </w:r>
          </w:p>
        </w:tc>
        <w:tc>
          <w:tcPr>
            <w:tcW w:w="2245" w:type="dxa"/>
            <w:vMerge w:val="restart"/>
          </w:tcPr>
          <w:p w14:paraId="528AC15B" w14:textId="77777777" w:rsidR="007A0F1F" w:rsidRDefault="007A0F1F" w:rsidP="00A55972">
            <w:pPr>
              <w:rPr>
                <w:lang w:val="pt-PT"/>
              </w:rPr>
            </w:pPr>
            <w:r>
              <w:rPr>
                <w:lang w:val="pt-PT"/>
              </w:rPr>
              <w:t>PIU</w:t>
            </w:r>
            <w:r w:rsidRPr="004B7118">
              <w:rPr>
                <w:lang w:val="pt-PT"/>
              </w:rPr>
              <w:t xml:space="preserve"> E&amp;S specialists</w:t>
            </w:r>
          </w:p>
        </w:tc>
      </w:tr>
      <w:tr w:rsidR="007A0F1F" w:rsidRPr="004B7118" w14:paraId="28673B5E" w14:textId="77777777" w:rsidTr="00A55972">
        <w:tc>
          <w:tcPr>
            <w:tcW w:w="355" w:type="dxa"/>
            <w:vMerge/>
          </w:tcPr>
          <w:p w14:paraId="217C7487" w14:textId="77777777" w:rsidR="007A0F1F" w:rsidRDefault="007A0F1F" w:rsidP="00A55972">
            <w:pPr>
              <w:jc w:val="both"/>
              <w:rPr>
                <w:lang w:val="pt-PT"/>
              </w:rPr>
            </w:pPr>
          </w:p>
        </w:tc>
        <w:tc>
          <w:tcPr>
            <w:tcW w:w="2340" w:type="dxa"/>
            <w:vMerge/>
          </w:tcPr>
          <w:p w14:paraId="3E8F3643" w14:textId="77777777" w:rsidR="007A0F1F" w:rsidRPr="00EE0ECE" w:rsidRDefault="007A0F1F" w:rsidP="00A55972">
            <w:pPr>
              <w:rPr>
                <w:lang w:val="pt-PT"/>
              </w:rPr>
            </w:pPr>
          </w:p>
        </w:tc>
        <w:tc>
          <w:tcPr>
            <w:tcW w:w="4410" w:type="dxa"/>
          </w:tcPr>
          <w:p w14:paraId="17216C4D" w14:textId="77777777" w:rsidR="007A0F1F" w:rsidRPr="004B7118" w:rsidRDefault="007A0F1F" w:rsidP="00C62C18">
            <w:pPr>
              <w:pStyle w:val="ListParagraph"/>
              <w:numPr>
                <w:ilvl w:val="0"/>
                <w:numId w:val="153"/>
              </w:numPr>
              <w:rPr>
                <w:lang w:val="en-US"/>
              </w:rPr>
            </w:pPr>
            <w:r>
              <w:rPr>
                <w:lang w:val="en-US"/>
              </w:rPr>
              <w:t>Q</w:t>
            </w:r>
            <w:r w:rsidRPr="004B7118">
              <w:rPr>
                <w:lang w:val="en-US"/>
              </w:rPr>
              <w:t xml:space="preserve">uarterly </w:t>
            </w:r>
            <w:r>
              <w:rPr>
                <w:lang w:val="en-US"/>
              </w:rPr>
              <w:t>m</w:t>
            </w:r>
            <w:r w:rsidRPr="004B7118">
              <w:rPr>
                <w:lang w:val="en-US"/>
              </w:rPr>
              <w:t xml:space="preserve">onitoring </w:t>
            </w:r>
            <w:r>
              <w:rPr>
                <w:lang w:val="en-US"/>
              </w:rPr>
              <w:t>of</w:t>
            </w:r>
            <w:r w:rsidRPr="004B7118">
              <w:rPr>
                <w:lang w:val="en-US"/>
              </w:rPr>
              <w:t xml:space="preserve"> implementation of environmental and social mitigation measures, and </w:t>
            </w:r>
            <w:r>
              <w:rPr>
                <w:lang w:val="en-US"/>
              </w:rPr>
              <w:t>assessment</w:t>
            </w:r>
            <w:r w:rsidRPr="004B7118">
              <w:rPr>
                <w:lang w:val="en-US"/>
              </w:rPr>
              <w:t xml:space="preserve"> of compliance status.</w:t>
            </w:r>
          </w:p>
          <w:p w14:paraId="78449625" w14:textId="77777777" w:rsidR="007A0F1F" w:rsidRPr="004B7118" w:rsidRDefault="007A0F1F" w:rsidP="00C62C18">
            <w:pPr>
              <w:pStyle w:val="ListParagraph"/>
              <w:numPr>
                <w:ilvl w:val="0"/>
                <w:numId w:val="153"/>
              </w:numPr>
              <w:rPr>
                <w:lang w:val="en-US"/>
              </w:rPr>
            </w:pPr>
            <w:r w:rsidRPr="004B7118">
              <w:rPr>
                <w:lang w:val="en-US"/>
              </w:rPr>
              <w:t>Preparation of the quarterly monitoring report to be shared with the World Bank.</w:t>
            </w:r>
          </w:p>
        </w:tc>
        <w:tc>
          <w:tcPr>
            <w:tcW w:w="2245" w:type="dxa"/>
            <w:vMerge/>
          </w:tcPr>
          <w:p w14:paraId="7A40F0EA" w14:textId="77777777" w:rsidR="007A0F1F" w:rsidRPr="004B7118" w:rsidRDefault="007A0F1F" w:rsidP="00A55972">
            <w:pPr>
              <w:jc w:val="both"/>
              <w:rPr>
                <w:lang w:val="en-US"/>
              </w:rPr>
            </w:pPr>
          </w:p>
        </w:tc>
      </w:tr>
      <w:tr w:rsidR="007A0F1F" w14:paraId="17A9A603" w14:textId="77777777" w:rsidTr="00A55972">
        <w:tc>
          <w:tcPr>
            <w:tcW w:w="355" w:type="dxa"/>
          </w:tcPr>
          <w:p w14:paraId="1B5D5074" w14:textId="77777777" w:rsidR="007A0F1F" w:rsidRDefault="007A0F1F" w:rsidP="00A55972">
            <w:pPr>
              <w:jc w:val="both"/>
              <w:rPr>
                <w:lang w:val="pt-PT"/>
              </w:rPr>
            </w:pPr>
            <w:r>
              <w:rPr>
                <w:lang w:val="pt-PT"/>
              </w:rPr>
              <w:t>2</w:t>
            </w:r>
          </w:p>
        </w:tc>
        <w:tc>
          <w:tcPr>
            <w:tcW w:w="2340" w:type="dxa"/>
          </w:tcPr>
          <w:p w14:paraId="65E43AAB" w14:textId="77777777" w:rsidR="007A0F1F" w:rsidRPr="004B7118" w:rsidRDefault="007A0F1F" w:rsidP="00A55972">
            <w:pPr>
              <w:rPr>
                <w:lang w:val="en-US"/>
              </w:rPr>
            </w:pPr>
            <w:r>
              <w:rPr>
                <w:lang w:val="en-US"/>
              </w:rPr>
              <w:t>I</w:t>
            </w:r>
            <w:r w:rsidRPr="004B7118">
              <w:rPr>
                <w:lang w:val="en-US"/>
              </w:rPr>
              <w:t>nternal Audit to assess the overall performance of the subprojects in terms of environmental, social, health and safety management.</w:t>
            </w:r>
          </w:p>
        </w:tc>
        <w:tc>
          <w:tcPr>
            <w:tcW w:w="4410" w:type="dxa"/>
          </w:tcPr>
          <w:p w14:paraId="7FABABBA" w14:textId="77777777" w:rsidR="007A0F1F" w:rsidRPr="004B7118" w:rsidRDefault="007A0F1F" w:rsidP="00C62C18">
            <w:pPr>
              <w:pStyle w:val="ListParagraph"/>
              <w:numPr>
                <w:ilvl w:val="0"/>
                <w:numId w:val="154"/>
              </w:numPr>
              <w:rPr>
                <w:lang w:val="en-US"/>
              </w:rPr>
            </w:pPr>
            <w:r w:rsidRPr="004B7118">
              <w:rPr>
                <w:lang w:val="en-US"/>
              </w:rPr>
              <w:t xml:space="preserve">Annual review of the project's environmental, social, health and safety </w:t>
            </w:r>
            <w:r>
              <w:rPr>
                <w:lang w:val="en-US"/>
              </w:rPr>
              <w:t>instruments</w:t>
            </w:r>
            <w:r w:rsidRPr="004B7118">
              <w:rPr>
                <w:lang w:val="en-US"/>
              </w:rPr>
              <w:t xml:space="preserve"> to assess </w:t>
            </w:r>
            <w:r>
              <w:rPr>
                <w:lang w:val="en-US"/>
              </w:rPr>
              <w:t xml:space="preserve">the </w:t>
            </w:r>
            <w:r w:rsidRPr="004B7118">
              <w:rPr>
                <w:lang w:val="en-US"/>
              </w:rPr>
              <w:t>overall project performance.</w:t>
            </w:r>
          </w:p>
          <w:p w14:paraId="77E7F734" w14:textId="77777777" w:rsidR="007A0F1F" w:rsidRPr="004B7118" w:rsidRDefault="007A0F1F" w:rsidP="00C62C18">
            <w:pPr>
              <w:pStyle w:val="ListParagraph"/>
              <w:numPr>
                <w:ilvl w:val="0"/>
                <w:numId w:val="154"/>
              </w:numPr>
              <w:rPr>
                <w:lang w:val="en-US"/>
              </w:rPr>
            </w:pPr>
            <w:r>
              <w:rPr>
                <w:lang w:val="en-US"/>
              </w:rPr>
              <w:t xml:space="preserve">Elaborate </w:t>
            </w:r>
            <w:r w:rsidRPr="004B7118">
              <w:rPr>
                <w:lang w:val="en-US"/>
              </w:rPr>
              <w:t>an annual report</w:t>
            </w:r>
            <w:r>
              <w:rPr>
                <w:lang w:val="en-US"/>
              </w:rPr>
              <w:t xml:space="preserve"> </w:t>
            </w:r>
            <w:r w:rsidRPr="004B7118">
              <w:rPr>
                <w:lang w:val="en-US"/>
              </w:rPr>
              <w:t xml:space="preserve">and share with the World Bank. The report should provide a record of transactions between the project and subprojects; record experiences and </w:t>
            </w:r>
            <w:r>
              <w:rPr>
                <w:lang w:val="en-US"/>
              </w:rPr>
              <w:t>issues</w:t>
            </w:r>
            <w:r w:rsidRPr="004B7118">
              <w:rPr>
                <w:lang w:val="en-US"/>
              </w:rPr>
              <w:t xml:space="preserve"> that occurred during the year throughout the project and identify causes and measures to improve performance.</w:t>
            </w:r>
          </w:p>
        </w:tc>
        <w:tc>
          <w:tcPr>
            <w:tcW w:w="2245" w:type="dxa"/>
          </w:tcPr>
          <w:p w14:paraId="190370D1" w14:textId="77777777" w:rsidR="007A0F1F" w:rsidRDefault="007A0F1F" w:rsidP="00A55972">
            <w:pPr>
              <w:rPr>
                <w:lang w:val="pt-PT"/>
              </w:rPr>
            </w:pPr>
            <w:r>
              <w:rPr>
                <w:lang w:val="pt-PT"/>
              </w:rPr>
              <w:t>PIU</w:t>
            </w:r>
            <w:r w:rsidRPr="004B7118">
              <w:rPr>
                <w:lang w:val="pt-PT"/>
              </w:rPr>
              <w:t xml:space="preserve"> E&amp;S specialists</w:t>
            </w:r>
          </w:p>
        </w:tc>
      </w:tr>
      <w:tr w:rsidR="007A0F1F" w:rsidRPr="00FA7C16" w14:paraId="477445E8" w14:textId="77777777" w:rsidTr="00A55972">
        <w:tc>
          <w:tcPr>
            <w:tcW w:w="355" w:type="dxa"/>
          </w:tcPr>
          <w:p w14:paraId="4165F4A4" w14:textId="77777777" w:rsidR="007A0F1F" w:rsidRDefault="007A0F1F" w:rsidP="00A55972">
            <w:pPr>
              <w:jc w:val="both"/>
              <w:rPr>
                <w:lang w:val="pt-PT"/>
              </w:rPr>
            </w:pPr>
            <w:r>
              <w:rPr>
                <w:lang w:val="pt-PT"/>
              </w:rPr>
              <w:lastRenderedPageBreak/>
              <w:t>3</w:t>
            </w:r>
          </w:p>
        </w:tc>
        <w:tc>
          <w:tcPr>
            <w:tcW w:w="2340" w:type="dxa"/>
          </w:tcPr>
          <w:p w14:paraId="7F670A5F" w14:textId="77777777" w:rsidR="007A0F1F" w:rsidRPr="00FA7C16" w:rsidRDefault="007A0F1F" w:rsidP="00A55972">
            <w:pPr>
              <w:rPr>
                <w:lang w:val="en-US"/>
              </w:rPr>
            </w:pPr>
            <w:r w:rsidRPr="00FA7C16">
              <w:rPr>
                <w:lang w:val="en-US"/>
              </w:rPr>
              <w:t>Independent mid-term environmental and social audit.</w:t>
            </w:r>
          </w:p>
        </w:tc>
        <w:tc>
          <w:tcPr>
            <w:tcW w:w="4410" w:type="dxa"/>
          </w:tcPr>
          <w:p w14:paraId="2F05D3B3" w14:textId="77777777" w:rsidR="007A0F1F" w:rsidRPr="00FA7C16" w:rsidRDefault="007A0F1F" w:rsidP="00C62C18">
            <w:pPr>
              <w:pStyle w:val="ListParagraph"/>
              <w:numPr>
                <w:ilvl w:val="0"/>
                <w:numId w:val="155"/>
              </w:numPr>
              <w:rPr>
                <w:lang w:val="en-US"/>
              </w:rPr>
            </w:pPr>
            <w:r w:rsidRPr="00FA7C16">
              <w:rPr>
                <w:lang w:val="en-US"/>
              </w:rPr>
              <w:t>Hir</w:t>
            </w:r>
            <w:r>
              <w:rPr>
                <w:lang w:val="en-US"/>
              </w:rPr>
              <w:t>e</w:t>
            </w:r>
            <w:r w:rsidRPr="00FA7C16">
              <w:rPr>
                <w:lang w:val="en-US"/>
              </w:rPr>
              <w:t xml:space="preserve"> an independent consultancy to carry out the mid-term </w:t>
            </w:r>
            <w:r>
              <w:rPr>
                <w:lang w:val="en-US"/>
              </w:rPr>
              <w:t xml:space="preserve">E&amp;S </w:t>
            </w:r>
            <w:r w:rsidRPr="00FA7C16">
              <w:rPr>
                <w:lang w:val="en-US"/>
              </w:rPr>
              <w:t>audit.</w:t>
            </w:r>
          </w:p>
          <w:p w14:paraId="0D97572B" w14:textId="77777777" w:rsidR="007A0F1F" w:rsidRPr="00FA7C16" w:rsidRDefault="007A0F1F" w:rsidP="00C62C18">
            <w:pPr>
              <w:pStyle w:val="ListParagraph"/>
              <w:numPr>
                <w:ilvl w:val="0"/>
                <w:numId w:val="155"/>
              </w:numPr>
              <w:rPr>
                <w:lang w:val="en-US"/>
              </w:rPr>
            </w:pPr>
            <w:r w:rsidRPr="00FA7C16">
              <w:rPr>
                <w:lang w:val="en-US"/>
              </w:rPr>
              <w:t>The audit will determine if the ESMF and other specific environmental and social management instruments are being properly implemented; identify the changes that the ESMF must undergo to improve its effectiveness.</w:t>
            </w:r>
          </w:p>
        </w:tc>
        <w:tc>
          <w:tcPr>
            <w:tcW w:w="2245" w:type="dxa"/>
          </w:tcPr>
          <w:p w14:paraId="01F7B7A2" w14:textId="77777777" w:rsidR="007A0F1F" w:rsidRPr="00FA7C16" w:rsidRDefault="007A0F1F" w:rsidP="00A55972">
            <w:pPr>
              <w:rPr>
                <w:lang w:val="en-US"/>
              </w:rPr>
            </w:pPr>
            <w:r w:rsidRPr="00FA7C16">
              <w:rPr>
                <w:lang w:val="en-US"/>
              </w:rPr>
              <w:t>PIU E&amp;S specialists Pro</w:t>
            </w:r>
            <w:r>
              <w:rPr>
                <w:lang w:val="en-US"/>
              </w:rPr>
              <w:t>ject Coordinator</w:t>
            </w:r>
          </w:p>
        </w:tc>
      </w:tr>
    </w:tbl>
    <w:p w14:paraId="41EB4EC8" w14:textId="77777777" w:rsidR="007A0F1F" w:rsidRDefault="007A0F1F" w:rsidP="002A5496">
      <w:pPr>
        <w:jc w:val="both"/>
      </w:pPr>
    </w:p>
    <w:p w14:paraId="6E60FF0E" w14:textId="35D0795C" w:rsidR="007A0B57" w:rsidRPr="006A5974" w:rsidRDefault="007A0B57" w:rsidP="002A5496">
      <w:pPr>
        <w:jc w:val="both"/>
      </w:pPr>
    </w:p>
    <w:p w14:paraId="396D866C" w14:textId="78E30AD9" w:rsidR="002A5496" w:rsidRDefault="002A5496" w:rsidP="002A5496">
      <w:pPr>
        <w:jc w:val="both"/>
        <w:rPr>
          <w:b/>
        </w:rPr>
      </w:pPr>
      <w:r w:rsidRPr="006A5974">
        <w:rPr>
          <w:b/>
        </w:rPr>
        <w:t>TRAINING</w:t>
      </w:r>
      <w:r w:rsidR="007A0B57">
        <w:rPr>
          <w:b/>
        </w:rPr>
        <w:t xml:space="preserve"> PROGRAM</w:t>
      </w:r>
    </w:p>
    <w:p w14:paraId="2B8E490C" w14:textId="77777777" w:rsidR="007A0B57" w:rsidRPr="006A5974" w:rsidRDefault="007A0B57" w:rsidP="002A5496">
      <w:pPr>
        <w:jc w:val="both"/>
        <w:rPr>
          <w:b/>
        </w:rPr>
      </w:pPr>
    </w:p>
    <w:p w14:paraId="39CABF2B" w14:textId="5A552342" w:rsidR="002A5496" w:rsidRDefault="002A5496" w:rsidP="002A5496">
      <w:pPr>
        <w:jc w:val="both"/>
      </w:pPr>
      <w:r w:rsidRPr="006A5974">
        <w:t xml:space="preserve">The ESMF is an essential instrument for the successful environmental and social management of the project. A trained team with mastery of </w:t>
      </w:r>
      <w:r>
        <w:t>ESMF</w:t>
      </w:r>
      <w:r w:rsidRPr="006A5974">
        <w:t xml:space="preserve"> procedures and requirements will make a huge difference. Therefore, all PIU technicians and specialists, coordination, finance, bidding, monitoring and evaluation, environmental and social, among others, must receive training to understand the ESMF requirements and be able to successfully implement it.</w:t>
      </w:r>
    </w:p>
    <w:p w14:paraId="0F367DE3" w14:textId="77777777" w:rsidR="007A0B57" w:rsidRPr="006A5974" w:rsidRDefault="007A0B57" w:rsidP="002A5496">
      <w:pPr>
        <w:jc w:val="both"/>
      </w:pPr>
    </w:p>
    <w:tbl>
      <w:tblPr>
        <w:tblStyle w:val="TableGrid"/>
        <w:tblW w:w="0" w:type="auto"/>
        <w:tblLook w:val="04A0" w:firstRow="1" w:lastRow="0" w:firstColumn="1" w:lastColumn="0" w:noHBand="0" w:noVBand="1"/>
      </w:tblPr>
      <w:tblGrid>
        <w:gridCol w:w="4945"/>
        <w:gridCol w:w="1800"/>
        <w:gridCol w:w="2605"/>
      </w:tblGrid>
      <w:tr w:rsidR="002A5496" w:rsidRPr="006A5974" w14:paraId="5E37460F" w14:textId="77777777" w:rsidTr="006520DC">
        <w:tc>
          <w:tcPr>
            <w:tcW w:w="4945" w:type="dxa"/>
          </w:tcPr>
          <w:p w14:paraId="3214979C" w14:textId="77777777" w:rsidR="002A5496" w:rsidRPr="006A5974" w:rsidRDefault="002A5496" w:rsidP="006520DC">
            <w:pPr>
              <w:jc w:val="both"/>
              <w:rPr>
                <w:b/>
              </w:rPr>
            </w:pPr>
            <w:r>
              <w:rPr>
                <w:b/>
              </w:rPr>
              <w:t>Topics</w:t>
            </w:r>
          </w:p>
        </w:tc>
        <w:tc>
          <w:tcPr>
            <w:tcW w:w="1800" w:type="dxa"/>
          </w:tcPr>
          <w:p w14:paraId="5B08FDFB" w14:textId="77777777" w:rsidR="002A5496" w:rsidRPr="006A5974" w:rsidRDefault="002A5496" w:rsidP="006520DC">
            <w:pPr>
              <w:jc w:val="both"/>
              <w:rPr>
                <w:b/>
              </w:rPr>
            </w:pPr>
            <w:r w:rsidRPr="006A5974">
              <w:rPr>
                <w:b/>
              </w:rPr>
              <w:t>Duration (days)</w:t>
            </w:r>
          </w:p>
        </w:tc>
        <w:tc>
          <w:tcPr>
            <w:tcW w:w="2605" w:type="dxa"/>
          </w:tcPr>
          <w:p w14:paraId="03047CE0" w14:textId="77777777" w:rsidR="002A5496" w:rsidRPr="006A5974" w:rsidRDefault="002A5496" w:rsidP="006520DC">
            <w:pPr>
              <w:jc w:val="both"/>
              <w:rPr>
                <w:b/>
              </w:rPr>
            </w:pPr>
            <w:r w:rsidRPr="006A5974">
              <w:rPr>
                <w:b/>
              </w:rPr>
              <w:t>Participants</w:t>
            </w:r>
          </w:p>
        </w:tc>
      </w:tr>
      <w:tr w:rsidR="002A5496" w:rsidRPr="006A5974" w14:paraId="4277BA0F" w14:textId="77777777" w:rsidTr="006520DC">
        <w:tc>
          <w:tcPr>
            <w:tcW w:w="4945" w:type="dxa"/>
          </w:tcPr>
          <w:p w14:paraId="689F7AF4" w14:textId="77777777" w:rsidR="002A5496" w:rsidRPr="006A5974" w:rsidRDefault="002A5496" w:rsidP="00C62C18">
            <w:pPr>
              <w:pStyle w:val="ListParagraph"/>
              <w:numPr>
                <w:ilvl w:val="0"/>
                <w:numId w:val="78"/>
              </w:numPr>
              <w:rPr>
                <w:lang w:val="en-US"/>
              </w:rPr>
            </w:pPr>
            <w:r w:rsidRPr="006A5974">
              <w:rPr>
                <w:lang w:val="en-US"/>
              </w:rPr>
              <w:t>Roles and responsibilities in the implementation of the ESMF.</w:t>
            </w:r>
          </w:p>
          <w:p w14:paraId="493CDDF9" w14:textId="77777777" w:rsidR="002A5496" w:rsidRPr="006A5974" w:rsidRDefault="002A5496" w:rsidP="00C62C18">
            <w:pPr>
              <w:pStyle w:val="ListParagraph"/>
              <w:numPr>
                <w:ilvl w:val="0"/>
                <w:numId w:val="78"/>
              </w:numPr>
              <w:rPr>
                <w:lang w:val="en-US"/>
              </w:rPr>
            </w:pPr>
            <w:r w:rsidRPr="006A5974">
              <w:rPr>
                <w:lang w:val="en-US"/>
              </w:rPr>
              <w:t>National legal framework relevant to the project, and Bank Social and Environmental Standards relevant to the project.</w:t>
            </w:r>
          </w:p>
          <w:p w14:paraId="1D5B9009" w14:textId="77777777" w:rsidR="002A5496" w:rsidRDefault="002A5496" w:rsidP="00C62C18">
            <w:pPr>
              <w:pStyle w:val="ListParagraph"/>
              <w:numPr>
                <w:ilvl w:val="0"/>
                <w:numId w:val="78"/>
              </w:numPr>
              <w:rPr>
                <w:lang w:val="en-US"/>
              </w:rPr>
            </w:pPr>
            <w:r w:rsidRPr="006A5974">
              <w:rPr>
                <w:lang w:val="en-US"/>
              </w:rPr>
              <w:t>World Bank Group general environment, health and safety guidelines, their applicability to the project.</w:t>
            </w:r>
          </w:p>
          <w:p w14:paraId="490202FB" w14:textId="77777777" w:rsidR="00462C15" w:rsidRDefault="00462C15" w:rsidP="00C62C18">
            <w:pPr>
              <w:pStyle w:val="ListParagraph"/>
              <w:numPr>
                <w:ilvl w:val="0"/>
                <w:numId w:val="78"/>
              </w:numPr>
              <w:rPr>
                <w:lang w:val="en-US"/>
              </w:rPr>
            </w:pPr>
            <w:proofErr w:type="spellStart"/>
            <w:r>
              <w:rPr>
                <w:lang w:val="en-US"/>
              </w:rPr>
              <w:t>Envirnonmental</w:t>
            </w:r>
            <w:proofErr w:type="spellEnd"/>
            <w:r>
              <w:rPr>
                <w:lang w:val="en-US"/>
              </w:rPr>
              <w:t xml:space="preserve"> impact assessment in accordance with national legislation.</w:t>
            </w:r>
          </w:p>
          <w:p w14:paraId="6D392329" w14:textId="470294D9" w:rsidR="00462C15" w:rsidRPr="00462C15" w:rsidRDefault="00462C15" w:rsidP="00C62C18">
            <w:pPr>
              <w:pStyle w:val="ListParagraph"/>
              <w:numPr>
                <w:ilvl w:val="0"/>
                <w:numId w:val="78"/>
              </w:numPr>
              <w:rPr>
                <w:lang w:val="en-US"/>
              </w:rPr>
            </w:pPr>
            <w:r>
              <w:rPr>
                <w:lang w:val="en-US"/>
              </w:rPr>
              <w:t>Procedures fo</w:t>
            </w:r>
            <w:r w:rsidR="008E1DB1">
              <w:rPr>
                <w:lang w:val="en-US"/>
              </w:rPr>
              <w:t>r</w:t>
            </w:r>
            <w:r>
              <w:rPr>
                <w:lang w:val="en-US"/>
              </w:rPr>
              <w:t xml:space="preserve"> man</w:t>
            </w:r>
            <w:r w:rsidRPr="00462C15">
              <w:rPr>
                <w:lang w:val="en-US"/>
              </w:rPr>
              <w:t>age</w:t>
            </w:r>
            <w:r>
              <w:rPr>
                <w:lang w:val="en-US"/>
              </w:rPr>
              <w:t>ment</w:t>
            </w:r>
            <w:r w:rsidRPr="00462C15">
              <w:rPr>
                <w:lang w:val="en-US"/>
              </w:rPr>
              <w:t xml:space="preserve"> </w:t>
            </w:r>
            <w:r>
              <w:rPr>
                <w:lang w:val="en-US"/>
              </w:rPr>
              <w:t xml:space="preserve">of </w:t>
            </w:r>
            <w:r w:rsidRPr="00462C15">
              <w:rPr>
                <w:lang w:val="en-US"/>
              </w:rPr>
              <w:t>risks and impacts of a project</w:t>
            </w:r>
            <w:r>
              <w:rPr>
                <w:lang w:val="en-US"/>
              </w:rPr>
              <w:t xml:space="preserve"> </w:t>
            </w:r>
            <w:proofErr w:type="gramStart"/>
            <w:r>
              <w:rPr>
                <w:lang w:val="en-US"/>
              </w:rPr>
              <w:t>activities</w:t>
            </w:r>
            <w:proofErr w:type="gramEnd"/>
            <w:r>
              <w:rPr>
                <w:lang w:val="en-US"/>
              </w:rPr>
              <w:t>.</w:t>
            </w:r>
          </w:p>
          <w:p w14:paraId="2E443F95" w14:textId="77777777" w:rsidR="00462C15" w:rsidRDefault="00462C15" w:rsidP="00C62C18">
            <w:pPr>
              <w:pStyle w:val="ListParagraph"/>
              <w:numPr>
                <w:ilvl w:val="0"/>
                <w:numId w:val="78"/>
              </w:numPr>
              <w:rPr>
                <w:lang w:val="en-US"/>
              </w:rPr>
            </w:pPr>
            <w:r w:rsidRPr="00462C15">
              <w:rPr>
                <w:lang w:val="en-US"/>
              </w:rPr>
              <w:t>Management of Contractor</w:t>
            </w:r>
            <w:r>
              <w:rPr>
                <w:lang w:val="en-US"/>
              </w:rPr>
              <w:t>s.</w:t>
            </w:r>
          </w:p>
          <w:p w14:paraId="3F1C728C" w14:textId="7C2130C1" w:rsidR="00462C15" w:rsidRPr="00462C15" w:rsidRDefault="00462C15" w:rsidP="00C62C18">
            <w:pPr>
              <w:pStyle w:val="ListParagraph"/>
              <w:numPr>
                <w:ilvl w:val="0"/>
                <w:numId w:val="78"/>
              </w:numPr>
              <w:rPr>
                <w:lang w:val="en-US"/>
              </w:rPr>
            </w:pPr>
            <w:r w:rsidRPr="00462C15">
              <w:rPr>
                <w:lang w:val="en-US"/>
              </w:rPr>
              <w:t>Stakeholder engagement</w:t>
            </w:r>
            <w:r>
              <w:rPr>
                <w:lang w:val="en-US"/>
              </w:rPr>
              <w:t xml:space="preserve"> </w:t>
            </w:r>
            <w:r w:rsidRPr="00462C15">
              <w:rPr>
                <w:lang w:val="en-US"/>
              </w:rPr>
              <w:t>and information disclosure</w:t>
            </w:r>
            <w:r>
              <w:rPr>
                <w:lang w:val="en-US"/>
              </w:rPr>
              <w:t>.</w:t>
            </w:r>
          </w:p>
        </w:tc>
        <w:tc>
          <w:tcPr>
            <w:tcW w:w="1800" w:type="dxa"/>
          </w:tcPr>
          <w:p w14:paraId="41633D93" w14:textId="77777777" w:rsidR="002A5496" w:rsidRPr="006A5974" w:rsidRDefault="002A5496" w:rsidP="006520DC">
            <w:pPr>
              <w:jc w:val="center"/>
            </w:pPr>
            <w:r>
              <w:t>2</w:t>
            </w:r>
          </w:p>
        </w:tc>
        <w:tc>
          <w:tcPr>
            <w:tcW w:w="2605" w:type="dxa"/>
          </w:tcPr>
          <w:p w14:paraId="173E0CA4" w14:textId="77777777" w:rsidR="002A5496" w:rsidRPr="006A5974" w:rsidRDefault="002A5496" w:rsidP="006520DC">
            <w:pPr>
              <w:jc w:val="both"/>
            </w:pPr>
            <w:r w:rsidRPr="006A5974">
              <w:t>PIU team</w:t>
            </w:r>
          </w:p>
        </w:tc>
      </w:tr>
      <w:tr w:rsidR="002A5496" w:rsidRPr="006A5974" w14:paraId="01DE3EF3" w14:textId="77777777" w:rsidTr="006520DC">
        <w:tc>
          <w:tcPr>
            <w:tcW w:w="4945" w:type="dxa"/>
          </w:tcPr>
          <w:p w14:paraId="06299A0F" w14:textId="77777777" w:rsidR="002A5496" w:rsidRPr="006A5974" w:rsidRDefault="002A5496" w:rsidP="00C62C18">
            <w:pPr>
              <w:pStyle w:val="ListParagraph"/>
              <w:numPr>
                <w:ilvl w:val="0"/>
                <w:numId w:val="79"/>
              </w:numPr>
              <w:rPr>
                <w:lang w:val="en-US"/>
              </w:rPr>
            </w:pPr>
            <w:r w:rsidRPr="006A5974">
              <w:rPr>
                <w:lang w:val="en-US"/>
              </w:rPr>
              <w:t>E&amp;S screening procedures, evaluation, dissemination, approval and monitoring of subprojects.</w:t>
            </w:r>
          </w:p>
          <w:p w14:paraId="0507E54E" w14:textId="77777777" w:rsidR="002A5496" w:rsidRPr="006A5974" w:rsidRDefault="002A5496" w:rsidP="00C62C18">
            <w:pPr>
              <w:pStyle w:val="ListParagraph"/>
              <w:numPr>
                <w:ilvl w:val="0"/>
                <w:numId w:val="79"/>
              </w:numPr>
              <w:rPr>
                <w:lang w:val="pt-PT"/>
              </w:rPr>
            </w:pPr>
            <w:r w:rsidRPr="006A5974">
              <w:rPr>
                <w:lang w:val="pt-PT"/>
              </w:rPr>
              <w:t>Annual review.</w:t>
            </w:r>
          </w:p>
          <w:p w14:paraId="1AF48920" w14:textId="77777777" w:rsidR="002A5496" w:rsidRPr="006A5974" w:rsidRDefault="002A5496" w:rsidP="00C62C18">
            <w:pPr>
              <w:pStyle w:val="ListParagraph"/>
              <w:numPr>
                <w:ilvl w:val="0"/>
                <w:numId w:val="79"/>
              </w:numPr>
              <w:rPr>
                <w:lang w:val="en-US"/>
              </w:rPr>
            </w:pPr>
            <w:r w:rsidRPr="006A5974">
              <w:rPr>
                <w:lang w:val="en-US"/>
              </w:rPr>
              <w:t>Quarterly/semi-annual and annual reports.</w:t>
            </w:r>
          </w:p>
        </w:tc>
        <w:tc>
          <w:tcPr>
            <w:tcW w:w="1800" w:type="dxa"/>
          </w:tcPr>
          <w:p w14:paraId="323D5569" w14:textId="77777777" w:rsidR="002A5496" w:rsidRPr="006A5974" w:rsidRDefault="002A5496" w:rsidP="006520DC">
            <w:pPr>
              <w:jc w:val="center"/>
            </w:pPr>
            <w:r w:rsidRPr="006A5974">
              <w:t>1</w:t>
            </w:r>
          </w:p>
        </w:tc>
        <w:tc>
          <w:tcPr>
            <w:tcW w:w="2605" w:type="dxa"/>
          </w:tcPr>
          <w:p w14:paraId="76026D3D" w14:textId="77777777" w:rsidR="002A5496" w:rsidRPr="006A5974" w:rsidRDefault="002A5496" w:rsidP="00C62C18">
            <w:pPr>
              <w:pStyle w:val="ListParagraph"/>
              <w:numPr>
                <w:ilvl w:val="0"/>
                <w:numId w:val="82"/>
              </w:numPr>
              <w:jc w:val="both"/>
              <w:rPr>
                <w:lang w:val="pt-PT"/>
              </w:rPr>
            </w:pPr>
            <w:r w:rsidRPr="006A5974">
              <w:rPr>
                <w:lang w:val="pt-PT"/>
              </w:rPr>
              <w:t>PIU team</w:t>
            </w:r>
          </w:p>
          <w:p w14:paraId="5625C408" w14:textId="77777777" w:rsidR="002A5496" w:rsidRPr="006A5974" w:rsidRDefault="002A5496" w:rsidP="00C62C18">
            <w:pPr>
              <w:pStyle w:val="ListParagraph"/>
              <w:numPr>
                <w:ilvl w:val="0"/>
                <w:numId w:val="82"/>
              </w:numPr>
              <w:rPr>
                <w:lang w:val="en-US"/>
              </w:rPr>
            </w:pPr>
            <w:r w:rsidRPr="006A5974">
              <w:rPr>
                <w:lang w:val="en-US"/>
              </w:rPr>
              <w:t>Implementing Partners (ARN, ITMA, Ministry of Finance, Ministry of Women)</w:t>
            </w:r>
          </w:p>
        </w:tc>
      </w:tr>
      <w:tr w:rsidR="002A5496" w:rsidRPr="006A5974" w14:paraId="1C8A5628" w14:textId="77777777" w:rsidTr="006520DC">
        <w:tc>
          <w:tcPr>
            <w:tcW w:w="4945" w:type="dxa"/>
          </w:tcPr>
          <w:p w14:paraId="16097878" w14:textId="77777777" w:rsidR="002A5496" w:rsidRPr="006A5974" w:rsidRDefault="002A5496" w:rsidP="00C62C18">
            <w:pPr>
              <w:pStyle w:val="ListParagraph"/>
              <w:numPr>
                <w:ilvl w:val="0"/>
                <w:numId w:val="80"/>
              </w:numPr>
              <w:rPr>
                <w:lang w:val="en-US"/>
              </w:rPr>
            </w:pPr>
            <w:r w:rsidRPr="006A5974">
              <w:rPr>
                <w:lang w:val="en-US"/>
              </w:rPr>
              <w:t>Grievance Resolution Mechanism (</w:t>
            </w:r>
            <w:r>
              <w:rPr>
                <w:lang w:val="en-US"/>
              </w:rPr>
              <w:t>GRM</w:t>
            </w:r>
            <w:r w:rsidRPr="006A5974">
              <w:rPr>
                <w:lang w:val="en-US"/>
              </w:rPr>
              <w:t>), project and subproject level (contractors)</w:t>
            </w:r>
          </w:p>
          <w:p w14:paraId="045F4979" w14:textId="77777777" w:rsidR="002A5496" w:rsidRPr="006A5974" w:rsidRDefault="002A5496" w:rsidP="00C62C18">
            <w:pPr>
              <w:pStyle w:val="ListParagraph"/>
              <w:numPr>
                <w:ilvl w:val="0"/>
                <w:numId w:val="80"/>
              </w:numPr>
              <w:rPr>
                <w:lang w:val="en-US"/>
              </w:rPr>
            </w:pPr>
            <w:r w:rsidRPr="006A5974">
              <w:rPr>
                <w:lang w:val="en-US"/>
              </w:rPr>
              <w:lastRenderedPageBreak/>
              <w:t>GBV/</w:t>
            </w:r>
            <w:r>
              <w:rPr>
                <w:lang w:val="en-US"/>
              </w:rPr>
              <w:t>SEA</w:t>
            </w:r>
            <w:r w:rsidRPr="006A5974">
              <w:rPr>
                <w:lang w:val="en-US"/>
              </w:rPr>
              <w:t>/</w:t>
            </w:r>
            <w:r>
              <w:rPr>
                <w:lang w:val="en-US"/>
              </w:rPr>
              <w:t>AS</w:t>
            </w:r>
            <w:r w:rsidRPr="006A5974">
              <w:rPr>
                <w:lang w:val="en-US"/>
              </w:rPr>
              <w:t>, risks and mitigation measures.</w:t>
            </w:r>
          </w:p>
          <w:p w14:paraId="56924B12" w14:textId="77777777" w:rsidR="002A5496" w:rsidRPr="006A5974" w:rsidRDefault="002A5496" w:rsidP="00C62C18">
            <w:pPr>
              <w:pStyle w:val="ListParagraph"/>
              <w:numPr>
                <w:ilvl w:val="0"/>
                <w:numId w:val="80"/>
              </w:numPr>
              <w:rPr>
                <w:lang w:val="en-US"/>
              </w:rPr>
            </w:pPr>
            <w:r w:rsidRPr="006A5974">
              <w:rPr>
                <w:lang w:val="en-US"/>
              </w:rPr>
              <w:t>General guidelines for private security personnel.</w:t>
            </w:r>
          </w:p>
          <w:p w14:paraId="4556E082" w14:textId="77777777" w:rsidR="002A5496" w:rsidRPr="006A5974" w:rsidRDefault="002A5496" w:rsidP="00C62C18">
            <w:pPr>
              <w:pStyle w:val="ListParagraph"/>
              <w:numPr>
                <w:ilvl w:val="0"/>
                <w:numId w:val="80"/>
              </w:numPr>
              <w:rPr>
                <w:lang w:val="pt-PT"/>
              </w:rPr>
            </w:pPr>
            <w:r w:rsidRPr="006A5974">
              <w:rPr>
                <w:lang w:val="pt-PT"/>
              </w:rPr>
              <w:t>Procedure of archaeological finds.</w:t>
            </w:r>
          </w:p>
          <w:p w14:paraId="30EFB571" w14:textId="77777777" w:rsidR="002A5496" w:rsidRPr="006A5974" w:rsidRDefault="002A5496" w:rsidP="00C62C18">
            <w:pPr>
              <w:pStyle w:val="ListParagraph"/>
              <w:numPr>
                <w:ilvl w:val="0"/>
                <w:numId w:val="80"/>
              </w:numPr>
              <w:rPr>
                <w:lang w:val="en-US"/>
              </w:rPr>
            </w:pPr>
            <w:r w:rsidRPr="006A5974">
              <w:rPr>
                <w:lang w:val="en-US"/>
              </w:rPr>
              <w:t>Management of waste and hazardous products, especially WEEE.</w:t>
            </w:r>
          </w:p>
          <w:p w14:paraId="77107E33" w14:textId="77777777" w:rsidR="002A5496" w:rsidRPr="006A5974" w:rsidRDefault="002A5496" w:rsidP="00C62C18">
            <w:pPr>
              <w:pStyle w:val="ListParagraph"/>
              <w:numPr>
                <w:ilvl w:val="0"/>
                <w:numId w:val="80"/>
              </w:numPr>
              <w:rPr>
                <w:lang w:val="en-US"/>
              </w:rPr>
            </w:pPr>
            <w:r w:rsidRPr="006A5974">
              <w:rPr>
                <w:lang w:val="en-US"/>
              </w:rPr>
              <w:t>General traffic guidelines and traffic management.</w:t>
            </w:r>
          </w:p>
          <w:p w14:paraId="4EC655AD" w14:textId="0027C6FF" w:rsidR="002A5496" w:rsidRPr="00313C82" w:rsidRDefault="002A5496" w:rsidP="00C62C18">
            <w:pPr>
              <w:pStyle w:val="ListParagraph"/>
              <w:numPr>
                <w:ilvl w:val="0"/>
                <w:numId w:val="80"/>
              </w:numPr>
              <w:rPr>
                <w:lang w:val="en-US"/>
              </w:rPr>
            </w:pPr>
          </w:p>
        </w:tc>
        <w:tc>
          <w:tcPr>
            <w:tcW w:w="1800" w:type="dxa"/>
          </w:tcPr>
          <w:p w14:paraId="29D19E19" w14:textId="77777777" w:rsidR="002A5496" w:rsidRPr="006A5974" w:rsidRDefault="002A5496" w:rsidP="006520DC">
            <w:pPr>
              <w:jc w:val="center"/>
            </w:pPr>
            <w:r>
              <w:lastRenderedPageBreak/>
              <w:t>2</w:t>
            </w:r>
          </w:p>
        </w:tc>
        <w:tc>
          <w:tcPr>
            <w:tcW w:w="2605" w:type="dxa"/>
          </w:tcPr>
          <w:p w14:paraId="69AAED29" w14:textId="77777777" w:rsidR="002A5496" w:rsidRPr="006A5974" w:rsidRDefault="002A5496" w:rsidP="00C62C18">
            <w:pPr>
              <w:pStyle w:val="ListParagraph"/>
              <w:numPr>
                <w:ilvl w:val="0"/>
                <w:numId w:val="81"/>
              </w:numPr>
              <w:jc w:val="both"/>
              <w:rPr>
                <w:lang w:val="pt-PT"/>
              </w:rPr>
            </w:pPr>
            <w:r w:rsidRPr="006A5974">
              <w:rPr>
                <w:lang w:val="pt-PT"/>
              </w:rPr>
              <w:t>PIU team</w:t>
            </w:r>
          </w:p>
          <w:p w14:paraId="5D59340E" w14:textId="77777777" w:rsidR="002A5496" w:rsidRPr="006A5974" w:rsidRDefault="002A5496" w:rsidP="00C62C18">
            <w:pPr>
              <w:pStyle w:val="ListParagraph"/>
              <w:numPr>
                <w:ilvl w:val="0"/>
                <w:numId w:val="81"/>
              </w:numPr>
              <w:rPr>
                <w:lang w:val="en-US"/>
              </w:rPr>
            </w:pPr>
            <w:r w:rsidRPr="006A5974">
              <w:rPr>
                <w:lang w:val="en-US"/>
              </w:rPr>
              <w:t xml:space="preserve">Implementing Partners (ARN, </w:t>
            </w:r>
            <w:r w:rsidRPr="006A5974">
              <w:rPr>
                <w:lang w:val="en-US"/>
              </w:rPr>
              <w:lastRenderedPageBreak/>
              <w:t>ITMA, Ministry of Finance, and Ministry of Women).</w:t>
            </w:r>
          </w:p>
          <w:p w14:paraId="422EE815" w14:textId="77777777" w:rsidR="002A5496" w:rsidRPr="006A5974" w:rsidRDefault="002A5496" w:rsidP="00C62C18">
            <w:pPr>
              <w:pStyle w:val="ListParagraph"/>
              <w:numPr>
                <w:ilvl w:val="0"/>
                <w:numId w:val="81"/>
              </w:numPr>
              <w:rPr>
                <w:lang w:val="en-US"/>
              </w:rPr>
            </w:pPr>
            <w:r w:rsidRPr="006A5974">
              <w:rPr>
                <w:lang w:val="en-US"/>
              </w:rPr>
              <w:t>Contractors' A&amp;S team and works supervision.</w:t>
            </w:r>
          </w:p>
        </w:tc>
      </w:tr>
      <w:tr w:rsidR="002A5496" w:rsidRPr="006A5974" w14:paraId="0E1EEB12" w14:textId="77777777" w:rsidTr="006520DC">
        <w:tc>
          <w:tcPr>
            <w:tcW w:w="4945" w:type="dxa"/>
          </w:tcPr>
          <w:p w14:paraId="0217FEEC" w14:textId="77777777" w:rsidR="002A5496" w:rsidRPr="006A5974" w:rsidRDefault="002A5496" w:rsidP="006520DC">
            <w:pPr>
              <w:jc w:val="right"/>
            </w:pPr>
            <w:r w:rsidRPr="006A5974">
              <w:lastRenderedPageBreak/>
              <w:t>Total</w:t>
            </w:r>
          </w:p>
        </w:tc>
        <w:tc>
          <w:tcPr>
            <w:tcW w:w="1800" w:type="dxa"/>
          </w:tcPr>
          <w:p w14:paraId="6D9B54A9" w14:textId="77777777" w:rsidR="002A5496" w:rsidRPr="006A5974" w:rsidRDefault="002A5496" w:rsidP="006520DC">
            <w:pPr>
              <w:jc w:val="center"/>
            </w:pPr>
            <w:r w:rsidRPr="006A5974">
              <w:t>5</w:t>
            </w:r>
          </w:p>
        </w:tc>
        <w:tc>
          <w:tcPr>
            <w:tcW w:w="2605" w:type="dxa"/>
          </w:tcPr>
          <w:p w14:paraId="7B0BC8AF" w14:textId="77777777" w:rsidR="002A5496" w:rsidRPr="006A5974" w:rsidRDefault="002A5496" w:rsidP="006520DC">
            <w:pPr>
              <w:jc w:val="center"/>
            </w:pPr>
            <w:r w:rsidRPr="006A5974">
              <w:t>-</w:t>
            </w:r>
          </w:p>
        </w:tc>
      </w:tr>
    </w:tbl>
    <w:p w14:paraId="532CD101" w14:textId="77777777" w:rsidR="002A5496" w:rsidRPr="006A5974" w:rsidRDefault="002A5496" w:rsidP="002A5496">
      <w:pPr>
        <w:jc w:val="both"/>
      </w:pPr>
    </w:p>
    <w:p w14:paraId="70BB44FA" w14:textId="77777777" w:rsidR="007A0B57" w:rsidRDefault="007A0B57" w:rsidP="002A5496">
      <w:pPr>
        <w:jc w:val="both"/>
        <w:rPr>
          <w:b/>
        </w:rPr>
      </w:pPr>
    </w:p>
    <w:p w14:paraId="795AE76E" w14:textId="50052723" w:rsidR="002A5496" w:rsidRPr="006A5974" w:rsidRDefault="002A5496" w:rsidP="002A5496">
      <w:pPr>
        <w:jc w:val="both"/>
        <w:rPr>
          <w:b/>
        </w:rPr>
      </w:pPr>
      <w:r w:rsidRPr="006A5974">
        <w:rPr>
          <w:b/>
        </w:rPr>
        <w:t>COMPLAINT RESOLUTION MECHANISM</w:t>
      </w:r>
      <w:r>
        <w:rPr>
          <w:b/>
        </w:rPr>
        <w:t xml:space="preserve"> (MRR)</w:t>
      </w:r>
    </w:p>
    <w:p w14:paraId="61740143" w14:textId="77777777" w:rsidR="007A0B57" w:rsidRDefault="007A0B57" w:rsidP="002A5496">
      <w:pPr>
        <w:jc w:val="both"/>
      </w:pPr>
    </w:p>
    <w:p w14:paraId="2F6D5F86" w14:textId="6FFA6798" w:rsidR="002A5496" w:rsidRPr="006A5974" w:rsidRDefault="002A5496" w:rsidP="002A5496">
      <w:pPr>
        <w:jc w:val="both"/>
      </w:pPr>
      <w:r w:rsidRPr="006A5974">
        <w:t xml:space="preserve">The MRR aims to promote the engagement of PIAs by raising awareness of the existence of ways to present complaints resulting from the implementation of the Project by providing PIAs with access to a fair and transparent mechanism to raise their concerns, make a </w:t>
      </w:r>
      <w:r>
        <w:t>complaint and obtain a solution</w:t>
      </w:r>
      <w:r w:rsidRPr="006A5974">
        <w:t xml:space="preserve"> without cost or fear of reprisals. The MRR must be implemented prior to the start of the Project and widely publicized in the </w:t>
      </w:r>
      <w:r>
        <w:t>PAP</w:t>
      </w:r>
      <w:r w:rsidRPr="006A5974">
        <w:t xml:space="preserve">s. The level of engagement of </w:t>
      </w:r>
      <w:r>
        <w:t>PAP</w:t>
      </w:r>
      <w:r w:rsidRPr="006A5974">
        <w:t xml:space="preserve">s will also be measured by openness in managing grievances and grievances that arise throughout the project life cycle. Stakeholders in the implementation of the </w:t>
      </w:r>
      <w:r>
        <w:t>SEP</w:t>
      </w:r>
      <w:r w:rsidRPr="006A5974">
        <w:t xml:space="preserve">, namely environmental and social safeguards specialists, PIUs and other stakeholders that may be specifically named at subproject implementation level, play a key role in engaging the </w:t>
      </w:r>
      <w:r w:rsidR="00CE1311" w:rsidRPr="00CE1311">
        <w:t xml:space="preserve">Project Affected Parties </w:t>
      </w:r>
      <w:r w:rsidR="00CE1311">
        <w:t>(PAPs)</w:t>
      </w:r>
      <w:r w:rsidR="00CE1311" w:rsidRPr="006A5974">
        <w:t xml:space="preserve"> </w:t>
      </w:r>
      <w:r w:rsidRPr="006A5974">
        <w:t xml:space="preserve">and resolving complaints. Complaint resolution forums should be established at three levels, namely: (i) Level of the technical unit responsible for the implementation of specific Project activities, the PIU; (ii) Project Technical Committee level; and (iii) at the local level of State administrations where the subprojects will be implemented. The main activities of the MRR management stakeholder forum include: (i) deliberating on complex issues and stakeholder complaints that are presented throughout the Project cycle, and (ii) collectively finding appropriate solutions, seeking constructive results and, when relevant, formulate responses on behalf of the Project to be communicated to appropriate stakeholders. The Project MRR should be periodically reviewed, </w:t>
      </w:r>
      <w:proofErr w:type="gramStart"/>
      <w:r w:rsidRPr="006A5974">
        <w:t>modified</w:t>
      </w:r>
      <w:proofErr w:type="gramEnd"/>
      <w:r w:rsidRPr="006A5974">
        <w:t xml:space="preserve"> and adapted to the context of specific subprojects or activities.</w:t>
      </w:r>
      <w:r w:rsidR="00266286">
        <w:t xml:space="preserve"> </w:t>
      </w:r>
      <w:r w:rsidR="00266286" w:rsidRPr="0066797B">
        <w:t xml:space="preserve">Details of the Grievance Resolution Mechanism are presented in Chapter </w:t>
      </w:r>
      <w:r w:rsidR="00266286">
        <w:t>9</w:t>
      </w:r>
      <w:r w:rsidR="00266286" w:rsidRPr="0066797B">
        <w:t>, including a flowchart showing how the claim</w:t>
      </w:r>
      <w:r w:rsidR="00266286">
        <w:t>s</w:t>
      </w:r>
      <w:r w:rsidR="00266286" w:rsidRPr="0066797B">
        <w:t xml:space="preserve"> resolution process should take place.</w:t>
      </w:r>
    </w:p>
    <w:p w14:paraId="5218713F" w14:textId="77777777" w:rsidR="002A5496" w:rsidRDefault="002A5496" w:rsidP="002A5496">
      <w:pPr>
        <w:jc w:val="both"/>
        <w:rPr>
          <w:b/>
        </w:rPr>
      </w:pPr>
    </w:p>
    <w:p w14:paraId="11F65533" w14:textId="2BAD99CD" w:rsidR="002A5496" w:rsidRPr="00313C82" w:rsidRDefault="002A5496" w:rsidP="002A5496">
      <w:pPr>
        <w:jc w:val="both"/>
        <w:rPr>
          <w:b/>
          <w:lang w:val="en-US"/>
        </w:rPr>
      </w:pPr>
      <w:r w:rsidRPr="00313C82">
        <w:rPr>
          <w:b/>
          <w:lang w:val="en-US"/>
        </w:rPr>
        <w:t>PUBLIC PARTICIPATION</w:t>
      </w:r>
    </w:p>
    <w:p w14:paraId="0E4911D1" w14:textId="77777777" w:rsidR="00FA3F0E" w:rsidRDefault="00FA3F0E" w:rsidP="00FA3F0E">
      <w:pPr>
        <w:rPr>
          <w:lang w:val="en-US"/>
        </w:rPr>
      </w:pPr>
    </w:p>
    <w:p w14:paraId="6766385D" w14:textId="7ED00B29" w:rsidR="00FA3F0E" w:rsidRDefault="00FA3F0E" w:rsidP="00466DFB">
      <w:pPr>
        <w:jc w:val="both"/>
        <w:rPr>
          <w:lang w:val="en-US"/>
        </w:rPr>
      </w:pPr>
      <w:r>
        <w:rPr>
          <w:lang w:val="en-US"/>
        </w:rPr>
        <w:t>In total</w:t>
      </w:r>
      <w:r w:rsidRPr="00031535">
        <w:rPr>
          <w:lang w:val="en-US"/>
        </w:rPr>
        <w:t xml:space="preserve"> 4 public consultation sessions were organized, two in Bissau, one in </w:t>
      </w:r>
      <w:proofErr w:type="spellStart"/>
      <w:r w:rsidRPr="00031535">
        <w:rPr>
          <w:lang w:val="en-US"/>
        </w:rPr>
        <w:t>Gabú</w:t>
      </w:r>
      <w:proofErr w:type="spellEnd"/>
      <w:r w:rsidRPr="00031535">
        <w:rPr>
          <w:lang w:val="en-US"/>
        </w:rPr>
        <w:t xml:space="preserve">, one in </w:t>
      </w:r>
      <w:proofErr w:type="spellStart"/>
      <w:r w:rsidRPr="00031535">
        <w:rPr>
          <w:lang w:val="en-US"/>
        </w:rPr>
        <w:t>Canchungo</w:t>
      </w:r>
      <w:proofErr w:type="spellEnd"/>
      <w:r w:rsidRPr="00031535">
        <w:rPr>
          <w:lang w:val="en-US"/>
        </w:rPr>
        <w:t xml:space="preserve">, and also 3 meetings with public institutions, as described in the table below. Public consultations were held in </w:t>
      </w:r>
      <w:r>
        <w:rPr>
          <w:lang w:val="en-US"/>
        </w:rPr>
        <w:t xml:space="preserve">an </w:t>
      </w:r>
      <w:r w:rsidRPr="00031535">
        <w:rPr>
          <w:lang w:val="en-US"/>
        </w:rPr>
        <w:t>accessible and safe locations for all participants.</w:t>
      </w:r>
    </w:p>
    <w:p w14:paraId="0941DC3C" w14:textId="03920641" w:rsidR="00466DFB" w:rsidRDefault="00466DFB" w:rsidP="00313C82">
      <w:pPr>
        <w:jc w:val="both"/>
        <w:rPr>
          <w:lang w:val="en-US"/>
        </w:rPr>
      </w:pPr>
      <w:r w:rsidRPr="00466DFB">
        <w:rPr>
          <w:lang w:val="en-US"/>
        </w:rPr>
        <w:t xml:space="preserve">The </w:t>
      </w:r>
      <w:r>
        <w:rPr>
          <w:lang w:val="en-US"/>
        </w:rPr>
        <w:t xml:space="preserve">public </w:t>
      </w:r>
      <w:r w:rsidRPr="00466DFB">
        <w:rPr>
          <w:lang w:val="en-US"/>
        </w:rPr>
        <w:t xml:space="preserve">consultation meetings were convened under the leadership of the Ministry of Transport and Communications, using the communication circuit of the Government of Guinea-Bissau. </w:t>
      </w:r>
      <w:r>
        <w:rPr>
          <w:lang w:val="en-US"/>
        </w:rPr>
        <w:t>Invitation l</w:t>
      </w:r>
      <w:r w:rsidRPr="00466DFB">
        <w:rPr>
          <w:lang w:val="en-US"/>
        </w:rPr>
        <w:t xml:space="preserve">etters were issued to Regional Governments, as of March 28, 2023, through the Directorate-General for Administrative Decentralization. The executive summary </w:t>
      </w:r>
      <w:r>
        <w:rPr>
          <w:lang w:val="en-US"/>
        </w:rPr>
        <w:t>of the ESMF</w:t>
      </w:r>
      <w:r w:rsidRPr="00466DFB">
        <w:rPr>
          <w:lang w:val="en-US"/>
        </w:rPr>
        <w:t xml:space="preserve"> </w:t>
      </w:r>
      <w:r w:rsidRPr="00466DFB">
        <w:rPr>
          <w:lang w:val="en-US"/>
        </w:rPr>
        <w:lastRenderedPageBreak/>
        <w:t xml:space="preserve">and </w:t>
      </w:r>
      <w:r>
        <w:rPr>
          <w:lang w:val="en-US"/>
        </w:rPr>
        <w:t>RPF</w:t>
      </w:r>
      <w:r w:rsidRPr="00466DFB">
        <w:rPr>
          <w:lang w:val="en-US"/>
        </w:rPr>
        <w:t xml:space="preserve"> were sent to the participants along with the invitation letters, indicating the availability of the full documents for consultation. The technicians that make up the Technical Committee were involved from the </w:t>
      </w:r>
      <w:proofErr w:type="gramStart"/>
      <w:r w:rsidRPr="00466DFB">
        <w:rPr>
          <w:lang w:val="en-US"/>
        </w:rPr>
        <w:t>beginning</w:t>
      </w:r>
      <w:proofErr w:type="gramEnd"/>
      <w:r w:rsidRPr="00466DFB">
        <w:rPr>
          <w:lang w:val="en-US"/>
        </w:rPr>
        <w:t xml:space="preserve"> and they </w:t>
      </w:r>
      <w:r>
        <w:rPr>
          <w:lang w:val="en-US"/>
        </w:rPr>
        <w:t xml:space="preserve">also </w:t>
      </w:r>
      <w:r w:rsidRPr="00466DFB">
        <w:rPr>
          <w:lang w:val="en-US"/>
        </w:rPr>
        <w:t>had</w:t>
      </w:r>
      <w:r>
        <w:rPr>
          <w:lang w:val="en-US"/>
        </w:rPr>
        <w:t xml:space="preserve"> an important role on</w:t>
      </w:r>
      <w:r w:rsidRPr="00466DFB">
        <w:rPr>
          <w:lang w:val="en-US"/>
        </w:rPr>
        <w:t xml:space="preserve"> disseminat</w:t>
      </w:r>
      <w:r>
        <w:rPr>
          <w:lang w:val="en-US"/>
        </w:rPr>
        <w:t>ion</w:t>
      </w:r>
      <w:r w:rsidRPr="00466DFB">
        <w:rPr>
          <w:lang w:val="en-US"/>
        </w:rPr>
        <w:t xml:space="preserve"> </w:t>
      </w:r>
      <w:r>
        <w:rPr>
          <w:lang w:val="en-US"/>
        </w:rPr>
        <w:t xml:space="preserve">of </w:t>
      </w:r>
      <w:r w:rsidRPr="00466DFB">
        <w:rPr>
          <w:lang w:val="en-US"/>
        </w:rPr>
        <w:t xml:space="preserve">information about public consultations, both within the Ministries they represent and at the community level. The public consultation sessions held in </w:t>
      </w:r>
      <w:proofErr w:type="spellStart"/>
      <w:r w:rsidRPr="00466DFB">
        <w:rPr>
          <w:lang w:val="en-US"/>
        </w:rPr>
        <w:t>Gabú</w:t>
      </w:r>
      <w:proofErr w:type="spellEnd"/>
      <w:r w:rsidRPr="00466DFB">
        <w:rPr>
          <w:lang w:val="en-US"/>
        </w:rPr>
        <w:t xml:space="preserve"> and </w:t>
      </w:r>
      <w:proofErr w:type="spellStart"/>
      <w:r w:rsidRPr="00466DFB">
        <w:rPr>
          <w:lang w:val="en-US"/>
        </w:rPr>
        <w:t>Canchunga</w:t>
      </w:r>
      <w:proofErr w:type="spellEnd"/>
      <w:r w:rsidRPr="00466DFB">
        <w:rPr>
          <w:lang w:val="en-US"/>
        </w:rPr>
        <w:t xml:space="preserve"> on April 10 and 11, 2023, respectively, were in Portuguese with immediate translation into Creole</w:t>
      </w:r>
      <w:r>
        <w:rPr>
          <w:lang w:val="en-US"/>
        </w:rPr>
        <w:t xml:space="preserve">, the local </w:t>
      </w:r>
      <w:proofErr w:type="spellStart"/>
      <w:r>
        <w:rPr>
          <w:lang w:val="en-US"/>
        </w:rPr>
        <w:t>languaque</w:t>
      </w:r>
      <w:proofErr w:type="spellEnd"/>
      <w:r w:rsidRPr="00466DFB">
        <w:rPr>
          <w:lang w:val="en-US"/>
        </w:rPr>
        <w:t>. The two consultation sessions held in Bissau, on the 7th and 12th of April 2023, were entirely in Portuguese.</w:t>
      </w:r>
    </w:p>
    <w:p w14:paraId="7C655715" w14:textId="77777777" w:rsidR="00FA3F0E" w:rsidRPr="00031535" w:rsidRDefault="00FA3F0E" w:rsidP="00FA3F0E">
      <w:pPr>
        <w:rPr>
          <w:lang w:val="en-US"/>
        </w:rPr>
      </w:pPr>
    </w:p>
    <w:tbl>
      <w:tblPr>
        <w:tblStyle w:val="TableGrid"/>
        <w:tblW w:w="0" w:type="auto"/>
        <w:tblLook w:val="04A0" w:firstRow="1" w:lastRow="0" w:firstColumn="1" w:lastColumn="0" w:noHBand="0" w:noVBand="1"/>
      </w:tblPr>
      <w:tblGrid>
        <w:gridCol w:w="452"/>
        <w:gridCol w:w="1703"/>
        <w:gridCol w:w="3114"/>
        <w:gridCol w:w="1474"/>
        <w:gridCol w:w="683"/>
        <w:gridCol w:w="1016"/>
        <w:gridCol w:w="908"/>
      </w:tblGrid>
      <w:tr w:rsidR="00FA3F0E" w:rsidRPr="007E0CA3" w14:paraId="5FA4360A" w14:textId="77777777" w:rsidTr="0057735E">
        <w:trPr>
          <w:trHeight w:val="293"/>
        </w:trPr>
        <w:tc>
          <w:tcPr>
            <w:tcW w:w="478" w:type="dxa"/>
            <w:vMerge w:val="restart"/>
          </w:tcPr>
          <w:p w14:paraId="578D2418" w14:textId="77777777" w:rsidR="00FA3F0E" w:rsidRPr="007E0CA3" w:rsidRDefault="00FA3F0E" w:rsidP="0057735E">
            <w:pPr>
              <w:jc w:val="center"/>
              <w:rPr>
                <w:b/>
              </w:rPr>
            </w:pPr>
            <w:r w:rsidRPr="007E0CA3">
              <w:rPr>
                <w:b/>
              </w:rPr>
              <w:t>#</w:t>
            </w:r>
          </w:p>
        </w:tc>
        <w:tc>
          <w:tcPr>
            <w:tcW w:w="1758" w:type="dxa"/>
            <w:vMerge w:val="restart"/>
          </w:tcPr>
          <w:p w14:paraId="5CAEA487" w14:textId="77777777" w:rsidR="00FA3F0E" w:rsidRPr="007E0CA3" w:rsidRDefault="00FA3F0E" w:rsidP="0057735E">
            <w:pPr>
              <w:jc w:val="both"/>
              <w:rPr>
                <w:b/>
              </w:rPr>
            </w:pPr>
            <w:r>
              <w:rPr>
                <w:b/>
              </w:rPr>
              <w:t>Venue</w:t>
            </w:r>
          </w:p>
        </w:tc>
        <w:tc>
          <w:tcPr>
            <w:tcW w:w="3457" w:type="dxa"/>
            <w:vMerge w:val="restart"/>
          </w:tcPr>
          <w:p w14:paraId="32EAB9E4" w14:textId="77777777" w:rsidR="00FA3F0E" w:rsidRPr="007E0CA3" w:rsidRDefault="00FA3F0E" w:rsidP="0057735E">
            <w:pPr>
              <w:rPr>
                <w:b/>
              </w:rPr>
            </w:pPr>
            <w:r w:rsidRPr="00031535">
              <w:rPr>
                <w:b/>
              </w:rPr>
              <w:t>Target Group / Institution</w:t>
            </w:r>
          </w:p>
        </w:tc>
        <w:tc>
          <w:tcPr>
            <w:tcW w:w="1513" w:type="dxa"/>
            <w:vMerge w:val="restart"/>
          </w:tcPr>
          <w:p w14:paraId="71EA3A6A" w14:textId="77777777" w:rsidR="00FA3F0E" w:rsidRPr="007E0CA3" w:rsidRDefault="00FA3F0E" w:rsidP="0057735E">
            <w:pPr>
              <w:rPr>
                <w:b/>
              </w:rPr>
            </w:pPr>
            <w:r>
              <w:rPr>
                <w:b/>
              </w:rPr>
              <w:t>Date</w:t>
            </w:r>
          </w:p>
        </w:tc>
        <w:tc>
          <w:tcPr>
            <w:tcW w:w="2144" w:type="dxa"/>
            <w:gridSpan w:val="3"/>
          </w:tcPr>
          <w:p w14:paraId="41CFE580" w14:textId="77777777" w:rsidR="00FA3F0E" w:rsidRPr="007E0CA3" w:rsidRDefault="00FA3F0E" w:rsidP="0057735E">
            <w:pPr>
              <w:jc w:val="center"/>
              <w:rPr>
                <w:b/>
              </w:rPr>
            </w:pPr>
            <w:r>
              <w:rPr>
                <w:b/>
              </w:rPr>
              <w:t>Participants</w:t>
            </w:r>
          </w:p>
        </w:tc>
      </w:tr>
      <w:tr w:rsidR="00FA3F0E" w:rsidRPr="007E0CA3" w14:paraId="6CFBBD08" w14:textId="77777777" w:rsidTr="0057735E">
        <w:trPr>
          <w:trHeight w:val="283"/>
        </w:trPr>
        <w:tc>
          <w:tcPr>
            <w:tcW w:w="478" w:type="dxa"/>
            <w:vMerge/>
          </w:tcPr>
          <w:p w14:paraId="39BA15F8" w14:textId="77777777" w:rsidR="00FA3F0E" w:rsidRPr="007E0CA3" w:rsidRDefault="00FA3F0E" w:rsidP="0057735E">
            <w:pPr>
              <w:jc w:val="center"/>
            </w:pPr>
          </w:p>
        </w:tc>
        <w:tc>
          <w:tcPr>
            <w:tcW w:w="1758" w:type="dxa"/>
            <w:vMerge/>
          </w:tcPr>
          <w:p w14:paraId="32E999FF" w14:textId="77777777" w:rsidR="00FA3F0E" w:rsidRPr="007E0CA3" w:rsidRDefault="00FA3F0E" w:rsidP="0057735E">
            <w:pPr>
              <w:jc w:val="both"/>
            </w:pPr>
          </w:p>
        </w:tc>
        <w:tc>
          <w:tcPr>
            <w:tcW w:w="3457" w:type="dxa"/>
            <w:vMerge/>
          </w:tcPr>
          <w:p w14:paraId="46C58961" w14:textId="77777777" w:rsidR="00FA3F0E" w:rsidRPr="007E0CA3" w:rsidRDefault="00FA3F0E" w:rsidP="0057735E">
            <w:pPr>
              <w:jc w:val="both"/>
            </w:pPr>
          </w:p>
        </w:tc>
        <w:tc>
          <w:tcPr>
            <w:tcW w:w="1513" w:type="dxa"/>
            <w:vMerge/>
          </w:tcPr>
          <w:p w14:paraId="23341B7E" w14:textId="77777777" w:rsidR="00FA3F0E" w:rsidRPr="007E0CA3" w:rsidRDefault="00FA3F0E" w:rsidP="0057735E">
            <w:pPr>
              <w:jc w:val="both"/>
            </w:pPr>
          </w:p>
        </w:tc>
        <w:tc>
          <w:tcPr>
            <w:tcW w:w="576" w:type="dxa"/>
          </w:tcPr>
          <w:p w14:paraId="210F6EAB" w14:textId="77777777" w:rsidR="00FA3F0E" w:rsidRPr="007E0CA3" w:rsidRDefault="00FA3F0E" w:rsidP="0057735E">
            <w:pPr>
              <w:jc w:val="both"/>
              <w:rPr>
                <w:b/>
              </w:rPr>
            </w:pPr>
            <w:r>
              <w:rPr>
                <w:b/>
              </w:rPr>
              <w:t>Men</w:t>
            </w:r>
          </w:p>
        </w:tc>
        <w:tc>
          <w:tcPr>
            <w:tcW w:w="626" w:type="dxa"/>
          </w:tcPr>
          <w:p w14:paraId="68154AF2" w14:textId="77777777" w:rsidR="00FA3F0E" w:rsidRPr="007E0CA3" w:rsidRDefault="00FA3F0E" w:rsidP="0057735E">
            <w:pPr>
              <w:jc w:val="both"/>
              <w:rPr>
                <w:b/>
              </w:rPr>
            </w:pPr>
            <w:r w:rsidRPr="00031535">
              <w:rPr>
                <w:b/>
              </w:rPr>
              <w:t>Women</w:t>
            </w:r>
          </w:p>
        </w:tc>
        <w:tc>
          <w:tcPr>
            <w:tcW w:w="942" w:type="dxa"/>
          </w:tcPr>
          <w:p w14:paraId="13E901EE" w14:textId="77777777" w:rsidR="00FA3F0E" w:rsidRPr="007E0CA3" w:rsidRDefault="00FA3F0E" w:rsidP="0057735E">
            <w:pPr>
              <w:jc w:val="both"/>
              <w:rPr>
                <w:b/>
              </w:rPr>
            </w:pPr>
            <w:r w:rsidRPr="007E0CA3">
              <w:rPr>
                <w:b/>
              </w:rPr>
              <w:t>Total</w:t>
            </w:r>
          </w:p>
        </w:tc>
      </w:tr>
      <w:tr w:rsidR="00FA3F0E" w:rsidRPr="007E0CA3" w14:paraId="191A26C0" w14:textId="77777777" w:rsidTr="0057735E">
        <w:trPr>
          <w:trHeight w:val="293"/>
        </w:trPr>
        <w:tc>
          <w:tcPr>
            <w:tcW w:w="478" w:type="dxa"/>
          </w:tcPr>
          <w:p w14:paraId="108FD73E" w14:textId="77777777" w:rsidR="00FA3F0E" w:rsidRPr="007E0CA3" w:rsidRDefault="00FA3F0E" w:rsidP="0057735E">
            <w:pPr>
              <w:jc w:val="center"/>
            </w:pPr>
            <w:r w:rsidRPr="007E0CA3">
              <w:t>1</w:t>
            </w:r>
          </w:p>
        </w:tc>
        <w:tc>
          <w:tcPr>
            <w:tcW w:w="1758" w:type="dxa"/>
          </w:tcPr>
          <w:p w14:paraId="79411866" w14:textId="77777777" w:rsidR="00FA3F0E" w:rsidRPr="007E0CA3" w:rsidRDefault="00FA3F0E" w:rsidP="0057735E">
            <w:pPr>
              <w:jc w:val="both"/>
            </w:pPr>
            <w:r w:rsidRPr="007E0CA3">
              <w:t>Virtual</w:t>
            </w:r>
          </w:p>
        </w:tc>
        <w:tc>
          <w:tcPr>
            <w:tcW w:w="3457" w:type="dxa"/>
          </w:tcPr>
          <w:p w14:paraId="5151E7B5" w14:textId="77777777" w:rsidR="00FA3F0E" w:rsidRPr="00031535" w:rsidRDefault="00FA3F0E" w:rsidP="0057735E">
            <w:pPr>
              <w:rPr>
                <w:lang w:val="en-US"/>
              </w:rPr>
            </w:pPr>
            <w:r w:rsidRPr="00031535">
              <w:rPr>
                <w:lang w:val="en-US"/>
              </w:rPr>
              <w:t>Technological Institute of Administrative Modernization (ITMA)</w:t>
            </w:r>
          </w:p>
        </w:tc>
        <w:tc>
          <w:tcPr>
            <w:tcW w:w="1513" w:type="dxa"/>
          </w:tcPr>
          <w:p w14:paraId="4E32DEE6" w14:textId="77777777" w:rsidR="00FA3F0E" w:rsidRPr="007E0CA3" w:rsidRDefault="00FA3F0E" w:rsidP="0057735E">
            <w:pPr>
              <w:jc w:val="both"/>
            </w:pPr>
            <w:r w:rsidRPr="007E0CA3">
              <w:t>15/03/2023</w:t>
            </w:r>
          </w:p>
        </w:tc>
        <w:tc>
          <w:tcPr>
            <w:tcW w:w="576" w:type="dxa"/>
          </w:tcPr>
          <w:p w14:paraId="109DF6B9" w14:textId="77777777" w:rsidR="00FA3F0E" w:rsidRPr="007E0CA3" w:rsidRDefault="00FA3F0E" w:rsidP="0057735E">
            <w:pPr>
              <w:jc w:val="center"/>
            </w:pPr>
            <w:r w:rsidRPr="007E0CA3">
              <w:t>3</w:t>
            </w:r>
          </w:p>
        </w:tc>
        <w:tc>
          <w:tcPr>
            <w:tcW w:w="626" w:type="dxa"/>
          </w:tcPr>
          <w:p w14:paraId="170ED088" w14:textId="77777777" w:rsidR="00FA3F0E" w:rsidRPr="007E0CA3" w:rsidRDefault="00FA3F0E" w:rsidP="0057735E">
            <w:pPr>
              <w:jc w:val="center"/>
            </w:pPr>
            <w:r w:rsidRPr="007E0CA3">
              <w:t>0</w:t>
            </w:r>
          </w:p>
        </w:tc>
        <w:tc>
          <w:tcPr>
            <w:tcW w:w="942" w:type="dxa"/>
          </w:tcPr>
          <w:p w14:paraId="2E62A329" w14:textId="77777777" w:rsidR="00FA3F0E" w:rsidRPr="007E0CA3" w:rsidRDefault="00FA3F0E" w:rsidP="0057735E">
            <w:pPr>
              <w:jc w:val="center"/>
            </w:pPr>
            <w:r w:rsidRPr="007E0CA3">
              <w:t>3</w:t>
            </w:r>
          </w:p>
        </w:tc>
      </w:tr>
      <w:tr w:rsidR="00FA3F0E" w:rsidRPr="007E0CA3" w14:paraId="37419731" w14:textId="77777777" w:rsidTr="0057735E">
        <w:trPr>
          <w:trHeight w:val="283"/>
        </w:trPr>
        <w:tc>
          <w:tcPr>
            <w:tcW w:w="478" w:type="dxa"/>
          </w:tcPr>
          <w:p w14:paraId="1B4D58D6" w14:textId="77777777" w:rsidR="00FA3F0E" w:rsidRPr="007E0CA3" w:rsidRDefault="00FA3F0E" w:rsidP="0057735E">
            <w:pPr>
              <w:jc w:val="center"/>
            </w:pPr>
            <w:r w:rsidRPr="007E0CA3">
              <w:t>2</w:t>
            </w:r>
          </w:p>
        </w:tc>
        <w:tc>
          <w:tcPr>
            <w:tcW w:w="1758" w:type="dxa"/>
          </w:tcPr>
          <w:p w14:paraId="0155CF5B" w14:textId="77777777" w:rsidR="00FA3F0E" w:rsidRPr="007E0CA3" w:rsidRDefault="00FA3F0E" w:rsidP="0057735E">
            <w:pPr>
              <w:jc w:val="both"/>
            </w:pPr>
            <w:r w:rsidRPr="007E0CA3">
              <w:t>Virtual</w:t>
            </w:r>
          </w:p>
        </w:tc>
        <w:tc>
          <w:tcPr>
            <w:tcW w:w="3457" w:type="dxa"/>
          </w:tcPr>
          <w:p w14:paraId="54007FB8" w14:textId="77777777" w:rsidR="00FA3F0E" w:rsidRPr="00031535" w:rsidRDefault="00FA3F0E" w:rsidP="0057735E">
            <w:pPr>
              <w:rPr>
                <w:lang w:val="en-US"/>
              </w:rPr>
            </w:pPr>
            <w:r w:rsidRPr="00031535">
              <w:rPr>
                <w:lang w:val="en-US"/>
              </w:rPr>
              <w:t>Competent Environmental Assessment Authority (AAAC)</w:t>
            </w:r>
          </w:p>
        </w:tc>
        <w:tc>
          <w:tcPr>
            <w:tcW w:w="1513" w:type="dxa"/>
          </w:tcPr>
          <w:p w14:paraId="32308F63" w14:textId="77777777" w:rsidR="00FA3F0E" w:rsidRPr="007E0CA3" w:rsidRDefault="00FA3F0E" w:rsidP="0057735E">
            <w:pPr>
              <w:jc w:val="both"/>
            </w:pPr>
            <w:r w:rsidRPr="007E0CA3">
              <w:t>15/03/2023</w:t>
            </w:r>
          </w:p>
        </w:tc>
        <w:tc>
          <w:tcPr>
            <w:tcW w:w="576" w:type="dxa"/>
          </w:tcPr>
          <w:p w14:paraId="0BF98A3B" w14:textId="77777777" w:rsidR="00FA3F0E" w:rsidRPr="007E0CA3" w:rsidRDefault="00FA3F0E" w:rsidP="0057735E">
            <w:pPr>
              <w:jc w:val="center"/>
            </w:pPr>
            <w:r w:rsidRPr="007E0CA3">
              <w:t>1</w:t>
            </w:r>
          </w:p>
        </w:tc>
        <w:tc>
          <w:tcPr>
            <w:tcW w:w="626" w:type="dxa"/>
          </w:tcPr>
          <w:p w14:paraId="7F38B4EC" w14:textId="77777777" w:rsidR="00FA3F0E" w:rsidRPr="007E0CA3" w:rsidRDefault="00FA3F0E" w:rsidP="0057735E">
            <w:pPr>
              <w:jc w:val="center"/>
            </w:pPr>
            <w:r w:rsidRPr="007E0CA3">
              <w:t>0</w:t>
            </w:r>
          </w:p>
        </w:tc>
        <w:tc>
          <w:tcPr>
            <w:tcW w:w="942" w:type="dxa"/>
          </w:tcPr>
          <w:p w14:paraId="3D81CA7B" w14:textId="77777777" w:rsidR="00FA3F0E" w:rsidRPr="007E0CA3" w:rsidRDefault="00FA3F0E" w:rsidP="0057735E">
            <w:pPr>
              <w:jc w:val="center"/>
            </w:pPr>
            <w:r w:rsidRPr="007E0CA3">
              <w:t>1</w:t>
            </w:r>
          </w:p>
        </w:tc>
      </w:tr>
      <w:tr w:rsidR="00FA3F0E" w:rsidRPr="007E0CA3" w14:paraId="0B2E7ADD" w14:textId="77777777" w:rsidTr="0057735E">
        <w:trPr>
          <w:trHeight w:val="293"/>
        </w:trPr>
        <w:tc>
          <w:tcPr>
            <w:tcW w:w="478" w:type="dxa"/>
          </w:tcPr>
          <w:p w14:paraId="6A5209B7" w14:textId="77777777" w:rsidR="00FA3F0E" w:rsidRPr="007E0CA3" w:rsidRDefault="00FA3F0E" w:rsidP="0057735E">
            <w:pPr>
              <w:jc w:val="center"/>
            </w:pPr>
            <w:r w:rsidRPr="007E0CA3">
              <w:t>3</w:t>
            </w:r>
          </w:p>
        </w:tc>
        <w:tc>
          <w:tcPr>
            <w:tcW w:w="1758" w:type="dxa"/>
          </w:tcPr>
          <w:p w14:paraId="684BA64B" w14:textId="77777777" w:rsidR="00FA3F0E" w:rsidRPr="007E0CA3" w:rsidRDefault="00FA3F0E" w:rsidP="0057735E">
            <w:pPr>
              <w:jc w:val="both"/>
            </w:pPr>
            <w:r w:rsidRPr="007E0CA3">
              <w:t>Virtual</w:t>
            </w:r>
          </w:p>
        </w:tc>
        <w:tc>
          <w:tcPr>
            <w:tcW w:w="3457" w:type="dxa"/>
          </w:tcPr>
          <w:p w14:paraId="39376BE8" w14:textId="77777777" w:rsidR="00FA3F0E" w:rsidRPr="00031535" w:rsidRDefault="00FA3F0E" w:rsidP="0057735E">
            <w:pPr>
              <w:jc w:val="both"/>
              <w:rPr>
                <w:lang w:val="en-US"/>
              </w:rPr>
            </w:pPr>
            <w:r w:rsidRPr="00031535">
              <w:rPr>
                <w:lang w:val="en-US"/>
              </w:rPr>
              <w:t>Ministry of Women, Family and Social Protection</w:t>
            </w:r>
          </w:p>
        </w:tc>
        <w:tc>
          <w:tcPr>
            <w:tcW w:w="1513" w:type="dxa"/>
          </w:tcPr>
          <w:p w14:paraId="1E3362E6" w14:textId="77777777" w:rsidR="00FA3F0E" w:rsidRPr="007E0CA3" w:rsidRDefault="00FA3F0E" w:rsidP="0057735E">
            <w:pPr>
              <w:jc w:val="both"/>
            </w:pPr>
            <w:r w:rsidRPr="007E0CA3">
              <w:t>17/03/2023</w:t>
            </w:r>
          </w:p>
        </w:tc>
        <w:tc>
          <w:tcPr>
            <w:tcW w:w="576" w:type="dxa"/>
          </w:tcPr>
          <w:p w14:paraId="3465CD33" w14:textId="77777777" w:rsidR="00FA3F0E" w:rsidRPr="007E0CA3" w:rsidRDefault="00FA3F0E" w:rsidP="0057735E">
            <w:pPr>
              <w:jc w:val="center"/>
            </w:pPr>
            <w:r w:rsidRPr="007E0CA3">
              <w:t>1</w:t>
            </w:r>
          </w:p>
        </w:tc>
        <w:tc>
          <w:tcPr>
            <w:tcW w:w="626" w:type="dxa"/>
          </w:tcPr>
          <w:p w14:paraId="407DE77B" w14:textId="77777777" w:rsidR="00FA3F0E" w:rsidRPr="007E0CA3" w:rsidRDefault="00FA3F0E" w:rsidP="0057735E">
            <w:pPr>
              <w:jc w:val="center"/>
            </w:pPr>
            <w:r w:rsidRPr="007E0CA3">
              <w:t>1</w:t>
            </w:r>
          </w:p>
        </w:tc>
        <w:tc>
          <w:tcPr>
            <w:tcW w:w="942" w:type="dxa"/>
          </w:tcPr>
          <w:p w14:paraId="39263E3D" w14:textId="77777777" w:rsidR="00FA3F0E" w:rsidRPr="007E0CA3" w:rsidRDefault="00FA3F0E" w:rsidP="0057735E">
            <w:pPr>
              <w:jc w:val="center"/>
            </w:pPr>
            <w:r w:rsidRPr="007E0CA3">
              <w:t>2</w:t>
            </w:r>
          </w:p>
        </w:tc>
      </w:tr>
      <w:tr w:rsidR="00FA3F0E" w:rsidRPr="007E0CA3" w14:paraId="577B166A" w14:textId="77777777" w:rsidTr="0057735E">
        <w:trPr>
          <w:trHeight w:val="283"/>
        </w:trPr>
        <w:tc>
          <w:tcPr>
            <w:tcW w:w="478" w:type="dxa"/>
          </w:tcPr>
          <w:p w14:paraId="112C1574" w14:textId="77777777" w:rsidR="00FA3F0E" w:rsidRPr="007E0CA3" w:rsidRDefault="00FA3F0E" w:rsidP="0057735E">
            <w:pPr>
              <w:jc w:val="center"/>
            </w:pPr>
            <w:r w:rsidRPr="007E0CA3">
              <w:t>4</w:t>
            </w:r>
          </w:p>
        </w:tc>
        <w:tc>
          <w:tcPr>
            <w:tcW w:w="1758" w:type="dxa"/>
          </w:tcPr>
          <w:p w14:paraId="633FBA36" w14:textId="77777777" w:rsidR="00FA3F0E" w:rsidRPr="00031535" w:rsidRDefault="00FA3F0E" w:rsidP="0057735E">
            <w:pPr>
              <w:rPr>
                <w:bCs/>
                <w:color w:val="000000"/>
                <w:lang w:val="en-US"/>
              </w:rPr>
            </w:pPr>
            <w:r w:rsidRPr="00031535">
              <w:rPr>
                <w:bCs/>
                <w:color w:val="000000"/>
                <w:lang w:val="en-US"/>
              </w:rPr>
              <w:t>Bissau</w:t>
            </w:r>
          </w:p>
          <w:p w14:paraId="1ED796DD" w14:textId="77777777" w:rsidR="00FA3F0E" w:rsidRPr="00031535" w:rsidRDefault="00FA3F0E" w:rsidP="0057735E">
            <w:pPr>
              <w:rPr>
                <w:b/>
                <w:bCs/>
                <w:color w:val="000000"/>
                <w:lang w:val="en-US"/>
              </w:rPr>
            </w:pPr>
            <w:r w:rsidRPr="00031535">
              <w:rPr>
                <w:bCs/>
                <w:color w:val="000000"/>
                <w:lang w:val="en-US"/>
              </w:rPr>
              <w:t>(institutional consultation)</w:t>
            </w:r>
          </w:p>
        </w:tc>
        <w:tc>
          <w:tcPr>
            <w:tcW w:w="3457" w:type="dxa"/>
          </w:tcPr>
          <w:p w14:paraId="4FC36FAE" w14:textId="77777777" w:rsidR="00FA3F0E" w:rsidRPr="00031535" w:rsidRDefault="00FA3F0E" w:rsidP="0057735E">
            <w:pPr>
              <w:rPr>
                <w:bCs/>
                <w:color w:val="000000"/>
                <w:lang w:val="en-US"/>
              </w:rPr>
            </w:pPr>
            <w:r w:rsidRPr="00031535">
              <w:rPr>
                <w:bCs/>
                <w:color w:val="000000"/>
                <w:lang w:val="en-US"/>
              </w:rPr>
              <w:t>Public institutions and project focal points.</w:t>
            </w:r>
          </w:p>
        </w:tc>
        <w:tc>
          <w:tcPr>
            <w:tcW w:w="1513" w:type="dxa"/>
          </w:tcPr>
          <w:p w14:paraId="17A0466C" w14:textId="77777777" w:rsidR="00FA3F0E" w:rsidRPr="007E0CA3" w:rsidRDefault="00FA3F0E" w:rsidP="0057735E">
            <w:pPr>
              <w:jc w:val="both"/>
            </w:pPr>
            <w:r w:rsidRPr="007E0CA3">
              <w:rPr>
                <w:bCs/>
                <w:color w:val="000000"/>
              </w:rPr>
              <w:t>7/04/2023</w:t>
            </w:r>
          </w:p>
        </w:tc>
        <w:tc>
          <w:tcPr>
            <w:tcW w:w="576" w:type="dxa"/>
          </w:tcPr>
          <w:p w14:paraId="7ABA5966" w14:textId="77777777" w:rsidR="00FA3F0E" w:rsidRPr="007E0CA3" w:rsidRDefault="00FA3F0E" w:rsidP="0057735E">
            <w:pPr>
              <w:jc w:val="center"/>
            </w:pPr>
            <w:r w:rsidRPr="007E0CA3">
              <w:t>17</w:t>
            </w:r>
          </w:p>
        </w:tc>
        <w:tc>
          <w:tcPr>
            <w:tcW w:w="626" w:type="dxa"/>
          </w:tcPr>
          <w:p w14:paraId="5A0498C9" w14:textId="77777777" w:rsidR="00FA3F0E" w:rsidRPr="007E0CA3" w:rsidRDefault="00FA3F0E" w:rsidP="0057735E">
            <w:pPr>
              <w:jc w:val="center"/>
            </w:pPr>
            <w:r w:rsidRPr="007E0CA3">
              <w:t>0</w:t>
            </w:r>
          </w:p>
        </w:tc>
        <w:tc>
          <w:tcPr>
            <w:tcW w:w="942" w:type="dxa"/>
          </w:tcPr>
          <w:p w14:paraId="7D66453C" w14:textId="77777777" w:rsidR="00FA3F0E" w:rsidRPr="007E0CA3" w:rsidRDefault="00FA3F0E" w:rsidP="0057735E">
            <w:pPr>
              <w:jc w:val="center"/>
            </w:pPr>
            <w:r w:rsidRPr="007E0CA3">
              <w:t>17</w:t>
            </w:r>
          </w:p>
        </w:tc>
      </w:tr>
      <w:tr w:rsidR="00FA3F0E" w:rsidRPr="007E0CA3" w14:paraId="255573AE" w14:textId="77777777" w:rsidTr="0057735E">
        <w:trPr>
          <w:trHeight w:val="293"/>
        </w:trPr>
        <w:tc>
          <w:tcPr>
            <w:tcW w:w="478" w:type="dxa"/>
          </w:tcPr>
          <w:p w14:paraId="2817D805" w14:textId="77777777" w:rsidR="00FA3F0E" w:rsidRPr="007E0CA3" w:rsidRDefault="00FA3F0E" w:rsidP="0057735E">
            <w:pPr>
              <w:jc w:val="center"/>
            </w:pPr>
            <w:r w:rsidRPr="007E0CA3">
              <w:t>5</w:t>
            </w:r>
          </w:p>
        </w:tc>
        <w:tc>
          <w:tcPr>
            <w:tcW w:w="1758" w:type="dxa"/>
          </w:tcPr>
          <w:p w14:paraId="35C706CB" w14:textId="77777777" w:rsidR="00FA3F0E" w:rsidRPr="007E0CA3" w:rsidRDefault="00FA3F0E" w:rsidP="0057735E">
            <w:pPr>
              <w:rPr>
                <w:b/>
                <w:bCs/>
                <w:color w:val="000000"/>
              </w:rPr>
            </w:pPr>
            <w:proofErr w:type="spellStart"/>
            <w:r w:rsidRPr="007E0CA3">
              <w:rPr>
                <w:bCs/>
                <w:color w:val="000000"/>
              </w:rPr>
              <w:t>Gabú</w:t>
            </w:r>
            <w:proofErr w:type="spellEnd"/>
            <w:r w:rsidRPr="007E0CA3">
              <w:rPr>
                <w:bCs/>
                <w:color w:val="000000"/>
              </w:rPr>
              <w:t xml:space="preserve"> </w:t>
            </w:r>
            <w:r w:rsidRPr="00031535">
              <w:rPr>
                <w:bCs/>
                <w:color w:val="000000"/>
              </w:rPr>
              <w:t>(</w:t>
            </w:r>
            <w:r>
              <w:rPr>
                <w:bCs/>
                <w:color w:val="000000"/>
              </w:rPr>
              <w:t>E</w:t>
            </w:r>
            <w:r w:rsidRPr="00031535">
              <w:rPr>
                <w:bCs/>
                <w:color w:val="000000"/>
              </w:rPr>
              <w:t>ast region)</w:t>
            </w:r>
          </w:p>
        </w:tc>
        <w:tc>
          <w:tcPr>
            <w:tcW w:w="3457" w:type="dxa"/>
          </w:tcPr>
          <w:p w14:paraId="2F5C5E75" w14:textId="77777777" w:rsidR="00FA3F0E" w:rsidRPr="00031535" w:rsidRDefault="00FA3F0E" w:rsidP="0057735E">
            <w:pPr>
              <w:rPr>
                <w:bCs/>
                <w:color w:val="000000"/>
                <w:lang w:val="en-US"/>
              </w:rPr>
            </w:pPr>
            <w:r w:rsidRPr="00031535">
              <w:rPr>
                <w:bCs/>
                <w:color w:val="000000"/>
                <w:lang w:val="en-US"/>
              </w:rPr>
              <w:t>Civil society</w:t>
            </w:r>
          </w:p>
          <w:p w14:paraId="05A077A3" w14:textId="77777777" w:rsidR="00FA3F0E" w:rsidRPr="00031535" w:rsidRDefault="00FA3F0E" w:rsidP="0057735E">
            <w:pPr>
              <w:rPr>
                <w:bCs/>
                <w:color w:val="000000"/>
                <w:lang w:val="en-US"/>
              </w:rPr>
            </w:pPr>
            <w:r w:rsidRPr="00031535">
              <w:rPr>
                <w:bCs/>
                <w:color w:val="000000"/>
                <w:lang w:val="en-US"/>
              </w:rPr>
              <w:t>Local leaders</w:t>
            </w:r>
          </w:p>
          <w:p w14:paraId="781A667A" w14:textId="77777777" w:rsidR="00FA3F0E" w:rsidRPr="00031535" w:rsidRDefault="00FA3F0E" w:rsidP="0057735E">
            <w:pPr>
              <w:rPr>
                <w:bCs/>
                <w:color w:val="000000"/>
                <w:lang w:val="en-US"/>
              </w:rPr>
            </w:pPr>
            <w:r>
              <w:rPr>
                <w:bCs/>
                <w:color w:val="000000"/>
                <w:lang w:val="en-US"/>
              </w:rPr>
              <w:t>P</w:t>
            </w:r>
            <w:r w:rsidRPr="00031535">
              <w:rPr>
                <w:bCs/>
                <w:color w:val="000000"/>
                <w:lang w:val="en-US"/>
              </w:rPr>
              <w:t>rivate sector</w:t>
            </w:r>
          </w:p>
          <w:p w14:paraId="27DA545A" w14:textId="77777777" w:rsidR="00FA3F0E" w:rsidRPr="00031535" w:rsidRDefault="00FA3F0E" w:rsidP="0057735E">
            <w:pPr>
              <w:rPr>
                <w:bCs/>
                <w:color w:val="000000"/>
                <w:lang w:val="en-US"/>
              </w:rPr>
            </w:pPr>
            <w:r>
              <w:rPr>
                <w:bCs/>
                <w:color w:val="000000"/>
                <w:lang w:val="en-US"/>
              </w:rPr>
              <w:t>P</w:t>
            </w:r>
            <w:r w:rsidRPr="00031535">
              <w:rPr>
                <w:bCs/>
                <w:color w:val="000000"/>
                <w:lang w:val="en-US"/>
              </w:rPr>
              <w:t>ublic institutions</w:t>
            </w:r>
          </w:p>
        </w:tc>
        <w:tc>
          <w:tcPr>
            <w:tcW w:w="1513" w:type="dxa"/>
          </w:tcPr>
          <w:p w14:paraId="7DE2C840" w14:textId="77777777" w:rsidR="00FA3F0E" w:rsidRPr="007E0CA3" w:rsidRDefault="00FA3F0E" w:rsidP="0057735E">
            <w:pPr>
              <w:jc w:val="both"/>
            </w:pPr>
            <w:r w:rsidRPr="007E0CA3">
              <w:rPr>
                <w:bCs/>
                <w:color w:val="000000"/>
              </w:rPr>
              <w:t>10/04/2023</w:t>
            </w:r>
          </w:p>
        </w:tc>
        <w:tc>
          <w:tcPr>
            <w:tcW w:w="576" w:type="dxa"/>
          </w:tcPr>
          <w:p w14:paraId="00292B00" w14:textId="77777777" w:rsidR="00FA3F0E" w:rsidRPr="007E0CA3" w:rsidRDefault="00FA3F0E" w:rsidP="0057735E">
            <w:pPr>
              <w:jc w:val="center"/>
            </w:pPr>
            <w:r w:rsidRPr="007E0CA3">
              <w:t>30</w:t>
            </w:r>
          </w:p>
        </w:tc>
        <w:tc>
          <w:tcPr>
            <w:tcW w:w="626" w:type="dxa"/>
          </w:tcPr>
          <w:p w14:paraId="46635A45" w14:textId="77777777" w:rsidR="00FA3F0E" w:rsidRPr="007E0CA3" w:rsidRDefault="00FA3F0E" w:rsidP="0057735E">
            <w:pPr>
              <w:jc w:val="center"/>
            </w:pPr>
            <w:r w:rsidRPr="007E0CA3">
              <w:t>5</w:t>
            </w:r>
          </w:p>
        </w:tc>
        <w:tc>
          <w:tcPr>
            <w:tcW w:w="942" w:type="dxa"/>
          </w:tcPr>
          <w:p w14:paraId="6C8AD68B" w14:textId="77777777" w:rsidR="00FA3F0E" w:rsidRPr="007E0CA3" w:rsidRDefault="00FA3F0E" w:rsidP="0057735E">
            <w:pPr>
              <w:jc w:val="center"/>
            </w:pPr>
            <w:r w:rsidRPr="007E0CA3">
              <w:t>35</w:t>
            </w:r>
          </w:p>
        </w:tc>
      </w:tr>
      <w:tr w:rsidR="00FA3F0E" w:rsidRPr="007E0CA3" w14:paraId="2352019B" w14:textId="77777777" w:rsidTr="0057735E">
        <w:trPr>
          <w:trHeight w:val="293"/>
        </w:trPr>
        <w:tc>
          <w:tcPr>
            <w:tcW w:w="478" w:type="dxa"/>
          </w:tcPr>
          <w:p w14:paraId="5A43A450" w14:textId="77777777" w:rsidR="00FA3F0E" w:rsidRPr="007E0CA3" w:rsidRDefault="00FA3F0E" w:rsidP="0057735E">
            <w:pPr>
              <w:jc w:val="center"/>
            </w:pPr>
            <w:r w:rsidRPr="007E0CA3">
              <w:t>6</w:t>
            </w:r>
          </w:p>
        </w:tc>
        <w:tc>
          <w:tcPr>
            <w:tcW w:w="1758" w:type="dxa"/>
          </w:tcPr>
          <w:p w14:paraId="7003838D" w14:textId="77777777" w:rsidR="00FA3F0E" w:rsidRPr="007E0CA3" w:rsidRDefault="00FA3F0E" w:rsidP="0057735E">
            <w:pPr>
              <w:rPr>
                <w:b/>
                <w:bCs/>
                <w:color w:val="000000"/>
              </w:rPr>
            </w:pPr>
            <w:proofErr w:type="spellStart"/>
            <w:r w:rsidRPr="007E0CA3">
              <w:rPr>
                <w:bCs/>
                <w:color w:val="000000"/>
              </w:rPr>
              <w:t>Canchungo</w:t>
            </w:r>
            <w:proofErr w:type="spellEnd"/>
            <w:r w:rsidRPr="007E0CA3">
              <w:rPr>
                <w:bCs/>
                <w:color w:val="000000"/>
              </w:rPr>
              <w:t xml:space="preserve"> </w:t>
            </w:r>
            <w:r w:rsidRPr="00031535">
              <w:rPr>
                <w:bCs/>
                <w:color w:val="000000"/>
              </w:rPr>
              <w:t>(North region)</w:t>
            </w:r>
          </w:p>
        </w:tc>
        <w:tc>
          <w:tcPr>
            <w:tcW w:w="3457" w:type="dxa"/>
          </w:tcPr>
          <w:p w14:paraId="51DAA70A" w14:textId="77777777" w:rsidR="00FA3F0E" w:rsidRPr="00031535" w:rsidRDefault="00FA3F0E" w:rsidP="0057735E">
            <w:pPr>
              <w:rPr>
                <w:bCs/>
                <w:color w:val="000000"/>
                <w:lang w:val="en-US"/>
              </w:rPr>
            </w:pPr>
            <w:r w:rsidRPr="00031535">
              <w:rPr>
                <w:bCs/>
                <w:color w:val="000000"/>
                <w:lang w:val="en-US"/>
              </w:rPr>
              <w:t>Civil society</w:t>
            </w:r>
          </w:p>
          <w:p w14:paraId="4C471D59" w14:textId="77777777" w:rsidR="00FA3F0E" w:rsidRPr="00031535" w:rsidRDefault="00FA3F0E" w:rsidP="0057735E">
            <w:pPr>
              <w:rPr>
                <w:bCs/>
                <w:color w:val="000000"/>
                <w:lang w:val="en-US"/>
              </w:rPr>
            </w:pPr>
            <w:r w:rsidRPr="00031535">
              <w:rPr>
                <w:bCs/>
                <w:color w:val="000000"/>
                <w:lang w:val="en-US"/>
              </w:rPr>
              <w:t>Local leaders</w:t>
            </w:r>
          </w:p>
          <w:p w14:paraId="5F3DBCB1" w14:textId="77777777" w:rsidR="00FA3F0E" w:rsidRPr="00031535" w:rsidRDefault="00FA3F0E" w:rsidP="0057735E">
            <w:pPr>
              <w:rPr>
                <w:bCs/>
                <w:color w:val="000000"/>
                <w:lang w:val="en-US"/>
              </w:rPr>
            </w:pPr>
            <w:r>
              <w:rPr>
                <w:bCs/>
                <w:color w:val="000000"/>
                <w:lang w:val="en-US"/>
              </w:rPr>
              <w:t>P</w:t>
            </w:r>
            <w:r w:rsidRPr="00031535">
              <w:rPr>
                <w:bCs/>
                <w:color w:val="000000"/>
                <w:lang w:val="en-US"/>
              </w:rPr>
              <w:t>rivate sector</w:t>
            </w:r>
          </w:p>
          <w:p w14:paraId="5E7CB894" w14:textId="77777777" w:rsidR="00FA3F0E" w:rsidRDefault="00FA3F0E" w:rsidP="0057735E">
            <w:pPr>
              <w:rPr>
                <w:bCs/>
                <w:color w:val="000000"/>
              </w:rPr>
            </w:pPr>
            <w:r>
              <w:rPr>
                <w:bCs/>
                <w:color w:val="000000"/>
                <w:lang w:val="en-US"/>
              </w:rPr>
              <w:t>P</w:t>
            </w:r>
            <w:r w:rsidRPr="00031535">
              <w:rPr>
                <w:bCs/>
                <w:color w:val="000000"/>
                <w:lang w:val="en-US"/>
              </w:rPr>
              <w:t>ublic institutions</w:t>
            </w:r>
            <w:r w:rsidRPr="007E0CA3">
              <w:rPr>
                <w:bCs/>
                <w:color w:val="000000"/>
              </w:rPr>
              <w:t xml:space="preserve"> </w:t>
            </w:r>
          </w:p>
          <w:p w14:paraId="71C1DD47" w14:textId="77777777" w:rsidR="00FA3F0E" w:rsidRPr="007E0CA3" w:rsidRDefault="00FA3F0E" w:rsidP="0057735E">
            <w:pPr>
              <w:rPr>
                <w:bCs/>
                <w:color w:val="000000"/>
              </w:rPr>
            </w:pPr>
            <w:r>
              <w:rPr>
                <w:bCs/>
                <w:color w:val="000000"/>
              </w:rPr>
              <w:t>Y</w:t>
            </w:r>
            <w:r w:rsidRPr="00031535">
              <w:rPr>
                <w:bCs/>
                <w:color w:val="000000"/>
              </w:rPr>
              <w:t>outh organizations</w:t>
            </w:r>
          </w:p>
        </w:tc>
        <w:tc>
          <w:tcPr>
            <w:tcW w:w="1513" w:type="dxa"/>
          </w:tcPr>
          <w:p w14:paraId="3552F2FE" w14:textId="77777777" w:rsidR="00FA3F0E" w:rsidRPr="007E0CA3" w:rsidRDefault="00FA3F0E" w:rsidP="0057735E">
            <w:pPr>
              <w:jc w:val="both"/>
            </w:pPr>
            <w:r w:rsidRPr="007E0CA3">
              <w:rPr>
                <w:bCs/>
                <w:color w:val="000000"/>
              </w:rPr>
              <w:t>11/04/2023</w:t>
            </w:r>
          </w:p>
        </w:tc>
        <w:tc>
          <w:tcPr>
            <w:tcW w:w="576" w:type="dxa"/>
          </w:tcPr>
          <w:p w14:paraId="4A40BA0A" w14:textId="77777777" w:rsidR="00FA3F0E" w:rsidRPr="007E0CA3" w:rsidRDefault="00FA3F0E" w:rsidP="0057735E">
            <w:pPr>
              <w:jc w:val="center"/>
            </w:pPr>
            <w:r w:rsidRPr="007E0CA3">
              <w:t>33</w:t>
            </w:r>
          </w:p>
        </w:tc>
        <w:tc>
          <w:tcPr>
            <w:tcW w:w="626" w:type="dxa"/>
          </w:tcPr>
          <w:p w14:paraId="302DDB37" w14:textId="77777777" w:rsidR="00FA3F0E" w:rsidRPr="007E0CA3" w:rsidRDefault="00FA3F0E" w:rsidP="0057735E">
            <w:pPr>
              <w:jc w:val="center"/>
            </w:pPr>
            <w:r w:rsidRPr="007E0CA3">
              <w:t>5</w:t>
            </w:r>
          </w:p>
        </w:tc>
        <w:tc>
          <w:tcPr>
            <w:tcW w:w="942" w:type="dxa"/>
          </w:tcPr>
          <w:p w14:paraId="6A3F8EB1" w14:textId="77777777" w:rsidR="00FA3F0E" w:rsidRPr="007E0CA3" w:rsidRDefault="00FA3F0E" w:rsidP="0057735E">
            <w:pPr>
              <w:jc w:val="center"/>
            </w:pPr>
            <w:r w:rsidRPr="007E0CA3">
              <w:t>38</w:t>
            </w:r>
          </w:p>
        </w:tc>
      </w:tr>
      <w:tr w:rsidR="00FA3F0E" w:rsidRPr="007E0CA3" w14:paraId="2C8451FB" w14:textId="77777777" w:rsidTr="0057735E">
        <w:trPr>
          <w:trHeight w:val="293"/>
        </w:trPr>
        <w:tc>
          <w:tcPr>
            <w:tcW w:w="478" w:type="dxa"/>
          </w:tcPr>
          <w:p w14:paraId="1C1460F7" w14:textId="77777777" w:rsidR="00FA3F0E" w:rsidRPr="007E0CA3" w:rsidRDefault="00FA3F0E" w:rsidP="0057735E">
            <w:pPr>
              <w:jc w:val="center"/>
            </w:pPr>
            <w:r w:rsidRPr="007E0CA3">
              <w:t>7</w:t>
            </w:r>
          </w:p>
        </w:tc>
        <w:tc>
          <w:tcPr>
            <w:tcW w:w="1758" w:type="dxa"/>
          </w:tcPr>
          <w:p w14:paraId="54D8AC69" w14:textId="77777777" w:rsidR="00FA3F0E" w:rsidRPr="00031535" w:rsidRDefault="00FA3F0E" w:rsidP="0057735E">
            <w:pPr>
              <w:rPr>
                <w:bCs/>
                <w:color w:val="000000"/>
                <w:lang w:val="en-US"/>
              </w:rPr>
            </w:pPr>
            <w:r w:rsidRPr="00031535">
              <w:rPr>
                <w:bCs/>
                <w:color w:val="000000"/>
                <w:lang w:val="en-US"/>
              </w:rPr>
              <w:t>Bissau</w:t>
            </w:r>
          </w:p>
          <w:p w14:paraId="175B1954" w14:textId="77777777" w:rsidR="00FA3F0E" w:rsidRPr="00031535" w:rsidRDefault="00FA3F0E" w:rsidP="0057735E">
            <w:pPr>
              <w:rPr>
                <w:b/>
                <w:bCs/>
                <w:color w:val="000000"/>
                <w:lang w:val="en-US"/>
              </w:rPr>
            </w:pPr>
            <w:r w:rsidRPr="00031535">
              <w:rPr>
                <w:bCs/>
                <w:color w:val="000000"/>
                <w:lang w:val="en-US"/>
              </w:rPr>
              <w:t xml:space="preserve">(general </w:t>
            </w:r>
            <w:r>
              <w:rPr>
                <w:bCs/>
                <w:color w:val="000000"/>
                <w:lang w:val="en-US"/>
              </w:rPr>
              <w:t>population</w:t>
            </w:r>
            <w:r w:rsidRPr="00031535">
              <w:rPr>
                <w:bCs/>
                <w:color w:val="000000"/>
                <w:lang w:val="en-US"/>
              </w:rPr>
              <w:t xml:space="preserve">, including institutions and </w:t>
            </w:r>
            <w:r>
              <w:rPr>
                <w:bCs/>
                <w:color w:val="000000"/>
                <w:lang w:val="en-US"/>
              </w:rPr>
              <w:t xml:space="preserve">project </w:t>
            </w:r>
            <w:r w:rsidRPr="00031535">
              <w:rPr>
                <w:bCs/>
                <w:color w:val="000000"/>
                <w:lang w:val="en-US"/>
              </w:rPr>
              <w:t>focal points)</w:t>
            </w:r>
          </w:p>
        </w:tc>
        <w:tc>
          <w:tcPr>
            <w:tcW w:w="3457" w:type="dxa"/>
          </w:tcPr>
          <w:p w14:paraId="1CE7758C" w14:textId="77777777" w:rsidR="00FA3F0E" w:rsidRPr="00031535" w:rsidRDefault="00FA3F0E" w:rsidP="0057735E">
            <w:pPr>
              <w:rPr>
                <w:bCs/>
                <w:color w:val="000000"/>
                <w:lang w:val="en-US"/>
              </w:rPr>
            </w:pPr>
            <w:r w:rsidRPr="00031535">
              <w:rPr>
                <w:bCs/>
                <w:color w:val="000000"/>
                <w:lang w:val="en-US"/>
              </w:rPr>
              <w:t>Civil society</w:t>
            </w:r>
          </w:p>
          <w:p w14:paraId="76954104" w14:textId="77777777" w:rsidR="00FA3F0E" w:rsidRPr="00031535" w:rsidRDefault="00FA3F0E" w:rsidP="0057735E">
            <w:pPr>
              <w:rPr>
                <w:bCs/>
                <w:color w:val="000000"/>
                <w:lang w:val="en-US"/>
              </w:rPr>
            </w:pPr>
            <w:r>
              <w:rPr>
                <w:bCs/>
                <w:color w:val="000000"/>
                <w:lang w:val="en-US"/>
              </w:rPr>
              <w:t>P</w:t>
            </w:r>
            <w:r w:rsidRPr="00031535">
              <w:rPr>
                <w:bCs/>
                <w:color w:val="000000"/>
                <w:lang w:val="en-US"/>
              </w:rPr>
              <w:t>rivate sector</w:t>
            </w:r>
          </w:p>
          <w:p w14:paraId="56EC2964" w14:textId="77777777" w:rsidR="00FA3F0E" w:rsidRPr="00031535" w:rsidRDefault="00FA3F0E" w:rsidP="0057735E">
            <w:pPr>
              <w:rPr>
                <w:bCs/>
                <w:color w:val="000000"/>
                <w:lang w:val="en-US"/>
              </w:rPr>
            </w:pPr>
            <w:r>
              <w:rPr>
                <w:bCs/>
                <w:color w:val="000000"/>
                <w:lang w:val="en-US"/>
              </w:rPr>
              <w:t>P</w:t>
            </w:r>
            <w:r w:rsidRPr="00031535">
              <w:rPr>
                <w:bCs/>
                <w:color w:val="000000"/>
                <w:lang w:val="en-US"/>
              </w:rPr>
              <w:t>ublic institutions</w:t>
            </w:r>
          </w:p>
          <w:p w14:paraId="3CFCD3BE" w14:textId="77777777" w:rsidR="00FA3F0E" w:rsidRPr="00031535" w:rsidRDefault="00FA3F0E" w:rsidP="0057735E">
            <w:pPr>
              <w:rPr>
                <w:bCs/>
                <w:color w:val="000000"/>
              </w:rPr>
            </w:pPr>
            <w:r>
              <w:rPr>
                <w:bCs/>
                <w:color w:val="000000"/>
              </w:rPr>
              <w:t xml:space="preserve">Project </w:t>
            </w:r>
            <w:r w:rsidRPr="00031535">
              <w:rPr>
                <w:bCs/>
                <w:color w:val="000000"/>
              </w:rPr>
              <w:t>focal points</w:t>
            </w:r>
          </w:p>
          <w:p w14:paraId="4A5407E0" w14:textId="77777777" w:rsidR="00FA3F0E" w:rsidRPr="007E0CA3" w:rsidRDefault="00FA3F0E" w:rsidP="0057735E">
            <w:pPr>
              <w:rPr>
                <w:bCs/>
                <w:color w:val="000000"/>
              </w:rPr>
            </w:pPr>
            <w:r>
              <w:rPr>
                <w:bCs/>
                <w:color w:val="000000"/>
              </w:rPr>
              <w:t>Y</w:t>
            </w:r>
            <w:r w:rsidRPr="00031535">
              <w:rPr>
                <w:bCs/>
                <w:color w:val="000000"/>
              </w:rPr>
              <w:t>outh</w:t>
            </w:r>
          </w:p>
        </w:tc>
        <w:tc>
          <w:tcPr>
            <w:tcW w:w="1513" w:type="dxa"/>
          </w:tcPr>
          <w:p w14:paraId="14BEECC7" w14:textId="77777777" w:rsidR="00FA3F0E" w:rsidRPr="007E0CA3" w:rsidRDefault="00FA3F0E" w:rsidP="0057735E">
            <w:pPr>
              <w:jc w:val="both"/>
            </w:pPr>
            <w:r w:rsidRPr="007E0CA3">
              <w:rPr>
                <w:bCs/>
                <w:color w:val="000000"/>
              </w:rPr>
              <w:t>12/04/2023</w:t>
            </w:r>
          </w:p>
        </w:tc>
        <w:tc>
          <w:tcPr>
            <w:tcW w:w="576" w:type="dxa"/>
          </w:tcPr>
          <w:p w14:paraId="7B8E3DF2" w14:textId="77777777" w:rsidR="00FA3F0E" w:rsidRPr="007E0CA3" w:rsidRDefault="00FA3F0E" w:rsidP="0057735E">
            <w:pPr>
              <w:jc w:val="center"/>
            </w:pPr>
            <w:r w:rsidRPr="007E0CA3">
              <w:t>23</w:t>
            </w:r>
          </w:p>
        </w:tc>
        <w:tc>
          <w:tcPr>
            <w:tcW w:w="626" w:type="dxa"/>
          </w:tcPr>
          <w:p w14:paraId="1AEB5AD6" w14:textId="77777777" w:rsidR="00FA3F0E" w:rsidRPr="007E0CA3" w:rsidRDefault="00FA3F0E" w:rsidP="0057735E">
            <w:pPr>
              <w:jc w:val="center"/>
            </w:pPr>
            <w:r w:rsidRPr="007E0CA3">
              <w:t>2</w:t>
            </w:r>
          </w:p>
        </w:tc>
        <w:tc>
          <w:tcPr>
            <w:tcW w:w="942" w:type="dxa"/>
          </w:tcPr>
          <w:p w14:paraId="52088933" w14:textId="77777777" w:rsidR="00FA3F0E" w:rsidRPr="007E0CA3" w:rsidRDefault="00FA3F0E" w:rsidP="0057735E">
            <w:pPr>
              <w:jc w:val="center"/>
            </w:pPr>
            <w:r w:rsidRPr="007E0CA3">
              <w:t>25</w:t>
            </w:r>
          </w:p>
        </w:tc>
      </w:tr>
      <w:tr w:rsidR="00FA3F0E" w:rsidRPr="007E0CA3" w14:paraId="031051F0" w14:textId="77777777" w:rsidTr="0057735E">
        <w:trPr>
          <w:trHeight w:val="293"/>
        </w:trPr>
        <w:tc>
          <w:tcPr>
            <w:tcW w:w="7206" w:type="dxa"/>
            <w:gridSpan w:val="4"/>
          </w:tcPr>
          <w:p w14:paraId="6B49C599" w14:textId="77777777" w:rsidR="00FA3F0E" w:rsidRPr="007E0CA3" w:rsidRDefault="00FA3F0E" w:rsidP="0057735E">
            <w:pPr>
              <w:jc w:val="right"/>
              <w:rPr>
                <w:b/>
              </w:rPr>
            </w:pPr>
            <w:r w:rsidRPr="007E0CA3">
              <w:rPr>
                <w:b/>
              </w:rPr>
              <w:t>Total</w:t>
            </w:r>
          </w:p>
        </w:tc>
        <w:tc>
          <w:tcPr>
            <w:tcW w:w="576" w:type="dxa"/>
          </w:tcPr>
          <w:p w14:paraId="082E805D" w14:textId="77777777" w:rsidR="00FA3F0E" w:rsidRPr="007E0CA3" w:rsidRDefault="00FA3F0E" w:rsidP="0057735E">
            <w:pPr>
              <w:jc w:val="both"/>
              <w:rPr>
                <w:b/>
              </w:rPr>
            </w:pPr>
            <w:r w:rsidRPr="007E0CA3">
              <w:rPr>
                <w:b/>
              </w:rPr>
              <w:t>107</w:t>
            </w:r>
          </w:p>
        </w:tc>
        <w:tc>
          <w:tcPr>
            <w:tcW w:w="626" w:type="dxa"/>
          </w:tcPr>
          <w:p w14:paraId="7AFF13F9" w14:textId="77777777" w:rsidR="00FA3F0E" w:rsidRPr="007E0CA3" w:rsidRDefault="00FA3F0E" w:rsidP="0057735E">
            <w:pPr>
              <w:jc w:val="center"/>
              <w:rPr>
                <w:b/>
              </w:rPr>
            </w:pPr>
            <w:r w:rsidRPr="007E0CA3">
              <w:rPr>
                <w:b/>
              </w:rPr>
              <w:t>13</w:t>
            </w:r>
          </w:p>
        </w:tc>
        <w:tc>
          <w:tcPr>
            <w:tcW w:w="942" w:type="dxa"/>
          </w:tcPr>
          <w:p w14:paraId="26AE2D65" w14:textId="77777777" w:rsidR="00FA3F0E" w:rsidRPr="007E0CA3" w:rsidRDefault="00FA3F0E" w:rsidP="0057735E">
            <w:pPr>
              <w:jc w:val="center"/>
              <w:rPr>
                <w:b/>
              </w:rPr>
            </w:pPr>
            <w:r w:rsidRPr="007E0CA3">
              <w:rPr>
                <w:b/>
              </w:rPr>
              <w:t>120</w:t>
            </w:r>
          </w:p>
        </w:tc>
      </w:tr>
    </w:tbl>
    <w:p w14:paraId="3DF21B8C" w14:textId="77777777" w:rsidR="002A5496" w:rsidRPr="00BF6934" w:rsidRDefault="002A5496" w:rsidP="002A5496">
      <w:pPr>
        <w:jc w:val="both"/>
        <w:rPr>
          <w:b/>
          <w:lang w:val="fr-FR"/>
        </w:rPr>
      </w:pPr>
    </w:p>
    <w:p w14:paraId="322F3DE0" w14:textId="77777777" w:rsidR="002A5496" w:rsidRPr="00BF6934" w:rsidRDefault="002A5496" w:rsidP="002A5496">
      <w:pPr>
        <w:jc w:val="both"/>
        <w:rPr>
          <w:b/>
          <w:lang w:val="fr-FR"/>
        </w:rPr>
      </w:pPr>
    </w:p>
    <w:p w14:paraId="20BA8F14" w14:textId="77777777" w:rsidR="006707C9" w:rsidRDefault="006707C9" w:rsidP="002A5496">
      <w:pPr>
        <w:jc w:val="both"/>
        <w:rPr>
          <w:b/>
          <w:lang w:val="fr-FR"/>
        </w:rPr>
      </w:pPr>
    </w:p>
    <w:p w14:paraId="69CF9E98" w14:textId="77777777" w:rsidR="006707C9" w:rsidRDefault="006707C9" w:rsidP="002A5496">
      <w:pPr>
        <w:jc w:val="both"/>
        <w:rPr>
          <w:b/>
          <w:lang w:val="fr-FR"/>
        </w:rPr>
      </w:pPr>
    </w:p>
    <w:p w14:paraId="03160802" w14:textId="77777777" w:rsidR="006707C9" w:rsidRDefault="006707C9" w:rsidP="002A5496">
      <w:pPr>
        <w:jc w:val="both"/>
        <w:rPr>
          <w:b/>
          <w:lang w:val="fr-FR"/>
        </w:rPr>
      </w:pPr>
    </w:p>
    <w:p w14:paraId="0344589D" w14:textId="77777777" w:rsidR="006707C9" w:rsidRDefault="006707C9" w:rsidP="002A5496">
      <w:pPr>
        <w:jc w:val="both"/>
        <w:rPr>
          <w:b/>
          <w:lang w:val="fr-FR"/>
        </w:rPr>
      </w:pPr>
    </w:p>
    <w:p w14:paraId="596584A1" w14:textId="7F3DDC96" w:rsidR="002A5496" w:rsidRPr="00BF6934" w:rsidRDefault="002A5496" w:rsidP="002A5496">
      <w:pPr>
        <w:jc w:val="both"/>
        <w:rPr>
          <w:b/>
          <w:lang w:val="fr-FR"/>
        </w:rPr>
      </w:pPr>
      <w:r w:rsidRPr="00BF6934">
        <w:rPr>
          <w:b/>
          <w:lang w:val="fr-FR"/>
        </w:rPr>
        <w:lastRenderedPageBreak/>
        <w:t>ESMF IMPLEMENTATION BUDGET ESTIMATE</w:t>
      </w:r>
    </w:p>
    <w:p w14:paraId="4523737C" w14:textId="77777777" w:rsidR="002A5496" w:rsidRPr="00BF6934" w:rsidRDefault="002A5496" w:rsidP="002A5496">
      <w:pPr>
        <w:jc w:val="both"/>
        <w:rPr>
          <w:b/>
          <w:lang w:val="fr-FR"/>
        </w:rPr>
      </w:pPr>
    </w:p>
    <w:p w14:paraId="269DEE8E" w14:textId="0444F220" w:rsidR="002A5496" w:rsidRPr="006A5974" w:rsidRDefault="002A5496" w:rsidP="002A5496">
      <w:pPr>
        <w:jc w:val="both"/>
      </w:pPr>
      <w:r w:rsidRPr="006A5974">
        <w:t xml:space="preserve">The total cost of implementing the </w:t>
      </w:r>
      <w:r>
        <w:t>ESMF</w:t>
      </w:r>
      <w:r w:rsidRPr="006A5974">
        <w:t xml:space="preserve"> is USD 1,</w:t>
      </w:r>
      <w:r w:rsidR="006418FC" w:rsidRPr="006A5974">
        <w:t>4</w:t>
      </w:r>
      <w:r w:rsidR="006418FC">
        <w:t>77</w:t>
      </w:r>
      <w:r w:rsidRPr="006A5974">
        <w:t xml:space="preserve">,500.00 (One Million, </w:t>
      </w:r>
      <w:r w:rsidR="006418FC" w:rsidRPr="006418FC">
        <w:t xml:space="preserve">Four </w:t>
      </w:r>
      <w:r w:rsidR="006418FC">
        <w:t>H</w:t>
      </w:r>
      <w:r w:rsidR="006418FC" w:rsidRPr="006418FC">
        <w:t xml:space="preserve">undred and </w:t>
      </w:r>
      <w:r w:rsidR="006418FC">
        <w:t>S</w:t>
      </w:r>
      <w:r w:rsidR="006418FC" w:rsidRPr="006418FC">
        <w:t xml:space="preserve">eventy-seven </w:t>
      </w:r>
      <w:r w:rsidR="006418FC">
        <w:t>T</w:t>
      </w:r>
      <w:r w:rsidR="006418FC" w:rsidRPr="006418FC">
        <w:t>housand</w:t>
      </w:r>
      <w:r w:rsidRPr="006A5974">
        <w:t xml:space="preserve">, Five Hundred US Dollars). The cost estimate for the implementation of this </w:t>
      </w:r>
      <w:r>
        <w:t>ESMF</w:t>
      </w:r>
      <w:r w:rsidRPr="006A5974">
        <w:t xml:space="preserve"> was developed based on institutional capacity building needs (training and recruitment of E&amp;S specialists), </w:t>
      </w:r>
      <w:proofErr w:type="gramStart"/>
      <w:r w:rsidRPr="006A5974">
        <w:t>and also</w:t>
      </w:r>
      <w:proofErr w:type="gramEnd"/>
      <w:r w:rsidRPr="006A5974">
        <w:t xml:space="preserve"> environmental and social assessment of subprojects. Therefore, the breakdown of costs is summarized in 04 (four) main budget lines:</w:t>
      </w:r>
    </w:p>
    <w:p w14:paraId="13D57DCD" w14:textId="77777777" w:rsidR="002A5496" w:rsidRPr="006A5974" w:rsidRDefault="002A5496" w:rsidP="00C62C18">
      <w:pPr>
        <w:pStyle w:val="ListParagraph"/>
        <w:numPr>
          <w:ilvl w:val="0"/>
          <w:numId w:val="110"/>
        </w:numPr>
        <w:jc w:val="both"/>
        <w:rPr>
          <w:lang w:val="en-US"/>
        </w:rPr>
      </w:pPr>
      <w:r w:rsidRPr="006A5974">
        <w:rPr>
          <w:lang w:val="en-US"/>
        </w:rPr>
        <w:t>Assessment of training needs and capacity building.</w:t>
      </w:r>
    </w:p>
    <w:p w14:paraId="0047EE81" w14:textId="77777777" w:rsidR="002A5496" w:rsidRPr="006A5974" w:rsidRDefault="002A5496" w:rsidP="00C62C18">
      <w:pPr>
        <w:pStyle w:val="ListParagraph"/>
        <w:numPr>
          <w:ilvl w:val="0"/>
          <w:numId w:val="110"/>
        </w:numPr>
        <w:jc w:val="both"/>
        <w:rPr>
          <w:lang w:val="en-US"/>
        </w:rPr>
      </w:pPr>
      <w:r w:rsidRPr="006A5974">
        <w:rPr>
          <w:lang w:val="en-US"/>
        </w:rPr>
        <w:t xml:space="preserve">Training and capacity building for project technicians and other institutions for better implementation of the </w:t>
      </w:r>
      <w:r>
        <w:rPr>
          <w:lang w:val="en-US"/>
        </w:rPr>
        <w:t>ESMF</w:t>
      </w:r>
      <w:r w:rsidRPr="006A5974">
        <w:rPr>
          <w:lang w:val="en-US"/>
        </w:rPr>
        <w:t>.</w:t>
      </w:r>
    </w:p>
    <w:p w14:paraId="629573D9" w14:textId="77777777" w:rsidR="002A5496" w:rsidRPr="006A5974" w:rsidRDefault="002A5496" w:rsidP="00C62C18">
      <w:pPr>
        <w:pStyle w:val="ListParagraph"/>
        <w:numPr>
          <w:ilvl w:val="0"/>
          <w:numId w:val="110"/>
        </w:numPr>
        <w:jc w:val="both"/>
        <w:rPr>
          <w:lang w:val="pt-PT"/>
        </w:rPr>
      </w:pPr>
      <w:r w:rsidRPr="006A5974">
        <w:rPr>
          <w:lang w:val="pt-PT"/>
        </w:rPr>
        <w:t>Sensitization and awareness.</w:t>
      </w:r>
    </w:p>
    <w:p w14:paraId="1A8A3363" w14:textId="55BEFF0E" w:rsidR="002A5496" w:rsidRDefault="002A5496" w:rsidP="00C62C18">
      <w:pPr>
        <w:pStyle w:val="ListParagraph"/>
        <w:numPr>
          <w:ilvl w:val="0"/>
          <w:numId w:val="110"/>
        </w:numPr>
        <w:jc w:val="both"/>
        <w:rPr>
          <w:lang w:val="en-US"/>
        </w:rPr>
      </w:pPr>
      <w:r w:rsidRPr="006A5974">
        <w:rPr>
          <w:lang w:val="en-US"/>
        </w:rPr>
        <w:t xml:space="preserve">Monitoring the implementation of the </w:t>
      </w:r>
      <w:r>
        <w:rPr>
          <w:lang w:val="en-US"/>
        </w:rPr>
        <w:t>ESMF</w:t>
      </w:r>
      <w:r w:rsidRPr="006A5974">
        <w:rPr>
          <w:lang w:val="en-US"/>
        </w:rPr>
        <w:t>.</w:t>
      </w:r>
    </w:p>
    <w:p w14:paraId="1B4BA750" w14:textId="236AA122" w:rsidR="006418FC" w:rsidRPr="006A5974" w:rsidRDefault="006418FC" w:rsidP="00C62C18">
      <w:pPr>
        <w:pStyle w:val="ListParagraph"/>
        <w:numPr>
          <w:ilvl w:val="0"/>
          <w:numId w:val="110"/>
        </w:numPr>
        <w:jc w:val="both"/>
        <w:rPr>
          <w:lang w:val="en-US"/>
        </w:rPr>
      </w:pPr>
      <w:r w:rsidRPr="006418FC">
        <w:rPr>
          <w:lang w:val="en-US"/>
        </w:rPr>
        <w:t>Protocol of understanding with the AAAC.</w:t>
      </w:r>
    </w:p>
    <w:p w14:paraId="4F1F5946" w14:textId="77777777" w:rsidR="002A5496" w:rsidRPr="002A5496" w:rsidRDefault="002A5496" w:rsidP="002A5496">
      <w:pPr>
        <w:rPr>
          <w:lang w:val="en-US"/>
        </w:rPr>
      </w:pPr>
    </w:p>
    <w:p w14:paraId="0CDF9F8E" w14:textId="77777777" w:rsidR="00CC5648" w:rsidRPr="002A5496" w:rsidRDefault="00CC5648" w:rsidP="00CC5648">
      <w:pPr>
        <w:rPr>
          <w:lang w:val="en-US"/>
        </w:rPr>
        <w:sectPr w:rsidR="00CC5648" w:rsidRPr="002A5496" w:rsidSect="00BB59A6">
          <w:headerReference w:type="default" r:id="rId17"/>
          <w:pgSz w:w="12240" w:h="15840"/>
          <w:pgMar w:top="1440" w:right="1440" w:bottom="1440" w:left="1440" w:header="720" w:footer="720" w:gutter="0"/>
          <w:pgNumType w:fmt="lowerRoman"/>
          <w:cols w:space="720"/>
          <w:docGrid w:linePitch="360"/>
        </w:sectPr>
      </w:pPr>
    </w:p>
    <w:p w14:paraId="79F8BC43" w14:textId="77777777" w:rsidR="00B60030" w:rsidRDefault="00B60030" w:rsidP="00B60030">
      <w:pPr>
        <w:pStyle w:val="TOC1"/>
      </w:pPr>
      <w:r>
        <w:lastRenderedPageBreak/>
        <w:t>ÍNDICE DE CONTEÚDOS</w:t>
      </w:r>
    </w:p>
    <w:p w14:paraId="565B4096" w14:textId="77777777" w:rsidR="00B60030" w:rsidRPr="00B60030" w:rsidRDefault="00B60030" w:rsidP="00B60030">
      <w:pPr>
        <w:rPr>
          <w:lang w:val="pt-PT"/>
        </w:rPr>
      </w:pPr>
    </w:p>
    <w:p w14:paraId="76AE5135" w14:textId="72E47180" w:rsidR="006D376D" w:rsidRPr="006D376D" w:rsidRDefault="00291F4A">
      <w:pPr>
        <w:pStyle w:val="TOC1"/>
        <w:rPr>
          <w:rFonts w:eastAsiaTheme="minorEastAsia"/>
          <w:b w:val="0"/>
          <w:bCs w:val="0"/>
          <w:iCs w:val="0"/>
          <w:lang w:eastAsia="pt-PT"/>
        </w:rPr>
      </w:pPr>
      <w:r w:rsidRPr="00F21B4B">
        <w:fldChar w:fldCharType="begin"/>
      </w:r>
      <w:r w:rsidRPr="00F21B4B">
        <w:instrText xml:space="preserve"> TOC \o "1-4" \h \z \u </w:instrText>
      </w:r>
      <w:r w:rsidRPr="00F21B4B">
        <w:fldChar w:fldCharType="separate"/>
      </w:r>
      <w:hyperlink w:anchor="_Toc130594560" w:history="1">
        <w:r w:rsidR="006D376D" w:rsidRPr="006D376D">
          <w:rPr>
            <w:rStyle w:val="Hyperlink"/>
          </w:rPr>
          <w:t>SUMÁRIO EXECUTIVO</w:t>
        </w:r>
        <w:r w:rsidR="006D376D" w:rsidRPr="006D376D">
          <w:rPr>
            <w:webHidden/>
          </w:rPr>
          <w:tab/>
        </w:r>
        <w:r w:rsidR="006D376D" w:rsidRPr="006D376D">
          <w:rPr>
            <w:webHidden/>
          </w:rPr>
          <w:fldChar w:fldCharType="begin"/>
        </w:r>
        <w:r w:rsidR="006D376D" w:rsidRPr="006D376D">
          <w:rPr>
            <w:webHidden/>
          </w:rPr>
          <w:instrText xml:space="preserve"> PAGEREF _Toc130594560 \h </w:instrText>
        </w:r>
        <w:r w:rsidR="006D376D" w:rsidRPr="006D376D">
          <w:rPr>
            <w:webHidden/>
          </w:rPr>
        </w:r>
        <w:r w:rsidR="006D376D" w:rsidRPr="006D376D">
          <w:rPr>
            <w:webHidden/>
          </w:rPr>
          <w:fldChar w:fldCharType="separate"/>
        </w:r>
        <w:r w:rsidR="00F57D43">
          <w:rPr>
            <w:webHidden/>
          </w:rPr>
          <w:t>i</w:t>
        </w:r>
        <w:r w:rsidR="006D376D" w:rsidRPr="006D376D">
          <w:rPr>
            <w:webHidden/>
          </w:rPr>
          <w:fldChar w:fldCharType="end"/>
        </w:r>
      </w:hyperlink>
    </w:p>
    <w:p w14:paraId="186E582A" w14:textId="6F6D8E58" w:rsidR="006D376D" w:rsidRPr="006D376D" w:rsidRDefault="00000000">
      <w:pPr>
        <w:pStyle w:val="TOC1"/>
        <w:rPr>
          <w:rFonts w:eastAsiaTheme="minorEastAsia"/>
          <w:b w:val="0"/>
          <w:bCs w:val="0"/>
          <w:iCs w:val="0"/>
          <w:lang w:eastAsia="pt-PT"/>
        </w:rPr>
      </w:pPr>
      <w:hyperlink w:anchor="_Toc130594561" w:history="1">
        <w:r w:rsidR="006D376D" w:rsidRPr="006D376D">
          <w:rPr>
            <w:rStyle w:val="Hyperlink"/>
            <w:lang w:val="en-US"/>
          </w:rPr>
          <w:t>EXECUTIVE SUMMARY</w:t>
        </w:r>
        <w:r w:rsidR="006D376D" w:rsidRPr="006D376D">
          <w:rPr>
            <w:webHidden/>
          </w:rPr>
          <w:tab/>
        </w:r>
        <w:r w:rsidR="006D376D" w:rsidRPr="006D376D">
          <w:rPr>
            <w:webHidden/>
          </w:rPr>
          <w:fldChar w:fldCharType="begin"/>
        </w:r>
        <w:r w:rsidR="006D376D" w:rsidRPr="006D376D">
          <w:rPr>
            <w:webHidden/>
          </w:rPr>
          <w:instrText xml:space="preserve"> PAGEREF _Toc130594561 \h </w:instrText>
        </w:r>
        <w:r w:rsidR="006D376D" w:rsidRPr="006D376D">
          <w:rPr>
            <w:webHidden/>
          </w:rPr>
        </w:r>
        <w:r w:rsidR="006D376D" w:rsidRPr="006D376D">
          <w:rPr>
            <w:webHidden/>
          </w:rPr>
          <w:fldChar w:fldCharType="separate"/>
        </w:r>
        <w:r w:rsidR="00F57D43">
          <w:rPr>
            <w:webHidden/>
          </w:rPr>
          <w:t>xliii</w:t>
        </w:r>
        <w:r w:rsidR="006D376D" w:rsidRPr="006D376D">
          <w:rPr>
            <w:webHidden/>
          </w:rPr>
          <w:fldChar w:fldCharType="end"/>
        </w:r>
      </w:hyperlink>
    </w:p>
    <w:p w14:paraId="5C390B1D" w14:textId="3590EDD1" w:rsidR="006D376D" w:rsidRPr="006D376D" w:rsidRDefault="00000000">
      <w:pPr>
        <w:pStyle w:val="TOC1"/>
        <w:rPr>
          <w:rFonts w:eastAsiaTheme="minorEastAsia"/>
          <w:b w:val="0"/>
          <w:bCs w:val="0"/>
          <w:iCs w:val="0"/>
          <w:lang w:eastAsia="pt-PT"/>
        </w:rPr>
      </w:pPr>
      <w:hyperlink w:anchor="_Toc130594562" w:history="1">
        <w:r w:rsidR="006D376D" w:rsidRPr="006D376D">
          <w:rPr>
            <w:rStyle w:val="Hyperlink"/>
          </w:rPr>
          <w:t>LISTA DE TABELAS</w:t>
        </w:r>
        <w:r w:rsidR="006D376D" w:rsidRPr="006D376D">
          <w:rPr>
            <w:webHidden/>
          </w:rPr>
          <w:tab/>
        </w:r>
        <w:r w:rsidR="006D376D" w:rsidRPr="006D376D">
          <w:rPr>
            <w:webHidden/>
          </w:rPr>
          <w:fldChar w:fldCharType="begin"/>
        </w:r>
        <w:r w:rsidR="006D376D" w:rsidRPr="006D376D">
          <w:rPr>
            <w:webHidden/>
          </w:rPr>
          <w:instrText xml:space="preserve"> PAGEREF _Toc130594562 \h </w:instrText>
        </w:r>
        <w:r w:rsidR="006D376D" w:rsidRPr="006D376D">
          <w:rPr>
            <w:webHidden/>
          </w:rPr>
        </w:r>
        <w:r w:rsidR="006D376D" w:rsidRPr="006D376D">
          <w:rPr>
            <w:webHidden/>
          </w:rPr>
          <w:fldChar w:fldCharType="separate"/>
        </w:r>
        <w:r w:rsidR="00F57D43">
          <w:rPr>
            <w:webHidden/>
          </w:rPr>
          <w:t>lxxxiii</w:t>
        </w:r>
        <w:r w:rsidR="006D376D" w:rsidRPr="006D376D">
          <w:rPr>
            <w:webHidden/>
          </w:rPr>
          <w:fldChar w:fldCharType="end"/>
        </w:r>
      </w:hyperlink>
    </w:p>
    <w:p w14:paraId="136C38CC" w14:textId="61DDCC8D" w:rsidR="006D376D" w:rsidRPr="006D376D" w:rsidRDefault="00000000">
      <w:pPr>
        <w:pStyle w:val="TOC1"/>
        <w:rPr>
          <w:rFonts w:eastAsiaTheme="minorEastAsia"/>
          <w:b w:val="0"/>
          <w:bCs w:val="0"/>
          <w:iCs w:val="0"/>
          <w:lang w:eastAsia="pt-PT"/>
        </w:rPr>
      </w:pPr>
      <w:hyperlink w:anchor="_Toc130594563" w:history="1">
        <w:r w:rsidR="006D376D" w:rsidRPr="006D376D">
          <w:rPr>
            <w:rStyle w:val="Hyperlink"/>
          </w:rPr>
          <w:t>LISTA DE FIGURAS</w:t>
        </w:r>
        <w:r w:rsidR="006D376D" w:rsidRPr="006D376D">
          <w:rPr>
            <w:webHidden/>
          </w:rPr>
          <w:tab/>
        </w:r>
        <w:r w:rsidR="006D376D" w:rsidRPr="006D376D">
          <w:rPr>
            <w:webHidden/>
          </w:rPr>
          <w:fldChar w:fldCharType="begin"/>
        </w:r>
        <w:r w:rsidR="006D376D" w:rsidRPr="006D376D">
          <w:rPr>
            <w:webHidden/>
          </w:rPr>
          <w:instrText xml:space="preserve"> PAGEREF _Toc130594563 \h </w:instrText>
        </w:r>
        <w:r w:rsidR="006D376D" w:rsidRPr="006D376D">
          <w:rPr>
            <w:webHidden/>
          </w:rPr>
        </w:r>
        <w:r w:rsidR="006D376D" w:rsidRPr="006D376D">
          <w:rPr>
            <w:webHidden/>
          </w:rPr>
          <w:fldChar w:fldCharType="separate"/>
        </w:r>
        <w:r w:rsidR="00F57D43">
          <w:rPr>
            <w:webHidden/>
          </w:rPr>
          <w:t>lxxxiii</w:t>
        </w:r>
        <w:r w:rsidR="006D376D" w:rsidRPr="006D376D">
          <w:rPr>
            <w:webHidden/>
          </w:rPr>
          <w:fldChar w:fldCharType="end"/>
        </w:r>
      </w:hyperlink>
    </w:p>
    <w:p w14:paraId="39CB94BF" w14:textId="0AEFB307" w:rsidR="006D376D" w:rsidRPr="006D376D" w:rsidRDefault="00000000">
      <w:pPr>
        <w:pStyle w:val="TOC1"/>
        <w:rPr>
          <w:rFonts w:eastAsiaTheme="minorEastAsia"/>
          <w:b w:val="0"/>
          <w:bCs w:val="0"/>
          <w:iCs w:val="0"/>
          <w:lang w:eastAsia="pt-PT"/>
        </w:rPr>
      </w:pPr>
      <w:hyperlink w:anchor="_Toc130594564" w:history="1">
        <w:r w:rsidR="006D376D" w:rsidRPr="006D376D">
          <w:rPr>
            <w:rStyle w:val="Hyperlink"/>
          </w:rPr>
          <w:t>LISTA DE ABREVIATURAS</w:t>
        </w:r>
        <w:r w:rsidR="006D376D" w:rsidRPr="006D376D">
          <w:rPr>
            <w:webHidden/>
          </w:rPr>
          <w:tab/>
        </w:r>
        <w:r w:rsidR="006D376D" w:rsidRPr="006D376D">
          <w:rPr>
            <w:webHidden/>
          </w:rPr>
          <w:fldChar w:fldCharType="begin"/>
        </w:r>
        <w:r w:rsidR="006D376D" w:rsidRPr="006D376D">
          <w:rPr>
            <w:webHidden/>
          </w:rPr>
          <w:instrText xml:space="preserve"> PAGEREF _Toc130594564 \h </w:instrText>
        </w:r>
        <w:r w:rsidR="006D376D" w:rsidRPr="006D376D">
          <w:rPr>
            <w:webHidden/>
          </w:rPr>
        </w:r>
        <w:r w:rsidR="006D376D" w:rsidRPr="006D376D">
          <w:rPr>
            <w:webHidden/>
          </w:rPr>
          <w:fldChar w:fldCharType="separate"/>
        </w:r>
        <w:r w:rsidR="00F57D43">
          <w:rPr>
            <w:webHidden/>
          </w:rPr>
          <w:t>lxxxiv</w:t>
        </w:r>
        <w:r w:rsidR="006D376D" w:rsidRPr="006D376D">
          <w:rPr>
            <w:webHidden/>
          </w:rPr>
          <w:fldChar w:fldCharType="end"/>
        </w:r>
      </w:hyperlink>
    </w:p>
    <w:p w14:paraId="5216246C" w14:textId="1F8D9AF5" w:rsidR="006D376D" w:rsidRPr="006D376D" w:rsidRDefault="00000000">
      <w:pPr>
        <w:pStyle w:val="TOC1"/>
        <w:rPr>
          <w:rFonts w:eastAsiaTheme="minorEastAsia"/>
          <w:b w:val="0"/>
          <w:bCs w:val="0"/>
          <w:iCs w:val="0"/>
          <w:lang w:eastAsia="pt-PT"/>
        </w:rPr>
      </w:pPr>
      <w:hyperlink w:anchor="_Toc130594565" w:history="1">
        <w:r w:rsidR="006D376D" w:rsidRPr="006D376D">
          <w:rPr>
            <w:rStyle w:val="Hyperlink"/>
          </w:rPr>
          <w:t>1.</w:t>
        </w:r>
        <w:r w:rsidR="006D376D" w:rsidRPr="006D376D">
          <w:rPr>
            <w:rFonts w:eastAsiaTheme="minorEastAsia"/>
            <w:b w:val="0"/>
            <w:bCs w:val="0"/>
            <w:iCs w:val="0"/>
            <w:lang w:eastAsia="pt-PT"/>
          </w:rPr>
          <w:tab/>
        </w:r>
        <w:r w:rsidR="006D376D" w:rsidRPr="006D376D">
          <w:rPr>
            <w:rStyle w:val="Hyperlink"/>
          </w:rPr>
          <w:t>INTRDODUÇÃO</w:t>
        </w:r>
        <w:r w:rsidR="006D376D" w:rsidRPr="006D376D">
          <w:rPr>
            <w:webHidden/>
          </w:rPr>
          <w:tab/>
        </w:r>
        <w:r w:rsidR="006D376D" w:rsidRPr="006D376D">
          <w:rPr>
            <w:webHidden/>
          </w:rPr>
          <w:fldChar w:fldCharType="begin"/>
        </w:r>
        <w:r w:rsidR="006D376D" w:rsidRPr="006D376D">
          <w:rPr>
            <w:webHidden/>
          </w:rPr>
          <w:instrText xml:space="preserve"> PAGEREF _Toc130594565 \h </w:instrText>
        </w:r>
        <w:r w:rsidR="006D376D" w:rsidRPr="006D376D">
          <w:rPr>
            <w:webHidden/>
          </w:rPr>
        </w:r>
        <w:r w:rsidR="006D376D" w:rsidRPr="006D376D">
          <w:rPr>
            <w:webHidden/>
          </w:rPr>
          <w:fldChar w:fldCharType="separate"/>
        </w:r>
        <w:r w:rsidR="00F57D43">
          <w:rPr>
            <w:webHidden/>
          </w:rPr>
          <w:t>1</w:t>
        </w:r>
        <w:r w:rsidR="006D376D" w:rsidRPr="006D376D">
          <w:rPr>
            <w:webHidden/>
          </w:rPr>
          <w:fldChar w:fldCharType="end"/>
        </w:r>
      </w:hyperlink>
    </w:p>
    <w:p w14:paraId="3680368D" w14:textId="22E33B34"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566" w:history="1">
        <w:r w:rsidR="006D376D" w:rsidRPr="006D376D">
          <w:rPr>
            <w:rStyle w:val="Hyperlink"/>
            <w:rFonts w:ascii="Times New Roman" w:eastAsiaTheme="majorEastAsia" w:hAnsi="Times New Roman" w:cs="Times New Roman"/>
            <w:noProof/>
            <w:sz w:val="24"/>
            <w:szCs w:val="24"/>
            <w:lang w:val="pt-PT"/>
          </w:rPr>
          <w:t>1.1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CONTEXTO DO PROJECTO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_Toc130594566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w:t>
        </w:r>
        <w:r w:rsidR="006D376D" w:rsidRPr="006D376D">
          <w:rPr>
            <w:rFonts w:ascii="Times New Roman" w:hAnsi="Times New Roman" w:cs="Times New Roman"/>
            <w:noProof/>
            <w:webHidden/>
            <w:sz w:val="24"/>
            <w:szCs w:val="24"/>
          </w:rPr>
          <w:fldChar w:fldCharType="end"/>
        </w:r>
      </w:hyperlink>
    </w:p>
    <w:p w14:paraId="6FB9879A" w14:textId="7A72A8BC"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567" w:history="1">
        <w:r w:rsidR="006D376D" w:rsidRPr="006D376D">
          <w:rPr>
            <w:rStyle w:val="Hyperlink"/>
            <w:rFonts w:ascii="Times New Roman" w:eastAsiaTheme="majorEastAsia" w:hAnsi="Times New Roman" w:cs="Times New Roman"/>
            <w:noProof/>
            <w:sz w:val="24"/>
            <w:szCs w:val="24"/>
            <w:lang w:val="pt-PT"/>
          </w:rPr>
          <w:t>1.2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OBJECTIVOS DO QUADRO DE GESTÃO AMBIENTAL E SOCIAL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_Toc130594567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w:t>
        </w:r>
        <w:r w:rsidR="006D376D" w:rsidRPr="006D376D">
          <w:rPr>
            <w:rFonts w:ascii="Times New Roman" w:hAnsi="Times New Roman" w:cs="Times New Roman"/>
            <w:noProof/>
            <w:webHidden/>
            <w:sz w:val="24"/>
            <w:szCs w:val="24"/>
          </w:rPr>
          <w:fldChar w:fldCharType="end"/>
        </w:r>
      </w:hyperlink>
    </w:p>
    <w:p w14:paraId="3B940A9E" w14:textId="5FF43DD5"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568" w:history="1">
        <w:r w:rsidR="006D376D" w:rsidRPr="006D376D">
          <w:rPr>
            <w:rStyle w:val="Hyperlink"/>
            <w:rFonts w:ascii="Times New Roman" w:eastAsiaTheme="majorEastAsia" w:hAnsi="Times New Roman" w:cs="Times New Roman"/>
            <w:noProof/>
            <w:sz w:val="24"/>
            <w:szCs w:val="24"/>
            <w:lang w:val="pt-PT"/>
          </w:rPr>
          <w:t>1.3</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METODOLOGIA USADA PARA O DESENVOLVIMENTO DO QGAS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_Toc130594568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w:t>
        </w:r>
        <w:r w:rsidR="006D376D" w:rsidRPr="006D376D">
          <w:rPr>
            <w:rFonts w:ascii="Times New Roman" w:hAnsi="Times New Roman" w:cs="Times New Roman"/>
            <w:noProof/>
            <w:webHidden/>
            <w:sz w:val="24"/>
            <w:szCs w:val="24"/>
          </w:rPr>
          <w:fldChar w:fldCharType="end"/>
        </w:r>
      </w:hyperlink>
    </w:p>
    <w:p w14:paraId="396829FD" w14:textId="79602D4A" w:rsidR="006D376D" w:rsidRPr="006D376D" w:rsidRDefault="00000000">
      <w:pPr>
        <w:pStyle w:val="TOC1"/>
        <w:rPr>
          <w:rFonts w:eastAsiaTheme="minorEastAsia"/>
          <w:b w:val="0"/>
          <w:bCs w:val="0"/>
          <w:iCs w:val="0"/>
          <w:lang w:eastAsia="pt-PT"/>
        </w:rPr>
      </w:pPr>
      <w:hyperlink w:anchor="_Toc130594569" w:history="1">
        <w:r w:rsidR="006D376D" w:rsidRPr="006D376D">
          <w:rPr>
            <w:rStyle w:val="Hyperlink"/>
          </w:rPr>
          <w:t>2.</w:t>
        </w:r>
        <w:r w:rsidR="006D376D" w:rsidRPr="006D376D">
          <w:rPr>
            <w:rFonts w:eastAsiaTheme="minorEastAsia"/>
            <w:b w:val="0"/>
            <w:bCs w:val="0"/>
            <w:iCs w:val="0"/>
            <w:lang w:eastAsia="pt-PT"/>
          </w:rPr>
          <w:tab/>
        </w:r>
        <w:r w:rsidR="006D376D" w:rsidRPr="006D376D">
          <w:rPr>
            <w:rStyle w:val="Hyperlink"/>
          </w:rPr>
          <w:t>DESCRIÇÃO PROJECTO</w:t>
        </w:r>
        <w:r w:rsidR="006D376D" w:rsidRPr="006D376D">
          <w:rPr>
            <w:webHidden/>
          </w:rPr>
          <w:tab/>
        </w:r>
        <w:r w:rsidR="006D376D" w:rsidRPr="006D376D">
          <w:rPr>
            <w:webHidden/>
          </w:rPr>
          <w:fldChar w:fldCharType="begin"/>
        </w:r>
        <w:r w:rsidR="006D376D" w:rsidRPr="006D376D">
          <w:rPr>
            <w:webHidden/>
          </w:rPr>
          <w:instrText xml:space="preserve"> PAGEREF _Toc130594569 \h </w:instrText>
        </w:r>
        <w:r w:rsidR="006D376D" w:rsidRPr="006D376D">
          <w:rPr>
            <w:webHidden/>
          </w:rPr>
        </w:r>
        <w:r w:rsidR="006D376D" w:rsidRPr="006D376D">
          <w:rPr>
            <w:webHidden/>
          </w:rPr>
          <w:fldChar w:fldCharType="separate"/>
        </w:r>
        <w:r w:rsidR="00F57D43">
          <w:rPr>
            <w:webHidden/>
          </w:rPr>
          <w:t>4</w:t>
        </w:r>
        <w:r w:rsidR="006D376D" w:rsidRPr="006D376D">
          <w:rPr>
            <w:webHidden/>
          </w:rPr>
          <w:fldChar w:fldCharType="end"/>
        </w:r>
      </w:hyperlink>
    </w:p>
    <w:p w14:paraId="6C1F9989" w14:textId="574016A5"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570" w:history="1">
        <w:r w:rsidR="006D376D" w:rsidRPr="006D376D">
          <w:rPr>
            <w:rStyle w:val="Hyperlink"/>
            <w:rFonts w:ascii="Times New Roman" w:eastAsiaTheme="majorEastAsia" w:hAnsi="Times New Roman" w:cs="Times New Roman"/>
            <w:noProof/>
            <w:sz w:val="24"/>
            <w:szCs w:val="24"/>
            <w:lang w:val="pt-PT"/>
          </w:rPr>
          <w:t>2.1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OBJECTIVOS DO PROJECTO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_Toc130594570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w:t>
        </w:r>
        <w:r w:rsidR="006D376D" w:rsidRPr="006D376D">
          <w:rPr>
            <w:rFonts w:ascii="Times New Roman" w:hAnsi="Times New Roman" w:cs="Times New Roman"/>
            <w:noProof/>
            <w:webHidden/>
            <w:sz w:val="24"/>
            <w:szCs w:val="24"/>
          </w:rPr>
          <w:fldChar w:fldCharType="end"/>
        </w:r>
      </w:hyperlink>
    </w:p>
    <w:p w14:paraId="135219AE" w14:textId="0CBBD973"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571" w:history="1">
        <w:r w:rsidR="006D376D" w:rsidRPr="006D376D">
          <w:rPr>
            <w:rStyle w:val="Hyperlink"/>
            <w:rFonts w:ascii="Times New Roman" w:eastAsiaTheme="majorEastAsia" w:hAnsi="Times New Roman" w:cs="Times New Roman"/>
            <w:noProof/>
            <w:sz w:val="24"/>
            <w:szCs w:val="24"/>
            <w:lang w:val="pt-PT"/>
          </w:rPr>
          <w:t>2.2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DESCRIÇÃO DAS COMPONENTES DO PROJECTO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_Toc130594571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w:t>
        </w:r>
        <w:r w:rsidR="006D376D" w:rsidRPr="006D376D">
          <w:rPr>
            <w:rFonts w:ascii="Times New Roman" w:hAnsi="Times New Roman" w:cs="Times New Roman"/>
            <w:noProof/>
            <w:webHidden/>
            <w:sz w:val="24"/>
            <w:szCs w:val="24"/>
          </w:rPr>
          <w:fldChar w:fldCharType="end"/>
        </w:r>
      </w:hyperlink>
    </w:p>
    <w:p w14:paraId="4FAFD3E5" w14:textId="614F84BE"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572" w:history="1">
        <w:r w:rsidR="006D376D" w:rsidRPr="006D376D">
          <w:rPr>
            <w:rStyle w:val="Hyperlink"/>
            <w:rFonts w:ascii="Times New Roman" w:eastAsiaTheme="majorEastAsia" w:hAnsi="Times New Roman" w:cs="Times New Roman"/>
            <w:noProof/>
            <w:sz w:val="24"/>
            <w:szCs w:val="24"/>
            <w:lang w:val="pt-PT"/>
          </w:rPr>
          <w:t>2.3</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COMPONENTES COM ACTIVIDADES QUE POSSAM GERAR IMPACTOS AMBIENTAIS E SOCIAIS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_Toc130594572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11</w:t>
        </w:r>
        <w:r w:rsidR="006D376D" w:rsidRPr="006D376D">
          <w:rPr>
            <w:rFonts w:ascii="Times New Roman" w:hAnsi="Times New Roman" w:cs="Times New Roman"/>
            <w:noProof/>
            <w:webHidden/>
            <w:sz w:val="24"/>
            <w:szCs w:val="24"/>
          </w:rPr>
          <w:fldChar w:fldCharType="end"/>
        </w:r>
      </w:hyperlink>
    </w:p>
    <w:p w14:paraId="2760CE10" w14:textId="27D01480"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573" w:history="1">
        <w:r w:rsidR="006D376D" w:rsidRPr="006D376D">
          <w:rPr>
            <w:rStyle w:val="Hyperlink"/>
            <w:rFonts w:ascii="Times New Roman" w:eastAsiaTheme="majorEastAsia" w:hAnsi="Times New Roman" w:cs="Times New Roman"/>
            <w:noProof/>
            <w:sz w:val="24"/>
            <w:szCs w:val="24"/>
            <w:lang w:val="pt-PT"/>
          </w:rPr>
          <w:t>2.4</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ÁREAS DE INTERVENSÃO DO PROJECTO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_Toc130594573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11</w:t>
        </w:r>
        <w:r w:rsidR="006D376D" w:rsidRPr="006D376D">
          <w:rPr>
            <w:rFonts w:ascii="Times New Roman" w:hAnsi="Times New Roman" w:cs="Times New Roman"/>
            <w:noProof/>
            <w:webHidden/>
            <w:sz w:val="24"/>
            <w:szCs w:val="24"/>
          </w:rPr>
          <w:fldChar w:fldCharType="end"/>
        </w:r>
      </w:hyperlink>
    </w:p>
    <w:p w14:paraId="47CDF56F" w14:textId="495D5605"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574" w:history="1">
        <w:r w:rsidR="006D376D" w:rsidRPr="006D376D">
          <w:rPr>
            <w:rStyle w:val="Hyperlink"/>
            <w:rFonts w:ascii="Times New Roman" w:eastAsiaTheme="majorEastAsia" w:hAnsi="Times New Roman" w:cs="Times New Roman"/>
            <w:noProof/>
            <w:sz w:val="24"/>
            <w:szCs w:val="24"/>
            <w:lang w:val="pt-PT"/>
          </w:rPr>
          <w:t>2.5</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BENEFICIÁRIOS DO PROJECTO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_Toc130594574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w:t>
        </w:r>
        <w:r w:rsidR="006D376D" w:rsidRPr="006D376D">
          <w:rPr>
            <w:rFonts w:ascii="Times New Roman" w:hAnsi="Times New Roman" w:cs="Times New Roman"/>
            <w:noProof/>
            <w:webHidden/>
            <w:sz w:val="24"/>
            <w:szCs w:val="24"/>
          </w:rPr>
          <w:fldChar w:fldCharType="end"/>
        </w:r>
      </w:hyperlink>
    </w:p>
    <w:p w14:paraId="434D70F3" w14:textId="26AFC959"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575" w:history="1">
        <w:r w:rsidR="006D376D" w:rsidRPr="006D376D">
          <w:rPr>
            <w:rStyle w:val="Hyperlink"/>
            <w:rFonts w:ascii="Times New Roman" w:eastAsiaTheme="majorEastAsia" w:hAnsi="Times New Roman" w:cs="Times New Roman"/>
            <w:noProof/>
            <w:sz w:val="24"/>
            <w:szCs w:val="24"/>
            <w:lang w:val="pt-PT"/>
          </w:rPr>
          <w:t>2.6</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ARRANJOS INSTITUCIONAIS PARA IMPLEMENTAÇÃO DO PROJECTO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_Toc130594575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w:t>
        </w:r>
        <w:r w:rsidR="006D376D" w:rsidRPr="006D376D">
          <w:rPr>
            <w:rFonts w:ascii="Times New Roman" w:hAnsi="Times New Roman" w:cs="Times New Roman"/>
            <w:noProof/>
            <w:webHidden/>
            <w:sz w:val="24"/>
            <w:szCs w:val="24"/>
          </w:rPr>
          <w:fldChar w:fldCharType="end"/>
        </w:r>
      </w:hyperlink>
    </w:p>
    <w:p w14:paraId="0CF2FB03" w14:textId="5052FA7E" w:rsidR="006D376D" w:rsidRPr="006D376D" w:rsidRDefault="00000000">
      <w:pPr>
        <w:pStyle w:val="TOC1"/>
        <w:rPr>
          <w:rFonts w:eastAsiaTheme="minorEastAsia"/>
          <w:b w:val="0"/>
          <w:bCs w:val="0"/>
          <w:iCs w:val="0"/>
          <w:lang w:eastAsia="pt-PT"/>
        </w:rPr>
      </w:pPr>
      <w:hyperlink w:anchor="_Toc130594576" w:history="1">
        <w:r w:rsidR="006D376D" w:rsidRPr="006D376D">
          <w:rPr>
            <w:rStyle w:val="Hyperlink"/>
          </w:rPr>
          <w:t>3.</w:t>
        </w:r>
        <w:r w:rsidR="006D376D" w:rsidRPr="006D376D">
          <w:rPr>
            <w:rFonts w:eastAsiaTheme="minorEastAsia"/>
            <w:b w:val="0"/>
            <w:bCs w:val="0"/>
            <w:iCs w:val="0"/>
            <w:lang w:eastAsia="pt-PT"/>
          </w:rPr>
          <w:tab/>
        </w:r>
        <w:r w:rsidR="006D376D" w:rsidRPr="006D376D">
          <w:rPr>
            <w:rStyle w:val="Hyperlink"/>
          </w:rPr>
          <w:t>QUADRO LEGAL E INSTITUCIONAL E AS NORMAS AMBIENTAIS E SOCIAIS DO BANCO MUNDIAL</w:t>
        </w:r>
        <w:r w:rsidR="006D376D" w:rsidRPr="006D376D">
          <w:rPr>
            <w:webHidden/>
          </w:rPr>
          <w:tab/>
        </w:r>
        <w:r w:rsidR="006D376D" w:rsidRPr="006D376D">
          <w:rPr>
            <w:webHidden/>
          </w:rPr>
          <w:fldChar w:fldCharType="begin"/>
        </w:r>
        <w:r w:rsidR="006D376D" w:rsidRPr="006D376D">
          <w:rPr>
            <w:webHidden/>
          </w:rPr>
          <w:instrText xml:space="preserve"> PAGEREF _Toc130594576 \h </w:instrText>
        </w:r>
        <w:r w:rsidR="006D376D" w:rsidRPr="006D376D">
          <w:rPr>
            <w:webHidden/>
          </w:rPr>
        </w:r>
        <w:r w:rsidR="006D376D" w:rsidRPr="006D376D">
          <w:rPr>
            <w:webHidden/>
          </w:rPr>
          <w:fldChar w:fldCharType="separate"/>
        </w:r>
        <w:r w:rsidR="00F57D43">
          <w:rPr>
            <w:webHidden/>
          </w:rPr>
          <w:t>6</w:t>
        </w:r>
        <w:r w:rsidR="006D376D" w:rsidRPr="006D376D">
          <w:rPr>
            <w:webHidden/>
          </w:rPr>
          <w:fldChar w:fldCharType="end"/>
        </w:r>
      </w:hyperlink>
    </w:p>
    <w:p w14:paraId="609468AC" w14:textId="51F4473E"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577" w:history="1">
        <w:r w:rsidR="006D376D" w:rsidRPr="006D376D">
          <w:rPr>
            <w:rStyle w:val="Hyperlink"/>
            <w:rFonts w:ascii="Times New Roman" w:eastAsiaTheme="majorEastAsia" w:hAnsi="Times New Roman" w:cs="Times New Roman"/>
            <w:noProof/>
            <w:sz w:val="24"/>
            <w:szCs w:val="24"/>
            <w:lang w:val="pt-PT"/>
          </w:rPr>
          <w:t>3.1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QUADRO POLÍTICO NACIONAL E ESTRATÉGICO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_Toc130594577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w:t>
        </w:r>
        <w:r w:rsidR="006D376D" w:rsidRPr="006D376D">
          <w:rPr>
            <w:rFonts w:ascii="Times New Roman" w:hAnsi="Times New Roman" w:cs="Times New Roman"/>
            <w:noProof/>
            <w:webHidden/>
            <w:sz w:val="24"/>
            <w:szCs w:val="24"/>
          </w:rPr>
          <w:fldChar w:fldCharType="end"/>
        </w:r>
      </w:hyperlink>
    </w:p>
    <w:p w14:paraId="38806C5F" w14:textId="03198784"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78" w:history="1">
        <w:r w:rsidR="006D376D" w:rsidRPr="006D376D">
          <w:rPr>
            <w:rStyle w:val="Hyperlink"/>
            <w:rFonts w:ascii="Times New Roman" w:eastAsiaTheme="majorEastAsia" w:hAnsi="Times New Roman" w:cs="Times New Roman"/>
            <w:b/>
            <w:noProof/>
            <w:sz w:val="24"/>
            <w:szCs w:val="24"/>
            <w:lang w:val="pt-PT"/>
          </w:rPr>
          <w:t>3.1.1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Constituição da República de Guiné-Bissau</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_Toc130594578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w:t>
        </w:r>
        <w:r w:rsidR="006D376D" w:rsidRPr="006D376D">
          <w:rPr>
            <w:rFonts w:ascii="Times New Roman" w:hAnsi="Times New Roman" w:cs="Times New Roman"/>
            <w:noProof/>
            <w:webHidden/>
            <w:sz w:val="24"/>
            <w:szCs w:val="24"/>
          </w:rPr>
          <w:fldChar w:fldCharType="end"/>
        </w:r>
      </w:hyperlink>
    </w:p>
    <w:p w14:paraId="31CA42D7" w14:textId="1AE593D5"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79" w:history="1">
        <w:r w:rsidR="006D376D" w:rsidRPr="006D376D">
          <w:rPr>
            <w:rStyle w:val="Hyperlink"/>
            <w:rFonts w:ascii="Times New Roman" w:eastAsiaTheme="majorEastAsia" w:hAnsi="Times New Roman" w:cs="Times New Roman"/>
            <w:b/>
            <w:noProof/>
            <w:sz w:val="24"/>
            <w:szCs w:val="24"/>
            <w:lang w:val="pt-PT"/>
          </w:rPr>
          <w:t>3.1.2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Plano Nacional de Gestão Ambiental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_Toc130594579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w:t>
        </w:r>
        <w:r w:rsidR="006D376D" w:rsidRPr="006D376D">
          <w:rPr>
            <w:rFonts w:ascii="Times New Roman" w:hAnsi="Times New Roman" w:cs="Times New Roman"/>
            <w:noProof/>
            <w:webHidden/>
            <w:sz w:val="24"/>
            <w:szCs w:val="24"/>
          </w:rPr>
          <w:fldChar w:fldCharType="end"/>
        </w:r>
      </w:hyperlink>
    </w:p>
    <w:p w14:paraId="37731323" w14:textId="36FD10D7"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80" w:history="1">
        <w:r w:rsidR="006D376D" w:rsidRPr="006D376D">
          <w:rPr>
            <w:rStyle w:val="Hyperlink"/>
            <w:rFonts w:ascii="Times New Roman" w:eastAsiaTheme="majorEastAsia" w:hAnsi="Times New Roman" w:cs="Times New Roman"/>
            <w:b/>
            <w:noProof/>
            <w:sz w:val="24"/>
            <w:szCs w:val="24"/>
            <w:lang w:val="pt-PT"/>
          </w:rPr>
          <w:t>3.1.3</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Plano Nacional de Adaptação às Mudanças Climáticas (2006)</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_Toc130594580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w:t>
        </w:r>
        <w:r w:rsidR="006D376D" w:rsidRPr="006D376D">
          <w:rPr>
            <w:rFonts w:ascii="Times New Roman" w:hAnsi="Times New Roman" w:cs="Times New Roman"/>
            <w:noProof/>
            <w:webHidden/>
            <w:sz w:val="24"/>
            <w:szCs w:val="24"/>
          </w:rPr>
          <w:fldChar w:fldCharType="end"/>
        </w:r>
      </w:hyperlink>
    </w:p>
    <w:p w14:paraId="54B2082B" w14:textId="2D1E50E8"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81" w:history="1">
        <w:r w:rsidR="006D376D" w:rsidRPr="006D376D">
          <w:rPr>
            <w:rStyle w:val="Hyperlink"/>
            <w:rFonts w:ascii="Times New Roman" w:eastAsiaTheme="majorEastAsia" w:hAnsi="Times New Roman" w:cs="Times New Roman"/>
            <w:b/>
            <w:noProof/>
            <w:sz w:val="24"/>
            <w:szCs w:val="24"/>
            <w:lang w:val="pt-PT"/>
          </w:rPr>
          <w:t>3.1.4</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Estratégia Nacional e Plano de Ação para a Conservação da Diversidade Biológica</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_Toc130594581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w:t>
        </w:r>
        <w:r w:rsidR="006D376D" w:rsidRPr="006D376D">
          <w:rPr>
            <w:rFonts w:ascii="Times New Roman" w:hAnsi="Times New Roman" w:cs="Times New Roman"/>
            <w:noProof/>
            <w:webHidden/>
            <w:sz w:val="24"/>
            <w:szCs w:val="24"/>
          </w:rPr>
          <w:fldChar w:fldCharType="end"/>
        </w:r>
      </w:hyperlink>
    </w:p>
    <w:p w14:paraId="4CF04D63" w14:textId="432D018A"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82" w:history="1">
        <w:r w:rsidR="006D376D" w:rsidRPr="006D376D">
          <w:rPr>
            <w:rStyle w:val="Hyperlink"/>
            <w:rFonts w:ascii="Times New Roman" w:eastAsiaTheme="majorEastAsia" w:hAnsi="Times New Roman" w:cs="Times New Roman"/>
            <w:b/>
            <w:noProof/>
            <w:sz w:val="24"/>
            <w:szCs w:val="24"/>
            <w:lang w:val="pt-PT"/>
          </w:rPr>
          <w:t>3.1.5</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Sistema Nacional de Áreas Protegidas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_Toc130594582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w:t>
        </w:r>
        <w:r w:rsidR="006D376D" w:rsidRPr="006D376D">
          <w:rPr>
            <w:rFonts w:ascii="Times New Roman" w:hAnsi="Times New Roman" w:cs="Times New Roman"/>
            <w:noProof/>
            <w:webHidden/>
            <w:sz w:val="24"/>
            <w:szCs w:val="24"/>
          </w:rPr>
          <w:fldChar w:fldCharType="end"/>
        </w:r>
      </w:hyperlink>
    </w:p>
    <w:p w14:paraId="39D59ACB" w14:textId="4ACE0A4A"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83" w:history="1">
        <w:r w:rsidR="006D376D" w:rsidRPr="006D376D">
          <w:rPr>
            <w:rStyle w:val="Hyperlink"/>
            <w:rFonts w:ascii="Times New Roman" w:eastAsiaTheme="majorEastAsia" w:hAnsi="Times New Roman" w:cs="Times New Roman"/>
            <w:b/>
            <w:noProof/>
            <w:sz w:val="24"/>
            <w:szCs w:val="24"/>
            <w:lang w:val="pt-PT"/>
          </w:rPr>
          <w:t>3.1.6</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Estratégia Nacional de Gestão de Riscos e Catástrofes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_Toc130594583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w:t>
        </w:r>
        <w:r w:rsidR="006D376D" w:rsidRPr="006D376D">
          <w:rPr>
            <w:rFonts w:ascii="Times New Roman" w:hAnsi="Times New Roman" w:cs="Times New Roman"/>
            <w:noProof/>
            <w:webHidden/>
            <w:sz w:val="24"/>
            <w:szCs w:val="24"/>
          </w:rPr>
          <w:fldChar w:fldCharType="end"/>
        </w:r>
      </w:hyperlink>
    </w:p>
    <w:p w14:paraId="52A030B1" w14:textId="1F227575"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584" w:history="1">
        <w:r w:rsidR="006D376D" w:rsidRPr="006D376D">
          <w:rPr>
            <w:rStyle w:val="Hyperlink"/>
            <w:rFonts w:ascii="Times New Roman" w:eastAsiaTheme="majorEastAsia" w:hAnsi="Times New Roman" w:cs="Times New Roman"/>
            <w:noProof/>
            <w:sz w:val="24"/>
            <w:szCs w:val="24"/>
            <w:lang w:val="pt-PT"/>
          </w:rPr>
          <w:t>3.2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QUADRO LEGAL AMBIENTAL E SOCIAL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_Toc130594584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w:t>
        </w:r>
        <w:r w:rsidR="006D376D" w:rsidRPr="006D376D">
          <w:rPr>
            <w:rFonts w:ascii="Times New Roman" w:hAnsi="Times New Roman" w:cs="Times New Roman"/>
            <w:noProof/>
            <w:webHidden/>
            <w:sz w:val="24"/>
            <w:szCs w:val="24"/>
          </w:rPr>
          <w:fldChar w:fldCharType="end"/>
        </w:r>
      </w:hyperlink>
    </w:p>
    <w:p w14:paraId="6678D30F" w14:textId="5027200A"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85" w:history="1">
        <w:r w:rsidR="006D376D" w:rsidRPr="006D376D">
          <w:rPr>
            <w:rStyle w:val="Hyperlink"/>
            <w:rFonts w:ascii="Times New Roman" w:eastAsiaTheme="majorEastAsia" w:hAnsi="Times New Roman" w:cs="Times New Roman"/>
            <w:b/>
            <w:noProof/>
            <w:sz w:val="24"/>
            <w:szCs w:val="24"/>
            <w:lang w:val="pt-PT"/>
          </w:rPr>
          <w:t>3.2.1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Lei de Bases do Ambiente</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_Toc130594585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w:t>
        </w:r>
        <w:r w:rsidR="006D376D" w:rsidRPr="006D376D">
          <w:rPr>
            <w:rFonts w:ascii="Times New Roman" w:hAnsi="Times New Roman" w:cs="Times New Roman"/>
            <w:noProof/>
            <w:webHidden/>
            <w:sz w:val="24"/>
            <w:szCs w:val="24"/>
          </w:rPr>
          <w:fldChar w:fldCharType="end"/>
        </w:r>
      </w:hyperlink>
    </w:p>
    <w:p w14:paraId="4445E1B5" w14:textId="797846AF"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86" w:history="1">
        <w:r w:rsidR="006D376D" w:rsidRPr="006D376D">
          <w:rPr>
            <w:rStyle w:val="Hyperlink"/>
            <w:rFonts w:ascii="Times New Roman" w:eastAsiaTheme="majorEastAsia" w:hAnsi="Times New Roman" w:cs="Times New Roman"/>
            <w:b/>
            <w:noProof/>
            <w:sz w:val="24"/>
            <w:szCs w:val="24"/>
            <w:lang w:val="pt-PT"/>
          </w:rPr>
          <w:t>3.2.2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Lei da Avaliação Ambiental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_Toc130594586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w:t>
        </w:r>
        <w:r w:rsidR="006D376D" w:rsidRPr="006D376D">
          <w:rPr>
            <w:rFonts w:ascii="Times New Roman" w:hAnsi="Times New Roman" w:cs="Times New Roman"/>
            <w:noProof/>
            <w:webHidden/>
            <w:sz w:val="24"/>
            <w:szCs w:val="24"/>
          </w:rPr>
          <w:fldChar w:fldCharType="end"/>
        </w:r>
      </w:hyperlink>
    </w:p>
    <w:p w14:paraId="47F0AEE0" w14:textId="058F018B"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87" w:history="1">
        <w:r w:rsidR="006D376D" w:rsidRPr="006D376D">
          <w:rPr>
            <w:rStyle w:val="Hyperlink"/>
            <w:rFonts w:ascii="Times New Roman" w:eastAsiaTheme="majorEastAsia" w:hAnsi="Times New Roman" w:cs="Times New Roman"/>
            <w:b/>
            <w:noProof/>
            <w:sz w:val="24"/>
            <w:szCs w:val="24"/>
            <w:lang w:val="pt-PT"/>
          </w:rPr>
          <w:t>3.2.3</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Regulamento do Estudo de Impacto Ambiental e Social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_Toc130594587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w:t>
        </w:r>
        <w:r w:rsidR="006D376D" w:rsidRPr="006D376D">
          <w:rPr>
            <w:rFonts w:ascii="Times New Roman" w:hAnsi="Times New Roman" w:cs="Times New Roman"/>
            <w:noProof/>
            <w:webHidden/>
            <w:sz w:val="24"/>
            <w:szCs w:val="24"/>
          </w:rPr>
          <w:fldChar w:fldCharType="end"/>
        </w:r>
      </w:hyperlink>
    </w:p>
    <w:p w14:paraId="7771A435" w14:textId="0769A4F7"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88" w:history="1">
        <w:r w:rsidR="006D376D" w:rsidRPr="006D376D">
          <w:rPr>
            <w:rStyle w:val="Hyperlink"/>
            <w:rFonts w:ascii="Times New Roman" w:eastAsiaTheme="majorEastAsia" w:hAnsi="Times New Roman" w:cs="Times New Roman"/>
            <w:b/>
            <w:noProof/>
            <w:sz w:val="24"/>
            <w:szCs w:val="24"/>
            <w:lang w:val="pt-PT"/>
          </w:rPr>
          <w:t>3.2.4</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Regulamento da Participação Pública no Processo da Avaliação Ambiental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_Toc130594588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w:t>
        </w:r>
        <w:r w:rsidR="006D376D" w:rsidRPr="006D376D">
          <w:rPr>
            <w:rFonts w:ascii="Times New Roman" w:hAnsi="Times New Roman" w:cs="Times New Roman"/>
            <w:noProof/>
            <w:webHidden/>
            <w:sz w:val="24"/>
            <w:szCs w:val="24"/>
          </w:rPr>
          <w:fldChar w:fldCharType="end"/>
        </w:r>
      </w:hyperlink>
    </w:p>
    <w:p w14:paraId="5DB5877A" w14:textId="74FBDE9E"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89" w:history="1">
        <w:r w:rsidR="006D376D" w:rsidRPr="006D376D">
          <w:rPr>
            <w:rStyle w:val="Hyperlink"/>
            <w:rFonts w:ascii="Times New Roman" w:eastAsiaTheme="majorEastAsia" w:hAnsi="Times New Roman" w:cs="Times New Roman"/>
            <w:b/>
            <w:noProof/>
            <w:sz w:val="24"/>
            <w:szCs w:val="24"/>
            <w:lang w:val="pt-PT"/>
          </w:rPr>
          <w:t>3.2.5</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Regulamento do Licenciamento Ambiental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_Toc130594589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w:t>
        </w:r>
        <w:r w:rsidR="006D376D" w:rsidRPr="006D376D">
          <w:rPr>
            <w:rFonts w:ascii="Times New Roman" w:hAnsi="Times New Roman" w:cs="Times New Roman"/>
            <w:noProof/>
            <w:webHidden/>
            <w:sz w:val="24"/>
            <w:szCs w:val="24"/>
          </w:rPr>
          <w:fldChar w:fldCharType="end"/>
        </w:r>
      </w:hyperlink>
    </w:p>
    <w:p w14:paraId="181B47D6" w14:textId="03EE521A"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90" w:history="1">
        <w:r w:rsidR="006D376D" w:rsidRPr="006D376D">
          <w:rPr>
            <w:rStyle w:val="Hyperlink"/>
            <w:rFonts w:ascii="Times New Roman" w:eastAsiaTheme="majorEastAsia" w:hAnsi="Times New Roman" w:cs="Times New Roman"/>
            <w:b/>
            <w:noProof/>
            <w:sz w:val="24"/>
            <w:szCs w:val="24"/>
            <w:lang w:val="pt-PT"/>
          </w:rPr>
          <w:t>3.2.6</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Regulamento de Inspeção Ambiental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_Toc130594590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w:t>
        </w:r>
        <w:r w:rsidR="006D376D" w:rsidRPr="006D376D">
          <w:rPr>
            <w:rFonts w:ascii="Times New Roman" w:hAnsi="Times New Roman" w:cs="Times New Roman"/>
            <w:noProof/>
            <w:webHidden/>
            <w:sz w:val="24"/>
            <w:szCs w:val="24"/>
          </w:rPr>
          <w:fldChar w:fldCharType="end"/>
        </w:r>
      </w:hyperlink>
    </w:p>
    <w:p w14:paraId="699FA186" w14:textId="441F0219"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91" w:history="1">
        <w:r w:rsidR="006D376D" w:rsidRPr="006D376D">
          <w:rPr>
            <w:rStyle w:val="Hyperlink"/>
            <w:rFonts w:ascii="Times New Roman" w:eastAsiaTheme="majorEastAsia" w:hAnsi="Times New Roman" w:cs="Times New Roman"/>
            <w:b/>
            <w:noProof/>
            <w:sz w:val="24"/>
            <w:szCs w:val="24"/>
            <w:lang w:val="pt-PT"/>
          </w:rPr>
          <w:t>3.2.7</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Regulamento de Auditoria Ambiental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_Toc130594591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10</w:t>
        </w:r>
        <w:r w:rsidR="006D376D" w:rsidRPr="006D376D">
          <w:rPr>
            <w:rFonts w:ascii="Times New Roman" w:hAnsi="Times New Roman" w:cs="Times New Roman"/>
            <w:noProof/>
            <w:webHidden/>
            <w:sz w:val="24"/>
            <w:szCs w:val="24"/>
          </w:rPr>
          <w:fldChar w:fldCharType="end"/>
        </w:r>
      </w:hyperlink>
    </w:p>
    <w:p w14:paraId="2C048825" w14:textId="4921D995"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92" w:history="1">
        <w:r w:rsidR="006D376D" w:rsidRPr="006D376D">
          <w:rPr>
            <w:rStyle w:val="Hyperlink"/>
            <w:rFonts w:ascii="Times New Roman" w:eastAsiaTheme="majorEastAsia" w:hAnsi="Times New Roman" w:cs="Times New Roman"/>
            <w:b/>
            <w:noProof/>
            <w:sz w:val="24"/>
            <w:szCs w:val="24"/>
            <w:lang w:val="pt-PT"/>
          </w:rPr>
          <w:t>3.2.8</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Lei-Quadro das Áreas Protegidas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_Toc130594592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10</w:t>
        </w:r>
        <w:r w:rsidR="006D376D" w:rsidRPr="006D376D">
          <w:rPr>
            <w:rFonts w:ascii="Times New Roman" w:hAnsi="Times New Roman" w:cs="Times New Roman"/>
            <w:noProof/>
            <w:webHidden/>
            <w:sz w:val="24"/>
            <w:szCs w:val="24"/>
          </w:rPr>
          <w:fldChar w:fldCharType="end"/>
        </w:r>
      </w:hyperlink>
    </w:p>
    <w:p w14:paraId="44E7AD96" w14:textId="7BA054FC"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593" w:history="1">
        <w:r w:rsidR="006D376D" w:rsidRPr="006D376D">
          <w:rPr>
            <w:rStyle w:val="Hyperlink"/>
            <w:rFonts w:ascii="Times New Roman" w:eastAsiaTheme="majorEastAsia" w:hAnsi="Times New Roman" w:cs="Times New Roman"/>
            <w:b/>
            <w:noProof/>
            <w:sz w:val="24"/>
            <w:szCs w:val="24"/>
            <w:lang w:val="pt-PT"/>
          </w:rPr>
          <w:t>3.2.9</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Regulamento sobre Corredores Ecológicos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_Toc130594593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10</w:t>
        </w:r>
        <w:r w:rsidR="006D376D" w:rsidRPr="006D376D">
          <w:rPr>
            <w:rFonts w:ascii="Times New Roman" w:hAnsi="Times New Roman" w:cs="Times New Roman"/>
            <w:noProof/>
            <w:webHidden/>
            <w:sz w:val="24"/>
            <w:szCs w:val="24"/>
          </w:rPr>
          <w:fldChar w:fldCharType="end"/>
        </w:r>
      </w:hyperlink>
    </w:p>
    <w:p w14:paraId="06FB2B89" w14:textId="42B90943" w:rsidR="006D376D" w:rsidRPr="006D376D" w:rsidRDefault="00000000">
      <w:pPr>
        <w:pStyle w:val="TOC3"/>
        <w:tabs>
          <w:tab w:val="left" w:pos="1440"/>
          <w:tab w:val="right" w:leader="hyphen" w:pos="9350"/>
        </w:tabs>
        <w:rPr>
          <w:rFonts w:ascii="Times New Roman" w:eastAsiaTheme="minorEastAsia" w:hAnsi="Times New Roman" w:cs="Times New Roman"/>
          <w:noProof/>
          <w:sz w:val="24"/>
          <w:szCs w:val="24"/>
          <w:lang w:val="pt-PT" w:eastAsia="pt-PT"/>
        </w:rPr>
      </w:pPr>
      <w:hyperlink w:anchor="_Toc130594594" w:history="1">
        <w:r w:rsidR="006D376D" w:rsidRPr="006D376D">
          <w:rPr>
            <w:rStyle w:val="Hyperlink"/>
            <w:rFonts w:ascii="Times New Roman" w:eastAsiaTheme="majorEastAsia" w:hAnsi="Times New Roman" w:cs="Times New Roman"/>
            <w:b/>
            <w:noProof/>
            <w:sz w:val="24"/>
            <w:szCs w:val="24"/>
            <w:lang w:val="pt-PT"/>
          </w:rPr>
          <w:t>3.2.10</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Lei Florestal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_Toc130594594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10</w:t>
        </w:r>
        <w:r w:rsidR="006D376D" w:rsidRPr="006D376D">
          <w:rPr>
            <w:rFonts w:ascii="Times New Roman" w:hAnsi="Times New Roman" w:cs="Times New Roman"/>
            <w:noProof/>
            <w:webHidden/>
            <w:sz w:val="24"/>
            <w:szCs w:val="24"/>
          </w:rPr>
          <w:fldChar w:fldCharType="end"/>
        </w:r>
      </w:hyperlink>
    </w:p>
    <w:p w14:paraId="6CC1EAA7" w14:textId="3C22A478" w:rsidR="006D376D" w:rsidRPr="006D376D" w:rsidRDefault="00000000">
      <w:pPr>
        <w:pStyle w:val="TOC3"/>
        <w:tabs>
          <w:tab w:val="left" w:pos="1440"/>
          <w:tab w:val="right" w:leader="hyphen" w:pos="9350"/>
        </w:tabs>
        <w:rPr>
          <w:rFonts w:ascii="Times New Roman" w:eastAsiaTheme="minorEastAsia" w:hAnsi="Times New Roman" w:cs="Times New Roman"/>
          <w:noProof/>
          <w:sz w:val="24"/>
          <w:szCs w:val="24"/>
          <w:lang w:val="pt-PT" w:eastAsia="pt-PT"/>
        </w:rPr>
      </w:pPr>
      <w:hyperlink w:anchor="_Toc130594595" w:history="1">
        <w:r w:rsidR="006D376D" w:rsidRPr="006D376D">
          <w:rPr>
            <w:rStyle w:val="Hyperlink"/>
            <w:rFonts w:ascii="Times New Roman" w:eastAsiaTheme="majorEastAsia" w:hAnsi="Times New Roman" w:cs="Times New Roman"/>
            <w:b/>
            <w:noProof/>
            <w:sz w:val="24"/>
            <w:szCs w:val="24"/>
            <w:lang w:val="pt-PT"/>
          </w:rPr>
          <w:t>3.2.11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Lei Geral das Pescas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_Toc130594595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10</w:t>
        </w:r>
        <w:r w:rsidR="006D376D" w:rsidRPr="006D376D">
          <w:rPr>
            <w:rFonts w:ascii="Times New Roman" w:hAnsi="Times New Roman" w:cs="Times New Roman"/>
            <w:noProof/>
            <w:webHidden/>
            <w:sz w:val="24"/>
            <w:szCs w:val="24"/>
          </w:rPr>
          <w:fldChar w:fldCharType="end"/>
        </w:r>
      </w:hyperlink>
    </w:p>
    <w:p w14:paraId="6653F83C" w14:textId="4E5696F4" w:rsidR="006D376D" w:rsidRPr="006D376D" w:rsidRDefault="00000000">
      <w:pPr>
        <w:pStyle w:val="TOC3"/>
        <w:tabs>
          <w:tab w:val="left" w:pos="1440"/>
          <w:tab w:val="right" w:leader="hyphen" w:pos="9350"/>
        </w:tabs>
        <w:rPr>
          <w:rFonts w:ascii="Times New Roman" w:eastAsiaTheme="minorEastAsia" w:hAnsi="Times New Roman" w:cs="Times New Roman"/>
          <w:noProof/>
          <w:sz w:val="24"/>
          <w:szCs w:val="24"/>
          <w:lang w:val="pt-PT" w:eastAsia="pt-PT"/>
        </w:rPr>
      </w:pPr>
      <w:hyperlink w:anchor="_Toc130594596" w:history="1">
        <w:r w:rsidR="006D376D" w:rsidRPr="006D376D">
          <w:rPr>
            <w:rStyle w:val="Hyperlink"/>
            <w:rFonts w:ascii="Times New Roman" w:eastAsiaTheme="majorEastAsia" w:hAnsi="Times New Roman" w:cs="Times New Roman"/>
            <w:b/>
            <w:noProof/>
            <w:sz w:val="24"/>
            <w:szCs w:val="24"/>
            <w:lang w:val="pt-PT"/>
          </w:rPr>
          <w:t>3.2.12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Lei da Terra</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_Toc130594596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11</w:t>
        </w:r>
        <w:r w:rsidR="006D376D" w:rsidRPr="006D376D">
          <w:rPr>
            <w:rFonts w:ascii="Times New Roman" w:hAnsi="Times New Roman" w:cs="Times New Roman"/>
            <w:noProof/>
            <w:webHidden/>
            <w:sz w:val="24"/>
            <w:szCs w:val="24"/>
          </w:rPr>
          <w:fldChar w:fldCharType="end"/>
        </w:r>
      </w:hyperlink>
    </w:p>
    <w:p w14:paraId="3E670178" w14:textId="26F0B011" w:rsidR="006D376D" w:rsidRPr="006D376D" w:rsidRDefault="00000000">
      <w:pPr>
        <w:pStyle w:val="TOC3"/>
        <w:tabs>
          <w:tab w:val="left" w:pos="1440"/>
          <w:tab w:val="right" w:leader="hyphen" w:pos="9350"/>
        </w:tabs>
        <w:rPr>
          <w:rFonts w:ascii="Times New Roman" w:eastAsiaTheme="minorEastAsia" w:hAnsi="Times New Roman" w:cs="Times New Roman"/>
          <w:noProof/>
          <w:sz w:val="24"/>
          <w:szCs w:val="24"/>
          <w:lang w:val="pt-PT" w:eastAsia="pt-PT"/>
        </w:rPr>
      </w:pPr>
      <w:hyperlink w:anchor="_Toc130594597" w:history="1">
        <w:r w:rsidR="006D376D" w:rsidRPr="006D376D">
          <w:rPr>
            <w:rStyle w:val="Hyperlink"/>
            <w:rFonts w:ascii="Times New Roman" w:eastAsiaTheme="majorEastAsia" w:hAnsi="Times New Roman" w:cs="Times New Roman"/>
            <w:b/>
            <w:noProof/>
            <w:sz w:val="24"/>
            <w:szCs w:val="24"/>
            <w:lang w:val="pt-PT"/>
          </w:rPr>
          <w:t>3.2.13</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Regulamento Geral da Lei de Terras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_Toc130594597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11</w:t>
        </w:r>
        <w:r w:rsidR="006D376D" w:rsidRPr="006D376D">
          <w:rPr>
            <w:rFonts w:ascii="Times New Roman" w:hAnsi="Times New Roman" w:cs="Times New Roman"/>
            <w:noProof/>
            <w:webHidden/>
            <w:sz w:val="24"/>
            <w:szCs w:val="24"/>
          </w:rPr>
          <w:fldChar w:fldCharType="end"/>
        </w:r>
      </w:hyperlink>
    </w:p>
    <w:p w14:paraId="10B0331C" w14:textId="0BFE19DD" w:rsidR="006D376D" w:rsidRPr="006D376D" w:rsidRDefault="00000000">
      <w:pPr>
        <w:pStyle w:val="TOC3"/>
        <w:tabs>
          <w:tab w:val="left" w:pos="1440"/>
          <w:tab w:val="right" w:leader="hyphen" w:pos="9350"/>
        </w:tabs>
        <w:rPr>
          <w:rFonts w:ascii="Times New Roman" w:eastAsiaTheme="minorEastAsia" w:hAnsi="Times New Roman" w:cs="Times New Roman"/>
          <w:noProof/>
          <w:sz w:val="24"/>
          <w:szCs w:val="24"/>
          <w:lang w:val="pt-PT" w:eastAsia="pt-PT"/>
        </w:rPr>
      </w:pPr>
      <w:hyperlink w:anchor="_Toc130594598" w:history="1">
        <w:r w:rsidR="006D376D" w:rsidRPr="006D376D">
          <w:rPr>
            <w:rStyle w:val="Hyperlink"/>
            <w:rFonts w:ascii="Times New Roman" w:eastAsiaTheme="majorEastAsia" w:hAnsi="Times New Roman" w:cs="Times New Roman"/>
            <w:b/>
            <w:noProof/>
            <w:sz w:val="24"/>
            <w:szCs w:val="24"/>
            <w:lang w:val="pt-PT"/>
          </w:rPr>
          <w:t>3.2.14</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Código das Águas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_Toc130594598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11</w:t>
        </w:r>
        <w:r w:rsidR="006D376D" w:rsidRPr="006D376D">
          <w:rPr>
            <w:rFonts w:ascii="Times New Roman" w:hAnsi="Times New Roman" w:cs="Times New Roman"/>
            <w:noProof/>
            <w:webHidden/>
            <w:sz w:val="24"/>
            <w:szCs w:val="24"/>
          </w:rPr>
          <w:fldChar w:fldCharType="end"/>
        </w:r>
      </w:hyperlink>
    </w:p>
    <w:p w14:paraId="52A57CD5" w14:textId="1A4E9234" w:rsidR="006D376D" w:rsidRPr="006D376D" w:rsidRDefault="00000000">
      <w:pPr>
        <w:pStyle w:val="TOC3"/>
        <w:tabs>
          <w:tab w:val="left" w:pos="1440"/>
          <w:tab w:val="right" w:leader="hyphen" w:pos="9350"/>
        </w:tabs>
        <w:rPr>
          <w:rFonts w:ascii="Times New Roman" w:eastAsiaTheme="minorEastAsia" w:hAnsi="Times New Roman" w:cs="Times New Roman"/>
          <w:noProof/>
          <w:sz w:val="24"/>
          <w:szCs w:val="24"/>
          <w:lang w:val="pt-PT" w:eastAsia="pt-PT"/>
        </w:rPr>
      </w:pPr>
      <w:hyperlink w:anchor="_Toc130594599" w:history="1">
        <w:r w:rsidR="006D376D" w:rsidRPr="006D376D">
          <w:rPr>
            <w:rStyle w:val="Hyperlink"/>
            <w:rFonts w:ascii="Times New Roman" w:eastAsiaTheme="majorEastAsia" w:hAnsi="Times New Roman" w:cs="Times New Roman"/>
            <w:b/>
            <w:noProof/>
            <w:sz w:val="24"/>
            <w:szCs w:val="24"/>
            <w:lang w:val="pt-PT"/>
          </w:rPr>
          <w:t>3.2.15</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Lei de Base das Tecnologias de Informação e Comunicação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_Toc130594599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11</w:t>
        </w:r>
        <w:r w:rsidR="006D376D" w:rsidRPr="006D376D">
          <w:rPr>
            <w:rFonts w:ascii="Times New Roman" w:hAnsi="Times New Roman" w:cs="Times New Roman"/>
            <w:noProof/>
            <w:webHidden/>
            <w:sz w:val="24"/>
            <w:szCs w:val="24"/>
          </w:rPr>
          <w:fldChar w:fldCharType="end"/>
        </w:r>
      </w:hyperlink>
    </w:p>
    <w:p w14:paraId="31B2D20B" w14:textId="77CC9726" w:rsidR="006D376D" w:rsidRPr="006D376D" w:rsidRDefault="00000000">
      <w:pPr>
        <w:pStyle w:val="TOC3"/>
        <w:tabs>
          <w:tab w:val="left" w:pos="1440"/>
          <w:tab w:val="right" w:leader="hyphen" w:pos="9350"/>
        </w:tabs>
        <w:rPr>
          <w:rFonts w:ascii="Times New Roman" w:eastAsiaTheme="minorEastAsia" w:hAnsi="Times New Roman" w:cs="Times New Roman"/>
          <w:noProof/>
          <w:sz w:val="24"/>
          <w:szCs w:val="24"/>
          <w:lang w:val="pt-PT" w:eastAsia="pt-PT"/>
        </w:rPr>
      </w:pPr>
      <w:hyperlink w:anchor="_Toc130594600" w:history="1">
        <w:r w:rsidR="006D376D" w:rsidRPr="006D376D">
          <w:rPr>
            <w:rStyle w:val="Hyperlink"/>
            <w:rFonts w:ascii="Times New Roman" w:eastAsiaTheme="majorEastAsia" w:hAnsi="Times New Roman" w:cs="Times New Roman"/>
            <w:b/>
            <w:noProof/>
            <w:sz w:val="24"/>
            <w:szCs w:val="24"/>
            <w:lang w:val="pt-PT"/>
          </w:rPr>
          <w:t>3.2.16</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Regulamento Relativo ao Regime de Interligação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_Toc130594600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11</w:t>
        </w:r>
        <w:r w:rsidR="006D376D" w:rsidRPr="006D376D">
          <w:rPr>
            <w:rFonts w:ascii="Times New Roman" w:hAnsi="Times New Roman" w:cs="Times New Roman"/>
            <w:noProof/>
            <w:webHidden/>
            <w:sz w:val="24"/>
            <w:szCs w:val="24"/>
          </w:rPr>
          <w:fldChar w:fldCharType="end"/>
        </w:r>
      </w:hyperlink>
    </w:p>
    <w:p w14:paraId="3430C198" w14:textId="41744ADB"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01" w:history="1">
        <w:r w:rsidR="006D376D" w:rsidRPr="006D376D">
          <w:rPr>
            <w:rStyle w:val="Hyperlink"/>
            <w:rFonts w:ascii="Times New Roman" w:eastAsiaTheme="majorEastAsia" w:hAnsi="Times New Roman" w:cs="Times New Roman"/>
            <w:noProof/>
            <w:sz w:val="24"/>
            <w:szCs w:val="24"/>
            <w:lang w:val="pt-PT"/>
          </w:rPr>
          <w:t>3.3</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CONVENÇÕES E TRATADOS INTERNACIONAIS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_Toc130594601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12</w:t>
        </w:r>
        <w:r w:rsidR="006D376D" w:rsidRPr="006D376D">
          <w:rPr>
            <w:rFonts w:ascii="Times New Roman" w:hAnsi="Times New Roman" w:cs="Times New Roman"/>
            <w:noProof/>
            <w:webHidden/>
            <w:sz w:val="24"/>
            <w:szCs w:val="24"/>
          </w:rPr>
          <w:fldChar w:fldCharType="end"/>
        </w:r>
      </w:hyperlink>
    </w:p>
    <w:p w14:paraId="4D7FB6A4" w14:textId="27570062"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02" w:history="1">
        <w:r w:rsidR="006D376D" w:rsidRPr="006D376D">
          <w:rPr>
            <w:rStyle w:val="Hyperlink"/>
            <w:rFonts w:ascii="Times New Roman" w:eastAsiaTheme="majorEastAsia" w:hAnsi="Times New Roman" w:cs="Times New Roman"/>
            <w:noProof/>
            <w:sz w:val="24"/>
            <w:szCs w:val="24"/>
            <w:lang w:val="pt-PT"/>
          </w:rPr>
          <w:t>3.4</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QUADRO INSTITUCIONAL PARA A GESTÃO AMBIENTAL E SOCIAL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_Toc130594602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14</w:t>
        </w:r>
        <w:r w:rsidR="006D376D" w:rsidRPr="006D376D">
          <w:rPr>
            <w:rFonts w:ascii="Times New Roman" w:hAnsi="Times New Roman" w:cs="Times New Roman"/>
            <w:noProof/>
            <w:webHidden/>
            <w:sz w:val="24"/>
            <w:szCs w:val="24"/>
          </w:rPr>
          <w:fldChar w:fldCharType="end"/>
        </w:r>
      </w:hyperlink>
    </w:p>
    <w:p w14:paraId="378E83ED" w14:textId="08069B3C"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03" w:history="1">
        <w:r w:rsidR="006D376D" w:rsidRPr="006D376D">
          <w:rPr>
            <w:rStyle w:val="Hyperlink"/>
            <w:rFonts w:ascii="Times New Roman" w:eastAsiaTheme="majorEastAsia" w:hAnsi="Times New Roman" w:cs="Times New Roman"/>
            <w:noProof/>
            <w:sz w:val="24"/>
            <w:szCs w:val="24"/>
            <w:lang w:val="pt-PT"/>
          </w:rPr>
          <w:t>3.5</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NORMAS AMBIENTAIS E SOCIAS DO BANCO MUNDIAL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_Toc130594603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15</w:t>
        </w:r>
        <w:r w:rsidR="006D376D" w:rsidRPr="006D376D">
          <w:rPr>
            <w:rFonts w:ascii="Times New Roman" w:hAnsi="Times New Roman" w:cs="Times New Roman"/>
            <w:noProof/>
            <w:webHidden/>
            <w:sz w:val="24"/>
            <w:szCs w:val="24"/>
          </w:rPr>
          <w:fldChar w:fldCharType="end"/>
        </w:r>
      </w:hyperlink>
    </w:p>
    <w:p w14:paraId="7167E679" w14:textId="0935EC5D"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04" w:history="1">
        <w:r w:rsidR="006D376D" w:rsidRPr="006D376D">
          <w:rPr>
            <w:rStyle w:val="Hyperlink"/>
            <w:rFonts w:ascii="Times New Roman" w:eastAsiaTheme="majorEastAsia" w:hAnsi="Times New Roman" w:cs="Times New Roman"/>
            <w:noProof/>
            <w:sz w:val="24"/>
            <w:szCs w:val="24"/>
            <w:lang w:val="pt-PT"/>
          </w:rPr>
          <w:t>3.6</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DIRECTRIZES GERAIS DE AMBIENTE, SAÚDE E SEGURANÇA DO BM</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_Toc130594604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22</w:t>
        </w:r>
        <w:r w:rsidR="006D376D" w:rsidRPr="006D376D">
          <w:rPr>
            <w:rFonts w:ascii="Times New Roman" w:hAnsi="Times New Roman" w:cs="Times New Roman"/>
            <w:noProof/>
            <w:webHidden/>
            <w:sz w:val="24"/>
            <w:szCs w:val="24"/>
          </w:rPr>
          <w:fldChar w:fldCharType="end"/>
        </w:r>
      </w:hyperlink>
    </w:p>
    <w:p w14:paraId="3A01A5D2" w14:textId="4D83FF89"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05" w:history="1">
        <w:r w:rsidR="006D376D" w:rsidRPr="006D376D">
          <w:rPr>
            <w:rStyle w:val="Hyperlink"/>
            <w:rFonts w:ascii="Times New Roman" w:eastAsiaTheme="majorEastAsia" w:hAnsi="Times New Roman" w:cs="Times New Roman"/>
            <w:noProof/>
            <w:sz w:val="24"/>
            <w:szCs w:val="24"/>
            <w:lang w:val="pt-PT"/>
          </w:rPr>
          <w:t>3.7</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COMPARAÇÃO ENTRE AS NORMAS AMBIENTAIS E SOCIAIS DO BANCO MUNDIAL E A LEGISLAÇÃO AMBIENTAL E SOCIAL NACIONAL DE GUINÉ-BISSAU</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_Toc130594605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22</w:t>
        </w:r>
        <w:r w:rsidR="006D376D" w:rsidRPr="006D376D">
          <w:rPr>
            <w:rFonts w:ascii="Times New Roman" w:hAnsi="Times New Roman" w:cs="Times New Roman"/>
            <w:noProof/>
            <w:webHidden/>
            <w:sz w:val="24"/>
            <w:szCs w:val="24"/>
          </w:rPr>
          <w:fldChar w:fldCharType="end"/>
        </w:r>
      </w:hyperlink>
    </w:p>
    <w:p w14:paraId="6C43387C" w14:textId="663C5181" w:rsidR="006D376D" w:rsidRPr="006D376D" w:rsidRDefault="00000000">
      <w:pPr>
        <w:pStyle w:val="TOC1"/>
        <w:rPr>
          <w:rFonts w:eastAsiaTheme="minorEastAsia"/>
          <w:b w:val="0"/>
          <w:bCs w:val="0"/>
          <w:iCs w:val="0"/>
          <w:lang w:eastAsia="pt-PT"/>
        </w:rPr>
      </w:pPr>
      <w:hyperlink w:anchor="_Toc130594606" w:history="1">
        <w:r w:rsidR="006D376D" w:rsidRPr="006D376D">
          <w:rPr>
            <w:rStyle w:val="Hyperlink"/>
          </w:rPr>
          <w:t>4.</w:t>
        </w:r>
        <w:r w:rsidR="006D376D" w:rsidRPr="006D376D">
          <w:rPr>
            <w:rFonts w:eastAsiaTheme="minorEastAsia"/>
            <w:b w:val="0"/>
            <w:bCs w:val="0"/>
            <w:iCs w:val="0"/>
            <w:lang w:eastAsia="pt-PT"/>
          </w:rPr>
          <w:tab/>
        </w:r>
        <w:r w:rsidR="006D376D" w:rsidRPr="006D376D">
          <w:rPr>
            <w:rStyle w:val="Hyperlink"/>
          </w:rPr>
          <w:t>DESCRIÇÃO DA SITUAÇÃO AMBIENTAL E SOCIAL DE BASE</w:t>
        </w:r>
        <w:r w:rsidR="006D376D" w:rsidRPr="006D376D">
          <w:rPr>
            <w:webHidden/>
          </w:rPr>
          <w:tab/>
        </w:r>
        <w:r w:rsidR="006D376D" w:rsidRPr="006D376D">
          <w:rPr>
            <w:webHidden/>
          </w:rPr>
          <w:fldChar w:fldCharType="begin"/>
        </w:r>
        <w:r w:rsidR="006D376D" w:rsidRPr="006D376D">
          <w:rPr>
            <w:webHidden/>
          </w:rPr>
          <w:instrText xml:space="preserve"> PAGEREF _Toc130594606 \h </w:instrText>
        </w:r>
        <w:r w:rsidR="006D376D" w:rsidRPr="006D376D">
          <w:rPr>
            <w:webHidden/>
          </w:rPr>
        </w:r>
        <w:r w:rsidR="006D376D" w:rsidRPr="006D376D">
          <w:rPr>
            <w:webHidden/>
          </w:rPr>
          <w:fldChar w:fldCharType="separate"/>
        </w:r>
        <w:r w:rsidR="00F57D43">
          <w:rPr>
            <w:webHidden/>
          </w:rPr>
          <w:t>24</w:t>
        </w:r>
        <w:r w:rsidR="006D376D" w:rsidRPr="006D376D">
          <w:rPr>
            <w:webHidden/>
          </w:rPr>
          <w:fldChar w:fldCharType="end"/>
        </w:r>
      </w:hyperlink>
    </w:p>
    <w:p w14:paraId="69DAED06" w14:textId="353A7C09"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07" w:history="1">
        <w:r w:rsidR="006D376D" w:rsidRPr="006D376D">
          <w:rPr>
            <w:rStyle w:val="Hyperlink"/>
            <w:rFonts w:ascii="Times New Roman" w:eastAsiaTheme="majorEastAsia" w:hAnsi="Times New Roman" w:cs="Times New Roman"/>
            <w:noProof/>
            <w:sz w:val="24"/>
            <w:szCs w:val="24"/>
            <w:lang w:val="pt-PT"/>
          </w:rPr>
          <w:t>4.1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LOCALIZAÇÃO DO PROJECTO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_Toc130594607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24</w:t>
        </w:r>
        <w:r w:rsidR="006D376D" w:rsidRPr="006D376D">
          <w:rPr>
            <w:rFonts w:ascii="Times New Roman" w:hAnsi="Times New Roman" w:cs="Times New Roman"/>
            <w:noProof/>
            <w:webHidden/>
            <w:sz w:val="24"/>
            <w:szCs w:val="24"/>
          </w:rPr>
          <w:fldChar w:fldCharType="end"/>
        </w:r>
      </w:hyperlink>
    </w:p>
    <w:p w14:paraId="0EC3E250" w14:textId="5DB7CFCA"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08" w:history="1">
        <w:r w:rsidR="006D376D" w:rsidRPr="006D376D">
          <w:rPr>
            <w:rStyle w:val="Hyperlink"/>
            <w:rFonts w:ascii="Times New Roman" w:eastAsiaTheme="majorEastAsia" w:hAnsi="Times New Roman" w:cs="Times New Roman"/>
            <w:noProof/>
            <w:sz w:val="24"/>
            <w:szCs w:val="24"/>
            <w:lang w:val="pt-PT"/>
          </w:rPr>
          <w:t>4.2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AMBIENTE FÍSICO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_Toc130594608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27</w:t>
        </w:r>
        <w:r w:rsidR="006D376D" w:rsidRPr="006D376D">
          <w:rPr>
            <w:rFonts w:ascii="Times New Roman" w:hAnsi="Times New Roman" w:cs="Times New Roman"/>
            <w:noProof/>
            <w:webHidden/>
            <w:sz w:val="24"/>
            <w:szCs w:val="24"/>
          </w:rPr>
          <w:fldChar w:fldCharType="end"/>
        </w:r>
      </w:hyperlink>
    </w:p>
    <w:p w14:paraId="0BCDD675" w14:textId="60937691"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09" w:history="1">
        <w:r w:rsidR="006D376D" w:rsidRPr="006D376D">
          <w:rPr>
            <w:rStyle w:val="Hyperlink"/>
            <w:rFonts w:ascii="Times New Roman" w:eastAsiaTheme="majorEastAsia" w:hAnsi="Times New Roman" w:cs="Times New Roman"/>
            <w:b/>
            <w:noProof/>
            <w:sz w:val="24"/>
            <w:szCs w:val="24"/>
            <w:lang w:val="pt-PT"/>
          </w:rPr>
          <w:t>4.2.1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Clima</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_Toc130594609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27</w:t>
        </w:r>
        <w:r w:rsidR="006D376D" w:rsidRPr="006D376D">
          <w:rPr>
            <w:rFonts w:ascii="Times New Roman" w:hAnsi="Times New Roman" w:cs="Times New Roman"/>
            <w:noProof/>
            <w:webHidden/>
            <w:sz w:val="24"/>
            <w:szCs w:val="24"/>
          </w:rPr>
          <w:fldChar w:fldCharType="end"/>
        </w:r>
      </w:hyperlink>
    </w:p>
    <w:p w14:paraId="72A8ED3D" w14:textId="7E0091B0"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10" w:history="1">
        <w:r w:rsidR="006D376D" w:rsidRPr="006D376D">
          <w:rPr>
            <w:rStyle w:val="Hyperlink"/>
            <w:rFonts w:ascii="Times New Roman" w:eastAsiaTheme="majorEastAsia" w:hAnsi="Times New Roman" w:cs="Times New Roman"/>
            <w:b/>
            <w:noProof/>
            <w:sz w:val="24"/>
            <w:szCs w:val="24"/>
            <w:lang w:val="pt-PT"/>
          </w:rPr>
          <w:t>4.2.2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Qualidade do Ar</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_Toc130594610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28</w:t>
        </w:r>
        <w:r w:rsidR="006D376D" w:rsidRPr="006D376D">
          <w:rPr>
            <w:rFonts w:ascii="Times New Roman" w:hAnsi="Times New Roman" w:cs="Times New Roman"/>
            <w:noProof/>
            <w:webHidden/>
            <w:sz w:val="24"/>
            <w:szCs w:val="24"/>
          </w:rPr>
          <w:fldChar w:fldCharType="end"/>
        </w:r>
      </w:hyperlink>
    </w:p>
    <w:p w14:paraId="55A239D7" w14:textId="603BFA74"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11" w:history="1">
        <w:r w:rsidR="006D376D" w:rsidRPr="006D376D">
          <w:rPr>
            <w:rStyle w:val="Hyperlink"/>
            <w:rFonts w:ascii="Times New Roman" w:eastAsiaTheme="majorEastAsia" w:hAnsi="Times New Roman" w:cs="Times New Roman"/>
            <w:b/>
            <w:noProof/>
            <w:sz w:val="24"/>
            <w:szCs w:val="24"/>
            <w:lang w:val="pt-PT"/>
          </w:rPr>
          <w:t>4.2.3</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Geologia e Solos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_Toc130594611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28</w:t>
        </w:r>
        <w:r w:rsidR="006D376D" w:rsidRPr="006D376D">
          <w:rPr>
            <w:rFonts w:ascii="Times New Roman" w:hAnsi="Times New Roman" w:cs="Times New Roman"/>
            <w:noProof/>
            <w:webHidden/>
            <w:sz w:val="24"/>
            <w:szCs w:val="24"/>
          </w:rPr>
          <w:fldChar w:fldCharType="end"/>
        </w:r>
      </w:hyperlink>
    </w:p>
    <w:p w14:paraId="4B91D089" w14:textId="748BC556"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12" w:history="1">
        <w:r w:rsidR="006D376D" w:rsidRPr="006D376D">
          <w:rPr>
            <w:rStyle w:val="Hyperlink"/>
            <w:rFonts w:ascii="Times New Roman" w:eastAsiaTheme="majorEastAsia" w:hAnsi="Times New Roman" w:cs="Times New Roman"/>
            <w:b/>
            <w:noProof/>
            <w:sz w:val="24"/>
            <w:szCs w:val="24"/>
            <w:lang w:val="pt-PT"/>
          </w:rPr>
          <w:t>4.2.4</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Hidrologia e Hidrogeologia</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_Toc130594612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28</w:t>
        </w:r>
        <w:r w:rsidR="006D376D" w:rsidRPr="006D376D">
          <w:rPr>
            <w:rFonts w:ascii="Times New Roman" w:hAnsi="Times New Roman" w:cs="Times New Roman"/>
            <w:noProof/>
            <w:webHidden/>
            <w:sz w:val="24"/>
            <w:szCs w:val="24"/>
          </w:rPr>
          <w:fldChar w:fldCharType="end"/>
        </w:r>
      </w:hyperlink>
    </w:p>
    <w:p w14:paraId="33F9F309" w14:textId="40DB73AF"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13" w:history="1">
        <w:r w:rsidR="006D376D" w:rsidRPr="006D376D">
          <w:rPr>
            <w:rStyle w:val="Hyperlink"/>
            <w:rFonts w:ascii="Times New Roman" w:eastAsiaTheme="majorEastAsia" w:hAnsi="Times New Roman" w:cs="Times New Roman"/>
            <w:noProof/>
            <w:sz w:val="24"/>
            <w:szCs w:val="24"/>
            <w:lang w:val="pt-PT"/>
          </w:rPr>
          <w:t>4.3</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AMBIENTE BIÓTICO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_Toc130594613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29</w:t>
        </w:r>
        <w:r w:rsidR="006D376D" w:rsidRPr="006D376D">
          <w:rPr>
            <w:rFonts w:ascii="Times New Roman" w:hAnsi="Times New Roman" w:cs="Times New Roman"/>
            <w:noProof/>
            <w:webHidden/>
            <w:sz w:val="24"/>
            <w:szCs w:val="24"/>
          </w:rPr>
          <w:fldChar w:fldCharType="end"/>
        </w:r>
      </w:hyperlink>
    </w:p>
    <w:p w14:paraId="16ED5CE4" w14:textId="68E8DF06"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14" w:history="1">
        <w:r w:rsidR="006D376D" w:rsidRPr="006D376D">
          <w:rPr>
            <w:rStyle w:val="Hyperlink"/>
            <w:rFonts w:ascii="Times New Roman" w:eastAsiaTheme="majorEastAsia" w:hAnsi="Times New Roman" w:cs="Times New Roman"/>
            <w:b/>
            <w:noProof/>
            <w:sz w:val="24"/>
            <w:szCs w:val="24"/>
            <w:lang w:val="pt-PT"/>
          </w:rPr>
          <w:t>4.3.1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Flora e Fauna</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_Toc130594614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29</w:t>
        </w:r>
        <w:r w:rsidR="006D376D" w:rsidRPr="006D376D">
          <w:rPr>
            <w:rFonts w:ascii="Times New Roman" w:hAnsi="Times New Roman" w:cs="Times New Roman"/>
            <w:noProof/>
            <w:webHidden/>
            <w:sz w:val="24"/>
            <w:szCs w:val="24"/>
          </w:rPr>
          <w:fldChar w:fldCharType="end"/>
        </w:r>
      </w:hyperlink>
    </w:p>
    <w:p w14:paraId="2B114848" w14:textId="0E70EFAA"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15" w:history="1">
        <w:r w:rsidR="006D376D" w:rsidRPr="006D376D">
          <w:rPr>
            <w:rStyle w:val="Hyperlink"/>
            <w:rFonts w:ascii="Times New Roman" w:eastAsiaTheme="majorEastAsia" w:hAnsi="Times New Roman" w:cs="Times New Roman"/>
            <w:b/>
            <w:noProof/>
            <w:sz w:val="24"/>
            <w:szCs w:val="24"/>
            <w:lang w:val="pt-PT"/>
          </w:rPr>
          <w:t>4.3.2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Áreas de Conservação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_Toc130594615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29</w:t>
        </w:r>
        <w:r w:rsidR="006D376D" w:rsidRPr="006D376D">
          <w:rPr>
            <w:rFonts w:ascii="Times New Roman" w:hAnsi="Times New Roman" w:cs="Times New Roman"/>
            <w:noProof/>
            <w:webHidden/>
            <w:sz w:val="24"/>
            <w:szCs w:val="24"/>
          </w:rPr>
          <w:fldChar w:fldCharType="end"/>
        </w:r>
      </w:hyperlink>
    </w:p>
    <w:p w14:paraId="510EC780" w14:textId="7FB60E35"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16" w:history="1">
        <w:r w:rsidR="006D376D" w:rsidRPr="006D376D">
          <w:rPr>
            <w:rStyle w:val="Hyperlink"/>
            <w:rFonts w:ascii="Times New Roman" w:eastAsiaTheme="majorEastAsia" w:hAnsi="Times New Roman" w:cs="Times New Roman"/>
            <w:noProof/>
            <w:sz w:val="24"/>
            <w:szCs w:val="24"/>
            <w:lang w:val="pt-PT"/>
          </w:rPr>
          <w:t>4.4</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AMBIENTE SÓCIOECONÓMICO E CULTURAL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_Toc130594616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31</w:t>
        </w:r>
        <w:r w:rsidR="006D376D" w:rsidRPr="006D376D">
          <w:rPr>
            <w:rFonts w:ascii="Times New Roman" w:hAnsi="Times New Roman" w:cs="Times New Roman"/>
            <w:noProof/>
            <w:webHidden/>
            <w:sz w:val="24"/>
            <w:szCs w:val="24"/>
          </w:rPr>
          <w:fldChar w:fldCharType="end"/>
        </w:r>
      </w:hyperlink>
    </w:p>
    <w:p w14:paraId="3F084F12" w14:textId="3140379B"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17" w:history="1">
        <w:r w:rsidR="006D376D" w:rsidRPr="006D376D">
          <w:rPr>
            <w:rStyle w:val="Hyperlink"/>
            <w:rFonts w:ascii="Times New Roman" w:eastAsiaTheme="majorEastAsia" w:hAnsi="Times New Roman" w:cs="Times New Roman"/>
            <w:b/>
            <w:noProof/>
            <w:sz w:val="24"/>
            <w:szCs w:val="24"/>
            <w:lang w:val="pt-PT"/>
          </w:rPr>
          <w:t>4.4.1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Demografia e Distribuição Espacial da População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_Toc130594617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31</w:t>
        </w:r>
        <w:r w:rsidR="006D376D" w:rsidRPr="006D376D">
          <w:rPr>
            <w:rFonts w:ascii="Times New Roman" w:hAnsi="Times New Roman" w:cs="Times New Roman"/>
            <w:noProof/>
            <w:webHidden/>
            <w:sz w:val="24"/>
            <w:szCs w:val="24"/>
          </w:rPr>
          <w:fldChar w:fldCharType="end"/>
        </w:r>
      </w:hyperlink>
    </w:p>
    <w:p w14:paraId="3CCE29A6" w14:textId="7CDA2175"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18" w:history="1">
        <w:r w:rsidR="006D376D" w:rsidRPr="006D376D">
          <w:rPr>
            <w:rStyle w:val="Hyperlink"/>
            <w:rFonts w:ascii="Times New Roman" w:eastAsiaTheme="majorEastAsia" w:hAnsi="Times New Roman" w:cs="Times New Roman"/>
            <w:b/>
            <w:noProof/>
            <w:sz w:val="24"/>
            <w:szCs w:val="24"/>
            <w:lang w:val="pt-PT"/>
          </w:rPr>
          <w:t>4.4.2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Religião e Grupos Énicos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_Toc130594618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32</w:t>
        </w:r>
        <w:r w:rsidR="006D376D" w:rsidRPr="006D376D">
          <w:rPr>
            <w:rFonts w:ascii="Times New Roman" w:hAnsi="Times New Roman" w:cs="Times New Roman"/>
            <w:noProof/>
            <w:webHidden/>
            <w:sz w:val="24"/>
            <w:szCs w:val="24"/>
          </w:rPr>
          <w:fldChar w:fldCharType="end"/>
        </w:r>
      </w:hyperlink>
    </w:p>
    <w:p w14:paraId="4C20A36A" w14:textId="01AE628A"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19" w:history="1">
        <w:r w:rsidR="006D376D" w:rsidRPr="006D376D">
          <w:rPr>
            <w:rStyle w:val="Hyperlink"/>
            <w:rFonts w:ascii="Times New Roman" w:eastAsiaTheme="majorEastAsia" w:hAnsi="Times New Roman" w:cs="Times New Roman"/>
            <w:b/>
            <w:noProof/>
            <w:sz w:val="24"/>
            <w:szCs w:val="24"/>
            <w:lang w:val="pt-PT"/>
          </w:rPr>
          <w:t>4.4.3</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Actividades Económicas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_Toc130594619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32</w:t>
        </w:r>
        <w:r w:rsidR="006D376D" w:rsidRPr="006D376D">
          <w:rPr>
            <w:rFonts w:ascii="Times New Roman" w:hAnsi="Times New Roman" w:cs="Times New Roman"/>
            <w:noProof/>
            <w:webHidden/>
            <w:sz w:val="24"/>
            <w:szCs w:val="24"/>
          </w:rPr>
          <w:fldChar w:fldCharType="end"/>
        </w:r>
      </w:hyperlink>
    </w:p>
    <w:p w14:paraId="1B29F8BF" w14:textId="2102F840"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20" w:history="1">
        <w:r w:rsidR="006D376D" w:rsidRPr="006D376D">
          <w:rPr>
            <w:rStyle w:val="Hyperlink"/>
            <w:rFonts w:ascii="Times New Roman" w:eastAsiaTheme="majorEastAsia" w:hAnsi="Times New Roman" w:cs="Times New Roman"/>
            <w:b/>
            <w:noProof/>
            <w:sz w:val="24"/>
            <w:szCs w:val="24"/>
            <w:lang w:val="pt-PT"/>
          </w:rPr>
          <w:t>4.4.4</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Serviços Sociais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_Toc130594620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33</w:t>
        </w:r>
        <w:r w:rsidR="006D376D" w:rsidRPr="006D376D">
          <w:rPr>
            <w:rFonts w:ascii="Times New Roman" w:hAnsi="Times New Roman" w:cs="Times New Roman"/>
            <w:noProof/>
            <w:webHidden/>
            <w:sz w:val="24"/>
            <w:szCs w:val="24"/>
          </w:rPr>
          <w:fldChar w:fldCharType="end"/>
        </w:r>
      </w:hyperlink>
    </w:p>
    <w:p w14:paraId="343865B2" w14:textId="613CEAB5"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21" w:history="1">
        <w:r w:rsidR="006D376D" w:rsidRPr="006D376D">
          <w:rPr>
            <w:rStyle w:val="Hyperlink"/>
            <w:rFonts w:ascii="Times New Roman" w:eastAsiaTheme="majorEastAsia" w:hAnsi="Times New Roman" w:cs="Times New Roman"/>
            <w:noProof/>
            <w:sz w:val="24"/>
            <w:szCs w:val="24"/>
            <w:lang w:val="pt-PT"/>
          </w:rPr>
          <w:t>4.5</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ECONOMIA DIGITAL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_Toc130594621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35</w:t>
        </w:r>
        <w:r w:rsidR="006D376D" w:rsidRPr="006D376D">
          <w:rPr>
            <w:rFonts w:ascii="Times New Roman" w:hAnsi="Times New Roman" w:cs="Times New Roman"/>
            <w:noProof/>
            <w:webHidden/>
            <w:sz w:val="24"/>
            <w:szCs w:val="24"/>
          </w:rPr>
          <w:fldChar w:fldCharType="end"/>
        </w:r>
      </w:hyperlink>
    </w:p>
    <w:p w14:paraId="72A21AE1" w14:textId="21E83DA5"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22" w:history="1">
        <w:r w:rsidR="006D376D" w:rsidRPr="006D376D">
          <w:rPr>
            <w:rStyle w:val="Hyperlink"/>
            <w:rFonts w:ascii="Times New Roman" w:eastAsiaTheme="majorEastAsia" w:hAnsi="Times New Roman" w:cs="Times New Roman"/>
            <w:b/>
            <w:noProof/>
            <w:sz w:val="24"/>
            <w:szCs w:val="24"/>
            <w:lang w:val="pt-PT"/>
          </w:rPr>
          <w:t>4.5.1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Contexto Nacional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_Toc130594622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35</w:t>
        </w:r>
        <w:r w:rsidR="006D376D" w:rsidRPr="006D376D">
          <w:rPr>
            <w:rFonts w:ascii="Times New Roman" w:hAnsi="Times New Roman" w:cs="Times New Roman"/>
            <w:noProof/>
            <w:webHidden/>
            <w:sz w:val="24"/>
            <w:szCs w:val="24"/>
          </w:rPr>
          <w:fldChar w:fldCharType="end"/>
        </w:r>
      </w:hyperlink>
    </w:p>
    <w:p w14:paraId="4FEE12F0" w14:textId="35224D76"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23" w:history="1">
        <w:r w:rsidR="006D376D" w:rsidRPr="006D376D">
          <w:rPr>
            <w:rStyle w:val="Hyperlink"/>
            <w:rFonts w:ascii="Times New Roman" w:eastAsiaTheme="majorEastAsia" w:hAnsi="Times New Roman" w:cs="Times New Roman"/>
            <w:b/>
            <w:noProof/>
            <w:sz w:val="24"/>
            <w:szCs w:val="24"/>
            <w:lang w:val="pt-PT"/>
          </w:rPr>
          <w:t>4.5.2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Tecnologias de Informação e Comunicação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_Toc130594623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35</w:t>
        </w:r>
        <w:r w:rsidR="006D376D" w:rsidRPr="006D376D">
          <w:rPr>
            <w:rFonts w:ascii="Times New Roman" w:hAnsi="Times New Roman" w:cs="Times New Roman"/>
            <w:noProof/>
            <w:webHidden/>
            <w:sz w:val="24"/>
            <w:szCs w:val="24"/>
          </w:rPr>
          <w:fldChar w:fldCharType="end"/>
        </w:r>
      </w:hyperlink>
    </w:p>
    <w:p w14:paraId="7B595BEC" w14:textId="5B69BD34" w:rsidR="006D376D" w:rsidRPr="006D376D" w:rsidRDefault="00000000">
      <w:pPr>
        <w:pStyle w:val="TOC1"/>
        <w:rPr>
          <w:rFonts w:eastAsiaTheme="minorEastAsia"/>
          <w:b w:val="0"/>
          <w:bCs w:val="0"/>
          <w:iCs w:val="0"/>
          <w:lang w:eastAsia="pt-PT"/>
        </w:rPr>
      </w:pPr>
      <w:hyperlink w:anchor="_Toc130594624" w:history="1">
        <w:r w:rsidR="006D376D" w:rsidRPr="006D376D">
          <w:rPr>
            <w:rStyle w:val="Hyperlink"/>
          </w:rPr>
          <w:t>5.</w:t>
        </w:r>
        <w:r w:rsidR="006D376D" w:rsidRPr="006D376D">
          <w:rPr>
            <w:rFonts w:eastAsiaTheme="minorEastAsia"/>
            <w:b w:val="0"/>
            <w:bCs w:val="0"/>
            <w:iCs w:val="0"/>
            <w:lang w:eastAsia="pt-PT"/>
          </w:rPr>
          <w:tab/>
        </w:r>
        <w:r w:rsidR="006D376D" w:rsidRPr="006D376D">
          <w:rPr>
            <w:rStyle w:val="Hyperlink"/>
          </w:rPr>
          <w:t>IDENTIFICAÇÃO DOS RISCOS E IMPACTOS AMBIENTAIS E SOCIAIS</w:t>
        </w:r>
        <w:r w:rsidR="006D376D" w:rsidRPr="006D376D">
          <w:rPr>
            <w:webHidden/>
          </w:rPr>
          <w:tab/>
        </w:r>
        <w:r w:rsidR="006D376D" w:rsidRPr="006D376D">
          <w:rPr>
            <w:webHidden/>
          </w:rPr>
          <w:fldChar w:fldCharType="begin"/>
        </w:r>
        <w:r w:rsidR="006D376D" w:rsidRPr="006D376D">
          <w:rPr>
            <w:webHidden/>
          </w:rPr>
          <w:instrText xml:space="preserve"> PAGEREF _Toc130594624 \h </w:instrText>
        </w:r>
        <w:r w:rsidR="006D376D" w:rsidRPr="006D376D">
          <w:rPr>
            <w:webHidden/>
          </w:rPr>
        </w:r>
        <w:r w:rsidR="006D376D" w:rsidRPr="006D376D">
          <w:rPr>
            <w:webHidden/>
          </w:rPr>
          <w:fldChar w:fldCharType="separate"/>
        </w:r>
        <w:r w:rsidR="00F57D43">
          <w:rPr>
            <w:webHidden/>
          </w:rPr>
          <w:t>36</w:t>
        </w:r>
        <w:r w:rsidR="006D376D" w:rsidRPr="006D376D">
          <w:rPr>
            <w:webHidden/>
          </w:rPr>
          <w:fldChar w:fldCharType="end"/>
        </w:r>
      </w:hyperlink>
    </w:p>
    <w:p w14:paraId="2E286BAA" w14:textId="1F357B71"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25" w:history="1">
        <w:r w:rsidR="006D376D" w:rsidRPr="006D376D">
          <w:rPr>
            <w:rStyle w:val="Hyperlink"/>
            <w:rFonts w:ascii="Times New Roman" w:eastAsiaTheme="majorEastAsia" w:hAnsi="Times New Roman" w:cs="Times New Roman"/>
            <w:noProof/>
            <w:sz w:val="24"/>
            <w:szCs w:val="24"/>
            <w:lang w:val="pt-PT"/>
          </w:rPr>
          <w:t>5.1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RISCO AMBIENTAL E SOCIAL DO PROJECTO WARDIP</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_Toc130594625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36</w:t>
        </w:r>
        <w:r w:rsidR="006D376D" w:rsidRPr="006D376D">
          <w:rPr>
            <w:rFonts w:ascii="Times New Roman" w:hAnsi="Times New Roman" w:cs="Times New Roman"/>
            <w:noProof/>
            <w:webHidden/>
            <w:sz w:val="24"/>
            <w:szCs w:val="24"/>
          </w:rPr>
          <w:fldChar w:fldCharType="end"/>
        </w:r>
      </w:hyperlink>
    </w:p>
    <w:p w14:paraId="5FB72735" w14:textId="66ED0DBE"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26" w:history="1">
        <w:r w:rsidR="006D376D" w:rsidRPr="006D376D">
          <w:rPr>
            <w:rStyle w:val="Hyperlink"/>
            <w:rFonts w:ascii="Times New Roman" w:eastAsiaTheme="majorEastAsia" w:hAnsi="Times New Roman" w:cs="Times New Roman"/>
            <w:noProof/>
            <w:sz w:val="24"/>
            <w:szCs w:val="24"/>
            <w:lang w:val="pt-PT"/>
          </w:rPr>
          <w:t>5.2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POTENCIAIS IMPACTOS POSITIVOS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_Toc130594626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37</w:t>
        </w:r>
        <w:r w:rsidR="006D376D" w:rsidRPr="006D376D">
          <w:rPr>
            <w:rFonts w:ascii="Times New Roman" w:hAnsi="Times New Roman" w:cs="Times New Roman"/>
            <w:noProof/>
            <w:webHidden/>
            <w:sz w:val="24"/>
            <w:szCs w:val="24"/>
          </w:rPr>
          <w:fldChar w:fldCharType="end"/>
        </w:r>
      </w:hyperlink>
    </w:p>
    <w:p w14:paraId="1067FCEA" w14:textId="4A861542"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27" w:history="1">
        <w:r w:rsidR="006D376D" w:rsidRPr="006D376D">
          <w:rPr>
            <w:rStyle w:val="Hyperlink"/>
            <w:rFonts w:ascii="Times New Roman" w:eastAsiaTheme="majorEastAsia" w:hAnsi="Times New Roman" w:cs="Times New Roman"/>
            <w:noProof/>
            <w:sz w:val="24"/>
            <w:szCs w:val="24"/>
            <w:lang w:val="pt-PT"/>
          </w:rPr>
          <w:t>5.3</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POTENCIAIS IMPACTOS NEGATIVOS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_Toc130594627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38</w:t>
        </w:r>
        <w:r w:rsidR="006D376D" w:rsidRPr="006D376D">
          <w:rPr>
            <w:rFonts w:ascii="Times New Roman" w:hAnsi="Times New Roman" w:cs="Times New Roman"/>
            <w:noProof/>
            <w:webHidden/>
            <w:sz w:val="24"/>
            <w:szCs w:val="24"/>
          </w:rPr>
          <w:fldChar w:fldCharType="end"/>
        </w:r>
      </w:hyperlink>
    </w:p>
    <w:p w14:paraId="005E5CA0" w14:textId="7FDC60FF"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28" w:history="1">
        <w:r w:rsidR="006D376D" w:rsidRPr="006D376D">
          <w:rPr>
            <w:rStyle w:val="Hyperlink"/>
            <w:rFonts w:ascii="Times New Roman" w:eastAsiaTheme="majorEastAsia" w:hAnsi="Times New Roman" w:cs="Times New Roman"/>
            <w:b/>
            <w:noProof/>
            <w:sz w:val="24"/>
            <w:szCs w:val="24"/>
            <w:lang w:val="pt-PT"/>
          </w:rPr>
          <w:t>5.3.1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Potenciais Impactos no Meio Físico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_Toc130594628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38</w:t>
        </w:r>
        <w:r w:rsidR="006D376D" w:rsidRPr="006D376D">
          <w:rPr>
            <w:rFonts w:ascii="Times New Roman" w:hAnsi="Times New Roman" w:cs="Times New Roman"/>
            <w:noProof/>
            <w:webHidden/>
            <w:sz w:val="24"/>
            <w:szCs w:val="24"/>
          </w:rPr>
          <w:fldChar w:fldCharType="end"/>
        </w:r>
      </w:hyperlink>
    </w:p>
    <w:p w14:paraId="3F1421C5" w14:textId="53E3CCDA" w:rsidR="006D376D" w:rsidRPr="006D376D" w:rsidRDefault="00000000">
      <w:pPr>
        <w:pStyle w:val="TOC4"/>
        <w:tabs>
          <w:tab w:val="left" w:pos="1680"/>
          <w:tab w:val="right" w:leader="hyphen" w:pos="9350"/>
        </w:tabs>
        <w:rPr>
          <w:rFonts w:ascii="Times New Roman" w:eastAsiaTheme="minorEastAsia" w:hAnsi="Times New Roman" w:cs="Times New Roman"/>
          <w:noProof/>
          <w:sz w:val="24"/>
          <w:szCs w:val="24"/>
          <w:lang w:val="pt-PT" w:eastAsia="pt-PT"/>
        </w:rPr>
      </w:pPr>
      <w:hyperlink w:anchor="_Toc130594629" w:history="1">
        <w:r w:rsidR="006D376D" w:rsidRPr="006D376D">
          <w:rPr>
            <w:rStyle w:val="Hyperlink"/>
            <w:rFonts w:ascii="Times New Roman" w:eastAsiaTheme="majorEastAsia" w:hAnsi="Times New Roman" w:cs="Times New Roman"/>
            <w:b/>
            <w:noProof/>
            <w:sz w:val="24"/>
            <w:szCs w:val="24"/>
            <w:lang w:val="pt-PT"/>
          </w:rPr>
          <w:t>5.3.1.1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Fase de Preparação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_Toc130594629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38</w:t>
        </w:r>
        <w:r w:rsidR="006D376D" w:rsidRPr="006D376D">
          <w:rPr>
            <w:rFonts w:ascii="Times New Roman" w:hAnsi="Times New Roman" w:cs="Times New Roman"/>
            <w:noProof/>
            <w:webHidden/>
            <w:sz w:val="24"/>
            <w:szCs w:val="24"/>
          </w:rPr>
          <w:fldChar w:fldCharType="end"/>
        </w:r>
      </w:hyperlink>
    </w:p>
    <w:p w14:paraId="02604C87" w14:textId="687A8D37" w:rsidR="006D376D" w:rsidRPr="006D376D" w:rsidRDefault="00000000">
      <w:pPr>
        <w:pStyle w:val="TOC4"/>
        <w:tabs>
          <w:tab w:val="left" w:pos="1680"/>
          <w:tab w:val="right" w:leader="hyphen" w:pos="9350"/>
        </w:tabs>
        <w:rPr>
          <w:rFonts w:ascii="Times New Roman" w:eastAsiaTheme="minorEastAsia" w:hAnsi="Times New Roman" w:cs="Times New Roman"/>
          <w:noProof/>
          <w:sz w:val="24"/>
          <w:szCs w:val="24"/>
          <w:lang w:val="pt-PT" w:eastAsia="pt-PT"/>
        </w:rPr>
      </w:pPr>
      <w:hyperlink w:anchor="_Toc130594630" w:history="1">
        <w:r w:rsidR="006D376D" w:rsidRPr="006D376D">
          <w:rPr>
            <w:rStyle w:val="Hyperlink"/>
            <w:rFonts w:ascii="Times New Roman" w:eastAsiaTheme="majorEastAsia" w:hAnsi="Times New Roman" w:cs="Times New Roman"/>
            <w:b/>
            <w:noProof/>
            <w:sz w:val="24"/>
            <w:szCs w:val="24"/>
            <w:lang w:val="pt-PT"/>
          </w:rPr>
          <w:t>5.3.1.2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Fase de Construção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_Toc130594630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38</w:t>
        </w:r>
        <w:r w:rsidR="006D376D" w:rsidRPr="006D376D">
          <w:rPr>
            <w:rFonts w:ascii="Times New Roman" w:hAnsi="Times New Roman" w:cs="Times New Roman"/>
            <w:noProof/>
            <w:webHidden/>
            <w:sz w:val="24"/>
            <w:szCs w:val="24"/>
          </w:rPr>
          <w:fldChar w:fldCharType="end"/>
        </w:r>
      </w:hyperlink>
    </w:p>
    <w:p w14:paraId="43647D42" w14:textId="421FA987"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31" w:history="1">
        <w:r w:rsidR="006D376D" w:rsidRPr="006D376D">
          <w:rPr>
            <w:rStyle w:val="Hyperlink"/>
            <w:rFonts w:ascii="Times New Roman" w:eastAsiaTheme="majorEastAsia" w:hAnsi="Times New Roman" w:cs="Times New Roman"/>
            <w:b/>
            <w:noProof/>
            <w:sz w:val="24"/>
            <w:szCs w:val="24"/>
            <w:lang w:val="pt-PT"/>
          </w:rPr>
          <w:t>5.3.2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Potenciais Impactos no Meio Biótico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_Toc130594631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40</w:t>
        </w:r>
        <w:r w:rsidR="006D376D" w:rsidRPr="006D376D">
          <w:rPr>
            <w:rFonts w:ascii="Times New Roman" w:hAnsi="Times New Roman" w:cs="Times New Roman"/>
            <w:noProof/>
            <w:webHidden/>
            <w:sz w:val="24"/>
            <w:szCs w:val="24"/>
          </w:rPr>
          <w:fldChar w:fldCharType="end"/>
        </w:r>
      </w:hyperlink>
    </w:p>
    <w:p w14:paraId="012618E3" w14:textId="252FD992" w:rsidR="006D376D" w:rsidRPr="006D376D" w:rsidRDefault="00000000">
      <w:pPr>
        <w:pStyle w:val="TOC4"/>
        <w:tabs>
          <w:tab w:val="left" w:pos="1680"/>
          <w:tab w:val="right" w:leader="hyphen" w:pos="9350"/>
        </w:tabs>
        <w:rPr>
          <w:rFonts w:ascii="Times New Roman" w:eastAsiaTheme="minorEastAsia" w:hAnsi="Times New Roman" w:cs="Times New Roman"/>
          <w:noProof/>
          <w:sz w:val="24"/>
          <w:szCs w:val="24"/>
          <w:lang w:val="pt-PT" w:eastAsia="pt-PT"/>
        </w:rPr>
      </w:pPr>
      <w:hyperlink w:anchor="_Toc130594632" w:history="1">
        <w:r w:rsidR="006D376D" w:rsidRPr="006D376D">
          <w:rPr>
            <w:rStyle w:val="Hyperlink"/>
            <w:rFonts w:ascii="Times New Roman" w:eastAsiaTheme="majorEastAsia" w:hAnsi="Times New Roman" w:cs="Times New Roman"/>
            <w:b/>
            <w:noProof/>
            <w:sz w:val="24"/>
            <w:szCs w:val="24"/>
            <w:lang w:val="pt-PT"/>
          </w:rPr>
          <w:t>5.3.2.1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Fase de Construção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_Toc130594632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40</w:t>
        </w:r>
        <w:r w:rsidR="006D376D" w:rsidRPr="006D376D">
          <w:rPr>
            <w:rFonts w:ascii="Times New Roman" w:hAnsi="Times New Roman" w:cs="Times New Roman"/>
            <w:noProof/>
            <w:webHidden/>
            <w:sz w:val="24"/>
            <w:szCs w:val="24"/>
          </w:rPr>
          <w:fldChar w:fldCharType="end"/>
        </w:r>
      </w:hyperlink>
    </w:p>
    <w:p w14:paraId="2D9560A8" w14:textId="7D8F6F40" w:rsidR="006D376D" w:rsidRPr="006D376D" w:rsidRDefault="00000000">
      <w:pPr>
        <w:pStyle w:val="TOC4"/>
        <w:tabs>
          <w:tab w:val="left" w:pos="1680"/>
          <w:tab w:val="right" w:leader="hyphen" w:pos="9350"/>
        </w:tabs>
        <w:rPr>
          <w:rFonts w:ascii="Times New Roman" w:eastAsiaTheme="minorEastAsia" w:hAnsi="Times New Roman" w:cs="Times New Roman"/>
          <w:noProof/>
          <w:sz w:val="24"/>
          <w:szCs w:val="24"/>
          <w:lang w:val="pt-PT" w:eastAsia="pt-PT"/>
        </w:rPr>
      </w:pPr>
      <w:hyperlink w:anchor="_Toc130594633" w:history="1">
        <w:r w:rsidR="006D376D" w:rsidRPr="006D376D">
          <w:rPr>
            <w:rStyle w:val="Hyperlink"/>
            <w:rFonts w:ascii="Times New Roman" w:eastAsiaTheme="majorEastAsia" w:hAnsi="Times New Roman" w:cs="Times New Roman"/>
            <w:b/>
            <w:noProof/>
            <w:sz w:val="24"/>
            <w:szCs w:val="24"/>
            <w:lang w:val="pt-PT"/>
          </w:rPr>
          <w:t>5.3.2.2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Fase de Operação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_Toc130594633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41</w:t>
        </w:r>
        <w:r w:rsidR="006D376D" w:rsidRPr="006D376D">
          <w:rPr>
            <w:rFonts w:ascii="Times New Roman" w:hAnsi="Times New Roman" w:cs="Times New Roman"/>
            <w:noProof/>
            <w:webHidden/>
            <w:sz w:val="24"/>
            <w:szCs w:val="24"/>
          </w:rPr>
          <w:fldChar w:fldCharType="end"/>
        </w:r>
      </w:hyperlink>
    </w:p>
    <w:p w14:paraId="56A9DC9B" w14:textId="3C675B68"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34" w:history="1">
        <w:r w:rsidR="006D376D" w:rsidRPr="006D376D">
          <w:rPr>
            <w:rStyle w:val="Hyperlink"/>
            <w:rFonts w:ascii="Times New Roman" w:eastAsiaTheme="majorEastAsia" w:hAnsi="Times New Roman" w:cs="Times New Roman"/>
            <w:b/>
            <w:noProof/>
            <w:sz w:val="24"/>
            <w:szCs w:val="24"/>
            <w:lang w:val="pt-PT"/>
          </w:rPr>
          <w:t>5.3.3</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Potenciais Impactos no Meio Sócioeconómico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_Toc130594634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41</w:t>
        </w:r>
        <w:r w:rsidR="006D376D" w:rsidRPr="006D376D">
          <w:rPr>
            <w:rFonts w:ascii="Times New Roman" w:hAnsi="Times New Roman" w:cs="Times New Roman"/>
            <w:noProof/>
            <w:webHidden/>
            <w:sz w:val="24"/>
            <w:szCs w:val="24"/>
          </w:rPr>
          <w:fldChar w:fldCharType="end"/>
        </w:r>
      </w:hyperlink>
    </w:p>
    <w:p w14:paraId="4D8107E7" w14:textId="052B986F" w:rsidR="006D376D" w:rsidRPr="006D376D" w:rsidRDefault="00000000">
      <w:pPr>
        <w:pStyle w:val="TOC4"/>
        <w:tabs>
          <w:tab w:val="left" w:pos="1680"/>
          <w:tab w:val="right" w:leader="hyphen" w:pos="9350"/>
        </w:tabs>
        <w:rPr>
          <w:rFonts w:ascii="Times New Roman" w:eastAsiaTheme="minorEastAsia" w:hAnsi="Times New Roman" w:cs="Times New Roman"/>
          <w:noProof/>
          <w:sz w:val="24"/>
          <w:szCs w:val="24"/>
          <w:lang w:val="pt-PT" w:eastAsia="pt-PT"/>
        </w:rPr>
      </w:pPr>
      <w:hyperlink w:anchor="_Toc130594635" w:history="1">
        <w:r w:rsidR="006D376D" w:rsidRPr="006D376D">
          <w:rPr>
            <w:rStyle w:val="Hyperlink"/>
            <w:rFonts w:ascii="Times New Roman" w:eastAsiaTheme="majorEastAsia" w:hAnsi="Times New Roman" w:cs="Times New Roman"/>
            <w:b/>
            <w:noProof/>
            <w:sz w:val="24"/>
            <w:szCs w:val="24"/>
            <w:lang w:val="pt-PT"/>
          </w:rPr>
          <w:t>5.3.3.1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Fase de Construção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_Toc130594635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41</w:t>
        </w:r>
        <w:r w:rsidR="006D376D" w:rsidRPr="006D376D">
          <w:rPr>
            <w:rFonts w:ascii="Times New Roman" w:hAnsi="Times New Roman" w:cs="Times New Roman"/>
            <w:noProof/>
            <w:webHidden/>
            <w:sz w:val="24"/>
            <w:szCs w:val="24"/>
          </w:rPr>
          <w:fldChar w:fldCharType="end"/>
        </w:r>
      </w:hyperlink>
    </w:p>
    <w:p w14:paraId="6A190620" w14:textId="22E5D4F5" w:rsidR="006D376D" w:rsidRPr="006D376D" w:rsidRDefault="00000000">
      <w:pPr>
        <w:pStyle w:val="TOC4"/>
        <w:tabs>
          <w:tab w:val="left" w:pos="1680"/>
          <w:tab w:val="right" w:leader="hyphen" w:pos="9350"/>
        </w:tabs>
        <w:rPr>
          <w:rFonts w:ascii="Times New Roman" w:eastAsiaTheme="minorEastAsia" w:hAnsi="Times New Roman" w:cs="Times New Roman"/>
          <w:noProof/>
          <w:sz w:val="24"/>
          <w:szCs w:val="24"/>
          <w:lang w:val="pt-PT" w:eastAsia="pt-PT"/>
        </w:rPr>
      </w:pPr>
      <w:hyperlink w:anchor="_Toc130594636" w:history="1">
        <w:r w:rsidR="006D376D" w:rsidRPr="006D376D">
          <w:rPr>
            <w:rStyle w:val="Hyperlink"/>
            <w:rFonts w:ascii="Times New Roman" w:eastAsiaTheme="majorEastAsia" w:hAnsi="Times New Roman" w:cs="Times New Roman"/>
            <w:b/>
            <w:noProof/>
            <w:sz w:val="24"/>
            <w:szCs w:val="24"/>
            <w:lang w:val="pt-PT"/>
          </w:rPr>
          <w:t>5.3.3.2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Fase de Operação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_Toc130594636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44</w:t>
        </w:r>
        <w:r w:rsidR="006D376D" w:rsidRPr="006D376D">
          <w:rPr>
            <w:rFonts w:ascii="Times New Roman" w:hAnsi="Times New Roman" w:cs="Times New Roman"/>
            <w:noProof/>
            <w:webHidden/>
            <w:sz w:val="24"/>
            <w:szCs w:val="24"/>
          </w:rPr>
          <w:fldChar w:fldCharType="end"/>
        </w:r>
      </w:hyperlink>
    </w:p>
    <w:p w14:paraId="5D0CF854" w14:textId="2E8996CA"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37" w:history="1">
        <w:r w:rsidR="006D376D" w:rsidRPr="006D376D">
          <w:rPr>
            <w:rStyle w:val="Hyperlink"/>
            <w:rFonts w:ascii="Times New Roman" w:eastAsiaTheme="majorEastAsia" w:hAnsi="Times New Roman" w:cs="Times New Roman"/>
            <w:noProof/>
            <w:sz w:val="24"/>
            <w:szCs w:val="24"/>
            <w:lang w:val="pt-PT"/>
          </w:rPr>
          <w:t>5.4</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IMPACTOS CUMULATIVOS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_Toc130594637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46</w:t>
        </w:r>
        <w:r w:rsidR="006D376D" w:rsidRPr="006D376D">
          <w:rPr>
            <w:rFonts w:ascii="Times New Roman" w:hAnsi="Times New Roman" w:cs="Times New Roman"/>
            <w:noProof/>
            <w:webHidden/>
            <w:sz w:val="24"/>
            <w:szCs w:val="24"/>
          </w:rPr>
          <w:fldChar w:fldCharType="end"/>
        </w:r>
      </w:hyperlink>
    </w:p>
    <w:p w14:paraId="559F8E46" w14:textId="34B29924"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38" w:history="1">
        <w:r w:rsidR="006D376D" w:rsidRPr="006D376D">
          <w:rPr>
            <w:rStyle w:val="Hyperlink"/>
            <w:rFonts w:ascii="Times New Roman" w:eastAsiaTheme="majorEastAsia" w:hAnsi="Times New Roman" w:cs="Times New Roman"/>
            <w:noProof/>
            <w:sz w:val="24"/>
            <w:szCs w:val="24"/>
            <w:lang w:val="pt-PT"/>
          </w:rPr>
          <w:t>5.5</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MEDIDAS DE MITIGAÇÃO DOS RISCOS E IMPACTOS AMBIENTAIS E SOCIAIS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_Toc130594638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46</w:t>
        </w:r>
        <w:r w:rsidR="006D376D" w:rsidRPr="006D376D">
          <w:rPr>
            <w:rFonts w:ascii="Times New Roman" w:hAnsi="Times New Roman" w:cs="Times New Roman"/>
            <w:noProof/>
            <w:webHidden/>
            <w:sz w:val="24"/>
            <w:szCs w:val="24"/>
          </w:rPr>
          <w:fldChar w:fldCharType="end"/>
        </w:r>
      </w:hyperlink>
    </w:p>
    <w:p w14:paraId="6521F283" w14:textId="600444FA" w:rsidR="006D376D" w:rsidRPr="006D376D" w:rsidRDefault="00000000">
      <w:pPr>
        <w:pStyle w:val="TOC1"/>
        <w:rPr>
          <w:rFonts w:eastAsiaTheme="minorEastAsia"/>
          <w:b w:val="0"/>
          <w:bCs w:val="0"/>
          <w:iCs w:val="0"/>
          <w:lang w:eastAsia="pt-PT"/>
        </w:rPr>
      </w:pPr>
      <w:hyperlink w:anchor="_Toc130594639" w:history="1">
        <w:r w:rsidR="006D376D" w:rsidRPr="006D376D">
          <w:rPr>
            <w:rStyle w:val="Hyperlink"/>
          </w:rPr>
          <w:t>6.</w:t>
        </w:r>
        <w:r w:rsidR="006D376D" w:rsidRPr="006D376D">
          <w:rPr>
            <w:rFonts w:eastAsiaTheme="minorEastAsia"/>
            <w:b w:val="0"/>
            <w:bCs w:val="0"/>
            <w:iCs w:val="0"/>
            <w:lang w:eastAsia="pt-PT"/>
          </w:rPr>
          <w:tab/>
        </w:r>
        <w:r w:rsidR="006D376D" w:rsidRPr="006D376D">
          <w:rPr>
            <w:rStyle w:val="Hyperlink"/>
          </w:rPr>
          <w:t>PROCEDIMENTOS DE IMPLEMENTAÇÃO DO QGAS</w:t>
        </w:r>
        <w:r w:rsidR="006D376D" w:rsidRPr="006D376D">
          <w:rPr>
            <w:webHidden/>
          </w:rPr>
          <w:tab/>
        </w:r>
        <w:r w:rsidR="006D376D" w:rsidRPr="006D376D">
          <w:rPr>
            <w:webHidden/>
          </w:rPr>
          <w:fldChar w:fldCharType="begin"/>
        </w:r>
        <w:r w:rsidR="006D376D" w:rsidRPr="006D376D">
          <w:rPr>
            <w:webHidden/>
          </w:rPr>
          <w:instrText xml:space="preserve"> PAGEREF _Toc130594639 \h </w:instrText>
        </w:r>
        <w:r w:rsidR="006D376D" w:rsidRPr="006D376D">
          <w:rPr>
            <w:webHidden/>
          </w:rPr>
        </w:r>
        <w:r w:rsidR="006D376D" w:rsidRPr="006D376D">
          <w:rPr>
            <w:webHidden/>
          </w:rPr>
          <w:fldChar w:fldCharType="separate"/>
        </w:r>
        <w:r w:rsidR="00F57D43">
          <w:rPr>
            <w:webHidden/>
          </w:rPr>
          <w:t>64</w:t>
        </w:r>
        <w:r w:rsidR="006D376D" w:rsidRPr="006D376D">
          <w:rPr>
            <w:webHidden/>
          </w:rPr>
          <w:fldChar w:fldCharType="end"/>
        </w:r>
      </w:hyperlink>
    </w:p>
    <w:p w14:paraId="626178AF" w14:textId="42EE0374"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40" w:history="1">
        <w:r w:rsidR="006D376D" w:rsidRPr="006D376D">
          <w:rPr>
            <w:rStyle w:val="Hyperlink"/>
            <w:rFonts w:ascii="Times New Roman" w:eastAsiaTheme="majorEastAsia" w:hAnsi="Times New Roman" w:cs="Times New Roman"/>
            <w:noProof/>
            <w:sz w:val="24"/>
            <w:szCs w:val="24"/>
            <w:lang w:val="pt-PT"/>
          </w:rPr>
          <w:t>6.1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CRITÉRIOS DE ELEGIBILIDADE DOS SUBPROJECTOS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_Toc130594640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65</w:t>
        </w:r>
        <w:r w:rsidR="006D376D" w:rsidRPr="006D376D">
          <w:rPr>
            <w:rFonts w:ascii="Times New Roman" w:hAnsi="Times New Roman" w:cs="Times New Roman"/>
            <w:noProof/>
            <w:webHidden/>
            <w:sz w:val="24"/>
            <w:szCs w:val="24"/>
          </w:rPr>
          <w:fldChar w:fldCharType="end"/>
        </w:r>
      </w:hyperlink>
    </w:p>
    <w:p w14:paraId="505FBD65" w14:textId="45C2CEF7"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41" w:history="1">
        <w:r w:rsidR="006D376D" w:rsidRPr="006D376D">
          <w:rPr>
            <w:rStyle w:val="Hyperlink"/>
            <w:rFonts w:ascii="Times New Roman" w:eastAsiaTheme="majorEastAsia" w:hAnsi="Times New Roman" w:cs="Times New Roman"/>
            <w:noProof/>
            <w:sz w:val="24"/>
            <w:szCs w:val="24"/>
            <w:lang w:val="pt-PT"/>
          </w:rPr>
          <w:t>6.2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TRIAGEM AMBIENTAL E SOCIAL DOS SUBPROJECTOS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_Toc130594641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66</w:t>
        </w:r>
        <w:r w:rsidR="006D376D" w:rsidRPr="006D376D">
          <w:rPr>
            <w:rFonts w:ascii="Times New Roman" w:hAnsi="Times New Roman" w:cs="Times New Roman"/>
            <w:noProof/>
            <w:webHidden/>
            <w:sz w:val="24"/>
            <w:szCs w:val="24"/>
          </w:rPr>
          <w:fldChar w:fldCharType="end"/>
        </w:r>
      </w:hyperlink>
    </w:p>
    <w:p w14:paraId="03F1B425" w14:textId="20D8D99A"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42" w:history="1">
        <w:r w:rsidR="006D376D" w:rsidRPr="006D376D">
          <w:rPr>
            <w:rStyle w:val="Hyperlink"/>
            <w:rFonts w:ascii="Times New Roman" w:eastAsiaTheme="majorEastAsia" w:hAnsi="Times New Roman" w:cs="Times New Roman"/>
            <w:noProof/>
            <w:sz w:val="24"/>
            <w:szCs w:val="24"/>
            <w:lang w:val="pt-PT"/>
          </w:rPr>
          <w:t>6.3</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AVALIAÇÃO AMBIENTAL E SOCIAL DOS SUBPROJECTOS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_Toc130594642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67</w:t>
        </w:r>
        <w:r w:rsidR="006D376D" w:rsidRPr="006D376D">
          <w:rPr>
            <w:rFonts w:ascii="Times New Roman" w:hAnsi="Times New Roman" w:cs="Times New Roman"/>
            <w:noProof/>
            <w:webHidden/>
            <w:sz w:val="24"/>
            <w:szCs w:val="24"/>
          </w:rPr>
          <w:fldChar w:fldCharType="end"/>
        </w:r>
      </w:hyperlink>
    </w:p>
    <w:p w14:paraId="6A98AADB" w14:textId="6C9120D7"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43" w:history="1">
        <w:r w:rsidR="006D376D" w:rsidRPr="006D376D">
          <w:rPr>
            <w:rStyle w:val="Hyperlink"/>
            <w:rFonts w:ascii="Times New Roman" w:eastAsiaTheme="majorEastAsia" w:hAnsi="Times New Roman" w:cs="Times New Roman"/>
            <w:noProof/>
            <w:sz w:val="24"/>
            <w:szCs w:val="24"/>
            <w:lang w:val="pt-PT"/>
          </w:rPr>
          <w:t>6.4</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PROCESSO DE ELABORAÇÃO, APROVAÇÃO E DIVULGAÇÃO DOS INSTRUMENTOS DE GESTÃO AMBIENTAL E SOCIAL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_Toc130594643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67</w:t>
        </w:r>
        <w:r w:rsidR="006D376D" w:rsidRPr="006D376D">
          <w:rPr>
            <w:rFonts w:ascii="Times New Roman" w:hAnsi="Times New Roman" w:cs="Times New Roman"/>
            <w:noProof/>
            <w:webHidden/>
            <w:sz w:val="24"/>
            <w:szCs w:val="24"/>
          </w:rPr>
          <w:fldChar w:fldCharType="end"/>
        </w:r>
      </w:hyperlink>
    </w:p>
    <w:p w14:paraId="7DDF9555" w14:textId="1E0F6797"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44" w:history="1">
        <w:r w:rsidR="006D376D" w:rsidRPr="006D376D">
          <w:rPr>
            <w:rStyle w:val="Hyperlink"/>
            <w:rFonts w:ascii="Times New Roman" w:eastAsiaTheme="majorEastAsia" w:hAnsi="Times New Roman" w:cs="Times New Roman"/>
            <w:b/>
            <w:noProof/>
            <w:sz w:val="24"/>
            <w:szCs w:val="24"/>
            <w:lang w:val="pt-PT"/>
          </w:rPr>
          <w:t>6.4.1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Elaboração e Aprovação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_Toc130594644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67</w:t>
        </w:r>
        <w:r w:rsidR="006D376D" w:rsidRPr="006D376D">
          <w:rPr>
            <w:rFonts w:ascii="Times New Roman" w:hAnsi="Times New Roman" w:cs="Times New Roman"/>
            <w:noProof/>
            <w:webHidden/>
            <w:sz w:val="24"/>
            <w:szCs w:val="24"/>
          </w:rPr>
          <w:fldChar w:fldCharType="end"/>
        </w:r>
      </w:hyperlink>
    </w:p>
    <w:p w14:paraId="0570CECD" w14:textId="23F1292F"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45" w:history="1">
        <w:r w:rsidR="006D376D" w:rsidRPr="006D376D">
          <w:rPr>
            <w:rStyle w:val="Hyperlink"/>
            <w:rFonts w:ascii="Times New Roman" w:eastAsiaTheme="majorEastAsia" w:hAnsi="Times New Roman" w:cs="Times New Roman"/>
            <w:b/>
            <w:noProof/>
            <w:sz w:val="24"/>
            <w:szCs w:val="24"/>
            <w:lang w:val="pt-PT"/>
          </w:rPr>
          <w:t>6.4.2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Divulgação dos Instrumentos e Informação dos Subprojectos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_Toc130594645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68</w:t>
        </w:r>
        <w:r w:rsidR="006D376D" w:rsidRPr="006D376D">
          <w:rPr>
            <w:rFonts w:ascii="Times New Roman" w:hAnsi="Times New Roman" w:cs="Times New Roman"/>
            <w:noProof/>
            <w:webHidden/>
            <w:sz w:val="24"/>
            <w:szCs w:val="24"/>
          </w:rPr>
          <w:fldChar w:fldCharType="end"/>
        </w:r>
      </w:hyperlink>
    </w:p>
    <w:p w14:paraId="53BA37C2" w14:textId="5EAB92BC"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46" w:history="1">
        <w:r w:rsidR="006D376D" w:rsidRPr="006D376D">
          <w:rPr>
            <w:rStyle w:val="Hyperlink"/>
            <w:rFonts w:ascii="Times New Roman" w:eastAsiaTheme="majorEastAsia" w:hAnsi="Times New Roman" w:cs="Times New Roman"/>
            <w:noProof/>
            <w:sz w:val="24"/>
            <w:szCs w:val="24"/>
            <w:lang w:val="pt-PT"/>
          </w:rPr>
          <w:t>6.5</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INTEGRAÇÃO DOS REQUISITOS DOS INSTRUMENTOS A&amp;S NOS DOCUMENTOS DE LICITAÇÃO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_Toc130594646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68</w:t>
        </w:r>
        <w:r w:rsidR="006D376D" w:rsidRPr="006D376D">
          <w:rPr>
            <w:rFonts w:ascii="Times New Roman" w:hAnsi="Times New Roman" w:cs="Times New Roman"/>
            <w:noProof/>
            <w:webHidden/>
            <w:sz w:val="24"/>
            <w:szCs w:val="24"/>
          </w:rPr>
          <w:fldChar w:fldCharType="end"/>
        </w:r>
      </w:hyperlink>
    </w:p>
    <w:p w14:paraId="29F9EA8A" w14:textId="1627598F"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47" w:history="1">
        <w:r w:rsidR="006D376D" w:rsidRPr="006D376D">
          <w:rPr>
            <w:rStyle w:val="Hyperlink"/>
            <w:rFonts w:ascii="Times New Roman" w:eastAsiaTheme="majorEastAsia" w:hAnsi="Times New Roman" w:cs="Times New Roman"/>
            <w:noProof/>
            <w:sz w:val="24"/>
            <w:szCs w:val="24"/>
            <w:lang w:val="pt-PT"/>
          </w:rPr>
          <w:t>6.6</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MONITORIA E SUPERVISÃO DA IMPLEMENTAÇÃO DOS INSTRUMENTOS AMBIENTAIS E SOCIAIS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_Toc130594647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69</w:t>
        </w:r>
        <w:r w:rsidR="006D376D" w:rsidRPr="006D376D">
          <w:rPr>
            <w:rFonts w:ascii="Times New Roman" w:hAnsi="Times New Roman" w:cs="Times New Roman"/>
            <w:noProof/>
            <w:webHidden/>
            <w:sz w:val="24"/>
            <w:szCs w:val="24"/>
          </w:rPr>
          <w:fldChar w:fldCharType="end"/>
        </w:r>
      </w:hyperlink>
    </w:p>
    <w:p w14:paraId="73A77A89" w14:textId="6AFC4DB8"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48" w:history="1">
        <w:r w:rsidR="006D376D" w:rsidRPr="006D376D">
          <w:rPr>
            <w:rStyle w:val="Hyperlink"/>
            <w:rFonts w:ascii="Times New Roman" w:eastAsiaTheme="majorEastAsia" w:hAnsi="Times New Roman" w:cs="Times New Roman"/>
            <w:b/>
            <w:noProof/>
            <w:sz w:val="24"/>
            <w:szCs w:val="24"/>
            <w:lang w:val="pt-PT"/>
          </w:rPr>
          <w:t>6.6.1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Indicadores de Monitoria Ambiental e Social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_Toc130594648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71</w:t>
        </w:r>
        <w:r w:rsidR="006D376D" w:rsidRPr="006D376D">
          <w:rPr>
            <w:rFonts w:ascii="Times New Roman" w:hAnsi="Times New Roman" w:cs="Times New Roman"/>
            <w:noProof/>
            <w:webHidden/>
            <w:sz w:val="24"/>
            <w:szCs w:val="24"/>
          </w:rPr>
          <w:fldChar w:fldCharType="end"/>
        </w:r>
      </w:hyperlink>
    </w:p>
    <w:p w14:paraId="7B14C1C4" w14:textId="2431011E"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49" w:history="1">
        <w:r w:rsidR="006D376D" w:rsidRPr="006D376D">
          <w:rPr>
            <w:rStyle w:val="Hyperlink"/>
            <w:rFonts w:ascii="Times New Roman" w:eastAsiaTheme="majorEastAsia" w:hAnsi="Times New Roman" w:cs="Times New Roman"/>
            <w:noProof/>
            <w:sz w:val="24"/>
            <w:szCs w:val="24"/>
            <w:lang w:val="pt-PT"/>
          </w:rPr>
          <w:t>6.7</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PROVISÕES GERAIS PARA A COMPONENTE DE RESPOSTA A SITUAÇÕES DE EMERGÊNCIA (CERC)</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_Toc130594649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72</w:t>
        </w:r>
        <w:r w:rsidR="006D376D" w:rsidRPr="006D376D">
          <w:rPr>
            <w:rFonts w:ascii="Times New Roman" w:hAnsi="Times New Roman" w:cs="Times New Roman"/>
            <w:noProof/>
            <w:webHidden/>
            <w:sz w:val="24"/>
            <w:szCs w:val="24"/>
          </w:rPr>
          <w:fldChar w:fldCharType="end"/>
        </w:r>
      </w:hyperlink>
    </w:p>
    <w:p w14:paraId="665A80E6" w14:textId="004B93E9"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50" w:history="1">
        <w:r w:rsidR="006D376D" w:rsidRPr="006D376D">
          <w:rPr>
            <w:rStyle w:val="Hyperlink"/>
            <w:rFonts w:ascii="Times New Roman" w:eastAsiaTheme="majorEastAsia" w:hAnsi="Times New Roman" w:cs="Times New Roman"/>
            <w:b/>
            <w:noProof/>
            <w:sz w:val="24"/>
            <w:szCs w:val="24"/>
            <w:lang w:val="pt-PT"/>
          </w:rPr>
          <w:t>6.7.1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Critérios de Eligibilidade para Resposta a Emergência</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_Toc130594650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72</w:t>
        </w:r>
        <w:r w:rsidR="006D376D" w:rsidRPr="006D376D">
          <w:rPr>
            <w:rFonts w:ascii="Times New Roman" w:hAnsi="Times New Roman" w:cs="Times New Roman"/>
            <w:noProof/>
            <w:webHidden/>
            <w:sz w:val="24"/>
            <w:szCs w:val="24"/>
          </w:rPr>
          <w:fldChar w:fldCharType="end"/>
        </w:r>
      </w:hyperlink>
    </w:p>
    <w:p w14:paraId="390FEBC5" w14:textId="7A7DBED7" w:rsidR="006D376D" w:rsidRPr="006D376D" w:rsidRDefault="00000000">
      <w:pPr>
        <w:pStyle w:val="TOC4"/>
        <w:tabs>
          <w:tab w:val="left" w:pos="1680"/>
          <w:tab w:val="right" w:leader="hyphen" w:pos="9350"/>
        </w:tabs>
        <w:rPr>
          <w:rFonts w:ascii="Times New Roman" w:eastAsiaTheme="minorEastAsia" w:hAnsi="Times New Roman" w:cs="Times New Roman"/>
          <w:noProof/>
          <w:sz w:val="24"/>
          <w:szCs w:val="24"/>
          <w:lang w:val="pt-PT" w:eastAsia="pt-PT"/>
        </w:rPr>
      </w:pPr>
      <w:hyperlink w:anchor="_Toc130594651" w:history="1">
        <w:r w:rsidR="006D376D" w:rsidRPr="006D376D">
          <w:rPr>
            <w:rStyle w:val="Hyperlink"/>
            <w:rFonts w:ascii="Times New Roman" w:eastAsiaTheme="majorEastAsia" w:hAnsi="Times New Roman" w:cs="Times New Roman"/>
            <w:b/>
            <w:noProof/>
            <w:sz w:val="24"/>
            <w:szCs w:val="24"/>
            <w:lang w:val="pt-PT"/>
          </w:rPr>
          <w:t>6.7.1.1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Critérios de Inclusão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_Toc130594651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72</w:t>
        </w:r>
        <w:r w:rsidR="006D376D" w:rsidRPr="006D376D">
          <w:rPr>
            <w:rFonts w:ascii="Times New Roman" w:hAnsi="Times New Roman" w:cs="Times New Roman"/>
            <w:noProof/>
            <w:webHidden/>
            <w:sz w:val="24"/>
            <w:szCs w:val="24"/>
          </w:rPr>
          <w:fldChar w:fldCharType="end"/>
        </w:r>
      </w:hyperlink>
    </w:p>
    <w:p w14:paraId="32D4B3D7" w14:textId="2E816E54" w:rsidR="006D376D" w:rsidRPr="006D376D" w:rsidRDefault="00000000">
      <w:pPr>
        <w:pStyle w:val="TOC4"/>
        <w:tabs>
          <w:tab w:val="left" w:pos="1680"/>
          <w:tab w:val="right" w:leader="hyphen" w:pos="9350"/>
        </w:tabs>
        <w:rPr>
          <w:rFonts w:ascii="Times New Roman" w:eastAsiaTheme="minorEastAsia" w:hAnsi="Times New Roman" w:cs="Times New Roman"/>
          <w:noProof/>
          <w:sz w:val="24"/>
          <w:szCs w:val="24"/>
          <w:lang w:val="pt-PT" w:eastAsia="pt-PT"/>
        </w:rPr>
      </w:pPr>
      <w:hyperlink w:anchor="_Toc130594652" w:history="1">
        <w:r w:rsidR="006D376D" w:rsidRPr="006D376D">
          <w:rPr>
            <w:rStyle w:val="Hyperlink"/>
            <w:rFonts w:ascii="Times New Roman" w:eastAsiaTheme="majorEastAsia" w:hAnsi="Times New Roman" w:cs="Times New Roman"/>
            <w:b/>
            <w:noProof/>
            <w:sz w:val="24"/>
            <w:szCs w:val="24"/>
            <w:lang w:val="pt-PT"/>
          </w:rPr>
          <w:t>6.7.1.2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Critérios de Exclusão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_Toc130594652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73</w:t>
        </w:r>
        <w:r w:rsidR="006D376D" w:rsidRPr="006D376D">
          <w:rPr>
            <w:rFonts w:ascii="Times New Roman" w:hAnsi="Times New Roman" w:cs="Times New Roman"/>
            <w:noProof/>
            <w:webHidden/>
            <w:sz w:val="24"/>
            <w:szCs w:val="24"/>
          </w:rPr>
          <w:fldChar w:fldCharType="end"/>
        </w:r>
      </w:hyperlink>
    </w:p>
    <w:p w14:paraId="25041FB1" w14:textId="6AD8DC3E" w:rsidR="006D376D" w:rsidRPr="006D376D" w:rsidRDefault="00000000">
      <w:pPr>
        <w:pStyle w:val="TOC1"/>
        <w:rPr>
          <w:rFonts w:eastAsiaTheme="minorEastAsia"/>
          <w:b w:val="0"/>
          <w:bCs w:val="0"/>
          <w:iCs w:val="0"/>
          <w:lang w:eastAsia="pt-PT"/>
        </w:rPr>
      </w:pPr>
      <w:hyperlink w:anchor="_Toc130594653" w:history="1">
        <w:r w:rsidR="006D376D" w:rsidRPr="006D376D">
          <w:rPr>
            <w:rStyle w:val="Hyperlink"/>
          </w:rPr>
          <w:t>7.</w:t>
        </w:r>
        <w:r w:rsidR="006D376D" w:rsidRPr="006D376D">
          <w:rPr>
            <w:rFonts w:eastAsiaTheme="minorEastAsia"/>
            <w:b w:val="0"/>
            <w:bCs w:val="0"/>
            <w:iCs w:val="0"/>
            <w:lang w:eastAsia="pt-PT"/>
          </w:rPr>
          <w:tab/>
        </w:r>
        <w:r w:rsidR="006D376D" w:rsidRPr="006D376D">
          <w:rPr>
            <w:rStyle w:val="Hyperlink"/>
          </w:rPr>
          <w:t>ARRANJOS INSTITUCIONAIS, AVALIAÇÃO E CAPACITAÇÃO</w:t>
        </w:r>
        <w:r w:rsidR="006D376D" w:rsidRPr="006D376D">
          <w:rPr>
            <w:webHidden/>
          </w:rPr>
          <w:tab/>
        </w:r>
        <w:r w:rsidR="006D376D" w:rsidRPr="006D376D">
          <w:rPr>
            <w:webHidden/>
          </w:rPr>
          <w:fldChar w:fldCharType="begin"/>
        </w:r>
        <w:r w:rsidR="006D376D" w:rsidRPr="006D376D">
          <w:rPr>
            <w:webHidden/>
          </w:rPr>
          <w:instrText xml:space="preserve"> PAGEREF _Toc130594653 \h </w:instrText>
        </w:r>
        <w:r w:rsidR="006D376D" w:rsidRPr="006D376D">
          <w:rPr>
            <w:webHidden/>
          </w:rPr>
        </w:r>
        <w:r w:rsidR="006D376D" w:rsidRPr="006D376D">
          <w:rPr>
            <w:webHidden/>
          </w:rPr>
          <w:fldChar w:fldCharType="separate"/>
        </w:r>
        <w:r w:rsidR="00F57D43">
          <w:rPr>
            <w:webHidden/>
          </w:rPr>
          <w:t>74</w:t>
        </w:r>
        <w:r w:rsidR="006D376D" w:rsidRPr="006D376D">
          <w:rPr>
            <w:webHidden/>
          </w:rPr>
          <w:fldChar w:fldCharType="end"/>
        </w:r>
      </w:hyperlink>
    </w:p>
    <w:p w14:paraId="2A4081F3" w14:textId="25241D7F"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54" w:history="1">
        <w:r w:rsidR="006D376D" w:rsidRPr="006D376D">
          <w:rPr>
            <w:rStyle w:val="Hyperlink"/>
            <w:rFonts w:ascii="Times New Roman" w:eastAsiaTheme="majorEastAsia" w:hAnsi="Times New Roman" w:cs="Times New Roman"/>
            <w:noProof/>
            <w:sz w:val="24"/>
            <w:szCs w:val="24"/>
            <w:lang w:val="pt-PT"/>
          </w:rPr>
          <w:t>7.1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FUNÇÕES E RESPONSABILIDADES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_Toc130594654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74</w:t>
        </w:r>
        <w:r w:rsidR="006D376D" w:rsidRPr="006D376D">
          <w:rPr>
            <w:rFonts w:ascii="Times New Roman" w:hAnsi="Times New Roman" w:cs="Times New Roman"/>
            <w:noProof/>
            <w:webHidden/>
            <w:sz w:val="24"/>
            <w:szCs w:val="24"/>
          </w:rPr>
          <w:fldChar w:fldCharType="end"/>
        </w:r>
      </w:hyperlink>
    </w:p>
    <w:p w14:paraId="07C6070C" w14:textId="159E8174"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55" w:history="1">
        <w:r w:rsidR="006D376D" w:rsidRPr="006D376D">
          <w:rPr>
            <w:rStyle w:val="Hyperlink"/>
            <w:rFonts w:ascii="Times New Roman" w:eastAsiaTheme="majorEastAsia" w:hAnsi="Times New Roman" w:cs="Times New Roman"/>
            <w:noProof/>
            <w:sz w:val="24"/>
            <w:szCs w:val="24"/>
            <w:lang w:val="pt-PT"/>
          </w:rPr>
          <w:t>7.2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CAPACIDADE INSTITUCIONAL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_Toc130594655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74</w:t>
        </w:r>
        <w:r w:rsidR="006D376D" w:rsidRPr="006D376D">
          <w:rPr>
            <w:rFonts w:ascii="Times New Roman" w:hAnsi="Times New Roman" w:cs="Times New Roman"/>
            <w:noProof/>
            <w:webHidden/>
            <w:sz w:val="24"/>
            <w:szCs w:val="24"/>
          </w:rPr>
          <w:fldChar w:fldCharType="end"/>
        </w:r>
      </w:hyperlink>
    </w:p>
    <w:p w14:paraId="5308FA93" w14:textId="256FD881"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56" w:history="1">
        <w:r w:rsidR="006D376D" w:rsidRPr="006D376D">
          <w:rPr>
            <w:rStyle w:val="Hyperlink"/>
            <w:rFonts w:ascii="Times New Roman" w:eastAsiaTheme="majorEastAsia" w:hAnsi="Times New Roman" w:cs="Times New Roman"/>
            <w:noProof/>
            <w:sz w:val="24"/>
            <w:szCs w:val="24"/>
            <w:lang w:val="pt-PT"/>
          </w:rPr>
          <w:t>7.3</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NECESSIDADES DE CAPACITAÇÃO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_Toc130594656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76</w:t>
        </w:r>
        <w:r w:rsidR="006D376D" w:rsidRPr="006D376D">
          <w:rPr>
            <w:rFonts w:ascii="Times New Roman" w:hAnsi="Times New Roman" w:cs="Times New Roman"/>
            <w:noProof/>
            <w:webHidden/>
            <w:sz w:val="24"/>
            <w:szCs w:val="24"/>
          </w:rPr>
          <w:fldChar w:fldCharType="end"/>
        </w:r>
      </w:hyperlink>
    </w:p>
    <w:p w14:paraId="1A81C17B" w14:textId="0661865F"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57" w:history="1">
        <w:r w:rsidR="006D376D" w:rsidRPr="006D376D">
          <w:rPr>
            <w:rStyle w:val="Hyperlink"/>
            <w:rFonts w:ascii="Times New Roman" w:eastAsiaTheme="majorEastAsia" w:hAnsi="Times New Roman" w:cs="Times New Roman"/>
            <w:b/>
            <w:noProof/>
            <w:sz w:val="24"/>
            <w:szCs w:val="24"/>
            <w:lang w:val="pt-PT"/>
          </w:rPr>
          <w:t>7.3.1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Capacitação da Unidade de Implementação do Projecto (UIP)</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_Toc130594657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76</w:t>
        </w:r>
        <w:r w:rsidR="006D376D" w:rsidRPr="006D376D">
          <w:rPr>
            <w:rFonts w:ascii="Times New Roman" w:hAnsi="Times New Roman" w:cs="Times New Roman"/>
            <w:noProof/>
            <w:webHidden/>
            <w:sz w:val="24"/>
            <w:szCs w:val="24"/>
          </w:rPr>
          <w:fldChar w:fldCharType="end"/>
        </w:r>
      </w:hyperlink>
    </w:p>
    <w:p w14:paraId="7EE84A9F" w14:textId="070C0503"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58" w:history="1">
        <w:r w:rsidR="006D376D" w:rsidRPr="006D376D">
          <w:rPr>
            <w:rStyle w:val="Hyperlink"/>
            <w:rFonts w:ascii="Times New Roman" w:eastAsiaTheme="majorEastAsia" w:hAnsi="Times New Roman" w:cs="Times New Roman"/>
            <w:b/>
            <w:noProof/>
            <w:sz w:val="24"/>
            <w:szCs w:val="24"/>
            <w:lang w:val="pt-PT"/>
          </w:rPr>
          <w:t>7.3.2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Capacitação dos Empreiteiros e Provedores de Servicos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_Toc130594658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77</w:t>
        </w:r>
        <w:r w:rsidR="006D376D" w:rsidRPr="006D376D">
          <w:rPr>
            <w:rFonts w:ascii="Times New Roman" w:hAnsi="Times New Roman" w:cs="Times New Roman"/>
            <w:noProof/>
            <w:webHidden/>
            <w:sz w:val="24"/>
            <w:szCs w:val="24"/>
          </w:rPr>
          <w:fldChar w:fldCharType="end"/>
        </w:r>
      </w:hyperlink>
    </w:p>
    <w:p w14:paraId="3083A5C8" w14:textId="1227AB05" w:rsidR="006D376D" w:rsidRPr="006D376D" w:rsidRDefault="00000000">
      <w:pPr>
        <w:pStyle w:val="TOC1"/>
        <w:rPr>
          <w:rFonts w:eastAsiaTheme="minorEastAsia"/>
          <w:b w:val="0"/>
          <w:bCs w:val="0"/>
          <w:iCs w:val="0"/>
          <w:lang w:eastAsia="pt-PT"/>
        </w:rPr>
      </w:pPr>
      <w:hyperlink w:anchor="_Toc130594659" w:history="1">
        <w:r w:rsidR="006D376D" w:rsidRPr="006D376D">
          <w:rPr>
            <w:rStyle w:val="Hyperlink"/>
          </w:rPr>
          <w:t>8.</w:t>
        </w:r>
        <w:r w:rsidR="006D376D" w:rsidRPr="006D376D">
          <w:rPr>
            <w:rFonts w:eastAsiaTheme="minorEastAsia"/>
            <w:b w:val="0"/>
            <w:bCs w:val="0"/>
            <w:iCs w:val="0"/>
            <w:lang w:eastAsia="pt-PT"/>
          </w:rPr>
          <w:tab/>
        </w:r>
        <w:r w:rsidR="006D376D" w:rsidRPr="006D376D">
          <w:rPr>
            <w:rStyle w:val="Hyperlink"/>
          </w:rPr>
          <w:t>PROCESSO DE PARTICIPAÇÃO E CONSULTAS PÚBLICAS</w:t>
        </w:r>
        <w:r w:rsidR="006D376D" w:rsidRPr="006D376D">
          <w:rPr>
            <w:webHidden/>
          </w:rPr>
          <w:tab/>
        </w:r>
        <w:r w:rsidR="006D376D" w:rsidRPr="006D376D">
          <w:rPr>
            <w:webHidden/>
          </w:rPr>
          <w:fldChar w:fldCharType="begin"/>
        </w:r>
        <w:r w:rsidR="006D376D" w:rsidRPr="006D376D">
          <w:rPr>
            <w:webHidden/>
          </w:rPr>
          <w:instrText xml:space="preserve"> PAGEREF _Toc130594659 \h </w:instrText>
        </w:r>
        <w:r w:rsidR="006D376D" w:rsidRPr="006D376D">
          <w:rPr>
            <w:webHidden/>
          </w:rPr>
        </w:r>
        <w:r w:rsidR="006D376D" w:rsidRPr="006D376D">
          <w:rPr>
            <w:webHidden/>
          </w:rPr>
          <w:fldChar w:fldCharType="separate"/>
        </w:r>
        <w:r w:rsidR="00F57D43">
          <w:rPr>
            <w:webHidden/>
          </w:rPr>
          <w:t>78</w:t>
        </w:r>
        <w:r w:rsidR="006D376D" w:rsidRPr="006D376D">
          <w:rPr>
            <w:webHidden/>
          </w:rPr>
          <w:fldChar w:fldCharType="end"/>
        </w:r>
      </w:hyperlink>
    </w:p>
    <w:p w14:paraId="457BB269" w14:textId="56FAD2C0"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60" w:history="1">
        <w:r w:rsidR="006D376D" w:rsidRPr="006D376D">
          <w:rPr>
            <w:rStyle w:val="Hyperlink"/>
            <w:rFonts w:ascii="Times New Roman" w:eastAsiaTheme="majorEastAsia" w:hAnsi="Times New Roman" w:cs="Times New Roman"/>
            <w:noProof/>
            <w:sz w:val="24"/>
            <w:szCs w:val="24"/>
            <w:lang w:val="pt-PT"/>
          </w:rPr>
          <w:t>8.1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PRINCÍPIOS E OBJECTIVOS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_Toc130594660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78</w:t>
        </w:r>
        <w:r w:rsidR="006D376D" w:rsidRPr="006D376D">
          <w:rPr>
            <w:rFonts w:ascii="Times New Roman" w:hAnsi="Times New Roman" w:cs="Times New Roman"/>
            <w:noProof/>
            <w:webHidden/>
            <w:sz w:val="24"/>
            <w:szCs w:val="24"/>
          </w:rPr>
          <w:fldChar w:fldCharType="end"/>
        </w:r>
      </w:hyperlink>
    </w:p>
    <w:p w14:paraId="35784E4C" w14:textId="5225F4C4"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61" w:history="1">
        <w:r w:rsidR="006D376D" w:rsidRPr="006D376D">
          <w:rPr>
            <w:rStyle w:val="Hyperlink"/>
            <w:rFonts w:ascii="Times New Roman" w:eastAsiaTheme="majorEastAsia" w:hAnsi="Times New Roman" w:cs="Times New Roman"/>
            <w:noProof/>
            <w:sz w:val="24"/>
            <w:szCs w:val="24"/>
            <w:lang w:val="pt-PT"/>
          </w:rPr>
          <w:t>8.2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ABORDAGEM METODOLÓGICA DAS CONSULTAS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_Toc130594661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79</w:t>
        </w:r>
        <w:r w:rsidR="006D376D" w:rsidRPr="006D376D">
          <w:rPr>
            <w:rFonts w:ascii="Times New Roman" w:hAnsi="Times New Roman" w:cs="Times New Roman"/>
            <w:noProof/>
            <w:webHidden/>
            <w:sz w:val="24"/>
            <w:szCs w:val="24"/>
          </w:rPr>
          <w:fldChar w:fldCharType="end"/>
        </w:r>
      </w:hyperlink>
    </w:p>
    <w:p w14:paraId="63607F84" w14:textId="59C546D7"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62" w:history="1">
        <w:r w:rsidR="006D376D" w:rsidRPr="006D376D">
          <w:rPr>
            <w:rStyle w:val="Hyperlink"/>
            <w:rFonts w:ascii="Times New Roman" w:eastAsiaTheme="majorEastAsia" w:hAnsi="Times New Roman" w:cs="Times New Roman"/>
            <w:noProof/>
            <w:sz w:val="24"/>
            <w:szCs w:val="24"/>
            <w:lang w:val="pt-PT"/>
          </w:rPr>
          <w:t>8.3</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CALENDÁRIO DE REALIZAÇÃO DE CONSULTAS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_Toc130594662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79</w:t>
        </w:r>
        <w:r w:rsidR="006D376D" w:rsidRPr="006D376D">
          <w:rPr>
            <w:rFonts w:ascii="Times New Roman" w:hAnsi="Times New Roman" w:cs="Times New Roman"/>
            <w:noProof/>
            <w:webHidden/>
            <w:sz w:val="24"/>
            <w:szCs w:val="24"/>
          </w:rPr>
          <w:fldChar w:fldCharType="end"/>
        </w:r>
      </w:hyperlink>
    </w:p>
    <w:p w14:paraId="0808D6DB" w14:textId="56DC83EA"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63" w:history="1">
        <w:r w:rsidR="006D376D" w:rsidRPr="006D376D">
          <w:rPr>
            <w:rStyle w:val="Hyperlink"/>
            <w:rFonts w:ascii="Times New Roman" w:eastAsiaTheme="majorEastAsia" w:hAnsi="Times New Roman" w:cs="Times New Roman"/>
            <w:noProof/>
            <w:sz w:val="24"/>
            <w:szCs w:val="24"/>
            <w:lang w:val="pt-PT"/>
          </w:rPr>
          <w:t>8.4</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TEMAS ABORDADOS NAS CONSULTAS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_Toc130594663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79</w:t>
        </w:r>
        <w:r w:rsidR="006D376D" w:rsidRPr="006D376D">
          <w:rPr>
            <w:rFonts w:ascii="Times New Roman" w:hAnsi="Times New Roman" w:cs="Times New Roman"/>
            <w:noProof/>
            <w:webHidden/>
            <w:sz w:val="24"/>
            <w:szCs w:val="24"/>
          </w:rPr>
          <w:fldChar w:fldCharType="end"/>
        </w:r>
      </w:hyperlink>
    </w:p>
    <w:p w14:paraId="56273240" w14:textId="6D4761F6"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64" w:history="1">
        <w:r w:rsidR="006D376D" w:rsidRPr="006D376D">
          <w:rPr>
            <w:rStyle w:val="Hyperlink"/>
            <w:rFonts w:ascii="Times New Roman" w:eastAsiaTheme="majorEastAsia" w:hAnsi="Times New Roman" w:cs="Times New Roman"/>
            <w:noProof/>
            <w:sz w:val="24"/>
            <w:szCs w:val="24"/>
            <w:lang w:val="pt-PT"/>
          </w:rPr>
          <w:t>8.5</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RESULTADOS DAS CONSULTAS REALIZADAS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_Toc130594664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81</w:t>
        </w:r>
        <w:r w:rsidR="006D376D" w:rsidRPr="006D376D">
          <w:rPr>
            <w:rFonts w:ascii="Times New Roman" w:hAnsi="Times New Roman" w:cs="Times New Roman"/>
            <w:noProof/>
            <w:webHidden/>
            <w:sz w:val="24"/>
            <w:szCs w:val="24"/>
          </w:rPr>
          <w:fldChar w:fldCharType="end"/>
        </w:r>
      </w:hyperlink>
    </w:p>
    <w:p w14:paraId="38BF9EE9" w14:textId="065F2EF4"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65" w:history="1">
        <w:r w:rsidR="006D376D" w:rsidRPr="006D376D">
          <w:rPr>
            <w:rStyle w:val="Hyperlink"/>
            <w:rFonts w:ascii="Times New Roman" w:eastAsiaTheme="majorEastAsia" w:hAnsi="Times New Roman" w:cs="Times New Roman"/>
            <w:b/>
            <w:noProof/>
            <w:sz w:val="24"/>
            <w:szCs w:val="24"/>
            <w:lang w:val="pt-PT"/>
          </w:rPr>
          <w:t>8.5.1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Percepção sobre o Projecto WARDIP</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_Toc130594665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81</w:t>
        </w:r>
        <w:r w:rsidR="006D376D" w:rsidRPr="006D376D">
          <w:rPr>
            <w:rFonts w:ascii="Times New Roman" w:hAnsi="Times New Roman" w:cs="Times New Roman"/>
            <w:noProof/>
            <w:webHidden/>
            <w:sz w:val="24"/>
            <w:szCs w:val="24"/>
          </w:rPr>
          <w:fldChar w:fldCharType="end"/>
        </w:r>
      </w:hyperlink>
    </w:p>
    <w:p w14:paraId="2A402C6F" w14:textId="0C1D9BFF"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66" w:history="1">
        <w:r w:rsidR="006D376D" w:rsidRPr="006D376D">
          <w:rPr>
            <w:rStyle w:val="Hyperlink"/>
            <w:rFonts w:ascii="Times New Roman" w:eastAsiaTheme="majorEastAsia" w:hAnsi="Times New Roman" w:cs="Times New Roman"/>
            <w:b/>
            <w:noProof/>
            <w:sz w:val="24"/>
            <w:szCs w:val="24"/>
            <w:lang w:val="pt-PT"/>
          </w:rPr>
          <w:t>8.5.2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Principais Preocupaçoes, Recomendações e Sugestões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_Toc130594666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81</w:t>
        </w:r>
        <w:r w:rsidR="006D376D" w:rsidRPr="006D376D">
          <w:rPr>
            <w:rFonts w:ascii="Times New Roman" w:hAnsi="Times New Roman" w:cs="Times New Roman"/>
            <w:noProof/>
            <w:webHidden/>
            <w:sz w:val="24"/>
            <w:szCs w:val="24"/>
          </w:rPr>
          <w:fldChar w:fldCharType="end"/>
        </w:r>
      </w:hyperlink>
    </w:p>
    <w:p w14:paraId="7AF5655A" w14:textId="0EAC3F91" w:rsidR="006D376D" w:rsidRPr="006D376D" w:rsidRDefault="00000000">
      <w:pPr>
        <w:pStyle w:val="TOC1"/>
        <w:rPr>
          <w:rFonts w:eastAsiaTheme="minorEastAsia"/>
          <w:b w:val="0"/>
          <w:bCs w:val="0"/>
          <w:iCs w:val="0"/>
          <w:lang w:eastAsia="pt-PT"/>
        </w:rPr>
      </w:pPr>
      <w:hyperlink w:anchor="_Toc130594667" w:history="1">
        <w:r w:rsidR="006D376D" w:rsidRPr="006D376D">
          <w:rPr>
            <w:rStyle w:val="Hyperlink"/>
          </w:rPr>
          <w:t>9.</w:t>
        </w:r>
        <w:r w:rsidR="006D376D" w:rsidRPr="006D376D">
          <w:rPr>
            <w:rFonts w:eastAsiaTheme="minorEastAsia"/>
            <w:b w:val="0"/>
            <w:bCs w:val="0"/>
            <w:iCs w:val="0"/>
            <w:lang w:eastAsia="pt-PT"/>
          </w:rPr>
          <w:tab/>
        </w:r>
        <w:r w:rsidR="006D376D" w:rsidRPr="006D376D">
          <w:rPr>
            <w:rStyle w:val="Hyperlink"/>
          </w:rPr>
          <w:t>MECANISMOS DE RESOLUCÃO DE RECLAMAÇÕES</w:t>
        </w:r>
        <w:r w:rsidR="006D376D" w:rsidRPr="006D376D">
          <w:rPr>
            <w:webHidden/>
          </w:rPr>
          <w:tab/>
        </w:r>
        <w:r w:rsidR="006D376D" w:rsidRPr="006D376D">
          <w:rPr>
            <w:webHidden/>
          </w:rPr>
          <w:fldChar w:fldCharType="begin"/>
        </w:r>
        <w:r w:rsidR="006D376D" w:rsidRPr="006D376D">
          <w:rPr>
            <w:webHidden/>
          </w:rPr>
          <w:instrText xml:space="preserve"> PAGEREF _Toc130594667 \h </w:instrText>
        </w:r>
        <w:r w:rsidR="006D376D" w:rsidRPr="006D376D">
          <w:rPr>
            <w:webHidden/>
          </w:rPr>
        </w:r>
        <w:r w:rsidR="006D376D" w:rsidRPr="006D376D">
          <w:rPr>
            <w:webHidden/>
          </w:rPr>
          <w:fldChar w:fldCharType="separate"/>
        </w:r>
        <w:r w:rsidR="00F57D43">
          <w:rPr>
            <w:webHidden/>
          </w:rPr>
          <w:t>82</w:t>
        </w:r>
        <w:r w:rsidR="006D376D" w:rsidRPr="006D376D">
          <w:rPr>
            <w:webHidden/>
          </w:rPr>
          <w:fldChar w:fldCharType="end"/>
        </w:r>
      </w:hyperlink>
    </w:p>
    <w:p w14:paraId="333E3564" w14:textId="4C9BD0CA"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68" w:history="1">
        <w:r w:rsidR="006D376D" w:rsidRPr="006D376D">
          <w:rPr>
            <w:rStyle w:val="Hyperlink"/>
            <w:rFonts w:ascii="Times New Roman" w:eastAsiaTheme="majorEastAsia" w:hAnsi="Times New Roman" w:cs="Times New Roman"/>
            <w:noProof/>
            <w:sz w:val="24"/>
            <w:szCs w:val="24"/>
            <w:lang w:val="pt-PT"/>
          </w:rPr>
          <w:t>9.1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OBJECTIVOS DO MECANISMO DE RESOLUÇÃO DE RECLAMAÇÕES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_Toc130594668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83</w:t>
        </w:r>
        <w:r w:rsidR="006D376D" w:rsidRPr="006D376D">
          <w:rPr>
            <w:rFonts w:ascii="Times New Roman" w:hAnsi="Times New Roman" w:cs="Times New Roman"/>
            <w:noProof/>
            <w:webHidden/>
            <w:sz w:val="24"/>
            <w:szCs w:val="24"/>
          </w:rPr>
          <w:fldChar w:fldCharType="end"/>
        </w:r>
      </w:hyperlink>
    </w:p>
    <w:p w14:paraId="7493155E" w14:textId="3F7A7086"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69" w:history="1">
        <w:r w:rsidR="006D376D" w:rsidRPr="006D376D">
          <w:rPr>
            <w:rStyle w:val="Hyperlink"/>
            <w:rFonts w:ascii="Times New Roman" w:eastAsiaTheme="majorEastAsia" w:hAnsi="Times New Roman" w:cs="Times New Roman"/>
            <w:noProof/>
            <w:sz w:val="24"/>
            <w:szCs w:val="24"/>
            <w:lang w:val="pt-PT"/>
          </w:rPr>
          <w:t>9.2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PROCESSO DE RECEPÇÃO E REGISTO DE RECLAMAÇÕES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_Toc130594669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83</w:t>
        </w:r>
        <w:r w:rsidR="006D376D" w:rsidRPr="006D376D">
          <w:rPr>
            <w:rFonts w:ascii="Times New Roman" w:hAnsi="Times New Roman" w:cs="Times New Roman"/>
            <w:noProof/>
            <w:webHidden/>
            <w:sz w:val="24"/>
            <w:szCs w:val="24"/>
          </w:rPr>
          <w:fldChar w:fldCharType="end"/>
        </w:r>
      </w:hyperlink>
    </w:p>
    <w:p w14:paraId="49A7A166" w14:textId="4258D7C6"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70" w:history="1">
        <w:r w:rsidR="006D376D" w:rsidRPr="006D376D">
          <w:rPr>
            <w:rStyle w:val="Hyperlink"/>
            <w:rFonts w:ascii="Times New Roman" w:eastAsiaTheme="majorEastAsia" w:hAnsi="Times New Roman" w:cs="Times New Roman"/>
            <w:noProof/>
            <w:sz w:val="24"/>
            <w:szCs w:val="24"/>
            <w:lang w:val="pt-PT"/>
          </w:rPr>
          <w:t>9.3</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PROCESSO DE RESOLUÇÃO DE RECLAMAÇÕES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_Toc130594670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84</w:t>
        </w:r>
        <w:r w:rsidR="006D376D" w:rsidRPr="006D376D">
          <w:rPr>
            <w:rFonts w:ascii="Times New Roman" w:hAnsi="Times New Roman" w:cs="Times New Roman"/>
            <w:noProof/>
            <w:webHidden/>
            <w:sz w:val="24"/>
            <w:szCs w:val="24"/>
          </w:rPr>
          <w:fldChar w:fldCharType="end"/>
        </w:r>
      </w:hyperlink>
    </w:p>
    <w:p w14:paraId="3EE78F69" w14:textId="579316DB"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71" w:history="1">
        <w:r w:rsidR="006D376D" w:rsidRPr="006D376D">
          <w:rPr>
            <w:rStyle w:val="Hyperlink"/>
            <w:rFonts w:ascii="Times New Roman" w:eastAsiaTheme="majorEastAsia" w:hAnsi="Times New Roman" w:cs="Times New Roman"/>
            <w:b/>
            <w:noProof/>
            <w:sz w:val="24"/>
            <w:szCs w:val="24"/>
            <w:lang w:val="pt-PT"/>
          </w:rPr>
          <w:t>9.3.1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Nível Comunitário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_Toc130594671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84</w:t>
        </w:r>
        <w:r w:rsidR="006D376D" w:rsidRPr="006D376D">
          <w:rPr>
            <w:rFonts w:ascii="Times New Roman" w:hAnsi="Times New Roman" w:cs="Times New Roman"/>
            <w:noProof/>
            <w:webHidden/>
            <w:sz w:val="24"/>
            <w:szCs w:val="24"/>
          </w:rPr>
          <w:fldChar w:fldCharType="end"/>
        </w:r>
      </w:hyperlink>
    </w:p>
    <w:p w14:paraId="54758250" w14:textId="5A237EB8"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72" w:history="1">
        <w:r w:rsidR="006D376D" w:rsidRPr="006D376D">
          <w:rPr>
            <w:rStyle w:val="Hyperlink"/>
            <w:rFonts w:ascii="Times New Roman" w:eastAsiaTheme="majorEastAsia" w:hAnsi="Times New Roman" w:cs="Times New Roman"/>
            <w:b/>
            <w:noProof/>
            <w:sz w:val="24"/>
            <w:szCs w:val="24"/>
            <w:lang w:val="pt-PT"/>
          </w:rPr>
          <w:t>9.3.2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Nível do Projecto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_Toc130594672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84</w:t>
        </w:r>
        <w:r w:rsidR="006D376D" w:rsidRPr="006D376D">
          <w:rPr>
            <w:rFonts w:ascii="Times New Roman" w:hAnsi="Times New Roman" w:cs="Times New Roman"/>
            <w:noProof/>
            <w:webHidden/>
            <w:sz w:val="24"/>
            <w:szCs w:val="24"/>
          </w:rPr>
          <w:fldChar w:fldCharType="end"/>
        </w:r>
      </w:hyperlink>
    </w:p>
    <w:p w14:paraId="3B1528BB" w14:textId="0E378304" w:rsidR="006D376D" w:rsidRPr="006D376D" w:rsidRDefault="00000000">
      <w:pPr>
        <w:pStyle w:val="TOC3"/>
        <w:tabs>
          <w:tab w:val="left" w:pos="1200"/>
          <w:tab w:val="right" w:leader="hyphen" w:pos="9350"/>
        </w:tabs>
        <w:rPr>
          <w:rFonts w:ascii="Times New Roman" w:eastAsiaTheme="minorEastAsia" w:hAnsi="Times New Roman" w:cs="Times New Roman"/>
          <w:noProof/>
          <w:sz w:val="24"/>
          <w:szCs w:val="24"/>
          <w:lang w:val="pt-PT" w:eastAsia="pt-PT"/>
        </w:rPr>
      </w:pPr>
      <w:hyperlink w:anchor="_Toc130594673" w:history="1">
        <w:r w:rsidR="006D376D" w:rsidRPr="006D376D">
          <w:rPr>
            <w:rStyle w:val="Hyperlink"/>
            <w:rFonts w:ascii="Times New Roman" w:eastAsiaTheme="majorEastAsia" w:hAnsi="Times New Roman" w:cs="Times New Roman"/>
            <w:b/>
            <w:noProof/>
            <w:sz w:val="24"/>
            <w:szCs w:val="24"/>
            <w:lang w:val="pt-PT"/>
          </w:rPr>
          <w:t>9.3.3</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Nível Judicial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_Toc130594673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85</w:t>
        </w:r>
        <w:r w:rsidR="006D376D" w:rsidRPr="006D376D">
          <w:rPr>
            <w:rFonts w:ascii="Times New Roman" w:hAnsi="Times New Roman" w:cs="Times New Roman"/>
            <w:noProof/>
            <w:webHidden/>
            <w:sz w:val="24"/>
            <w:szCs w:val="24"/>
          </w:rPr>
          <w:fldChar w:fldCharType="end"/>
        </w:r>
      </w:hyperlink>
    </w:p>
    <w:p w14:paraId="35C85677" w14:textId="584B2A11"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74" w:history="1">
        <w:r w:rsidR="006D376D" w:rsidRPr="006D376D">
          <w:rPr>
            <w:rStyle w:val="Hyperlink"/>
            <w:rFonts w:ascii="Times New Roman" w:eastAsiaTheme="majorEastAsia" w:hAnsi="Times New Roman" w:cs="Times New Roman"/>
            <w:noProof/>
            <w:sz w:val="24"/>
            <w:szCs w:val="24"/>
            <w:lang w:val="pt-PT"/>
          </w:rPr>
          <w:t>9.4</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TRATAMENTO DE QUEIXAS SOBRE VBG/AS/AES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_Toc130594674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87</w:t>
        </w:r>
        <w:r w:rsidR="006D376D" w:rsidRPr="006D376D">
          <w:rPr>
            <w:rFonts w:ascii="Times New Roman" w:hAnsi="Times New Roman" w:cs="Times New Roman"/>
            <w:noProof/>
            <w:webHidden/>
            <w:sz w:val="24"/>
            <w:szCs w:val="24"/>
          </w:rPr>
          <w:fldChar w:fldCharType="end"/>
        </w:r>
      </w:hyperlink>
    </w:p>
    <w:p w14:paraId="61A9E679" w14:textId="4595B3E6" w:rsidR="006D376D" w:rsidRPr="006D376D" w:rsidRDefault="00000000">
      <w:pPr>
        <w:pStyle w:val="TOC1"/>
        <w:rPr>
          <w:rFonts w:eastAsiaTheme="minorEastAsia"/>
          <w:b w:val="0"/>
          <w:bCs w:val="0"/>
          <w:iCs w:val="0"/>
          <w:lang w:eastAsia="pt-PT"/>
        </w:rPr>
      </w:pPr>
      <w:hyperlink w:anchor="_Toc130594675" w:history="1">
        <w:r w:rsidR="006D376D" w:rsidRPr="006D376D">
          <w:rPr>
            <w:rStyle w:val="Hyperlink"/>
          </w:rPr>
          <w:t>10.</w:t>
        </w:r>
        <w:r w:rsidR="006D376D" w:rsidRPr="006D376D">
          <w:rPr>
            <w:rFonts w:eastAsiaTheme="minorEastAsia"/>
            <w:b w:val="0"/>
            <w:bCs w:val="0"/>
            <w:iCs w:val="0"/>
            <w:lang w:eastAsia="pt-PT"/>
          </w:rPr>
          <w:tab/>
        </w:r>
        <w:r w:rsidR="006D376D" w:rsidRPr="006D376D">
          <w:rPr>
            <w:rStyle w:val="Hyperlink"/>
          </w:rPr>
          <w:t>PROCEDIMENTOS DE GESTÃO DE DESCOBERTAS FORTUITAS DE BENS ARQUEOLÓGICOS</w:t>
        </w:r>
        <w:r w:rsidR="006D376D" w:rsidRPr="006D376D">
          <w:rPr>
            <w:webHidden/>
          </w:rPr>
          <w:tab/>
        </w:r>
        <w:r w:rsidR="006D376D" w:rsidRPr="006D376D">
          <w:rPr>
            <w:webHidden/>
          </w:rPr>
          <w:fldChar w:fldCharType="begin"/>
        </w:r>
        <w:r w:rsidR="006D376D" w:rsidRPr="006D376D">
          <w:rPr>
            <w:webHidden/>
          </w:rPr>
          <w:instrText xml:space="preserve"> PAGEREF _Toc130594675 \h </w:instrText>
        </w:r>
        <w:r w:rsidR="006D376D" w:rsidRPr="006D376D">
          <w:rPr>
            <w:webHidden/>
          </w:rPr>
        </w:r>
        <w:r w:rsidR="006D376D" w:rsidRPr="006D376D">
          <w:rPr>
            <w:webHidden/>
          </w:rPr>
          <w:fldChar w:fldCharType="separate"/>
        </w:r>
        <w:r w:rsidR="00F57D43">
          <w:rPr>
            <w:webHidden/>
          </w:rPr>
          <w:t>87</w:t>
        </w:r>
        <w:r w:rsidR="006D376D" w:rsidRPr="006D376D">
          <w:rPr>
            <w:webHidden/>
          </w:rPr>
          <w:fldChar w:fldCharType="end"/>
        </w:r>
      </w:hyperlink>
    </w:p>
    <w:p w14:paraId="4DFBA897" w14:textId="7A4A3B94"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76" w:history="1">
        <w:r w:rsidR="006D376D" w:rsidRPr="006D376D">
          <w:rPr>
            <w:rStyle w:val="Hyperlink"/>
            <w:rFonts w:ascii="Times New Roman" w:eastAsiaTheme="majorEastAsia" w:hAnsi="Times New Roman" w:cs="Times New Roman"/>
            <w:noProof/>
            <w:sz w:val="24"/>
            <w:szCs w:val="24"/>
            <w:lang w:val="pt-PT"/>
          </w:rPr>
          <w:t>10.1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PROCESSO DE TRATAMENTO DESCOBERTAS FRUTUITAS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_Toc130594676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88</w:t>
        </w:r>
        <w:r w:rsidR="006D376D" w:rsidRPr="006D376D">
          <w:rPr>
            <w:rFonts w:ascii="Times New Roman" w:hAnsi="Times New Roman" w:cs="Times New Roman"/>
            <w:noProof/>
            <w:webHidden/>
            <w:sz w:val="24"/>
            <w:szCs w:val="24"/>
          </w:rPr>
          <w:fldChar w:fldCharType="end"/>
        </w:r>
      </w:hyperlink>
    </w:p>
    <w:p w14:paraId="4A7F93A1" w14:textId="2EF3FB34" w:rsidR="006D376D" w:rsidRPr="006D376D" w:rsidRDefault="00000000">
      <w:pPr>
        <w:pStyle w:val="TOC1"/>
        <w:rPr>
          <w:rFonts w:eastAsiaTheme="minorEastAsia"/>
          <w:b w:val="0"/>
          <w:bCs w:val="0"/>
          <w:iCs w:val="0"/>
          <w:lang w:eastAsia="pt-PT"/>
        </w:rPr>
      </w:pPr>
      <w:hyperlink w:anchor="_Toc130594677" w:history="1">
        <w:r w:rsidR="006D376D" w:rsidRPr="006D376D">
          <w:rPr>
            <w:rStyle w:val="Hyperlink"/>
          </w:rPr>
          <w:t>11.</w:t>
        </w:r>
        <w:r w:rsidR="006D376D" w:rsidRPr="006D376D">
          <w:rPr>
            <w:rFonts w:eastAsiaTheme="minorEastAsia"/>
            <w:b w:val="0"/>
            <w:bCs w:val="0"/>
            <w:iCs w:val="0"/>
            <w:lang w:eastAsia="pt-PT"/>
          </w:rPr>
          <w:tab/>
        </w:r>
        <w:r w:rsidR="006D376D" w:rsidRPr="006D376D">
          <w:rPr>
            <w:rStyle w:val="Hyperlink"/>
          </w:rPr>
          <w:t>GESTÃO DE RESÍDUOS DE EQUIPAMENTOS ELECTRÓNICOS</w:t>
        </w:r>
        <w:r w:rsidR="006D376D" w:rsidRPr="006D376D">
          <w:rPr>
            <w:webHidden/>
          </w:rPr>
          <w:tab/>
        </w:r>
        <w:r w:rsidR="006D376D" w:rsidRPr="006D376D">
          <w:rPr>
            <w:webHidden/>
          </w:rPr>
          <w:fldChar w:fldCharType="begin"/>
        </w:r>
        <w:r w:rsidR="006D376D" w:rsidRPr="006D376D">
          <w:rPr>
            <w:webHidden/>
          </w:rPr>
          <w:instrText xml:space="preserve"> PAGEREF _Toc130594677 \h </w:instrText>
        </w:r>
        <w:r w:rsidR="006D376D" w:rsidRPr="006D376D">
          <w:rPr>
            <w:webHidden/>
          </w:rPr>
        </w:r>
        <w:r w:rsidR="006D376D" w:rsidRPr="006D376D">
          <w:rPr>
            <w:webHidden/>
          </w:rPr>
          <w:fldChar w:fldCharType="separate"/>
        </w:r>
        <w:r w:rsidR="00F57D43">
          <w:rPr>
            <w:webHidden/>
          </w:rPr>
          <w:t>88</w:t>
        </w:r>
        <w:r w:rsidR="006D376D" w:rsidRPr="006D376D">
          <w:rPr>
            <w:webHidden/>
          </w:rPr>
          <w:fldChar w:fldCharType="end"/>
        </w:r>
      </w:hyperlink>
    </w:p>
    <w:p w14:paraId="1B4F5B1C" w14:textId="35068C0F"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78" w:history="1">
        <w:r w:rsidR="006D376D" w:rsidRPr="006D376D">
          <w:rPr>
            <w:rStyle w:val="Hyperlink"/>
            <w:rFonts w:ascii="Times New Roman" w:eastAsiaTheme="majorEastAsia" w:hAnsi="Times New Roman" w:cs="Times New Roman"/>
            <w:noProof/>
            <w:sz w:val="24"/>
            <w:szCs w:val="24"/>
            <w:lang w:val="pt-PT"/>
          </w:rPr>
          <w:t>11.1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QUADRO LEGAL</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_Toc130594678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89</w:t>
        </w:r>
        <w:r w:rsidR="006D376D" w:rsidRPr="006D376D">
          <w:rPr>
            <w:rFonts w:ascii="Times New Roman" w:hAnsi="Times New Roman" w:cs="Times New Roman"/>
            <w:noProof/>
            <w:webHidden/>
            <w:sz w:val="24"/>
            <w:szCs w:val="24"/>
          </w:rPr>
          <w:fldChar w:fldCharType="end"/>
        </w:r>
      </w:hyperlink>
    </w:p>
    <w:p w14:paraId="4E670FEC" w14:textId="419D63D1"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79" w:history="1">
        <w:r w:rsidR="006D376D" w:rsidRPr="006D376D">
          <w:rPr>
            <w:rStyle w:val="Hyperlink"/>
            <w:rFonts w:ascii="Times New Roman" w:eastAsiaTheme="majorEastAsia" w:hAnsi="Times New Roman" w:cs="Times New Roman"/>
            <w:noProof/>
            <w:sz w:val="24"/>
            <w:szCs w:val="24"/>
            <w:lang w:val="pt-PT"/>
          </w:rPr>
          <w:t>11.2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BOAS PRÁTICAS DE GESTÃO DO LIXO ELECTRÓNICO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_Toc130594679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89</w:t>
        </w:r>
        <w:r w:rsidR="006D376D" w:rsidRPr="006D376D">
          <w:rPr>
            <w:rFonts w:ascii="Times New Roman" w:hAnsi="Times New Roman" w:cs="Times New Roman"/>
            <w:noProof/>
            <w:webHidden/>
            <w:sz w:val="24"/>
            <w:szCs w:val="24"/>
          </w:rPr>
          <w:fldChar w:fldCharType="end"/>
        </w:r>
      </w:hyperlink>
    </w:p>
    <w:p w14:paraId="62DAA6E6" w14:textId="0B8CB453"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80" w:history="1">
        <w:r w:rsidR="006D376D" w:rsidRPr="006D376D">
          <w:rPr>
            <w:rStyle w:val="Hyperlink"/>
            <w:rFonts w:ascii="Times New Roman" w:eastAsiaTheme="majorEastAsia" w:hAnsi="Times New Roman" w:cs="Times New Roman"/>
            <w:noProof/>
            <w:sz w:val="24"/>
            <w:szCs w:val="24"/>
            <w:lang w:val="pt-PT"/>
          </w:rPr>
          <w:t>11.3</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REQUISITOS POR ADOPTAR</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_Toc130594680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89</w:t>
        </w:r>
        <w:r w:rsidR="006D376D" w:rsidRPr="006D376D">
          <w:rPr>
            <w:rFonts w:ascii="Times New Roman" w:hAnsi="Times New Roman" w:cs="Times New Roman"/>
            <w:noProof/>
            <w:webHidden/>
            <w:sz w:val="24"/>
            <w:szCs w:val="24"/>
          </w:rPr>
          <w:fldChar w:fldCharType="end"/>
        </w:r>
      </w:hyperlink>
    </w:p>
    <w:p w14:paraId="7941C168" w14:textId="4E5FE6B5" w:rsidR="006D376D" w:rsidRPr="006D376D" w:rsidRDefault="00000000">
      <w:pPr>
        <w:pStyle w:val="TOC1"/>
        <w:rPr>
          <w:rFonts w:eastAsiaTheme="minorEastAsia"/>
          <w:b w:val="0"/>
          <w:bCs w:val="0"/>
          <w:iCs w:val="0"/>
          <w:lang w:eastAsia="pt-PT"/>
        </w:rPr>
      </w:pPr>
      <w:hyperlink w:anchor="_Toc130594681" w:history="1">
        <w:r w:rsidR="006D376D" w:rsidRPr="006D376D">
          <w:rPr>
            <w:rStyle w:val="Hyperlink"/>
          </w:rPr>
          <w:t>12.</w:t>
        </w:r>
        <w:r w:rsidR="006D376D" w:rsidRPr="006D376D">
          <w:rPr>
            <w:rFonts w:eastAsiaTheme="minorEastAsia"/>
            <w:b w:val="0"/>
            <w:bCs w:val="0"/>
            <w:iCs w:val="0"/>
            <w:lang w:eastAsia="pt-PT"/>
          </w:rPr>
          <w:tab/>
        </w:r>
        <w:r w:rsidR="006D376D" w:rsidRPr="006D376D">
          <w:rPr>
            <w:rStyle w:val="Hyperlink"/>
          </w:rPr>
          <w:t>PROCEDIMENTOS DE CONTROLE E MITIGAÇÃO DA COVID-19</w:t>
        </w:r>
        <w:r w:rsidR="006D376D" w:rsidRPr="006D376D">
          <w:rPr>
            <w:webHidden/>
          </w:rPr>
          <w:tab/>
        </w:r>
        <w:r w:rsidR="006D376D" w:rsidRPr="006D376D">
          <w:rPr>
            <w:webHidden/>
          </w:rPr>
          <w:fldChar w:fldCharType="begin"/>
        </w:r>
        <w:r w:rsidR="006D376D" w:rsidRPr="006D376D">
          <w:rPr>
            <w:webHidden/>
          </w:rPr>
          <w:instrText xml:space="preserve"> PAGEREF _Toc130594681 \h </w:instrText>
        </w:r>
        <w:r w:rsidR="006D376D" w:rsidRPr="006D376D">
          <w:rPr>
            <w:webHidden/>
          </w:rPr>
        </w:r>
        <w:r w:rsidR="006D376D" w:rsidRPr="006D376D">
          <w:rPr>
            <w:webHidden/>
          </w:rPr>
          <w:fldChar w:fldCharType="separate"/>
        </w:r>
        <w:r w:rsidR="00F57D43">
          <w:rPr>
            <w:webHidden/>
          </w:rPr>
          <w:t>90</w:t>
        </w:r>
        <w:r w:rsidR="006D376D" w:rsidRPr="006D376D">
          <w:rPr>
            <w:webHidden/>
          </w:rPr>
          <w:fldChar w:fldCharType="end"/>
        </w:r>
      </w:hyperlink>
    </w:p>
    <w:p w14:paraId="6AA5BCA6" w14:textId="57A5F35B" w:rsidR="006D376D" w:rsidRPr="006D376D" w:rsidRDefault="00000000">
      <w:pPr>
        <w:pStyle w:val="TOC1"/>
        <w:rPr>
          <w:rFonts w:eastAsiaTheme="minorEastAsia"/>
          <w:b w:val="0"/>
          <w:bCs w:val="0"/>
          <w:iCs w:val="0"/>
          <w:lang w:eastAsia="pt-PT"/>
        </w:rPr>
      </w:pPr>
      <w:hyperlink w:anchor="_Toc130594682" w:history="1">
        <w:r w:rsidR="006D376D" w:rsidRPr="006D376D">
          <w:rPr>
            <w:rStyle w:val="Hyperlink"/>
          </w:rPr>
          <w:t>13.</w:t>
        </w:r>
        <w:r w:rsidR="006D376D" w:rsidRPr="006D376D">
          <w:rPr>
            <w:rFonts w:eastAsiaTheme="minorEastAsia"/>
            <w:b w:val="0"/>
            <w:bCs w:val="0"/>
            <w:iCs w:val="0"/>
            <w:lang w:eastAsia="pt-PT"/>
          </w:rPr>
          <w:tab/>
        </w:r>
        <w:r w:rsidR="006D376D" w:rsidRPr="006D376D">
          <w:rPr>
            <w:rStyle w:val="Hyperlink"/>
          </w:rPr>
          <w:t>REQUISITOS GERAIS SOBRE SEGURANÇA RODOVIÁRIA</w:t>
        </w:r>
        <w:r w:rsidR="006D376D" w:rsidRPr="006D376D">
          <w:rPr>
            <w:webHidden/>
          </w:rPr>
          <w:tab/>
        </w:r>
        <w:r w:rsidR="006D376D" w:rsidRPr="006D376D">
          <w:rPr>
            <w:webHidden/>
          </w:rPr>
          <w:fldChar w:fldCharType="begin"/>
        </w:r>
        <w:r w:rsidR="006D376D" w:rsidRPr="006D376D">
          <w:rPr>
            <w:webHidden/>
          </w:rPr>
          <w:instrText xml:space="preserve"> PAGEREF _Toc130594682 \h </w:instrText>
        </w:r>
        <w:r w:rsidR="006D376D" w:rsidRPr="006D376D">
          <w:rPr>
            <w:webHidden/>
          </w:rPr>
        </w:r>
        <w:r w:rsidR="006D376D" w:rsidRPr="006D376D">
          <w:rPr>
            <w:webHidden/>
          </w:rPr>
          <w:fldChar w:fldCharType="separate"/>
        </w:r>
        <w:r w:rsidR="00F57D43">
          <w:rPr>
            <w:webHidden/>
          </w:rPr>
          <w:t>92</w:t>
        </w:r>
        <w:r w:rsidR="006D376D" w:rsidRPr="006D376D">
          <w:rPr>
            <w:webHidden/>
          </w:rPr>
          <w:fldChar w:fldCharType="end"/>
        </w:r>
      </w:hyperlink>
    </w:p>
    <w:p w14:paraId="73430E88" w14:textId="087D8F56"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83" w:history="1">
        <w:r w:rsidR="006D376D" w:rsidRPr="006D376D">
          <w:rPr>
            <w:rStyle w:val="Hyperlink"/>
            <w:rFonts w:ascii="Times New Roman" w:eastAsiaTheme="majorEastAsia" w:hAnsi="Times New Roman" w:cs="Times New Roman"/>
            <w:noProof/>
            <w:sz w:val="24"/>
            <w:szCs w:val="24"/>
            <w:lang w:val="pt-PT"/>
          </w:rPr>
          <w:t>13.1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RISCOS E PERIGOS RODOVIÁRIOS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_Toc130594683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92</w:t>
        </w:r>
        <w:r w:rsidR="006D376D" w:rsidRPr="006D376D">
          <w:rPr>
            <w:rFonts w:ascii="Times New Roman" w:hAnsi="Times New Roman" w:cs="Times New Roman"/>
            <w:noProof/>
            <w:webHidden/>
            <w:sz w:val="24"/>
            <w:szCs w:val="24"/>
          </w:rPr>
          <w:fldChar w:fldCharType="end"/>
        </w:r>
      </w:hyperlink>
    </w:p>
    <w:p w14:paraId="6E917CA0" w14:textId="4A15F040"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84" w:history="1">
        <w:r w:rsidR="006D376D" w:rsidRPr="006D376D">
          <w:rPr>
            <w:rStyle w:val="Hyperlink"/>
            <w:rFonts w:ascii="Times New Roman" w:eastAsiaTheme="majorEastAsia" w:hAnsi="Times New Roman" w:cs="Times New Roman"/>
            <w:noProof/>
            <w:sz w:val="24"/>
            <w:szCs w:val="24"/>
            <w:lang w:val="pt-PT"/>
          </w:rPr>
          <w:t>13.2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MEDIDAS DE PREVENÇÃO DE ACIDENTES DE RODOVIÁRIOS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_Toc130594684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92</w:t>
        </w:r>
        <w:r w:rsidR="006D376D" w:rsidRPr="006D376D">
          <w:rPr>
            <w:rFonts w:ascii="Times New Roman" w:hAnsi="Times New Roman" w:cs="Times New Roman"/>
            <w:noProof/>
            <w:webHidden/>
            <w:sz w:val="24"/>
            <w:szCs w:val="24"/>
          </w:rPr>
          <w:fldChar w:fldCharType="end"/>
        </w:r>
      </w:hyperlink>
    </w:p>
    <w:p w14:paraId="5E6704D4" w14:textId="2864C3F7" w:rsidR="006D376D" w:rsidRPr="006D376D" w:rsidRDefault="00000000">
      <w:pPr>
        <w:pStyle w:val="TOC1"/>
        <w:rPr>
          <w:rFonts w:eastAsiaTheme="minorEastAsia"/>
          <w:b w:val="0"/>
          <w:bCs w:val="0"/>
          <w:iCs w:val="0"/>
          <w:lang w:eastAsia="pt-PT"/>
        </w:rPr>
      </w:pPr>
      <w:hyperlink w:anchor="_Toc130594685" w:history="1">
        <w:r w:rsidR="006D376D" w:rsidRPr="006D376D">
          <w:rPr>
            <w:rStyle w:val="Hyperlink"/>
          </w:rPr>
          <w:t>14.</w:t>
        </w:r>
        <w:r w:rsidR="006D376D" w:rsidRPr="006D376D">
          <w:rPr>
            <w:rFonts w:eastAsiaTheme="minorEastAsia"/>
            <w:b w:val="0"/>
            <w:bCs w:val="0"/>
            <w:iCs w:val="0"/>
            <w:lang w:eastAsia="pt-PT"/>
          </w:rPr>
          <w:tab/>
        </w:r>
        <w:r w:rsidR="006D376D" w:rsidRPr="006D376D">
          <w:rPr>
            <w:rStyle w:val="Hyperlink"/>
          </w:rPr>
          <w:t>REQUISITOS DE GESTÃO DE SAÚDE E SEGURANÇA COMUNITÁRIA</w:t>
        </w:r>
        <w:r w:rsidR="006D376D" w:rsidRPr="006D376D">
          <w:rPr>
            <w:webHidden/>
          </w:rPr>
          <w:tab/>
        </w:r>
        <w:r w:rsidR="006D376D" w:rsidRPr="006D376D">
          <w:rPr>
            <w:webHidden/>
          </w:rPr>
          <w:fldChar w:fldCharType="begin"/>
        </w:r>
        <w:r w:rsidR="006D376D" w:rsidRPr="006D376D">
          <w:rPr>
            <w:webHidden/>
          </w:rPr>
          <w:instrText xml:space="preserve"> PAGEREF _Toc130594685 \h </w:instrText>
        </w:r>
        <w:r w:rsidR="006D376D" w:rsidRPr="006D376D">
          <w:rPr>
            <w:webHidden/>
          </w:rPr>
        </w:r>
        <w:r w:rsidR="006D376D" w:rsidRPr="006D376D">
          <w:rPr>
            <w:webHidden/>
          </w:rPr>
          <w:fldChar w:fldCharType="separate"/>
        </w:r>
        <w:r w:rsidR="00F57D43">
          <w:rPr>
            <w:webHidden/>
          </w:rPr>
          <w:t>94</w:t>
        </w:r>
        <w:r w:rsidR="006D376D" w:rsidRPr="006D376D">
          <w:rPr>
            <w:webHidden/>
          </w:rPr>
          <w:fldChar w:fldCharType="end"/>
        </w:r>
      </w:hyperlink>
    </w:p>
    <w:p w14:paraId="313118DA" w14:textId="461B3D5D"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86" w:history="1">
        <w:r w:rsidR="006D376D" w:rsidRPr="006D376D">
          <w:rPr>
            <w:rStyle w:val="Hyperlink"/>
            <w:rFonts w:ascii="Times New Roman" w:eastAsiaTheme="majorEastAsia" w:hAnsi="Times New Roman" w:cs="Times New Roman"/>
            <w:noProof/>
            <w:sz w:val="24"/>
            <w:szCs w:val="24"/>
            <w:lang w:val="pt-PT"/>
          </w:rPr>
          <w:t>14.1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INSTRUMENTOS NORMATIVOS DE REFERÊNCIA</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_Toc130594686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94</w:t>
        </w:r>
        <w:r w:rsidR="006D376D" w:rsidRPr="006D376D">
          <w:rPr>
            <w:rFonts w:ascii="Times New Roman" w:hAnsi="Times New Roman" w:cs="Times New Roman"/>
            <w:noProof/>
            <w:webHidden/>
            <w:sz w:val="24"/>
            <w:szCs w:val="24"/>
          </w:rPr>
          <w:fldChar w:fldCharType="end"/>
        </w:r>
      </w:hyperlink>
    </w:p>
    <w:p w14:paraId="439322E2" w14:textId="3E837F40"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87" w:history="1">
        <w:r w:rsidR="006D376D" w:rsidRPr="006D376D">
          <w:rPr>
            <w:rStyle w:val="Hyperlink"/>
            <w:rFonts w:ascii="Times New Roman" w:eastAsiaTheme="majorEastAsia" w:hAnsi="Times New Roman" w:cs="Times New Roman"/>
            <w:noProof/>
            <w:sz w:val="24"/>
            <w:szCs w:val="24"/>
            <w:lang w:val="pt-PT"/>
          </w:rPr>
          <w:t>14.2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PRINCÍPIOS DE GESTÃO DE RISCOS DE SAÚDE E SEGURANÇA DAS COMUNIDADES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_Toc130594687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94</w:t>
        </w:r>
        <w:r w:rsidR="006D376D" w:rsidRPr="006D376D">
          <w:rPr>
            <w:rFonts w:ascii="Times New Roman" w:hAnsi="Times New Roman" w:cs="Times New Roman"/>
            <w:noProof/>
            <w:webHidden/>
            <w:sz w:val="24"/>
            <w:szCs w:val="24"/>
          </w:rPr>
          <w:fldChar w:fldCharType="end"/>
        </w:r>
      </w:hyperlink>
    </w:p>
    <w:p w14:paraId="7EAE2113" w14:textId="4496CBEC"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88" w:history="1">
        <w:r w:rsidR="006D376D" w:rsidRPr="006D376D">
          <w:rPr>
            <w:rStyle w:val="Hyperlink"/>
            <w:rFonts w:ascii="Times New Roman" w:eastAsiaTheme="majorEastAsia" w:hAnsi="Times New Roman" w:cs="Times New Roman"/>
            <w:noProof/>
            <w:sz w:val="24"/>
            <w:szCs w:val="24"/>
            <w:lang w:val="pt-PT"/>
          </w:rPr>
          <w:t>14.3</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MEDIDAS DE GESTÃO DE RISCOS NA SAÚDE E SEGURANÇA DAS COMUNIDADES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_Toc130594688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95</w:t>
        </w:r>
        <w:r w:rsidR="006D376D" w:rsidRPr="006D376D">
          <w:rPr>
            <w:rFonts w:ascii="Times New Roman" w:hAnsi="Times New Roman" w:cs="Times New Roman"/>
            <w:noProof/>
            <w:webHidden/>
            <w:sz w:val="24"/>
            <w:szCs w:val="24"/>
          </w:rPr>
          <w:fldChar w:fldCharType="end"/>
        </w:r>
      </w:hyperlink>
    </w:p>
    <w:p w14:paraId="7937C218" w14:textId="61089EC1" w:rsidR="006D376D" w:rsidRPr="006D376D" w:rsidRDefault="00000000">
      <w:pPr>
        <w:pStyle w:val="TOC1"/>
        <w:rPr>
          <w:rFonts w:eastAsiaTheme="minorEastAsia"/>
          <w:b w:val="0"/>
          <w:bCs w:val="0"/>
          <w:iCs w:val="0"/>
          <w:lang w:eastAsia="pt-PT"/>
        </w:rPr>
      </w:pPr>
      <w:hyperlink w:anchor="_Toc130594689" w:history="1">
        <w:r w:rsidR="006D376D" w:rsidRPr="006D376D">
          <w:rPr>
            <w:rStyle w:val="Hyperlink"/>
          </w:rPr>
          <w:t>15.</w:t>
        </w:r>
        <w:r w:rsidR="006D376D" w:rsidRPr="006D376D">
          <w:rPr>
            <w:rFonts w:eastAsiaTheme="minorEastAsia"/>
            <w:b w:val="0"/>
            <w:bCs w:val="0"/>
            <w:iCs w:val="0"/>
            <w:lang w:eastAsia="pt-PT"/>
          </w:rPr>
          <w:tab/>
        </w:r>
        <w:r w:rsidR="006D376D" w:rsidRPr="006D376D">
          <w:rPr>
            <w:rStyle w:val="Hyperlink"/>
          </w:rPr>
          <w:t>PROCEDIMENTOS DE RESPOSTA A SITUAÇÕES DE EMERGÊNCIA</w:t>
        </w:r>
        <w:r w:rsidR="006D376D" w:rsidRPr="006D376D">
          <w:rPr>
            <w:webHidden/>
          </w:rPr>
          <w:tab/>
        </w:r>
        <w:r w:rsidR="006D376D" w:rsidRPr="006D376D">
          <w:rPr>
            <w:webHidden/>
          </w:rPr>
          <w:fldChar w:fldCharType="begin"/>
        </w:r>
        <w:r w:rsidR="006D376D" w:rsidRPr="006D376D">
          <w:rPr>
            <w:webHidden/>
          </w:rPr>
          <w:instrText xml:space="preserve"> PAGEREF _Toc130594689 \h </w:instrText>
        </w:r>
        <w:r w:rsidR="006D376D" w:rsidRPr="006D376D">
          <w:rPr>
            <w:webHidden/>
          </w:rPr>
        </w:r>
        <w:r w:rsidR="006D376D" w:rsidRPr="006D376D">
          <w:rPr>
            <w:webHidden/>
          </w:rPr>
          <w:fldChar w:fldCharType="separate"/>
        </w:r>
        <w:r w:rsidR="00F57D43">
          <w:rPr>
            <w:webHidden/>
          </w:rPr>
          <w:t>96</w:t>
        </w:r>
        <w:r w:rsidR="006D376D" w:rsidRPr="006D376D">
          <w:rPr>
            <w:webHidden/>
          </w:rPr>
          <w:fldChar w:fldCharType="end"/>
        </w:r>
      </w:hyperlink>
    </w:p>
    <w:p w14:paraId="6B1E1E02" w14:textId="38DDC12C"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90" w:history="1">
        <w:r w:rsidR="006D376D" w:rsidRPr="006D376D">
          <w:rPr>
            <w:rStyle w:val="Hyperlink"/>
            <w:rFonts w:ascii="Times New Roman" w:eastAsiaTheme="majorEastAsia" w:hAnsi="Times New Roman" w:cs="Times New Roman"/>
            <w:noProof/>
            <w:sz w:val="24"/>
            <w:szCs w:val="24"/>
            <w:lang w:val="pt-PT"/>
          </w:rPr>
          <w:t>15.1</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PROCEDIMENTOS DE RESPOSTA</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_Toc130594690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96</w:t>
        </w:r>
        <w:r w:rsidR="006D376D" w:rsidRPr="006D376D">
          <w:rPr>
            <w:rFonts w:ascii="Times New Roman" w:hAnsi="Times New Roman" w:cs="Times New Roman"/>
            <w:noProof/>
            <w:webHidden/>
            <w:sz w:val="24"/>
            <w:szCs w:val="24"/>
          </w:rPr>
          <w:fldChar w:fldCharType="end"/>
        </w:r>
      </w:hyperlink>
    </w:p>
    <w:p w14:paraId="7D722656" w14:textId="7A78F46E" w:rsidR="006D376D" w:rsidRPr="006D376D" w:rsidRDefault="00000000">
      <w:pPr>
        <w:pStyle w:val="TOC3"/>
        <w:tabs>
          <w:tab w:val="left" w:pos="1440"/>
          <w:tab w:val="right" w:leader="hyphen" w:pos="9350"/>
        </w:tabs>
        <w:rPr>
          <w:rFonts w:ascii="Times New Roman" w:eastAsiaTheme="minorEastAsia" w:hAnsi="Times New Roman" w:cs="Times New Roman"/>
          <w:noProof/>
          <w:sz w:val="24"/>
          <w:szCs w:val="24"/>
          <w:lang w:val="pt-PT" w:eastAsia="pt-PT"/>
        </w:rPr>
      </w:pPr>
      <w:hyperlink w:anchor="_Toc130594691" w:history="1">
        <w:r w:rsidR="006D376D" w:rsidRPr="006D376D">
          <w:rPr>
            <w:rStyle w:val="Hyperlink"/>
            <w:rFonts w:ascii="Times New Roman" w:eastAsiaTheme="majorEastAsia" w:hAnsi="Times New Roman" w:cs="Times New Roman"/>
            <w:b/>
            <w:noProof/>
            <w:sz w:val="24"/>
            <w:szCs w:val="24"/>
            <w:lang w:val="pt-PT"/>
          </w:rPr>
          <w:t>15.1.1</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Envolvimento das Partes Interessadas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_Toc130594691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97</w:t>
        </w:r>
        <w:r w:rsidR="006D376D" w:rsidRPr="006D376D">
          <w:rPr>
            <w:rFonts w:ascii="Times New Roman" w:hAnsi="Times New Roman" w:cs="Times New Roman"/>
            <w:noProof/>
            <w:webHidden/>
            <w:sz w:val="24"/>
            <w:szCs w:val="24"/>
          </w:rPr>
          <w:fldChar w:fldCharType="end"/>
        </w:r>
      </w:hyperlink>
    </w:p>
    <w:p w14:paraId="1F35BBF0" w14:textId="039912FF" w:rsidR="006D376D" w:rsidRPr="006D376D" w:rsidRDefault="00000000">
      <w:pPr>
        <w:pStyle w:val="TOC3"/>
        <w:tabs>
          <w:tab w:val="left" w:pos="1440"/>
          <w:tab w:val="right" w:leader="hyphen" w:pos="9350"/>
        </w:tabs>
        <w:rPr>
          <w:rFonts w:ascii="Times New Roman" w:eastAsiaTheme="minorEastAsia" w:hAnsi="Times New Roman" w:cs="Times New Roman"/>
          <w:noProof/>
          <w:sz w:val="24"/>
          <w:szCs w:val="24"/>
          <w:lang w:val="pt-PT" w:eastAsia="pt-PT"/>
        </w:rPr>
      </w:pPr>
      <w:hyperlink w:anchor="_Toc130594692" w:history="1">
        <w:r w:rsidR="006D376D" w:rsidRPr="006D376D">
          <w:rPr>
            <w:rStyle w:val="Hyperlink"/>
            <w:rFonts w:ascii="Times New Roman" w:eastAsiaTheme="majorEastAsia" w:hAnsi="Times New Roman" w:cs="Times New Roman"/>
            <w:b/>
            <w:noProof/>
            <w:sz w:val="24"/>
            <w:szCs w:val="24"/>
            <w:lang w:val="pt-PT"/>
          </w:rPr>
          <w:t>15.1.2</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Notificação de Emergências</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_Toc130594692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97</w:t>
        </w:r>
        <w:r w:rsidR="006D376D" w:rsidRPr="006D376D">
          <w:rPr>
            <w:rFonts w:ascii="Times New Roman" w:hAnsi="Times New Roman" w:cs="Times New Roman"/>
            <w:noProof/>
            <w:webHidden/>
            <w:sz w:val="24"/>
            <w:szCs w:val="24"/>
          </w:rPr>
          <w:fldChar w:fldCharType="end"/>
        </w:r>
      </w:hyperlink>
    </w:p>
    <w:p w14:paraId="6B77A20E" w14:textId="065E448A" w:rsidR="006D376D" w:rsidRPr="006D376D" w:rsidRDefault="00000000">
      <w:pPr>
        <w:pStyle w:val="TOC3"/>
        <w:tabs>
          <w:tab w:val="left" w:pos="1440"/>
          <w:tab w:val="right" w:leader="hyphen" w:pos="9350"/>
        </w:tabs>
        <w:rPr>
          <w:rFonts w:ascii="Times New Roman" w:eastAsiaTheme="minorEastAsia" w:hAnsi="Times New Roman" w:cs="Times New Roman"/>
          <w:noProof/>
          <w:sz w:val="24"/>
          <w:szCs w:val="24"/>
          <w:lang w:val="pt-PT" w:eastAsia="pt-PT"/>
        </w:rPr>
      </w:pPr>
      <w:hyperlink w:anchor="_Toc130594693" w:history="1">
        <w:r w:rsidR="006D376D" w:rsidRPr="006D376D">
          <w:rPr>
            <w:rStyle w:val="Hyperlink"/>
            <w:rFonts w:ascii="Times New Roman" w:eastAsiaTheme="majorEastAsia" w:hAnsi="Times New Roman" w:cs="Times New Roman"/>
            <w:b/>
            <w:noProof/>
            <w:sz w:val="24"/>
            <w:szCs w:val="24"/>
            <w:lang w:val="pt-PT"/>
          </w:rPr>
          <w:t>15.1.3</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Gestão da Resposta Médica</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_Toc130594693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97</w:t>
        </w:r>
        <w:r w:rsidR="006D376D" w:rsidRPr="006D376D">
          <w:rPr>
            <w:rFonts w:ascii="Times New Roman" w:hAnsi="Times New Roman" w:cs="Times New Roman"/>
            <w:noProof/>
            <w:webHidden/>
            <w:sz w:val="24"/>
            <w:szCs w:val="24"/>
          </w:rPr>
          <w:fldChar w:fldCharType="end"/>
        </w:r>
      </w:hyperlink>
    </w:p>
    <w:p w14:paraId="6790D1F1" w14:textId="0E0CDB19" w:rsidR="006D376D" w:rsidRPr="006D376D" w:rsidRDefault="00000000">
      <w:pPr>
        <w:pStyle w:val="TOC3"/>
        <w:tabs>
          <w:tab w:val="left" w:pos="1440"/>
          <w:tab w:val="right" w:leader="hyphen" w:pos="9350"/>
        </w:tabs>
        <w:rPr>
          <w:rFonts w:ascii="Times New Roman" w:eastAsiaTheme="minorEastAsia" w:hAnsi="Times New Roman" w:cs="Times New Roman"/>
          <w:noProof/>
          <w:sz w:val="24"/>
          <w:szCs w:val="24"/>
          <w:lang w:val="pt-PT" w:eastAsia="pt-PT"/>
        </w:rPr>
      </w:pPr>
      <w:hyperlink w:anchor="_Toc130594694" w:history="1">
        <w:r w:rsidR="006D376D" w:rsidRPr="006D376D">
          <w:rPr>
            <w:rStyle w:val="Hyperlink"/>
            <w:rFonts w:ascii="Times New Roman" w:eastAsiaTheme="majorEastAsia" w:hAnsi="Times New Roman" w:cs="Times New Roman"/>
            <w:b/>
            <w:noProof/>
            <w:sz w:val="24"/>
            <w:szCs w:val="24"/>
            <w:lang w:val="pt-PT"/>
          </w:rPr>
          <w:t>15.1.4</w:t>
        </w:r>
        <w:r w:rsidR="006D376D" w:rsidRPr="006D376D">
          <w:rPr>
            <w:rFonts w:ascii="Times New Roman" w:eastAsiaTheme="minorEastAsia" w:hAnsi="Times New Roman" w:cs="Times New Roman"/>
            <w:noProof/>
            <w:sz w:val="24"/>
            <w:szCs w:val="24"/>
            <w:lang w:val="pt-PT" w:eastAsia="pt-PT"/>
          </w:rPr>
          <w:tab/>
        </w:r>
        <w:r w:rsidR="006D376D" w:rsidRPr="006D376D">
          <w:rPr>
            <w:rStyle w:val="Hyperlink"/>
            <w:rFonts w:ascii="Times New Roman" w:eastAsiaTheme="majorEastAsia" w:hAnsi="Times New Roman" w:cs="Times New Roman"/>
            <w:b/>
            <w:noProof/>
            <w:sz w:val="24"/>
            <w:szCs w:val="24"/>
            <w:lang w:val="pt-PT"/>
          </w:rPr>
          <w:t>Contenção e Remediação</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_Toc130594694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97</w:t>
        </w:r>
        <w:r w:rsidR="006D376D" w:rsidRPr="006D376D">
          <w:rPr>
            <w:rFonts w:ascii="Times New Roman" w:hAnsi="Times New Roman" w:cs="Times New Roman"/>
            <w:noProof/>
            <w:webHidden/>
            <w:sz w:val="24"/>
            <w:szCs w:val="24"/>
          </w:rPr>
          <w:fldChar w:fldCharType="end"/>
        </w:r>
      </w:hyperlink>
    </w:p>
    <w:p w14:paraId="39D30941" w14:textId="557F92E5" w:rsidR="006D376D" w:rsidRPr="006D376D" w:rsidRDefault="00000000">
      <w:pPr>
        <w:pStyle w:val="TOC2"/>
        <w:tabs>
          <w:tab w:val="left" w:pos="960"/>
          <w:tab w:val="right" w:leader="hyphen" w:pos="9350"/>
        </w:tabs>
        <w:rPr>
          <w:rFonts w:ascii="Times New Roman" w:eastAsiaTheme="minorEastAsia" w:hAnsi="Times New Roman" w:cs="Times New Roman"/>
          <w:b w:val="0"/>
          <w:bCs w:val="0"/>
          <w:noProof/>
          <w:sz w:val="24"/>
          <w:szCs w:val="24"/>
          <w:lang w:val="pt-PT" w:eastAsia="pt-PT"/>
        </w:rPr>
      </w:pPr>
      <w:hyperlink w:anchor="_Toc130594695" w:history="1">
        <w:r w:rsidR="006D376D" w:rsidRPr="006D376D">
          <w:rPr>
            <w:rStyle w:val="Hyperlink"/>
            <w:rFonts w:ascii="Times New Roman" w:eastAsiaTheme="majorEastAsia" w:hAnsi="Times New Roman" w:cs="Times New Roman"/>
            <w:noProof/>
            <w:sz w:val="24"/>
            <w:szCs w:val="24"/>
            <w:lang w:val="pt-PT"/>
          </w:rPr>
          <w:t>15.2</w:t>
        </w:r>
        <w:r w:rsidR="006D376D" w:rsidRPr="006D376D">
          <w:rPr>
            <w:rFonts w:ascii="Times New Roman" w:eastAsiaTheme="minorEastAsia" w:hAnsi="Times New Roman" w:cs="Times New Roman"/>
            <w:b w:val="0"/>
            <w:bCs w:val="0"/>
            <w:noProof/>
            <w:sz w:val="24"/>
            <w:szCs w:val="24"/>
            <w:lang w:val="pt-PT" w:eastAsia="pt-PT"/>
          </w:rPr>
          <w:tab/>
        </w:r>
        <w:r w:rsidR="006D376D" w:rsidRPr="006D376D">
          <w:rPr>
            <w:rStyle w:val="Hyperlink"/>
            <w:rFonts w:ascii="Times New Roman" w:eastAsiaTheme="majorEastAsia" w:hAnsi="Times New Roman" w:cs="Times New Roman"/>
            <w:noProof/>
            <w:sz w:val="24"/>
            <w:szCs w:val="24"/>
            <w:lang w:val="pt-PT"/>
          </w:rPr>
          <w:t>SIMULAÇÕES DE EMERGÊNCIA</w:t>
        </w:r>
        <w:r w:rsidR="006D376D" w:rsidRPr="006D376D">
          <w:rPr>
            <w:rFonts w:ascii="Times New Roman" w:hAnsi="Times New Roman" w:cs="Times New Roman"/>
            <w:noProof/>
            <w:webHidden/>
            <w:sz w:val="24"/>
            <w:szCs w:val="24"/>
          </w:rPr>
          <w:tab/>
        </w:r>
        <w:r w:rsidR="006D376D" w:rsidRPr="006D376D">
          <w:rPr>
            <w:rFonts w:ascii="Times New Roman" w:hAnsi="Times New Roman" w:cs="Times New Roman"/>
            <w:noProof/>
            <w:webHidden/>
            <w:sz w:val="24"/>
            <w:szCs w:val="24"/>
          </w:rPr>
          <w:fldChar w:fldCharType="begin"/>
        </w:r>
        <w:r w:rsidR="006D376D" w:rsidRPr="006D376D">
          <w:rPr>
            <w:rFonts w:ascii="Times New Roman" w:hAnsi="Times New Roman" w:cs="Times New Roman"/>
            <w:noProof/>
            <w:webHidden/>
            <w:sz w:val="24"/>
            <w:szCs w:val="24"/>
          </w:rPr>
          <w:instrText xml:space="preserve"> PAGEREF _Toc130594695 \h </w:instrText>
        </w:r>
        <w:r w:rsidR="006D376D" w:rsidRPr="006D376D">
          <w:rPr>
            <w:rFonts w:ascii="Times New Roman" w:hAnsi="Times New Roman" w:cs="Times New Roman"/>
            <w:noProof/>
            <w:webHidden/>
            <w:sz w:val="24"/>
            <w:szCs w:val="24"/>
          </w:rPr>
        </w:r>
        <w:r w:rsidR="006D376D" w:rsidRPr="006D376D">
          <w:rPr>
            <w:rFonts w:ascii="Times New Roman" w:hAnsi="Times New Roman" w:cs="Times New Roman"/>
            <w:noProof/>
            <w:webHidden/>
            <w:sz w:val="24"/>
            <w:szCs w:val="24"/>
          </w:rPr>
          <w:fldChar w:fldCharType="separate"/>
        </w:r>
        <w:r w:rsidR="00F57D43">
          <w:rPr>
            <w:rFonts w:ascii="Times New Roman" w:hAnsi="Times New Roman" w:cs="Times New Roman"/>
            <w:noProof/>
            <w:webHidden/>
            <w:sz w:val="24"/>
            <w:szCs w:val="24"/>
          </w:rPr>
          <w:t>98</w:t>
        </w:r>
        <w:r w:rsidR="006D376D" w:rsidRPr="006D376D">
          <w:rPr>
            <w:rFonts w:ascii="Times New Roman" w:hAnsi="Times New Roman" w:cs="Times New Roman"/>
            <w:noProof/>
            <w:webHidden/>
            <w:sz w:val="24"/>
            <w:szCs w:val="24"/>
          </w:rPr>
          <w:fldChar w:fldCharType="end"/>
        </w:r>
      </w:hyperlink>
    </w:p>
    <w:p w14:paraId="7016E25E" w14:textId="7F456D4A" w:rsidR="006D376D" w:rsidRPr="006D376D" w:rsidRDefault="00000000">
      <w:pPr>
        <w:pStyle w:val="TOC1"/>
        <w:tabs>
          <w:tab w:val="left" w:pos="960"/>
        </w:tabs>
        <w:rPr>
          <w:rFonts w:eastAsiaTheme="minorEastAsia"/>
          <w:b w:val="0"/>
          <w:bCs w:val="0"/>
          <w:iCs w:val="0"/>
          <w:lang w:eastAsia="pt-PT"/>
        </w:rPr>
      </w:pPr>
      <w:hyperlink w:anchor="_Toc130594696" w:history="1">
        <w:r w:rsidR="006D376D" w:rsidRPr="006D376D">
          <w:rPr>
            <w:rStyle w:val="Hyperlink"/>
          </w:rPr>
          <w:t>16.</w:t>
        </w:r>
        <w:r w:rsidR="006D376D" w:rsidRPr="006D376D">
          <w:rPr>
            <w:rFonts w:eastAsiaTheme="minorEastAsia"/>
            <w:b w:val="0"/>
            <w:bCs w:val="0"/>
            <w:iCs w:val="0"/>
            <w:lang w:eastAsia="pt-PT"/>
          </w:rPr>
          <w:tab/>
        </w:r>
        <w:r w:rsidR="006D376D" w:rsidRPr="006D376D">
          <w:rPr>
            <w:rStyle w:val="Hyperlink"/>
          </w:rPr>
          <w:t>ORÇAMENTO DE IMPLEMENTACÃO DO QGAS E INSTRUMENTOS DE SUBPROJECTOS</w:t>
        </w:r>
        <w:r w:rsidR="006D376D" w:rsidRPr="006D376D">
          <w:rPr>
            <w:webHidden/>
          </w:rPr>
          <w:tab/>
        </w:r>
        <w:r w:rsidR="006D376D" w:rsidRPr="006D376D">
          <w:rPr>
            <w:webHidden/>
          </w:rPr>
          <w:fldChar w:fldCharType="begin"/>
        </w:r>
        <w:r w:rsidR="006D376D" w:rsidRPr="006D376D">
          <w:rPr>
            <w:webHidden/>
          </w:rPr>
          <w:instrText xml:space="preserve"> PAGEREF _Toc130594696 \h </w:instrText>
        </w:r>
        <w:r w:rsidR="006D376D" w:rsidRPr="006D376D">
          <w:rPr>
            <w:webHidden/>
          </w:rPr>
        </w:r>
        <w:r w:rsidR="006D376D" w:rsidRPr="006D376D">
          <w:rPr>
            <w:webHidden/>
          </w:rPr>
          <w:fldChar w:fldCharType="separate"/>
        </w:r>
        <w:r w:rsidR="00F57D43">
          <w:rPr>
            <w:webHidden/>
          </w:rPr>
          <w:t>98</w:t>
        </w:r>
        <w:r w:rsidR="006D376D" w:rsidRPr="006D376D">
          <w:rPr>
            <w:webHidden/>
          </w:rPr>
          <w:fldChar w:fldCharType="end"/>
        </w:r>
      </w:hyperlink>
    </w:p>
    <w:p w14:paraId="38F73599" w14:textId="13E9BAC3" w:rsidR="006D376D" w:rsidRPr="006D376D" w:rsidRDefault="00000000">
      <w:pPr>
        <w:pStyle w:val="TOC1"/>
        <w:rPr>
          <w:rFonts w:eastAsiaTheme="minorEastAsia"/>
          <w:b w:val="0"/>
          <w:bCs w:val="0"/>
          <w:iCs w:val="0"/>
          <w:lang w:eastAsia="pt-PT"/>
        </w:rPr>
      </w:pPr>
      <w:hyperlink w:anchor="_Toc130594697" w:history="1">
        <w:r w:rsidR="006D376D" w:rsidRPr="006D376D">
          <w:rPr>
            <w:rStyle w:val="Hyperlink"/>
          </w:rPr>
          <w:t>REFERÊNCIAS BIBLIOGRÁFICAS</w:t>
        </w:r>
        <w:r w:rsidR="006D376D" w:rsidRPr="006D376D">
          <w:rPr>
            <w:webHidden/>
          </w:rPr>
          <w:tab/>
        </w:r>
        <w:r w:rsidR="006D376D" w:rsidRPr="006D376D">
          <w:rPr>
            <w:webHidden/>
          </w:rPr>
          <w:fldChar w:fldCharType="begin"/>
        </w:r>
        <w:r w:rsidR="006D376D" w:rsidRPr="006D376D">
          <w:rPr>
            <w:webHidden/>
          </w:rPr>
          <w:instrText xml:space="preserve"> PAGEREF _Toc130594697 \h </w:instrText>
        </w:r>
        <w:r w:rsidR="006D376D" w:rsidRPr="006D376D">
          <w:rPr>
            <w:webHidden/>
          </w:rPr>
        </w:r>
        <w:r w:rsidR="006D376D" w:rsidRPr="006D376D">
          <w:rPr>
            <w:webHidden/>
          </w:rPr>
          <w:fldChar w:fldCharType="separate"/>
        </w:r>
        <w:r w:rsidR="00F57D43">
          <w:rPr>
            <w:webHidden/>
          </w:rPr>
          <w:t>100</w:t>
        </w:r>
        <w:r w:rsidR="006D376D" w:rsidRPr="006D376D">
          <w:rPr>
            <w:webHidden/>
          </w:rPr>
          <w:fldChar w:fldCharType="end"/>
        </w:r>
      </w:hyperlink>
    </w:p>
    <w:p w14:paraId="7ECFF563" w14:textId="5A169519" w:rsidR="006D376D" w:rsidRDefault="00000000">
      <w:pPr>
        <w:pStyle w:val="TOC1"/>
        <w:rPr>
          <w:rFonts w:asciiTheme="minorHAnsi" w:eastAsiaTheme="minorEastAsia" w:hAnsiTheme="minorHAnsi" w:cstheme="minorBidi"/>
          <w:b w:val="0"/>
          <w:bCs w:val="0"/>
          <w:iCs w:val="0"/>
          <w:sz w:val="22"/>
          <w:szCs w:val="22"/>
          <w:lang w:eastAsia="pt-PT"/>
        </w:rPr>
      </w:pPr>
      <w:hyperlink w:anchor="_Toc130594698" w:history="1">
        <w:r w:rsidR="006D376D" w:rsidRPr="006D376D">
          <w:rPr>
            <w:rStyle w:val="Hyperlink"/>
          </w:rPr>
          <w:t>ANEXOS</w:t>
        </w:r>
        <w:r w:rsidR="006D376D" w:rsidRPr="006D376D">
          <w:rPr>
            <w:webHidden/>
          </w:rPr>
          <w:tab/>
        </w:r>
        <w:r w:rsidR="006D376D" w:rsidRPr="006D376D">
          <w:rPr>
            <w:webHidden/>
          </w:rPr>
          <w:fldChar w:fldCharType="begin"/>
        </w:r>
        <w:r w:rsidR="006D376D" w:rsidRPr="006D376D">
          <w:rPr>
            <w:webHidden/>
          </w:rPr>
          <w:instrText xml:space="preserve"> PAGEREF _Toc130594698 \h </w:instrText>
        </w:r>
        <w:r w:rsidR="006D376D" w:rsidRPr="006D376D">
          <w:rPr>
            <w:webHidden/>
          </w:rPr>
        </w:r>
        <w:r w:rsidR="006D376D" w:rsidRPr="006D376D">
          <w:rPr>
            <w:webHidden/>
          </w:rPr>
          <w:fldChar w:fldCharType="separate"/>
        </w:r>
        <w:r w:rsidR="00F57D43">
          <w:rPr>
            <w:webHidden/>
          </w:rPr>
          <w:t>101</w:t>
        </w:r>
        <w:r w:rsidR="006D376D" w:rsidRPr="006D376D">
          <w:rPr>
            <w:webHidden/>
          </w:rPr>
          <w:fldChar w:fldCharType="end"/>
        </w:r>
      </w:hyperlink>
    </w:p>
    <w:p w14:paraId="427FAE9F" w14:textId="75D7E663" w:rsidR="00CC5648" w:rsidRPr="00C72332" w:rsidRDefault="00291F4A" w:rsidP="00F21B4B">
      <w:pPr>
        <w:jc w:val="both"/>
        <w:rPr>
          <w:lang w:val="pt-PT"/>
        </w:rPr>
      </w:pPr>
      <w:r w:rsidRPr="00F21B4B">
        <w:rPr>
          <w:lang w:val="pt-PT"/>
        </w:rPr>
        <w:fldChar w:fldCharType="end"/>
      </w:r>
    </w:p>
    <w:p w14:paraId="375AD9B6" w14:textId="77777777" w:rsidR="00CC5648" w:rsidRPr="00CC5648" w:rsidRDefault="00CC5648" w:rsidP="00CC5648">
      <w:pPr>
        <w:rPr>
          <w:lang w:val="pt-PT"/>
        </w:rPr>
      </w:pPr>
    </w:p>
    <w:p w14:paraId="335EEDB0" w14:textId="77777777" w:rsidR="00A15DE7" w:rsidRDefault="00A15DE7" w:rsidP="00CC5648">
      <w:pPr>
        <w:pStyle w:val="Heading1"/>
        <w:numPr>
          <w:ilvl w:val="0"/>
          <w:numId w:val="0"/>
        </w:numPr>
        <w:rPr>
          <w:rFonts w:ascii="Times New Roman" w:hAnsi="Times New Roman" w:cs="Times New Roman"/>
          <w:b/>
          <w:color w:val="auto"/>
          <w:sz w:val="24"/>
          <w:szCs w:val="24"/>
          <w:lang w:val="pt-PT"/>
        </w:rPr>
      </w:pPr>
      <w:bookmarkStart w:id="4" w:name="_Toc130594562"/>
      <w:r w:rsidRPr="005A2D7A">
        <w:rPr>
          <w:rFonts w:ascii="Times New Roman" w:hAnsi="Times New Roman" w:cs="Times New Roman"/>
          <w:b/>
          <w:color w:val="auto"/>
          <w:sz w:val="24"/>
          <w:szCs w:val="24"/>
          <w:lang w:val="pt-PT"/>
        </w:rPr>
        <w:t>LISTA DE TABELAS</w:t>
      </w:r>
      <w:bookmarkEnd w:id="4"/>
    </w:p>
    <w:p w14:paraId="5BD15938" w14:textId="77777777" w:rsidR="001B1065" w:rsidRPr="001B1065" w:rsidRDefault="001B1065" w:rsidP="001B1065">
      <w:pPr>
        <w:rPr>
          <w:lang w:val="pt-PT"/>
        </w:rPr>
      </w:pPr>
    </w:p>
    <w:p w14:paraId="0877E857" w14:textId="3EE5456F" w:rsidR="00F21B4B" w:rsidRDefault="001B1065"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r>
        <w:rPr>
          <w:lang w:val="pt-PT"/>
        </w:rPr>
        <w:fldChar w:fldCharType="begin"/>
      </w:r>
      <w:r>
        <w:rPr>
          <w:lang w:val="pt-PT"/>
        </w:rPr>
        <w:instrText xml:space="preserve"> TOC \h \z \c "Tabela" </w:instrText>
      </w:r>
      <w:r>
        <w:rPr>
          <w:lang w:val="pt-PT"/>
        </w:rPr>
        <w:fldChar w:fldCharType="separate"/>
      </w:r>
      <w:hyperlink w:anchor="_Toc130506153" w:history="1">
        <w:r w:rsidR="00F21B4B" w:rsidRPr="00F2669B">
          <w:rPr>
            <w:rStyle w:val="Hyperlink"/>
            <w:noProof/>
            <w:lang w:val="pt-PT"/>
          </w:rPr>
          <w:t>Tabela 1 - Convenções e Tratados Internacionais Ratificados pela República de Guiné-Bissau Relevantes ao Projecto</w:t>
        </w:r>
        <w:r w:rsidR="00F21B4B">
          <w:rPr>
            <w:noProof/>
            <w:webHidden/>
          </w:rPr>
          <w:tab/>
        </w:r>
        <w:r w:rsidR="00F21B4B">
          <w:rPr>
            <w:noProof/>
            <w:webHidden/>
          </w:rPr>
          <w:fldChar w:fldCharType="begin"/>
        </w:r>
        <w:r w:rsidR="00F21B4B">
          <w:rPr>
            <w:noProof/>
            <w:webHidden/>
          </w:rPr>
          <w:instrText xml:space="preserve"> PAGEREF _Toc130506153 \h </w:instrText>
        </w:r>
        <w:r w:rsidR="00F21B4B">
          <w:rPr>
            <w:noProof/>
            <w:webHidden/>
          </w:rPr>
        </w:r>
        <w:r w:rsidR="00F21B4B">
          <w:rPr>
            <w:noProof/>
            <w:webHidden/>
          </w:rPr>
          <w:fldChar w:fldCharType="separate"/>
        </w:r>
        <w:r w:rsidR="00F57D43">
          <w:rPr>
            <w:noProof/>
            <w:webHidden/>
          </w:rPr>
          <w:t>12</w:t>
        </w:r>
        <w:r w:rsidR="00F21B4B">
          <w:rPr>
            <w:noProof/>
            <w:webHidden/>
          </w:rPr>
          <w:fldChar w:fldCharType="end"/>
        </w:r>
      </w:hyperlink>
    </w:p>
    <w:p w14:paraId="7B190D52" w14:textId="0B2CB7DC"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54" w:history="1">
        <w:r w:rsidR="00F21B4B" w:rsidRPr="00F2669B">
          <w:rPr>
            <w:rStyle w:val="Hyperlink"/>
            <w:noProof/>
            <w:lang w:val="pt-PT"/>
          </w:rPr>
          <w:t>Tabela 2 - Normas Ambientais e Sociais do Banco Mundial, elevância para o Projeto WARDIP e instrumentos A&amp;S requeridos</w:t>
        </w:r>
        <w:r w:rsidR="00F21B4B">
          <w:rPr>
            <w:noProof/>
            <w:webHidden/>
          </w:rPr>
          <w:tab/>
        </w:r>
        <w:r w:rsidR="00F21B4B">
          <w:rPr>
            <w:noProof/>
            <w:webHidden/>
          </w:rPr>
          <w:fldChar w:fldCharType="begin"/>
        </w:r>
        <w:r w:rsidR="00F21B4B">
          <w:rPr>
            <w:noProof/>
            <w:webHidden/>
          </w:rPr>
          <w:instrText xml:space="preserve"> PAGEREF _Toc130506154 \h </w:instrText>
        </w:r>
        <w:r w:rsidR="00F21B4B">
          <w:rPr>
            <w:noProof/>
            <w:webHidden/>
          </w:rPr>
        </w:r>
        <w:r w:rsidR="00F21B4B">
          <w:rPr>
            <w:noProof/>
            <w:webHidden/>
          </w:rPr>
          <w:fldChar w:fldCharType="separate"/>
        </w:r>
        <w:r w:rsidR="00F57D43">
          <w:rPr>
            <w:noProof/>
            <w:webHidden/>
          </w:rPr>
          <w:t>16</w:t>
        </w:r>
        <w:r w:rsidR="00F21B4B">
          <w:rPr>
            <w:noProof/>
            <w:webHidden/>
          </w:rPr>
          <w:fldChar w:fldCharType="end"/>
        </w:r>
      </w:hyperlink>
    </w:p>
    <w:p w14:paraId="0B20FA14" w14:textId="09C7DB5B"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55" w:history="1">
        <w:r w:rsidR="00F21B4B" w:rsidRPr="00F2669B">
          <w:rPr>
            <w:rStyle w:val="Hyperlink"/>
            <w:noProof/>
            <w:lang w:val="pt-PT"/>
          </w:rPr>
          <w:t>Tabela 3 - Situação das escolas relativamente às classes oferecidas (Fonte: MEN, 2017)</w:t>
        </w:r>
        <w:r w:rsidR="00F21B4B">
          <w:rPr>
            <w:noProof/>
            <w:webHidden/>
          </w:rPr>
          <w:tab/>
        </w:r>
        <w:r w:rsidR="00F21B4B">
          <w:rPr>
            <w:noProof/>
            <w:webHidden/>
          </w:rPr>
          <w:fldChar w:fldCharType="begin"/>
        </w:r>
        <w:r w:rsidR="00F21B4B">
          <w:rPr>
            <w:noProof/>
            <w:webHidden/>
          </w:rPr>
          <w:instrText xml:space="preserve"> PAGEREF _Toc130506155 \h </w:instrText>
        </w:r>
        <w:r w:rsidR="00F21B4B">
          <w:rPr>
            <w:noProof/>
            <w:webHidden/>
          </w:rPr>
        </w:r>
        <w:r w:rsidR="00F21B4B">
          <w:rPr>
            <w:noProof/>
            <w:webHidden/>
          </w:rPr>
          <w:fldChar w:fldCharType="separate"/>
        </w:r>
        <w:r w:rsidR="00F57D43">
          <w:rPr>
            <w:noProof/>
            <w:webHidden/>
          </w:rPr>
          <w:t>33</w:t>
        </w:r>
        <w:r w:rsidR="00F21B4B">
          <w:rPr>
            <w:noProof/>
            <w:webHidden/>
          </w:rPr>
          <w:fldChar w:fldCharType="end"/>
        </w:r>
      </w:hyperlink>
    </w:p>
    <w:p w14:paraId="0B268B57" w14:textId="775E6725"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56" w:history="1">
        <w:r w:rsidR="00F21B4B" w:rsidRPr="00F2669B">
          <w:rPr>
            <w:rStyle w:val="Hyperlink"/>
            <w:noProof/>
            <w:lang w:val="pt-PT"/>
          </w:rPr>
          <w:t>Tabela 4 – Medidas proposta para os princiapais riscos e impactos ambientais e sociais associados ao projecto</w:t>
        </w:r>
        <w:r w:rsidR="00F21B4B">
          <w:rPr>
            <w:noProof/>
            <w:webHidden/>
          </w:rPr>
          <w:tab/>
        </w:r>
        <w:r w:rsidR="00F21B4B">
          <w:rPr>
            <w:noProof/>
            <w:webHidden/>
          </w:rPr>
          <w:fldChar w:fldCharType="begin"/>
        </w:r>
        <w:r w:rsidR="00F21B4B">
          <w:rPr>
            <w:noProof/>
            <w:webHidden/>
          </w:rPr>
          <w:instrText xml:space="preserve"> PAGEREF _Toc130506156 \h </w:instrText>
        </w:r>
        <w:r w:rsidR="00F21B4B">
          <w:rPr>
            <w:noProof/>
            <w:webHidden/>
          </w:rPr>
        </w:r>
        <w:r w:rsidR="00F21B4B">
          <w:rPr>
            <w:noProof/>
            <w:webHidden/>
          </w:rPr>
          <w:fldChar w:fldCharType="separate"/>
        </w:r>
        <w:r w:rsidR="00F57D43">
          <w:rPr>
            <w:noProof/>
            <w:webHidden/>
          </w:rPr>
          <w:t>47</w:t>
        </w:r>
        <w:r w:rsidR="00F21B4B">
          <w:rPr>
            <w:noProof/>
            <w:webHidden/>
          </w:rPr>
          <w:fldChar w:fldCharType="end"/>
        </w:r>
      </w:hyperlink>
    </w:p>
    <w:p w14:paraId="60BC3350" w14:textId="0BC1B31E"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57" w:history="1">
        <w:r w:rsidR="00F21B4B" w:rsidRPr="00F2669B">
          <w:rPr>
            <w:rStyle w:val="Hyperlink"/>
            <w:noProof/>
            <w:lang w:val="pt-PT"/>
          </w:rPr>
          <w:t>Tabela 5 - Etapas e responsabilidade no processo de implementação do QGAS</w:t>
        </w:r>
        <w:r w:rsidR="00F21B4B">
          <w:rPr>
            <w:noProof/>
            <w:webHidden/>
          </w:rPr>
          <w:tab/>
        </w:r>
        <w:r w:rsidR="00F21B4B">
          <w:rPr>
            <w:noProof/>
            <w:webHidden/>
          </w:rPr>
          <w:fldChar w:fldCharType="begin"/>
        </w:r>
        <w:r w:rsidR="00F21B4B">
          <w:rPr>
            <w:noProof/>
            <w:webHidden/>
          </w:rPr>
          <w:instrText xml:space="preserve"> PAGEREF _Toc130506157 \h </w:instrText>
        </w:r>
        <w:r w:rsidR="00F21B4B">
          <w:rPr>
            <w:noProof/>
            <w:webHidden/>
          </w:rPr>
        </w:r>
        <w:r w:rsidR="00F21B4B">
          <w:rPr>
            <w:noProof/>
            <w:webHidden/>
          </w:rPr>
          <w:fldChar w:fldCharType="separate"/>
        </w:r>
        <w:r w:rsidR="00F57D43">
          <w:rPr>
            <w:noProof/>
            <w:webHidden/>
          </w:rPr>
          <w:t>64</w:t>
        </w:r>
        <w:r w:rsidR="00F21B4B">
          <w:rPr>
            <w:noProof/>
            <w:webHidden/>
          </w:rPr>
          <w:fldChar w:fldCharType="end"/>
        </w:r>
      </w:hyperlink>
    </w:p>
    <w:p w14:paraId="2F09726F" w14:textId="418A6B74"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58" w:history="1">
        <w:r w:rsidR="00F21B4B" w:rsidRPr="00F2669B">
          <w:rPr>
            <w:rStyle w:val="Hyperlink"/>
            <w:noProof/>
            <w:lang w:val="pt-PT"/>
          </w:rPr>
          <w:t>Tabela 6 - Elementos para definição de elegibilidade dos subprojectos</w:t>
        </w:r>
        <w:r w:rsidR="00F21B4B">
          <w:rPr>
            <w:noProof/>
            <w:webHidden/>
          </w:rPr>
          <w:tab/>
        </w:r>
        <w:r w:rsidR="00F21B4B">
          <w:rPr>
            <w:noProof/>
            <w:webHidden/>
          </w:rPr>
          <w:fldChar w:fldCharType="begin"/>
        </w:r>
        <w:r w:rsidR="00F21B4B">
          <w:rPr>
            <w:noProof/>
            <w:webHidden/>
          </w:rPr>
          <w:instrText xml:space="preserve"> PAGEREF _Toc130506158 \h </w:instrText>
        </w:r>
        <w:r w:rsidR="00F21B4B">
          <w:rPr>
            <w:noProof/>
            <w:webHidden/>
          </w:rPr>
        </w:r>
        <w:r w:rsidR="00F21B4B">
          <w:rPr>
            <w:noProof/>
            <w:webHidden/>
          </w:rPr>
          <w:fldChar w:fldCharType="separate"/>
        </w:r>
        <w:r w:rsidR="00F57D43">
          <w:rPr>
            <w:noProof/>
            <w:webHidden/>
          </w:rPr>
          <w:t>66</w:t>
        </w:r>
        <w:r w:rsidR="00F21B4B">
          <w:rPr>
            <w:noProof/>
            <w:webHidden/>
          </w:rPr>
          <w:fldChar w:fldCharType="end"/>
        </w:r>
      </w:hyperlink>
    </w:p>
    <w:p w14:paraId="1877D528" w14:textId="26B23911"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59" w:history="1">
        <w:r w:rsidR="00F21B4B" w:rsidRPr="00F2669B">
          <w:rPr>
            <w:rStyle w:val="Hyperlink"/>
            <w:noProof/>
            <w:lang w:val="pt-PT"/>
          </w:rPr>
          <w:t>Tabela 7 - Indicadores-chave de desmpenho ambiental e social do projecto</w:t>
        </w:r>
        <w:r w:rsidR="00F21B4B">
          <w:rPr>
            <w:noProof/>
            <w:webHidden/>
          </w:rPr>
          <w:tab/>
        </w:r>
        <w:r w:rsidR="00F21B4B">
          <w:rPr>
            <w:noProof/>
            <w:webHidden/>
          </w:rPr>
          <w:fldChar w:fldCharType="begin"/>
        </w:r>
        <w:r w:rsidR="00F21B4B">
          <w:rPr>
            <w:noProof/>
            <w:webHidden/>
          </w:rPr>
          <w:instrText xml:space="preserve"> PAGEREF _Toc130506159 \h </w:instrText>
        </w:r>
        <w:r w:rsidR="00F21B4B">
          <w:rPr>
            <w:noProof/>
            <w:webHidden/>
          </w:rPr>
        </w:r>
        <w:r w:rsidR="00F21B4B">
          <w:rPr>
            <w:noProof/>
            <w:webHidden/>
          </w:rPr>
          <w:fldChar w:fldCharType="separate"/>
        </w:r>
        <w:r w:rsidR="00F57D43">
          <w:rPr>
            <w:noProof/>
            <w:webHidden/>
          </w:rPr>
          <w:t>71</w:t>
        </w:r>
        <w:r w:rsidR="00F21B4B">
          <w:rPr>
            <w:noProof/>
            <w:webHidden/>
          </w:rPr>
          <w:fldChar w:fldCharType="end"/>
        </w:r>
      </w:hyperlink>
    </w:p>
    <w:p w14:paraId="48392849" w14:textId="4F256ECA"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60" w:history="1">
        <w:r w:rsidR="00F21B4B" w:rsidRPr="00F2669B">
          <w:rPr>
            <w:rStyle w:val="Hyperlink"/>
            <w:noProof/>
            <w:lang w:val="pt-PT"/>
          </w:rPr>
          <w:t>Tabela 8 - Programa de treinamento para implementação do QGAS, temas, duração e participantes</w:t>
        </w:r>
        <w:r w:rsidR="00F21B4B">
          <w:rPr>
            <w:noProof/>
            <w:webHidden/>
          </w:rPr>
          <w:tab/>
        </w:r>
        <w:r w:rsidR="00F21B4B">
          <w:rPr>
            <w:noProof/>
            <w:webHidden/>
          </w:rPr>
          <w:fldChar w:fldCharType="begin"/>
        </w:r>
        <w:r w:rsidR="00F21B4B">
          <w:rPr>
            <w:noProof/>
            <w:webHidden/>
          </w:rPr>
          <w:instrText xml:space="preserve"> PAGEREF _Toc130506160 \h </w:instrText>
        </w:r>
        <w:r w:rsidR="00F21B4B">
          <w:rPr>
            <w:noProof/>
            <w:webHidden/>
          </w:rPr>
        </w:r>
        <w:r w:rsidR="00F21B4B">
          <w:rPr>
            <w:noProof/>
            <w:webHidden/>
          </w:rPr>
          <w:fldChar w:fldCharType="separate"/>
        </w:r>
        <w:r w:rsidR="00F57D43">
          <w:rPr>
            <w:noProof/>
            <w:webHidden/>
          </w:rPr>
          <w:t>76</w:t>
        </w:r>
        <w:r w:rsidR="00F21B4B">
          <w:rPr>
            <w:noProof/>
            <w:webHidden/>
          </w:rPr>
          <w:fldChar w:fldCharType="end"/>
        </w:r>
      </w:hyperlink>
    </w:p>
    <w:p w14:paraId="53CB60AB" w14:textId="1A061159"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61" w:history="1">
        <w:r w:rsidR="00F21B4B" w:rsidRPr="00F2669B">
          <w:rPr>
            <w:rStyle w:val="Hyperlink"/>
            <w:noProof/>
            <w:lang w:val="pt-PT"/>
          </w:rPr>
          <w:t>Tabela 9 - Conteúdo temático para treinamento dos empreiteiros</w:t>
        </w:r>
        <w:r w:rsidR="00F21B4B">
          <w:rPr>
            <w:noProof/>
            <w:webHidden/>
          </w:rPr>
          <w:tab/>
        </w:r>
        <w:r w:rsidR="00F21B4B">
          <w:rPr>
            <w:noProof/>
            <w:webHidden/>
          </w:rPr>
          <w:fldChar w:fldCharType="begin"/>
        </w:r>
        <w:r w:rsidR="00F21B4B">
          <w:rPr>
            <w:noProof/>
            <w:webHidden/>
          </w:rPr>
          <w:instrText xml:space="preserve"> PAGEREF _Toc130506161 \h </w:instrText>
        </w:r>
        <w:r w:rsidR="00F21B4B">
          <w:rPr>
            <w:noProof/>
            <w:webHidden/>
          </w:rPr>
        </w:r>
        <w:r w:rsidR="00F21B4B">
          <w:rPr>
            <w:noProof/>
            <w:webHidden/>
          </w:rPr>
          <w:fldChar w:fldCharType="separate"/>
        </w:r>
        <w:r w:rsidR="00F57D43">
          <w:rPr>
            <w:noProof/>
            <w:webHidden/>
          </w:rPr>
          <w:t>77</w:t>
        </w:r>
        <w:r w:rsidR="00F21B4B">
          <w:rPr>
            <w:noProof/>
            <w:webHidden/>
          </w:rPr>
          <w:fldChar w:fldCharType="end"/>
        </w:r>
      </w:hyperlink>
    </w:p>
    <w:p w14:paraId="3C486C65" w14:textId="573D2DA4"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62" w:history="1">
        <w:r w:rsidR="00F21B4B" w:rsidRPr="00F2669B">
          <w:rPr>
            <w:rStyle w:val="Hyperlink"/>
            <w:noProof/>
            <w:lang w:val="pt-PT"/>
          </w:rPr>
          <w:t>Tabela 10 - Lista das reuniões e consultas públicas realizadas</w:t>
        </w:r>
        <w:r w:rsidR="00F21B4B">
          <w:rPr>
            <w:noProof/>
            <w:webHidden/>
          </w:rPr>
          <w:tab/>
        </w:r>
        <w:r w:rsidR="00F21B4B">
          <w:rPr>
            <w:noProof/>
            <w:webHidden/>
          </w:rPr>
          <w:fldChar w:fldCharType="begin"/>
        </w:r>
        <w:r w:rsidR="00F21B4B">
          <w:rPr>
            <w:noProof/>
            <w:webHidden/>
          </w:rPr>
          <w:instrText xml:space="preserve"> PAGEREF _Toc130506162 \h </w:instrText>
        </w:r>
        <w:r w:rsidR="00F21B4B">
          <w:rPr>
            <w:noProof/>
            <w:webHidden/>
          </w:rPr>
        </w:r>
        <w:r w:rsidR="00F21B4B">
          <w:rPr>
            <w:noProof/>
            <w:webHidden/>
          </w:rPr>
          <w:fldChar w:fldCharType="separate"/>
        </w:r>
        <w:r w:rsidR="00F57D43">
          <w:rPr>
            <w:noProof/>
            <w:webHidden/>
          </w:rPr>
          <w:t>80</w:t>
        </w:r>
        <w:r w:rsidR="00F21B4B">
          <w:rPr>
            <w:noProof/>
            <w:webHidden/>
          </w:rPr>
          <w:fldChar w:fldCharType="end"/>
        </w:r>
      </w:hyperlink>
    </w:p>
    <w:p w14:paraId="4173243A" w14:textId="3C723225"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63" w:history="1">
        <w:r w:rsidR="00F21B4B" w:rsidRPr="00F2669B">
          <w:rPr>
            <w:rStyle w:val="Hyperlink"/>
            <w:noProof/>
            <w:lang w:val="pt-PT"/>
          </w:rPr>
          <w:t>Tabela 11 - Sintese das preocupações/questões e recomendações/sugestões levantadas nas consultas</w:t>
        </w:r>
        <w:r w:rsidR="00F21B4B">
          <w:rPr>
            <w:noProof/>
            <w:webHidden/>
          </w:rPr>
          <w:tab/>
        </w:r>
        <w:r w:rsidR="00F21B4B">
          <w:rPr>
            <w:noProof/>
            <w:webHidden/>
          </w:rPr>
          <w:fldChar w:fldCharType="begin"/>
        </w:r>
        <w:r w:rsidR="00F21B4B">
          <w:rPr>
            <w:noProof/>
            <w:webHidden/>
          </w:rPr>
          <w:instrText xml:space="preserve"> PAGEREF _Toc130506163 \h </w:instrText>
        </w:r>
        <w:r w:rsidR="00F21B4B">
          <w:rPr>
            <w:noProof/>
            <w:webHidden/>
          </w:rPr>
        </w:r>
        <w:r w:rsidR="00F21B4B">
          <w:rPr>
            <w:noProof/>
            <w:webHidden/>
          </w:rPr>
          <w:fldChar w:fldCharType="separate"/>
        </w:r>
        <w:r w:rsidR="00F57D43">
          <w:rPr>
            <w:noProof/>
            <w:webHidden/>
          </w:rPr>
          <w:t>81</w:t>
        </w:r>
        <w:r w:rsidR="00F21B4B">
          <w:rPr>
            <w:noProof/>
            <w:webHidden/>
          </w:rPr>
          <w:fldChar w:fldCharType="end"/>
        </w:r>
      </w:hyperlink>
    </w:p>
    <w:p w14:paraId="79418E1F" w14:textId="6893857F"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64" w:history="1">
        <w:r w:rsidR="00F21B4B" w:rsidRPr="00F2669B">
          <w:rPr>
            <w:rStyle w:val="Hyperlink"/>
            <w:noProof/>
            <w:lang w:val="pt-PT"/>
          </w:rPr>
          <w:t>Tabela 12 - Requisitos de gestão da COVID-19</w:t>
        </w:r>
        <w:r w:rsidR="00F21B4B">
          <w:rPr>
            <w:noProof/>
            <w:webHidden/>
          </w:rPr>
          <w:tab/>
        </w:r>
        <w:r w:rsidR="00F21B4B">
          <w:rPr>
            <w:noProof/>
            <w:webHidden/>
          </w:rPr>
          <w:fldChar w:fldCharType="begin"/>
        </w:r>
        <w:r w:rsidR="00F21B4B">
          <w:rPr>
            <w:noProof/>
            <w:webHidden/>
          </w:rPr>
          <w:instrText xml:space="preserve"> PAGEREF _Toc130506164 \h </w:instrText>
        </w:r>
        <w:r w:rsidR="00F21B4B">
          <w:rPr>
            <w:noProof/>
            <w:webHidden/>
          </w:rPr>
        </w:r>
        <w:r w:rsidR="00F21B4B">
          <w:rPr>
            <w:noProof/>
            <w:webHidden/>
          </w:rPr>
          <w:fldChar w:fldCharType="separate"/>
        </w:r>
        <w:r w:rsidR="00F57D43">
          <w:rPr>
            <w:noProof/>
            <w:webHidden/>
          </w:rPr>
          <w:t>90</w:t>
        </w:r>
        <w:r w:rsidR="00F21B4B">
          <w:rPr>
            <w:noProof/>
            <w:webHidden/>
          </w:rPr>
          <w:fldChar w:fldCharType="end"/>
        </w:r>
      </w:hyperlink>
    </w:p>
    <w:p w14:paraId="62F63F49" w14:textId="7FA55759"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65" w:history="1">
        <w:r w:rsidR="00F21B4B" w:rsidRPr="00F2669B">
          <w:rPr>
            <w:rStyle w:val="Hyperlink"/>
            <w:noProof/>
            <w:lang w:val="pt-PT"/>
          </w:rPr>
          <w:t>Tabela 13 - Medidas de gestão do risco de saúde e segurança da comunidade</w:t>
        </w:r>
        <w:r w:rsidR="00F21B4B">
          <w:rPr>
            <w:noProof/>
            <w:webHidden/>
          </w:rPr>
          <w:tab/>
        </w:r>
        <w:r w:rsidR="00F21B4B">
          <w:rPr>
            <w:noProof/>
            <w:webHidden/>
          </w:rPr>
          <w:fldChar w:fldCharType="begin"/>
        </w:r>
        <w:r w:rsidR="00F21B4B">
          <w:rPr>
            <w:noProof/>
            <w:webHidden/>
          </w:rPr>
          <w:instrText xml:space="preserve"> PAGEREF _Toc130506165 \h </w:instrText>
        </w:r>
        <w:r w:rsidR="00F21B4B">
          <w:rPr>
            <w:noProof/>
            <w:webHidden/>
          </w:rPr>
        </w:r>
        <w:r w:rsidR="00F21B4B">
          <w:rPr>
            <w:noProof/>
            <w:webHidden/>
          </w:rPr>
          <w:fldChar w:fldCharType="separate"/>
        </w:r>
        <w:r w:rsidR="00F57D43">
          <w:rPr>
            <w:noProof/>
            <w:webHidden/>
          </w:rPr>
          <w:t>95</w:t>
        </w:r>
        <w:r w:rsidR="00F21B4B">
          <w:rPr>
            <w:noProof/>
            <w:webHidden/>
          </w:rPr>
          <w:fldChar w:fldCharType="end"/>
        </w:r>
      </w:hyperlink>
    </w:p>
    <w:p w14:paraId="1BE6AF76" w14:textId="4A8761A8"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66" w:history="1">
        <w:r w:rsidR="00F21B4B" w:rsidRPr="00F2669B">
          <w:rPr>
            <w:rStyle w:val="Hyperlink"/>
            <w:noProof/>
            <w:lang w:val="pt-PT"/>
          </w:rPr>
          <w:t>Tabela 14 - Custo estimado para a implementação do QGAS</w:t>
        </w:r>
        <w:r w:rsidR="00F21B4B">
          <w:rPr>
            <w:noProof/>
            <w:webHidden/>
          </w:rPr>
          <w:tab/>
        </w:r>
        <w:r w:rsidR="00F21B4B">
          <w:rPr>
            <w:noProof/>
            <w:webHidden/>
          </w:rPr>
          <w:fldChar w:fldCharType="begin"/>
        </w:r>
        <w:r w:rsidR="00F21B4B">
          <w:rPr>
            <w:noProof/>
            <w:webHidden/>
          </w:rPr>
          <w:instrText xml:space="preserve"> PAGEREF _Toc130506166 \h </w:instrText>
        </w:r>
        <w:r w:rsidR="00F21B4B">
          <w:rPr>
            <w:noProof/>
            <w:webHidden/>
          </w:rPr>
        </w:r>
        <w:r w:rsidR="00F21B4B">
          <w:rPr>
            <w:noProof/>
            <w:webHidden/>
          </w:rPr>
          <w:fldChar w:fldCharType="separate"/>
        </w:r>
        <w:r w:rsidR="00F57D43">
          <w:rPr>
            <w:noProof/>
            <w:webHidden/>
          </w:rPr>
          <w:t>98</w:t>
        </w:r>
        <w:r w:rsidR="00F21B4B">
          <w:rPr>
            <w:noProof/>
            <w:webHidden/>
          </w:rPr>
          <w:fldChar w:fldCharType="end"/>
        </w:r>
      </w:hyperlink>
    </w:p>
    <w:p w14:paraId="338C3531" w14:textId="22789EFC" w:rsidR="00DC6D8A" w:rsidRPr="00DC6D8A" w:rsidRDefault="001B1065" w:rsidP="00F21B4B">
      <w:pPr>
        <w:jc w:val="both"/>
        <w:rPr>
          <w:lang w:val="pt-PT"/>
        </w:rPr>
      </w:pPr>
      <w:r>
        <w:rPr>
          <w:lang w:val="pt-PT"/>
        </w:rPr>
        <w:fldChar w:fldCharType="end"/>
      </w:r>
    </w:p>
    <w:p w14:paraId="24E15AF7" w14:textId="77777777" w:rsidR="00A15DE7" w:rsidRDefault="00A15DE7" w:rsidP="00DC14BB">
      <w:pPr>
        <w:pStyle w:val="Heading1"/>
        <w:numPr>
          <w:ilvl w:val="0"/>
          <w:numId w:val="0"/>
        </w:numPr>
        <w:ind w:left="432" w:hanging="432"/>
        <w:jc w:val="both"/>
        <w:rPr>
          <w:rFonts w:ascii="Times New Roman" w:hAnsi="Times New Roman" w:cs="Times New Roman"/>
          <w:b/>
          <w:color w:val="auto"/>
          <w:sz w:val="24"/>
          <w:szCs w:val="24"/>
          <w:lang w:val="pt-PT"/>
        </w:rPr>
      </w:pPr>
      <w:bookmarkStart w:id="5" w:name="_Toc130594563"/>
      <w:r w:rsidRPr="005A2D7A">
        <w:rPr>
          <w:rFonts w:ascii="Times New Roman" w:hAnsi="Times New Roman" w:cs="Times New Roman"/>
          <w:b/>
          <w:color w:val="auto"/>
          <w:sz w:val="24"/>
          <w:szCs w:val="24"/>
          <w:lang w:val="pt-PT"/>
        </w:rPr>
        <w:t>LISTA DE FIGURAS</w:t>
      </w:r>
      <w:bookmarkEnd w:id="5"/>
    </w:p>
    <w:p w14:paraId="221ECCF0" w14:textId="77777777" w:rsidR="00E11349" w:rsidRDefault="00E11349" w:rsidP="00DC14BB">
      <w:pPr>
        <w:pStyle w:val="TableofFigures"/>
        <w:tabs>
          <w:tab w:val="right" w:leader="dot" w:pos="9350"/>
        </w:tabs>
        <w:jc w:val="both"/>
        <w:rPr>
          <w:lang w:val="pt-PT"/>
        </w:rPr>
      </w:pPr>
    </w:p>
    <w:p w14:paraId="4B2B9C7E" w14:textId="62F9D340" w:rsidR="00F21B4B" w:rsidRDefault="00B67CEA"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r>
        <w:rPr>
          <w:lang w:val="pt-PT"/>
        </w:rPr>
        <w:fldChar w:fldCharType="begin"/>
      </w:r>
      <w:r>
        <w:rPr>
          <w:lang w:val="pt-PT"/>
        </w:rPr>
        <w:instrText xml:space="preserve"> TOC \h \z \c "Figura" </w:instrText>
      </w:r>
      <w:r>
        <w:rPr>
          <w:lang w:val="pt-PT"/>
        </w:rPr>
        <w:fldChar w:fldCharType="separate"/>
      </w:r>
      <w:hyperlink w:anchor="_Toc130506167" w:history="1">
        <w:r w:rsidR="00F21B4B" w:rsidRPr="00847D56">
          <w:rPr>
            <w:rStyle w:val="Hyperlink"/>
            <w:noProof/>
            <w:lang w:val="pt-PT"/>
          </w:rPr>
          <w:t>Figura 1 - Mapa administrativo da Guiné-Bissau</w:t>
        </w:r>
        <w:r w:rsidR="00F21B4B">
          <w:rPr>
            <w:noProof/>
            <w:webHidden/>
          </w:rPr>
          <w:tab/>
        </w:r>
        <w:r w:rsidR="00F21B4B">
          <w:rPr>
            <w:noProof/>
            <w:webHidden/>
          </w:rPr>
          <w:fldChar w:fldCharType="begin"/>
        </w:r>
        <w:r w:rsidR="00F21B4B">
          <w:rPr>
            <w:noProof/>
            <w:webHidden/>
          </w:rPr>
          <w:instrText xml:space="preserve"> PAGEREF _Toc130506167 \h </w:instrText>
        </w:r>
        <w:r w:rsidR="00F21B4B">
          <w:rPr>
            <w:noProof/>
            <w:webHidden/>
          </w:rPr>
        </w:r>
        <w:r w:rsidR="00F21B4B">
          <w:rPr>
            <w:noProof/>
            <w:webHidden/>
          </w:rPr>
          <w:fldChar w:fldCharType="separate"/>
        </w:r>
        <w:r w:rsidR="00F57D43">
          <w:rPr>
            <w:noProof/>
            <w:webHidden/>
          </w:rPr>
          <w:t>2</w:t>
        </w:r>
        <w:r w:rsidR="00F21B4B">
          <w:rPr>
            <w:noProof/>
            <w:webHidden/>
          </w:rPr>
          <w:fldChar w:fldCharType="end"/>
        </w:r>
      </w:hyperlink>
    </w:p>
    <w:p w14:paraId="631F618B" w14:textId="43C168E6"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68" w:history="1">
        <w:r w:rsidR="00F21B4B" w:rsidRPr="00847D56">
          <w:rPr>
            <w:rStyle w:val="Hyperlink"/>
            <w:noProof/>
            <w:lang w:val="pt-PT"/>
          </w:rPr>
          <w:t>Figura 2 - Área de implementação do projecto e enquadramento da Guine-Bissau no cenário de cabos de fibra óptica submarinos e terrestres em África (fonte: https://afterfibre.nsrc.org/)</w:t>
        </w:r>
        <w:r w:rsidR="00F21B4B">
          <w:rPr>
            <w:noProof/>
            <w:webHidden/>
          </w:rPr>
          <w:tab/>
        </w:r>
        <w:r w:rsidR="00F21B4B">
          <w:rPr>
            <w:noProof/>
            <w:webHidden/>
          </w:rPr>
          <w:fldChar w:fldCharType="begin"/>
        </w:r>
        <w:r w:rsidR="00F21B4B">
          <w:rPr>
            <w:noProof/>
            <w:webHidden/>
          </w:rPr>
          <w:instrText xml:space="preserve"> PAGEREF _Toc130506168 \h </w:instrText>
        </w:r>
        <w:r w:rsidR="00F21B4B">
          <w:rPr>
            <w:noProof/>
            <w:webHidden/>
          </w:rPr>
        </w:r>
        <w:r w:rsidR="00F21B4B">
          <w:rPr>
            <w:noProof/>
            <w:webHidden/>
          </w:rPr>
          <w:fldChar w:fldCharType="separate"/>
        </w:r>
        <w:r w:rsidR="00F57D43">
          <w:rPr>
            <w:noProof/>
            <w:webHidden/>
          </w:rPr>
          <w:t>3</w:t>
        </w:r>
        <w:r w:rsidR="00F21B4B">
          <w:rPr>
            <w:noProof/>
            <w:webHidden/>
          </w:rPr>
          <w:fldChar w:fldCharType="end"/>
        </w:r>
      </w:hyperlink>
    </w:p>
    <w:p w14:paraId="45EDEE2F" w14:textId="3E8B2205"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69" w:history="1">
        <w:r w:rsidR="00F21B4B" w:rsidRPr="00847D56">
          <w:rPr>
            <w:rStyle w:val="Hyperlink"/>
            <w:noProof/>
            <w:lang w:val="pt-PT"/>
          </w:rPr>
          <w:t>Figura 3 - Fluxograma de arranjos de implementação do projecto (fonte: IDA, 2022)</w:t>
        </w:r>
        <w:r w:rsidR="00F21B4B">
          <w:rPr>
            <w:noProof/>
            <w:webHidden/>
          </w:rPr>
          <w:tab/>
        </w:r>
        <w:r w:rsidR="00F21B4B">
          <w:rPr>
            <w:noProof/>
            <w:webHidden/>
          </w:rPr>
          <w:fldChar w:fldCharType="begin"/>
        </w:r>
        <w:r w:rsidR="00F21B4B">
          <w:rPr>
            <w:noProof/>
            <w:webHidden/>
          </w:rPr>
          <w:instrText xml:space="preserve"> PAGEREF _Toc130506169 \h </w:instrText>
        </w:r>
        <w:r w:rsidR="00F21B4B">
          <w:rPr>
            <w:noProof/>
            <w:webHidden/>
          </w:rPr>
        </w:r>
        <w:r w:rsidR="00F21B4B">
          <w:rPr>
            <w:noProof/>
            <w:webHidden/>
          </w:rPr>
          <w:fldChar w:fldCharType="separate"/>
        </w:r>
        <w:r w:rsidR="00F57D43">
          <w:rPr>
            <w:noProof/>
            <w:webHidden/>
          </w:rPr>
          <w:t>5</w:t>
        </w:r>
        <w:r w:rsidR="00F21B4B">
          <w:rPr>
            <w:noProof/>
            <w:webHidden/>
          </w:rPr>
          <w:fldChar w:fldCharType="end"/>
        </w:r>
      </w:hyperlink>
    </w:p>
    <w:p w14:paraId="53D74F00" w14:textId="0B48B992"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70" w:history="1">
        <w:r w:rsidR="00F21B4B" w:rsidRPr="00847D56">
          <w:rPr>
            <w:rStyle w:val="Hyperlink"/>
            <w:noProof/>
            <w:lang w:val="pt-PT"/>
          </w:rPr>
          <w:t>Figura 4 - Localização geográfica e divisão administrativa de Guiné-Bissau</w:t>
        </w:r>
        <w:r w:rsidR="00F21B4B">
          <w:rPr>
            <w:noProof/>
            <w:webHidden/>
          </w:rPr>
          <w:tab/>
        </w:r>
        <w:r w:rsidR="00F21B4B">
          <w:rPr>
            <w:noProof/>
            <w:webHidden/>
          </w:rPr>
          <w:fldChar w:fldCharType="begin"/>
        </w:r>
        <w:r w:rsidR="00F21B4B">
          <w:rPr>
            <w:noProof/>
            <w:webHidden/>
          </w:rPr>
          <w:instrText xml:space="preserve"> PAGEREF _Toc130506170 \h </w:instrText>
        </w:r>
        <w:r w:rsidR="00F21B4B">
          <w:rPr>
            <w:noProof/>
            <w:webHidden/>
          </w:rPr>
        </w:r>
        <w:r w:rsidR="00F21B4B">
          <w:rPr>
            <w:noProof/>
            <w:webHidden/>
          </w:rPr>
          <w:fldChar w:fldCharType="separate"/>
        </w:r>
        <w:r w:rsidR="00F57D43">
          <w:rPr>
            <w:noProof/>
            <w:webHidden/>
          </w:rPr>
          <w:t>26</w:t>
        </w:r>
        <w:r w:rsidR="00F21B4B">
          <w:rPr>
            <w:noProof/>
            <w:webHidden/>
          </w:rPr>
          <w:fldChar w:fldCharType="end"/>
        </w:r>
      </w:hyperlink>
    </w:p>
    <w:p w14:paraId="05FE893F" w14:textId="403C135D"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71" w:history="1">
        <w:r w:rsidR="00F21B4B" w:rsidRPr="00847D56">
          <w:rPr>
            <w:rStyle w:val="Hyperlink"/>
            <w:noProof/>
            <w:lang w:val="pt-PT"/>
          </w:rPr>
          <w:t>Figura 5 - Temperatura e precipitação médias mensais</w:t>
        </w:r>
        <w:r w:rsidR="00F21B4B">
          <w:rPr>
            <w:noProof/>
            <w:webHidden/>
          </w:rPr>
          <w:tab/>
        </w:r>
        <w:r w:rsidR="00F21B4B">
          <w:rPr>
            <w:noProof/>
            <w:webHidden/>
          </w:rPr>
          <w:fldChar w:fldCharType="begin"/>
        </w:r>
        <w:r w:rsidR="00F21B4B">
          <w:rPr>
            <w:noProof/>
            <w:webHidden/>
          </w:rPr>
          <w:instrText xml:space="preserve"> PAGEREF _Toc130506171 \h </w:instrText>
        </w:r>
        <w:r w:rsidR="00F21B4B">
          <w:rPr>
            <w:noProof/>
            <w:webHidden/>
          </w:rPr>
        </w:r>
        <w:r w:rsidR="00F21B4B">
          <w:rPr>
            <w:noProof/>
            <w:webHidden/>
          </w:rPr>
          <w:fldChar w:fldCharType="separate"/>
        </w:r>
        <w:r w:rsidR="00F57D43">
          <w:rPr>
            <w:noProof/>
            <w:webHidden/>
          </w:rPr>
          <w:t>27</w:t>
        </w:r>
        <w:r w:rsidR="00F21B4B">
          <w:rPr>
            <w:noProof/>
            <w:webHidden/>
          </w:rPr>
          <w:fldChar w:fldCharType="end"/>
        </w:r>
      </w:hyperlink>
    </w:p>
    <w:p w14:paraId="10E3EBFD" w14:textId="192D43E0"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72" w:history="1">
        <w:r w:rsidR="00F21B4B" w:rsidRPr="00847D56">
          <w:rPr>
            <w:rStyle w:val="Hyperlink"/>
            <w:noProof/>
            <w:lang w:val="pt-PT"/>
          </w:rPr>
          <w:t>Figura 6 - Mapa de áreas protegidas da Guiné-Bissau (fonte: https://ibapgbissau.org/areas-protegidas/)</w:t>
        </w:r>
        <w:r w:rsidR="00F21B4B">
          <w:rPr>
            <w:noProof/>
            <w:webHidden/>
          </w:rPr>
          <w:tab/>
        </w:r>
        <w:r w:rsidR="00F21B4B">
          <w:rPr>
            <w:noProof/>
            <w:webHidden/>
          </w:rPr>
          <w:fldChar w:fldCharType="begin"/>
        </w:r>
        <w:r w:rsidR="00F21B4B">
          <w:rPr>
            <w:noProof/>
            <w:webHidden/>
          </w:rPr>
          <w:instrText xml:space="preserve"> PAGEREF _Toc130506172 \h </w:instrText>
        </w:r>
        <w:r w:rsidR="00F21B4B">
          <w:rPr>
            <w:noProof/>
            <w:webHidden/>
          </w:rPr>
        </w:r>
        <w:r w:rsidR="00F21B4B">
          <w:rPr>
            <w:noProof/>
            <w:webHidden/>
          </w:rPr>
          <w:fldChar w:fldCharType="separate"/>
        </w:r>
        <w:r w:rsidR="00F57D43">
          <w:rPr>
            <w:noProof/>
            <w:webHidden/>
          </w:rPr>
          <w:t>31</w:t>
        </w:r>
        <w:r w:rsidR="00F21B4B">
          <w:rPr>
            <w:noProof/>
            <w:webHidden/>
          </w:rPr>
          <w:fldChar w:fldCharType="end"/>
        </w:r>
      </w:hyperlink>
    </w:p>
    <w:p w14:paraId="12E101EF" w14:textId="3B18884C" w:rsidR="00F21B4B" w:rsidRDefault="00000000" w:rsidP="00F21B4B">
      <w:pPr>
        <w:pStyle w:val="TableofFigures"/>
        <w:tabs>
          <w:tab w:val="right" w:leader="dot" w:pos="9350"/>
        </w:tabs>
        <w:jc w:val="both"/>
        <w:rPr>
          <w:rFonts w:asciiTheme="minorHAnsi" w:eastAsiaTheme="minorEastAsia" w:hAnsiTheme="minorHAnsi" w:cstheme="minorBidi"/>
          <w:noProof/>
          <w:sz w:val="22"/>
          <w:szCs w:val="22"/>
          <w:lang w:val="pt-PT" w:eastAsia="pt-PT"/>
        </w:rPr>
      </w:pPr>
      <w:hyperlink w:anchor="_Toc130506173" w:history="1">
        <w:r w:rsidR="00F21B4B" w:rsidRPr="00847D56">
          <w:rPr>
            <w:rStyle w:val="Hyperlink"/>
            <w:noProof/>
            <w:lang w:val="pt-PT"/>
          </w:rPr>
          <w:t>Figura 7 - Arranjos de implementação do projecto (fonte: IDA, 2022)</w:t>
        </w:r>
        <w:r w:rsidR="00F21B4B">
          <w:rPr>
            <w:noProof/>
            <w:webHidden/>
          </w:rPr>
          <w:tab/>
        </w:r>
        <w:r w:rsidR="00F21B4B">
          <w:rPr>
            <w:noProof/>
            <w:webHidden/>
          </w:rPr>
          <w:fldChar w:fldCharType="begin"/>
        </w:r>
        <w:r w:rsidR="00F21B4B">
          <w:rPr>
            <w:noProof/>
            <w:webHidden/>
          </w:rPr>
          <w:instrText xml:space="preserve"> PAGEREF _Toc130506173 \h </w:instrText>
        </w:r>
        <w:r w:rsidR="00F21B4B">
          <w:rPr>
            <w:noProof/>
            <w:webHidden/>
          </w:rPr>
        </w:r>
        <w:r w:rsidR="00F21B4B">
          <w:rPr>
            <w:noProof/>
            <w:webHidden/>
          </w:rPr>
          <w:fldChar w:fldCharType="separate"/>
        </w:r>
        <w:r w:rsidR="00F57D43">
          <w:rPr>
            <w:noProof/>
            <w:webHidden/>
          </w:rPr>
          <w:t>74</w:t>
        </w:r>
        <w:r w:rsidR="00F21B4B">
          <w:rPr>
            <w:noProof/>
            <w:webHidden/>
          </w:rPr>
          <w:fldChar w:fldCharType="end"/>
        </w:r>
      </w:hyperlink>
    </w:p>
    <w:p w14:paraId="746B781D" w14:textId="2DD7CEF7" w:rsidR="00DC6D8A" w:rsidRPr="00DC6D8A" w:rsidRDefault="00B67CEA" w:rsidP="00DC14BB">
      <w:pPr>
        <w:jc w:val="both"/>
        <w:rPr>
          <w:lang w:val="pt-PT"/>
        </w:rPr>
      </w:pPr>
      <w:r>
        <w:rPr>
          <w:lang w:val="pt-PT"/>
        </w:rPr>
        <w:lastRenderedPageBreak/>
        <w:fldChar w:fldCharType="end"/>
      </w:r>
    </w:p>
    <w:p w14:paraId="59EBEE30" w14:textId="61E22199" w:rsidR="00DC6D8A" w:rsidRDefault="00CC5648" w:rsidP="00F21B4B">
      <w:pPr>
        <w:pStyle w:val="Heading1"/>
        <w:numPr>
          <w:ilvl w:val="0"/>
          <w:numId w:val="0"/>
        </w:numPr>
        <w:rPr>
          <w:rFonts w:ascii="Times New Roman" w:hAnsi="Times New Roman" w:cs="Times New Roman"/>
          <w:b/>
          <w:color w:val="auto"/>
          <w:sz w:val="24"/>
          <w:szCs w:val="24"/>
          <w:lang w:val="pt-PT"/>
        </w:rPr>
      </w:pPr>
      <w:bookmarkStart w:id="6" w:name="_Toc130594564"/>
      <w:r w:rsidRPr="00CC5648">
        <w:rPr>
          <w:rFonts w:ascii="Times New Roman" w:hAnsi="Times New Roman" w:cs="Times New Roman"/>
          <w:b/>
          <w:color w:val="auto"/>
          <w:sz w:val="24"/>
          <w:szCs w:val="24"/>
          <w:lang w:val="pt-PT"/>
        </w:rPr>
        <w:t>LISTA DE ABREVIATURAS</w:t>
      </w:r>
      <w:bookmarkEnd w:id="6"/>
    </w:p>
    <w:p w14:paraId="3B2FD92D" w14:textId="1512881D" w:rsidR="00F21B4B" w:rsidRDefault="00F21B4B" w:rsidP="00F21B4B">
      <w:pPr>
        <w:rPr>
          <w:lang w:val="pt-PT"/>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7254"/>
      </w:tblGrid>
      <w:tr w:rsidR="00E6446C" w:rsidRPr="00F70653" w14:paraId="69A3866F" w14:textId="77777777" w:rsidTr="0012324D">
        <w:tc>
          <w:tcPr>
            <w:tcW w:w="1975" w:type="dxa"/>
          </w:tcPr>
          <w:p w14:paraId="6E7758E1" w14:textId="1A08D49E" w:rsidR="00E6446C" w:rsidRPr="00E6446C" w:rsidRDefault="00E6446C" w:rsidP="00F21B4B">
            <w:pPr>
              <w:rPr>
                <w:lang w:val="pt-PT"/>
              </w:rPr>
            </w:pPr>
            <w:r w:rsidRPr="00E6446C">
              <w:rPr>
                <w:lang w:val="pt-PT"/>
              </w:rPr>
              <w:t>AAAC</w:t>
            </w:r>
          </w:p>
        </w:tc>
        <w:tc>
          <w:tcPr>
            <w:tcW w:w="7254" w:type="dxa"/>
          </w:tcPr>
          <w:p w14:paraId="7399AD8A" w14:textId="7F4B42C3" w:rsidR="00E6446C" w:rsidRDefault="00E6446C" w:rsidP="00E6446C">
            <w:pPr>
              <w:rPr>
                <w:lang w:val="pt-PT"/>
              </w:rPr>
            </w:pPr>
            <w:r w:rsidRPr="00E6446C">
              <w:rPr>
                <w:lang w:val="pt-PT"/>
              </w:rPr>
              <w:t xml:space="preserve">Autoridade de </w:t>
            </w:r>
            <w:r>
              <w:rPr>
                <w:lang w:val="pt-PT"/>
              </w:rPr>
              <w:t>Avaliação Ambiental Competente</w:t>
            </w:r>
          </w:p>
        </w:tc>
      </w:tr>
      <w:tr w:rsidR="00F21B4B" w14:paraId="5E193239" w14:textId="77777777" w:rsidTr="0012324D">
        <w:tc>
          <w:tcPr>
            <w:tcW w:w="1975" w:type="dxa"/>
          </w:tcPr>
          <w:p w14:paraId="01862A6E" w14:textId="1E945FE0" w:rsidR="00F21B4B" w:rsidRPr="00567B5B" w:rsidRDefault="00E6446C" w:rsidP="00F21B4B">
            <w:pPr>
              <w:rPr>
                <w:lang w:val="pt-PT"/>
              </w:rPr>
            </w:pPr>
            <w:r w:rsidRPr="00E6446C">
              <w:rPr>
                <w:lang w:val="pt-PT"/>
              </w:rPr>
              <w:t>AAE</w:t>
            </w:r>
          </w:p>
        </w:tc>
        <w:tc>
          <w:tcPr>
            <w:tcW w:w="7254" w:type="dxa"/>
          </w:tcPr>
          <w:p w14:paraId="13166B25" w14:textId="78C843CB" w:rsidR="00F21B4B" w:rsidRPr="00567B5B" w:rsidRDefault="00E6446C" w:rsidP="00BB308E">
            <w:pPr>
              <w:rPr>
                <w:lang w:val="pt-PT"/>
              </w:rPr>
            </w:pPr>
            <w:r>
              <w:rPr>
                <w:lang w:val="pt-PT"/>
              </w:rPr>
              <w:t>A</w:t>
            </w:r>
            <w:r w:rsidRPr="00E6446C">
              <w:rPr>
                <w:lang w:val="pt-PT"/>
              </w:rPr>
              <w:t xml:space="preserve">valiação </w:t>
            </w:r>
            <w:r w:rsidR="00BB308E">
              <w:rPr>
                <w:lang w:val="pt-PT"/>
              </w:rPr>
              <w:t>A</w:t>
            </w:r>
            <w:r w:rsidRPr="00E6446C">
              <w:rPr>
                <w:lang w:val="pt-PT"/>
              </w:rPr>
              <w:t xml:space="preserve">mbiental </w:t>
            </w:r>
            <w:r w:rsidR="00BB308E">
              <w:rPr>
                <w:lang w:val="pt-PT"/>
              </w:rPr>
              <w:t>E</w:t>
            </w:r>
            <w:r w:rsidRPr="00E6446C">
              <w:rPr>
                <w:lang w:val="pt-PT"/>
              </w:rPr>
              <w:t>stratégica</w:t>
            </w:r>
          </w:p>
        </w:tc>
      </w:tr>
      <w:tr w:rsidR="00393D26" w:rsidRPr="00F70653" w14:paraId="2F7634C7" w14:textId="77777777" w:rsidTr="0012324D">
        <w:tc>
          <w:tcPr>
            <w:tcW w:w="1975" w:type="dxa"/>
          </w:tcPr>
          <w:p w14:paraId="14D20642" w14:textId="4DA23E8D" w:rsidR="00393D26" w:rsidRPr="00567B5B" w:rsidRDefault="00393D26" w:rsidP="00F21B4B">
            <w:pPr>
              <w:rPr>
                <w:lang w:val="pt-PT"/>
              </w:rPr>
            </w:pPr>
            <w:r>
              <w:rPr>
                <w:lang w:val="pt-PT"/>
              </w:rPr>
              <w:t>ARN</w:t>
            </w:r>
          </w:p>
        </w:tc>
        <w:tc>
          <w:tcPr>
            <w:tcW w:w="7254" w:type="dxa"/>
          </w:tcPr>
          <w:p w14:paraId="5846CEBE" w14:textId="32A5A459" w:rsidR="00393D26" w:rsidRPr="00567B5B" w:rsidRDefault="00393D26" w:rsidP="00F21B4B">
            <w:pPr>
              <w:rPr>
                <w:lang w:val="pt-PT"/>
              </w:rPr>
            </w:pPr>
            <w:r w:rsidRPr="00393D26">
              <w:rPr>
                <w:lang w:val="pt-PT"/>
              </w:rPr>
              <w:t>Autoridade Regulado</w:t>
            </w:r>
            <w:r>
              <w:rPr>
                <w:lang w:val="pt-PT"/>
              </w:rPr>
              <w:t>ra Nacional da Guiné-Bissau</w:t>
            </w:r>
          </w:p>
        </w:tc>
      </w:tr>
      <w:tr w:rsidR="002B1072" w:rsidRPr="00F70653" w14:paraId="5252CA12" w14:textId="77777777" w:rsidTr="0012324D">
        <w:tc>
          <w:tcPr>
            <w:tcW w:w="1975" w:type="dxa"/>
          </w:tcPr>
          <w:p w14:paraId="07D24254" w14:textId="3A64D050" w:rsidR="002B1072" w:rsidRDefault="002B1072" w:rsidP="00F21B4B">
            <w:pPr>
              <w:rPr>
                <w:lang w:val="pt-PT"/>
              </w:rPr>
            </w:pPr>
            <w:r w:rsidRPr="002B1072">
              <w:rPr>
                <w:lang w:val="pt-PT"/>
              </w:rPr>
              <w:t>CCIAS</w:t>
            </w:r>
          </w:p>
        </w:tc>
        <w:tc>
          <w:tcPr>
            <w:tcW w:w="7254" w:type="dxa"/>
          </w:tcPr>
          <w:p w14:paraId="28474C9C" w14:textId="1CA81600" w:rsidR="002B1072" w:rsidRPr="00393D26" w:rsidRDefault="002B1072" w:rsidP="002B1072">
            <w:pPr>
              <w:rPr>
                <w:lang w:val="pt-PT"/>
              </w:rPr>
            </w:pPr>
            <w:r w:rsidRPr="00E0323D">
              <w:rPr>
                <w:lang w:val="pt-PT"/>
              </w:rPr>
              <w:t>Câmara de Comércio</w:t>
            </w:r>
            <w:r>
              <w:rPr>
                <w:lang w:val="pt-PT"/>
              </w:rPr>
              <w:t>, Industria, Agricultura e Serviços</w:t>
            </w:r>
          </w:p>
        </w:tc>
      </w:tr>
      <w:tr w:rsidR="00340437" w:rsidRPr="00340437" w14:paraId="15082F1D" w14:textId="77777777" w:rsidTr="0012324D">
        <w:tc>
          <w:tcPr>
            <w:tcW w:w="1975" w:type="dxa"/>
          </w:tcPr>
          <w:p w14:paraId="6D47C56E" w14:textId="39806F6A" w:rsidR="00340437" w:rsidRPr="00B8179A" w:rsidRDefault="00340437" w:rsidP="00F21B4B">
            <w:pPr>
              <w:rPr>
                <w:lang w:val="pt-PT"/>
              </w:rPr>
            </w:pPr>
            <w:r w:rsidRPr="00563B0D">
              <w:rPr>
                <w:lang w:val="pt-PT"/>
              </w:rPr>
              <w:t>CDN</w:t>
            </w:r>
          </w:p>
        </w:tc>
        <w:tc>
          <w:tcPr>
            <w:tcW w:w="7254" w:type="dxa"/>
          </w:tcPr>
          <w:p w14:paraId="756DEC1E" w14:textId="6244B7CF" w:rsidR="00340437" w:rsidRPr="00B8179A" w:rsidRDefault="00340437" w:rsidP="00F21B4B">
            <w:pPr>
              <w:rPr>
                <w:lang w:val="pt-PT"/>
              </w:rPr>
            </w:pPr>
            <w:r w:rsidRPr="00563B0D">
              <w:rPr>
                <w:lang w:val="pt-PT"/>
              </w:rPr>
              <w:t>Contribuição Determinada Nacionalmente</w:t>
            </w:r>
          </w:p>
        </w:tc>
      </w:tr>
      <w:tr w:rsidR="00B8179A" w:rsidRPr="00F70653" w14:paraId="283A54D3" w14:textId="77777777" w:rsidTr="0012324D">
        <w:tc>
          <w:tcPr>
            <w:tcW w:w="1975" w:type="dxa"/>
          </w:tcPr>
          <w:p w14:paraId="42C85E25" w14:textId="3F05EF3A" w:rsidR="00B8179A" w:rsidRDefault="00B8179A" w:rsidP="00F21B4B">
            <w:pPr>
              <w:rPr>
                <w:lang w:val="pt-PT"/>
              </w:rPr>
            </w:pPr>
            <w:r w:rsidRPr="00B8179A">
              <w:rPr>
                <w:lang w:val="pt-PT"/>
              </w:rPr>
              <w:t>CEDEAO</w:t>
            </w:r>
          </w:p>
        </w:tc>
        <w:tc>
          <w:tcPr>
            <w:tcW w:w="7254" w:type="dxa"/>
          </w:tcPr>
          <w:p w14:paraId="1BD07C39" w14:textId="00DFB736" w:rsidR="00B8179A" w:rsidRPr="00B8179A" w:rsidRDefault="00B8179A" w:rsidP="00F21B4B">
            <w:pPr>
              <w:rPr>
                <w:lang w:val="pt-PT"/>
              </w:rPr>
            </w:pPr>
            <w:r w:rsidRPr="00B8179A">
              <w:rPr>
                <w:lang w:val="pt-PT"/>
              </w:rPr>
              <w:t>Comunidade Económica dos Estados da África Ocidental</w:t>
            </w:r>
          </w:p>
        </w:tc>
      </w:tr>
      <w:tr w:rsidR="00555F73" w:rsidRPr="00F70653" w14:paraId="0A56431E" w14:textId="77777777" w:rsidTr="0012324D">
        <w:tc>
          <w:tcPr>
            <w:tcW w:w="1975" w:type="dxa"/>
          </w:tcPr>
          <w:p w14:paraId="7A2AE0F4" w14:textId="5C883AC8" w:rsidR="00555F73" w:rsidRDefault="00555F73" w:rsidP="00F21B4B">
            <w:pPr>
              <w:rPr>
                <w:lang w:val="pt-PT"/>
              </w:rPr>
            </w:pPr>
            <w:r w:rsidRPr="00555F73">
              <w:rPr>
                <w:lang w:val="pt-PT"/>
              </w:rPr>
              <w:t>CECOME</w:t>
            </w:r>
          </w:p>
        </w:tc>
        <w:tc>
          <w:tcPr>
            <w:tcW w:w="7254" w:type="dxa"/>
          </w:tcPr>
          <w:p w14:paraId="5A04EF1E" w14:textId="54D89B5B" w:rsidR="00555F73" w:rsidRPr="00393D26" w:rsidRDefault="00555F73" w:rsidP="00555F73">
            <w:pPr>
              <w:rPr>
                <w:lang w:val="pt-PT"/>
              </w:rPr>
            </w:pPr>
            <w:r w:rsidRPr="00555F73">
              <w:rPr>
                <w:lang w:val="pt-PT"/>
              </w:rPr>
              <w:t>Centro de Com</w:t>
            </w:r>
            <w:r>
              <w:rPr>
                <w:lang w:val="pt-PT"/>
              </w:rPr>
              <w:t>pra de Medicamentos Essenciais</w:t>
            </w:r>
          </w:p>
        </w:tc>
      </w:tr>
      <w:tr w:rsidR="00555F73" w14:paraId="6674AFF8" w14:textId="77777777" w:rsidTr="0012324D">
        <w:tc>
          <w:tcPr>
            <w:tcW w:w="1975" w:type="dxa"/>
          </w:tcPr>
          <w:p w14:paraId="05DD7683" w14:textId="3AC65A5E" w:rsidR="00555F73" w:rsidRPr="00555F73" w:rsidRDefault="00555F73" w:rsidP="00F21B4B">
            <w:pPr>
              <w:rPr>
                <w:lang w:val="pt-PT"/>
              </w:rPr>
            </w:pPr>
            <w:r w:rsidRPr="00555F73">
              <w:rPr>
                <w:lang w:val="pt-PT"/>
              </w:rPr>
              <w:t>CEM</w:t>
            </w:r>
          </w:p>
        </w:tc>
        <w:tc>
          <w:tcPr>
            <w:tcW w:w="7254" w:type="dxa"/>
          </w:tcPr>
          <w:p w14:paraId="1C182CA0" w14:textId="1C1662DA" w:rsidR="00555F73" w:rsidRPr="00555F73" w:rsidRDefault="00555F73" w:rsidP="00BB308E">
            <w:pPr>
              <w:rPr>
                <w:lang w:val="pt-PT"/>
              </w:rPr>
            </w:pPr>
            <w:r>
              <w:rPr>
                <w:lang w:val="pt-PT"/>
              </w:rPr>
              <w:t xml:space="preserve">Campos </w:t>
            </w:r>
            <w:r w:rsidR="00BB308E">
              <w:rPr>
                <w:lang w:val="pt-PT"/>
              </w:rPr>
              <w:t>E</w:t>
            </w:r>
            <w:r>
              <w:rPr>
                <w:lang w:val="pt-PT"/>
              </w:rPr>
              <w:t xml:space="preserve">létricos e </w:t>
            </w:r>
            <w:r w:rsidR="00BB308E">
              <w:rPr>
                <w:lang w:val="pt-PT"/>
              </w:rPr>
              <w:t>M</w:t>
            </w:r>
            <w:r>
              <w:rPr>
                <w:lang w:val="pt-PT"/>
              </w:rPr>
              <w:t xml:space="preserve">agnéticos </w:t>
            </w:r>
          </w:p>
        </w:tc>
      </w:tr>
      <w:tr w:rsidR="00393D26" w:rsidRPr="00F70653" w14:paraId="2D1B2AA2" w14:textId="77777777" w:rsidTr="0012324D">
        <w:tc>
          <w:tcPr>
            <w:tcW w:w="1975" w:type="dxa"/>
          </w:tcPr>
          <w:p w14:paraId="3AF4B7AB" w14:textId="6A042D3F" w:rsidR="00393D26" w:rsidRPr="00567B5B" w:rsidRDefault="007A62F7" w:rsidP="00F21B4B">
            <w:pPr>
              <w:rPr>
                <w:lang w:val="pt-PT"/>
              </w:rPr>
            </w:pPr>
            <w:r w:rsidRPr="007A62F7">
              <w:rPr>
                <w:lang w:val="pt-PT"/>
              </w:rPr>
              <w:t>CERC</w:t>
            </w:r>
          </w:p>
        </w:tc>
        <w:tc>
          <w:tcPr>
            <w:tcW w:w="7254" w:type="dxa"/>
          </w:tcPr>
          <w:p w14:paraId="5936F9D4" w14:textId="02FA28D9" w:rsidR="00393D26" w:rsidRPr="00567B5B" w:rsidRDefault="007A62F7" w:rsidP="00BB308E">
            <w:pPr>
              <w:rPr>
                <w:lang w:val="pt-PT"/>
              </w:rPr>
            </w:pPr>
            <w:r>
              <w:rPr>
                <w:lang w:val="pt-PT"/>
              </w:rPr>
              <w:t>C</w:t>
            </w:r>
            <w:r w:rsidRPr="007A62F7">
              <w:rPr>
                <w:lang w:val="pt-PT"/>
              </w:rPr>
              <w:t xml:space="preserve">omponente </w:t>
            </w:r>
            <w:r w:rsidR="00BB308E">
              <w:rPr>
                <w:lang w:val="pt-PT"/>
              </w:rPr>
              <w:t>C</w:t>
            </w:r>
            <w:r w:rsidRPr="007A62F7">
              <w:rPr>
                <w:lang w:val="pt-PT"/>
              </w:rPr>
              <w:t>onting</w:t>
            </w:r>
            <w:r>
              <w:rPr>
                <w:lang w:val="pt-PT"/>
              </w:rPr>
              <w:t xml:space="preserve">ente de </w:t>
            </w:r>
            <w:r w:rsidR="00BB308E">
              <w:rPr>
                <w:lang w:val="pt-PT"/>
              </w:rPr>
              <w:t>R</w:t>
            </w:r>
            <w:r>
              <w:rPr>
                <w:lang w:val="pt-PT"/>
              </w:rPr>
              <w:t xml:space="preserve">esposta a </w:t>
            </w:r>
            <w:r w:rsidR="00BB308E">
              <w:rPr>
                <w:lang w:val="pt-PT"/>
              </w:rPr>
              <w:t>E</w:t>
            </w:r>
            <w:r>
              <w:rPr>
                <w:lang w:val="pt-PT"/>
              </w:rPr>
              <w:t>mergências</w:t>
            </w:r>
          </w:p>
        </w:tc>
      </w:tr>
      <w:tr w:rsidR="00F21B4B" w14:paraId="036B3E0A" w14:textId="77777777" w:rsidTr="0012324D">
        <w:tc>
          <w:tcPr>
            <w:tcW w:w="1975" w:type="dxa"/>
          </w:tcPr>
          <w:p w14:paraId="680A7957" w14:textId="15559088" w:rsidR="00F21B4B" w:rsidRPr="00567B5B" w:rsidRDefault="00F21B4B" w:rsidP="00F21B4B">
            <w:pPr>
              <w:rPr>
                <w:lang w:val="pt-PT"/>
              </w:rPr>
            </w:pPr>
            <w:r w:rsidRPr="00F21B4B">
              <w:rPr>
                <w:lang w:val="pt-PT"/>
              </w:rPr>
              <w:t>CER</w:t>
            </w:r>
          </w:p>
        </w:tc>
        <w:tc>
          <w:tcPr>
            <w:tcW w:w="7254" w:type="dxa"/>
          </w:tcPr>
          <w:p w14:paraId="74DDFE21" w14:textId="3E07B44C" w:rsidR="00F21B4B" w:rsidRPr="00567B5B" w:rsidRDefault="00F21B4B" w:rsidP="00F21B4B">
            <w:pPr>
              <w:rPr>
                <w:lang w:val="pt-PT"/>
              </w:rPr>
            </w:pPr>
            <w:r>
              <w:rPr>
                <w:lang w:val="pt-PT"/>
              </w:rPr>
              <w:t>Comunidade Económica Regional</w:t>
            </w:r>
          </w:p>
        </w:tc>
      </w:tr>
      <w:tr w:rsidR="005B67BD" w14:paraId="03C6232C" w14:textId="77777777" w:rsidTr="0012324D">
        <w:tc>
          <w:tcPr>
            <w:tcW w:w="1975" w:type="dxa"/>
          </w:tcPr>
          <w:p w14:paraId="191330B3" w14:textId="740D25ED" w:rsidR="005B67BD" w:rsidRPr="00F21B4B" w:rsidRDefault="005B67BD" w:rsidP="00F21B4B">
            <w:pPr>
              <w:rPr>
                <w:lang w:val="pt-PT"/>
              </w:rPr>
            </w:pPr>
            <w:r w:rsidRPr="008A582B">
              <w:rPr>
                <w:rFonts w:cstheme="minorHAnsi"/>
                <w:lang w:val="pt-PT"/>
              </w:rPr>
              <w:t>DFS</w:t>
            </w:r>
          </w:p>
        </w:tc>
        <w:tc>
          <w:tcPr>
            <w:tcW w:w="7254" w:type="dxa"/>
          </w:tcPr>
          <w:p w14:paraId="104009D6" w14:textId="2609E078" w:rsidR="005B67BD" w:rsidRDefault="005B67BD" w:rsidP="005B67BD">
            <w:pPr>
              <w:rPr>
                <w:lang w:val="pt-PT"/>
              </w:rPr>
            </w:pPr>
            <w:r>
              <w:rPr>
                <w:rFonts w:cstheme="minorHAnsi"/>
                <w:lang w:val="pt-PT"/>
              </w:rPr>
              <w:t>S</w:t>
            </w:r>
            <w:r w:rsidRPr="008A582B">
              <w:rPr>
                <w:rFonts w:cstheme="minorHAnsi"/>
                <w:lang w:val="pt-PT"/>
              </w:rPr>
              <w:t xml:space="preserve">erviços </w:t>
            </w:r>
            <w:r>
              <w:rPr>
                <w:rFonts w:cstheme="minorHAnsi"/>
                <w:lang w:val="pt-PT"/>
              </w:rPr>
              <w:t>F</w:t>
            </w:r>
            <w:r w:rsidRPr="008A582B">
              <w:rPr>
                <w:rFonts w:cstheme="minorHAnsi"/>
                <w:lang w:val="pt-PT"/>
              </w:rPr>
              <w:t xml:space="preserve">inanceiros </w:t>
            </w:r>
            <w:r>
              <w:rPr>
                <w:rFonts w:cstheme="minorHAnsi"/>
                <w:lang w:val="pt-PT"/>
              </w:rPr>
              <w:t>D</w:t>
            </w:r>
            <w:r w:rsidRPr="008A582B">
              <w:rPr>
                <w:rFonts w:cstheme="minorHAnsi"/>
                <w:lang w:val="pt-PT"/>
              </w:rPr>
              <w:t>igitais</w:t>
            </w:r>
          </w:p>
        </w:tc>
      </w:tr>
      <w:tr w:rsidR="0085189C" w14:paraId="47DB91EC" w14:textId="77777777" w:rsidTr="0012324D">
        <w:tc>
          <w:tcPr>
            <w:tcW w:w="1975" w:type="dxa"/>
          </w:tcPr>
          <w:p w14:paraId="424C8C3F" w14:textId="4A03CC4C" w:rsidR="0085189C" w:rsidRPr="00F21B4B" w:rsidRDefault="0085189C" w:rsidP="00F21B4B">
            <w:pPr>
              <w:rPr>
                <w:lang w:val="pt-PT"/>
              </w:rPr>
            </w:pPr>
            <w:r w:rsidRPr="0085189C">
              <w:rPr>
                <w:lang w:val="pt-PT"/>
              </w:rPr>
              <w:t>DGA</w:t>
            </w:r>
          </w:p>
        </w:tc>
        <w:tc>
          <w:tcPr>
            <w:tcW w:w="7254" w:type="dxa"/>
          </w:tcPr>
          <w:p w14:paraId="0DAD2E72" w14:textId="2ADA68CE" w:rsidR="0085189C" w:rsidRDefault="0085189C" w:rsidP="0085189C">
            <w:pPr>
              <w:rPr>
                <w:lang w:val="pt-PT"/>
              </w:rPr>
            </w:pPr>
            <w:r>
              <w:rPr>
                <w:lang w:val="pt-PT"/>
              </w:rPr>
              <w:t>Direcção Geral do Ambiente</w:t>
            </w:r>
          </w:p>
        </w:tc>
      </w:tr>
      <w:tr w:rsidR="00F21B4B" w:rsidRPr="00F70653" w14:paraId="597015EE" w14:textId="77777777" w:rsidTr="0012324D">
        <w:tc>
          <w:tcPr>
            <w:tcW w:w="1975" w:type="dxa"/>
          </w:tcPr>
          <w:p w14:paraId="4D39F7BF" w14:textId="2787295E" w:rsidR="00F21B4B" w:rsidRPr="00567B5B" w:rsidRDefault="00E6446C" w:rsidP="00F21B4B">
            <w:pPr>
              <w:rPr>
                <w:lang w:val="pt-PT"/>
              </w:rPr>
            </w:pPr>
            <w:r w:rsidRPr="00E6446C">
              <w:rPr>
                <w:lang w:val="pt-PT"/>
              </w:rPr>
              <w:t>DGFF</w:t>
            </w:r>
          </w:p>
        </w:tc>
        <w:tc>
          <w:tcPr>
            <w:tcW w:w="7254" w:type="dxa"/>
          </w:tcPr>
          <w:p w14:paraId="43E23DF7" w14:textId="6E3D0924" w:rsidR="00F21B4B" w:rsidRPr="00567B5B" w:rsidRDefault="00E6446C" w:rsidP="00E6446C">
            <w:pPr>
              <w:rPr>
                <w:lang w:val="pt-PT"/>
              </w:rPr>
            </w:pPr>
            <w:r w:rsidRPr="00E6446C">
              <w:rPr>
                <w:lang w:val="pt-PT"/>
              </w:rPr>
              <w:t>Direcç</w:t>
            </w:r>
            <w:r>
              <w:rPr>
                <w:lang w:val="pt-PT"/>
              </w:rPr>
              <w:t>o Geral das Florestas e Fauna</w:t>
            </w:r>
          </w:p>
        </w:tc>
      </w:tr>
      <w:tr w:rsidR="00E6446C" w:rsidRPr="00F70653" w14:paraId="02151AE2" w14:textId="77777777" w:rsidTr="0012324D">
        <w:tc>
          <w:tcPr>
            <w:tcW w:w="1975" w:type="dxa"/>
          </w:tcPr>
          <w:p w14:paraId="72E9AB25" w14:textId="7F9A3A28" w:rsidR="00E6446C" w:rsidRPr="00E6446C" w:rsidRDefault="00E6446C" w:rsidP="00F21B4B">
            <w:pPr>
              <w:rPr>
                <w:lang w:val="pt-PT"/>
              </w:rPr>
            </w:pPr>
            <w:r w:rsidRPr="00E6446C">
              <w:rPr>
                <w:lang w:val="pt-PT"/>
              </w:rPr>
              <w:t>DGRH</w:t>
            </w:r>
          </w:p>
        </w:tc>
        <w:tc>
          <w:tcPr>
            <w:tcW w:w="7254" w:type="dxa"/>
          </w:tcPr>
          <w:p w14:paraId="0957A301" w14:textId="493B41AD" w:rsidR="00E6446C" w:rsidRPr="00E6446C" w:rsidRDefault="00E6446C" w:rsidP="00E6446C">
            <w:pPr>
              <w:rPr>
                <w:lang w:val="pt-PT"/>
              </w:rPr>
            </w:pPr>
            <w:r w:rsidRPr="00E6446C">
              <w:rPr>
                <w:lang w:val="pt-PT"/>
              </w:rPr>
              <w:t>Direc</w:t>
            </w:r>
            <w:r>
              <w:rPr>
                <w:lang w:val="pt-PT"/>
              </w:rPr>
              <w:t>ção Geral de Recursos Hídricos</w:t>
            </w:r>
          </w:p>
        </w:tc>
      </w:tr>
      <w:tr w:rsidR="00393D26" w:rsidRPr="00F70653" w14:paraId="14E8EBFC" w14:textId="77777777" w:rsidTr="0012324D">
        <w:tc>
          <w:tcPr>
            <w:tcW w:w="1975" w:type="dxa"/>
          </w:tcPr>
          <w:p w14:paraId="0028A344" w14:textId="6D52557E" w:rsidR="00393D26" w:rsidRPr="00567B5B" w:rsidRDefault="00393D26" w:rsidP="00F21B4B">
            <w:pPr>
              <w:rPr>
                <w:lang w:val="pt-PT"/>
              </w:rPr>
            </w:pPr>
            <w:r>
              <w:rPr>
                <w:lang w:val="pt-PT"/>
              </w:rPr>
              <w:t>EIAS</w:t>
            </w:r>
          </w:p>
        </w:tc>
        <w:tc>
          <w:tcPr>
            <w:tcW w:w="7254" w:type="dxa"/>
          </w:tcPr>
          <w:p w14:paraId="320C175C" w14:textId="5EA51A40" w:rsidR="00393D26" w:rsidRPr="00567B5B" w:rsidRDefault="00393D26" w:rsidP="00BB308E">
            <w:pPr>
              <w:rPr>
                <w:lang w:val="pt-PT"/>
              </w:rPr>
            </w:pPr>
            <w:r>
              <w:rPr>
                <w:lang w:val="pt-PT"/>
              </w:rPr>
              <w:t>E</w:t>
            </w:r>
            <w:r w:rsidRPr="0058179A">
              <w:rPr>
                <w:lang w:val="pt-PT"/>
              </w:rPr>
              <w:t xml:space="preserve">studos de </w:t>
            </w:r>
            <w:r w:rsidR="00BB308E">
              <w:rPr>
                <w:lang w:val="pt-PT"/>
              </w:rPr>
              <w:t>I</w:t>
            </w:r>
            <w:r w:rsidRPr="0058179A">
              <w:rPr>
                <w:lang w:val="pt-PT"/>
              </w:rPr>
              <w:t>m</w:t>
            </w:r>
            <w:r>
              <w:rPr>
                <w:lang w:val="pt-PT"/>
              </w:rPr>
              <w:t xml:space="preserve">pacto </w:t>
            </w:r>
            <w:r w:rsidR="00BB308E">
              <w:rPr>
                <w:lang w:val="pt-PT"/>
              </w:rPr>
              <w:t>A</w:t>
            </w:r>
            <w:r>
              <w:rPr>
                <w:lang w:val="pt-PT"/>
              </w:rPr>
              <w:t xml:space="preserve">mbiental e </w:t>
            </w:r>
            <w:r w:rsidR="00BB308E">
              <w:rPr>
                <w:lang w:val="pt-PT"/>
              </w:rPr>
              <w:t>S</w:t>
            </w:r>
            <w:r>
              <w:rPr>
                <w:lang w:val="pt-PT"/>
              </w:rPr>
              <w:t>ocial</w:t>
            </w:r>
          </w:p>
        </w:tc>
      </w:tr>
      <w:tr w:rsidR="00393D26" w14:paraId="61F877DF" w14:textId="77777777" w:rsidTr="0012324D">
        <w:tc>
          <w:tcPr>
            <w:tcW w:w="1975" w:type="dxa"/>
          </w:tcPr>
          <w:p w14:paraId="7F494B17" w14:textId="2D14FF18" w:rsidR="00393D26" w:rsidRPr="00567B5B" w:rsidRDefault="00393D26" w:rsidP="00F21B4B">
            <w:pPr>
              <w:rPr>
                <w:lang w:val="pt-PT"/>
              </w:rPr>
            </w:pPr>
            <w:r>
              <w:rPr>
                <w:lang w:val="pt-PT"/>
              </w:rPr>
              <w:t>ENA</w:t>
            </w:r>
          </w:p>
        </w:tc>
        <w:tc>
          <w:tcPr>
            <w:tcW w:w="7254" w:type="dxa"/>
          </w:tcPr>
          <w:p w14:paraId="39D2AB0A" w14:textId="1553CD21" w:rsidR="00393D26" w:rsidRPr="00567B5B" w:rsidRDefault="00393D26" w:rsidP="00393D26">
            <w:pPr>
              <w:rPr>
                <w:lang w:val="pt-PT"/>
              </w:rPr>
            </w:pPr>
            <w:r w:rsidRPr="00393D26">
              <w:rPr>
                <w:lang w:val="pt-PT"/>
              </w:rPr>
              <w:t>Escola Nacional de Administração</w:t>
            </w:r>
          </w:p>
        </w:tc>
      </w:tr>
      <w:tr w:rsidR="00F21B4B" w14:paraId="096118F0" w14:textId="77777777" w:rsidTr="0012324D">
        <w:tc>
          <w:tcPr>
            <w:tcW w:w="1975" w:type="dxa"/>
          </w:tcPr>
          <w:p w14:paraId="14590D7C" w14:textId="009921DE" w:rsidR="00F21B4B" w:rsidRPr="00567B5B" w:rsidRDefault="00393D26" w:rsidP="00F21B4B">
            <w:pPr>
              <w:rPr>
                <w:lang w:val="pt-PT"/>
              </w:rPr>
            </w:pPr>
            <w:r>
              <w:rPr>
                <w:lang w:val="pt-PT"/>
              </w:rPr>
              <w:t>GBM</w:t>
            </w:r>
          </w:p>
        </w:tc>
        <w:tc>
          <w:tcPr>
            <w:tcW w:w="7254" w:type="dxa"/>
          </w:tcPr>
          <w:p w14:paraId="37671A1A" w14:textId="6F48CC8B" w:rsidR="00F21B4B" w:rsidRPr="00567B5B" w:rsidRDefault="00393D26" w:rsidP="00F21B4B">
            <w:pPr>
              <w:rPr>
                <w:lang w:val="pt-PT"/>
              </w:rPr>
            </w:pPr>
            <w:r w:rsidRPr="00567B5B">
              <w:rPr>
                <w:lang w:val="pt-PT"/>
              </w:rPr>
              <w:t>Grupo do Banco Mundial</w:t>
            </w:r>
          </w:p>
        </w:tc>
      </w:tr>
      <w:tr w:rsidR="005B67BD" w:rsidRPr="005B67BD" w14:paraId="65333E23" w14:textId="77777777" w:rsidTr="0012324D">
        <w:tc>
          <w:tcPr>
            <w:tcW w:w="1975" w:type="dxa"/>
          </w:tcPr>
          <w:p w14:paraId="7DBF5F1C" w14:textId="5F0D6523" w:rsidR="005B67BD" w:rsidRDefault="005B67BD" w:rsidP="00F21B4B">
            <w:pPr>
              <w:rPr>
                <w:lang w:val="pt-PT"/>
              </w:rPr>
            </w:pPr>
            <w:r w:rsidRPr="008A582B">
              <w:rPr>
                <w:rFonts w:cstheme="minorHAnsi"/>
                <w:lang w:val="pt-PT"/>
              </w:rPr>
              <w:t>GoGB</w:t>
            </w:r>
          </w:p>
        </w:tc>
        <w:tc>
          <w:tcPr>
            <w:tcW w:w="7254" w:type="dxa"/>
          </w:tcPr>
          <w:p w14:paraId="31B0C2F0" w14:textId="3E6B3ABF" w:rsidR="005B67BD" w:rsidRPr="005B67BD" w:rsidRDefault="005B67BD" w:rsidP="005B67BD">
            <w:pPr>
              <w:rPr>
                <w:lang w:val="pt-PT"/>
              </w:rPr>
            </w:pPr>
            <w:r w:rsidRPr="005B67BD">
              <w:rPr>
                <w:rFonts w:cstheme="minorHAnsi"/>
                <w:lang w:val="pt-PT"/>
              </w:rPr>
              <w:t>Governo da Guiné Bissau</w:t>
            </w:r>
          </w:p>
        </w:tc>
      </w:tr>
      <w:tr w:rsidR="000C7B99" w:rsidRPr="000C7B99" w14:paraId="4A8C00CC" w14:textId="77777777" w:rsidTr="0012324D">
        <w:tc>
          <w:tcPr>
            <w:tcW w:w="1975" w:type="dxa"/>
          </w:tcPr>
          <w:p w14:paraId="038B5A8D" w14:textId="0BB5774F" w:rsidR="000C7B99" w:rsidRPr="00555F73" w:rsidRDefault="000C7B99" w:rsidP="00F21B4B">
            <w:pPr>
              <w:rPr>
                <w:lang w:val="pt-PT"/>
              </w:rPr>
            </w:pPr>
            <w:r>
              <w:rPr>
                <w:lang w:val="pt-PT"/>
              </w:rPr>
              <w:t>IBAs</w:t>
            </w:r>
          </w:p>
        </w:tc>
        <w:tc>
          <w:tcPr>
            <w:tcW w:w="7254" w:type="dxa"/>
          </w:tcPr>
          <w:p w14:paraId="141D7E89" w14:textId="23D64477" w:rsidR="000C7B99" w:rsidRPr="00555F73" w:rsidRDefault="000C7B99" w:rsidP="00555F73">
            <w:pPr>
              <w:rPr>
                <w:lang w:val="pt-PT"/>
              </w:rPr>
            </w:pPr>
            <w:r w:rsidRPr="0096278C">
              <w:rPr>
                <w:lang w:val="pt-PT"/>
              </w:rPr>
              <w:t>Áreas Importantes para Aves</w:t>
            </w:r>
          </w:p>
        </w:tc>
      </w:tr>
      <w:tr w:rsidR="00555F73" w:rsidRPr="00F70653" w14:paraId="4B761417" w14:textId="77777777" w:rsidTr="0012324D">
        <w:tc>
          <w:tcPr>
            <w:tcW w:w="1975" w:type="dxa"/>
          </w:tcPr>
          <w:p w14:paraId="2C4D5BD0" w14:textId="6AEE9E31" w:rsidR="00555F73" w:rsidRDefault="00555F73" w:rsidP="00F21B4B">
            <w:pPr>
              <w:rPr>
                <w:lang w:val="pt-PT"/>
              </w:rPr>
            </w:pPr>
            <w:r w:rsidRPr="00555F73">
              <w:rPr>
                <w:lang w:val="pt-PT"/>
              </w:rPr>
              <w:t>INASA</w:t>
            </w:r>
          </w:p>
        </w:tc>
        <w:tc>
          <w:tcPr>
            <w:tcW w:w="7254" w:type="dxa"/>
          </w:tcPr>
          <w:p w14:paraId="2EC80BB6" w14:textId="14F76D97" w:rsidR="00555F73" w:rsidRPr="00567B5B" w:rsidRDefault="00555F73" w:rsidP="00555F73">
            <w:pPr>
              <w:rPr>
                <w:lang w:val="pt-PT"/>
              </w:rPr>
            </w:pPr>
            <w:r w:rsidRPr="00555F73">
              <w:rPr>
                <w:lang w:val="pt-PT"/>
              </w:rPr>
              <w:t>Insti</w:t>
            </w:r>
            <w:r>
              <w:rPr>
                <w:lang w:val="pt-PT"/>
              </w:rPr>
              <w:t>tuto Nacional de Saúde Pública</w:t>
            </w:r>
          </w:p>
        </w:tc>
      </w:tr>
      <w:tr w:rsidR="00F21B4B" w:rsidRPr="00F70653" w14:paraId="49241408" w14:textId="77777777" w:rsidTr="0012324D">
        <w:tc>
          <w:tcPr>
            <w:tcW w:w="1975" w:type="dxa"/>
          </w:tcPr>
          <w:p w14:paraId="7E5C8AC5" w14:textId="345E731A" w:rsidR="00F21B4B" w:rsidRPr="00567B5B" w:rsidRDefault="00E6446C" w:rsidP="00F21B4B">
            <w:pPr>
              <w:rPr>
                <w:lang w:val="pt-PT"/>
              </w:rPr>
            </w:pPr>
            <w:r w:rsidRPr="00E6446C">
              <w:rPr>
                <w:lang w:val="pt-PT"/>
              </w:rPr>
              <w:t>ITMA</w:t>
            </w:r>
          </w:p>
        </w:tc>
        <w:tc>
          <w:tcPr>
            <w:tcW w:w="7254" w:type="dxa"/>
          </w:tcPr>
          <w:p w14:paraId="3F44B016" w14:textId="53C3BB8A" w:rsidR="00F21B4B" w:rsidRPr="00567B5B" w:rsidRDefault="00E6446C" w:rsidP="00E6446C">
            <w:pPr>
              <w:rPr>
                <w:lang w:val="pt-PT"/>
              </w:rPr>
            </w:pPr>
            <w:r w:rsidRPr="00E6446C">
              <w:rPr>
                <w:lang w:val="pt-PT"/>
              </w:rPr>
              <w:t xml:space="preserve">Instituto Tecnológico </w:t>
            </w:r>
            <w:r>
              <w:rPr>
                <w:lang w:val="pt-PT"/>
              </w:rPr>
              <w:t>de Modernização Administrativa</w:t>
            </w:r>
          </w:p>
        </w:tc>
      </w:tr>
      <w:tr w:rsidR="00393D26" w:rsidRPr="00F70653" w14:paraId="05C88B3D" w14:textId="77777777" w:rsidTr="0012324D">
        <w:tc>
          <w:tcPr>
            <w:tcW w:w="1975" w:type="dxa"/>
          </w:tcPr>
          <w:p w14:paraId="25439A32" w14:textId="75AEFA87" w:rsidR="00393D26" w:rsidRPr="00567B5B" w:rsidRDefault="00393D26" w:rsidP="00F21B4B">
            <w:pPr>
              <w:rPr>
                <w:lang w:val="pt-PT"/>
              </w:rPr>
            </w:pPr>
            <w:r>
              <w:rPr>
                <w:lang w:val="pt-PT"/>
              </w:rPr>
              <w:t>MFD</w:t>
            </w:r>
          </w:p>
        </w:tc>
        <w:tc>
          <w:tcPr>
            <w:tcW w:w="7254" w:type="dxa"/>
          </w:tcPr>
          <w:p w14:paraId="2D7F400A" w14:textId="0E06BAEE" w:rsidR="00393D26" w:rsidRPr="00567B5B" w:rsidRDefault="00393D26" w:rsidP="00BB308E">
            <w:pPr>
              <w:rPr>
                <w:lang w:val="pt-PT"/>
              </w:rPr>
            </w:pPr>
            <w:r>
              <w:rPr>
                <w:lang w:val="pt-PT"/>
              </w:rPr>
              <w:t>M</w:t>
            </w:r>
            <w:r w:rsidRPr="00393D26">
              <w:rPr>
                <w:lang w:val="pt-PT"/>
              </w:rPr>
              <w:t xml:space="preserve">aximização do </w:t>
            </w:r>
            <w:r w:rsidR="00BB308E">
              <w:rPr>
                <w:lang w:val="pt-PT"/>
              </w:rPr>
              <w:t>F</w:t>
            </w:r>
            <w:r w:rsidRPr="00393D26">
              <w:rPr>
                <w:lang w:val="pt-PT"/>
              </w:rPr>
              <w:t>inanciame</w:t>
            </w:r>
            <w:r>
              <w:rPr>
                <w:lang w:val="pt-PT"/>
              </w:rPr>
              <w:t xml:space="preserve">nto para o </w:t>
            </w:r>
            <w:r w:rsidR="00BB308E">
              <w:rPr>
                <w:lang w:val="pt-PT"/>
              </w:rPr>
              <w:t>D</w:t>
            </w:r>
            <w:r>
              <w:rPr>
                <w:lang w:val="pt-PT"/>
              </w:rPr>
              <w:t>esenvolvimento</w:t>
            </w:r>
          </w:p>
        </w:tc>
      </w:tr>
      <w:tr w:rsidR="00E6446C" w14:paraId="06297A99" w14:textId="77777777" w:rsidTr="0012324D">
        <w:tc>
          <w:tcPr>
            <w:tcW w:w="1975" w:type="dxa"/>
          </w:tcPr>
          <w:p w14:paraId="4941547B" w14:textId="225230F0" w:rsidR="00E6446C" w:rsidRDefault="00E6446C" w:rsidP="00F21B4B">
            <w:pPr>
              <w:rPr>
                <w:lang w:val="pt-PT"/>
              </w:rPr>
            </w:pPr>
            <w:r w:rsidRPr="00E6446C">
              <w:rPr>
                <w:lang w:val="pt-PT"/>
              </w:rPr>
              <w:t>M&amp;A</w:t>
            </w:r>
          </w:p>
        </w:tc>
        <w:tc>
          <w:tcPr>
            <w:tcW w:w="7254" w:type="dxa"/>
          </w:tcPr>
          <w:p w14:paraId="6A52D104" w14:textId="3894D197" w:rsidR="00E6446C" w:rsidRDefault="00E6446C" w:rsidP="00BB308E">
            <w:pPr>
              <w:rPr>
                <w:lang w:val="pt-PT"/>
              </w:rPr>
            </w:pPr>
            <w:r>
              <w:rPr>
                <w:lang w:val="pt-PT"/>
              </w:rPr>
              <w:t>M</w:t>
            </w:r>
            <w:r w:rsidRPr="00E6446C">
              <w:rPr>
                <w:lang w:val="pt-PT"/>
              </w:rPr>
              <w:t xml:space="preserve">onitoramento e </w:t>
            </w:r>
            <w:r w:rsidR="00BB308E">
              <w:rPr>
                <w:lang w:val="pt-PT"/>
              </w:rPr>
              <w:t>A</w:t>
            </w:r>
            <w:r w:rsidRPr="00E6446C">
              <w:rPr>
                <w:lang w:val="pt-PT"/>
              </w:rPr>
              <w:t>valiação</w:t>
            </w:r>
          </w:p>
        </w:tc>
      </w:tr>
      <w:tr w:rsidR="00393D26" w14:paraId="72696480" w14:textId="77777777" w:rsidTr="0012324D">
        <w:tc>
          <w:tcPr>
            <w:tcW w:w="1975" w:type="dxa"/>
          </w:tcPr>
          <w:p w14:paraId="6498EBD9" w14:textId="4A9E190E" w:rsidR="00393D26" w:rsidRPr="00567B5B" w:rsidRDefault="00393D26" w:rsidP="00F21B4B">
            <w:pPr>
              <w:rPr>
                <w:lang w:val="pt-PT"/>
              </w:rPr>
            </w:pPr>
            <w:r>
              <w:rPr>
                <w:lang w:val="pt-PT"/>
              </w:rPr>
              <w:t>NAS</w:t>
            </w:r>
          </w:p>
        </w:tc>
        <w:tc>
          <w:tcPr>
            <w:tcW w:w="7254" w:type="dxa"/>
          </w:tcPr>
          <w:p w14:paraId="599CE0D0" w14:textId="554E10EA" w:rsidR="00393D26" w:rsidRPr="00567B5B" w:rsidRDefault="00393D26" w:rsidP="00F21B4B">
            <w:pPr>
              <w:rPr>
                <w:lang w:val="pt-PT"/>
              </w:rPr>
            </w:pPr>
            <w:r>
              <w:rPr>
                <w:lang w:val="pt-PT"/>
              </w:rPr>
              <w:t>Normas ambientais e sociais</w:t>
            </w:r>
          </w:p>
        </w:tc>
      </w:tr>
      <w:tr w:rsidR="00393D26" w:rsidRPr="00F70653" w14:paraId="6EAF3D12" w14:textId="77777777" w:rsidTr="0012324D">
        <w:tc>
          <w:tcPr>
            <w:tcW w:w="1975" w:type="dxa"/>
          </w:tcPr>
          <w:p w14:paraId="371792C9" w14:textId="55542821" w:rsidR="00393D26" w:rsidRPr="00567B5B" w:rsidRDefault="00393D26" w:rsidP="00F21B4B">
            <w:pPr>
              <w:rPr>
                <w:lang w:val="pt-PT"/>
              </w:rPr>
            </w:pPr>
            <w:r>
              <w:rPr>
                <w:lang w:val="pt-PT"/>
              </w:rPr>
              <w:t>PAR</w:t>
            </w:r>
          </w:p>
        </w:tc>
        <w:tc>
          <w:tcPr>
            <w:tcW w:w="7254" w:type="dxa"/>
          </w:tcPr>
          <w:p w14:paraId="1E66F41A" w14:textId="43FD7371" w:rsidR="00393D26" w:rsidRPr="00567B5B" w:rsidRDefault="00BB308E" w:rsidP="00BB308E">
            <w:pPr>
              <w:rPr>
                <w:lang w:val="pt-PT"/>
              </w:rPr>
            </w:pPr>
            <w:r>
              <w:rPr>
                <w:lang w:val="pt-PT"/>
              </w:rPr>
              <w:t>P</w:t>
            </w:r>
            <w:r w:rsidR="00393D26" w:rsidRPr="00393D26">
              <w:rPr>
                <w:lang w:val="pt-PT"/>
              </w:rPr>
              <w:t xml:space="preserve">lanos de </w:t>
            </w:r>
            <w:r>
              <w:rPr>
                <w:lang w:val="pt-PT"/>
              </w:rPr>
              <w:t>A</w:t>
            </w:r>
            <w:r w:rsidR="00393D26" w:rsidRPr="00393D26">
              <w:rPr>
                <w:lang w:val="pt-PT"/>
              </w:rPr>
              <w:t xml:space="preserve">ção de </w:t>
            </w:r>
            <w:r>
              <w:rPr>
                <w:lang w:val="pt-PT"/>
              </w:rPr>
              <w:t>R</w:t>
            </w:r>
            <w:r w:rsidR="00393D26">
              <w:rPr>
                <w:lang w:val="pt-PT"/>
              </w:rPr>
              <w:t>eassentamento</w:t>
            </w:r>
          </w:p>
        </w:tc>
      </w:tr>
      <w:tr w:rsidR="002C640D" w:rsidRPr="00F70653" w14:paraId="2E914B9E" w14:textId="77777777" w:rsidTr="0012324D">
        <w:tc>
          <w:tcPr>
            <w:tcW w:w="1975" w:type="dxa"/>
          </w:tcPr>
          <w:p w14:paraId="6566F5F1" w14:textId="683C01CA" w:rsidR="002C640D" w:rsidRDefault="002C640D" w:rsidP="00F21B4B">
            <w:pPr>
              <w:rPr>
                <w:lang w:val="pt-PT"/>
              </w:rPr>
            </w:pPr>
            <w:r w:rsidRPr="00397576">
              <w:rPr>
                <w:rFonts w:cstheme="minorHAnsi"/>
                <w:lang w:val="pt-PT"/>
              </w:rPr>
              <w:t>PDO</w:t>
            </w:r>
          </w:p>
        </w:tc>
        <w:tc>
          <w:tcPr>
            <w:tcW w:w="7254" w:type="dxa"/>
          </w:tcPr>
          <w:p w14:paraId="39F607AD" w14:textId="0A629662" w:rsidR="002C640D" w:rsidRDefault="002C640D" w:rsidP="002C640D">
            <w:pPr>
              <w:rPr>
                <w:lang w:val="pt-PT"/>
              </w:rPr>
            </w:pPr>
            <w:r>
              <w:rPr>
                <w:rFonts w:cstheme="minorHAnsi"/>
                <w:lang w:val="pt-PT"/>
              </w:rPr>
              <w:t>O</w:t>
            </w:r>
            <w:r w:rsidRPr="00313C82">
              <w:rPr>
                <w:rFonts w:cstheme="minorHAnsi"/>
                <w:lang w:val="pt-PT"/>
              </w:rPr>
              <w:t>bjetivo</w:t>
            </w:r>
            <w:r w:rsidRPr="00397576">
              <w:rPr>
                <w:rFonts w:cstheme="minorHAnsi"/>
                <w:lang w:val="pt-PT"/>
              </w:rPr>
              <w:t xml:space="preserve"> de </w:t>
            </w:r>
            <w:r>
              <w:rPr>
                <w:rFonts w:cstheme="minorHAnsi"/>
                <w:lang w:val="pt-PT"/>
              </w:rPr>
              <w:t>D</w:t>
            </w:r>
            <w:r w:rsidRPr="00397576">
              <w:rPr>
                <w:rFonts w:cstheme="minorHAnsi"/>
                <w:lang w:val="pt-PT"/>
              </w:rPr>
              <w:t xml:space="preserve">esenvolvimento do </w:t>
            </w:r>
            <w:r>
              <w:rPr>
                <w:rFonts w:cstheme="minorHAnsi"/>
                <w:lang w:val="pt-PT"/>
              </w:rPr>
              <w:t>P</w:t>
            </w:r>
            <w:r w:rsidRPr="00397576">
              <w:rPr>
                <w:rFonts w:cstheme="minorHAnsi"/>
                <w:lang w:val="pt-PT"/>
              </w:rPr>
              <w:t>roje</w:t>
            </w:r>
            <w:r>
              <w:rPr>
                <w:rFonts w:cstheme="minorHAnsi"/>
                <w:lang w:val="pt-PT"/>
              </w:rPr>
              <w:t>c</w:t>
            </w:r>
            <w:r w:rsidRPr="00397576">
              <w:rPr>
                <w:rFonts w:cstheme="minorHAnsi"/>
                <w:lang w:val="pt-PT"/>
              </w:rPr>
              <w:t>to</w:t>
            </w:r>
          </w:p>
        </w:tc>
      </w:tr>
      <w:tr w:rsidR="00F21B4B" w14:paraId="1A0811CB" w14:textId="77777777" w:rsidTr="0012324D">
        <w:tc>
          <w:tcPr>
            <w:tcW w:w="1975" w:type="dxa"/>
          </w:tcPr>
          <w:p w14:paraId="3C5D2E0B" w14:textId="6B33141B" w:rsidR="00F21B4B" w:rsidRDefault="00F21B4B" w:rsidP="00F21B4B">
            <w:pPr>
              <w:rPr>
                <w:lang w:val="pt-PT"/>
              </w:rPr>
            </w:pPr>
            <w:r w:rsidRPr="00567B5B">
              <w:rPr>
                <w:lang w:val="pt-PT"/>
              </w:rPr>
              <w:t>PIB</w:t>
            </w:r>
          </w:p>
        </w:tc>
        <w:tc>
          <w:tcPr>
            <w:tcW w:w="7254" w:type="dxa"/>
          </w:tcPr>
          <w:p w14:paraId="5DBC40A0" w14:textId="3E5B7246" w:rsidR="00F21B4B" w:rsidRDefault="00F21B4B" w:rsidP="00F21B4B">
            <w:pPr>
              <w:rPr>
                <w:lang w:val="pt-PT"/>
              </w:rPr>
            </w:pPr>
            <w:r w:rsidRPr="00567B5B">
              <w:rPr>
                <w:lang w:val="pt-PT"/>
              </w:rPr>
              <w:t>Produto Interno Bruto</w:t>
            </w:r>
          </w:p>
        </w:tc>
      </w:tr>
      <w:tr w:rsidR="00E6446C" w:rsidRPr="00F70653" w14:paraId="50DE818B" w14:textId="77777777" w:rsidTr="0012324D">
        <w:tc>
          <w:tcPr>
            <w:tcW w:w="1975" w:type="dxa"/>
          </w:tcPr>
          <w:p w14:paraId="429F6027" w14:textId="2081FD59" w:rsidR="00E6446C" w:rsidRDefault="00E6446C" w:rsidP="00E6446C">
            <w:pPr>
              <w:rPr>
                <w:lang w:val="pt-PT"/>
              </w:rPr>
            </w:pPr>
            <w:r>
              <w:rPr>
                <w:lang w:val="pt-PT"/>
              </w:rPr>
              <w:t>PGAS</w:t>
            </w:r>
          </w:p>
        </w:tc>
        <w:tc>
          <w:tcPr>
            <w:tcW w:w="7254" w:type="dxa"/>
          </w:tcPr>
          <w:p w14:paraId="773895FA" w14:textId="3F1DA172" w:rsidR="00E6446C" w:rsidRDefault="00E6446C" w:rsidP="00BB308E">
            <w:pPr>
              <w:rPr>
                <w:lang w:val="pt-PT"/>
              </w:rPr>
            </w:pPr>
            <w:r>
              <w:rPr>
                <w:lang w:val="pt-PT"/>
              </w:rPr>
              <w:t>P</w:t>
            </w:r>
            <w:r w:rsidRPr="00393D26">
              <w:rPr>
                <w:lang w:val="pt-PT"/>
              </w:rPr>
              <w:t xml:space="preserve">lanos de </w:t>
            </w:r>
            <w:r w:rsidR="00BB308E">
              <w:rPr>
                <w:lang w:val="pt-PT"/>
              </w:rPr>
              <w:t>G</w:t>
            </w:r>
            <w:r>
              <w:rPr>
                <w:lang w:val="pt-PT"/>
              </w:rPr>
              <w:t xml:space="preserve">estão </w:t>
            </w:r>
            <w:r w:rsidR="00BB308E">
              <w:rPr>
                <w:lang w:val="pt-PT"/>
              </w:rPr>
              <w:t>A</w:t>
            </w:r>
            <w:r>
              <w:rPr>
                <w:lang w:val="pt-PT"/>
              </w:rPr>
              <w:t xml:space="preserve">mbiental e </w:t>
            </w:r>
            <w:r w:rsidR="00BB308E">
              <w:rPr>
                <w:lang w:val="pt-PT"/>
              </w:rPr>
              <w:t>S</w:t>
            </w:r>
            <w:r>
              <w:rPr>
                <w:lang w:val="pt-PT"/>
              </w:rPr>
              <w:t>ocial</w:t>
            </w:r>
          </w:p>
        </w:tc>
      </w:tr>
      <w:tr w:rsidR="00E6446C" w:rsidRPr="00F70653" w14:paraId="3DFA96F8" w14:textId="77777777" w:rsidTr="0012324D">
        <w:tc>
          <w:tcPr>
            <w:tcW w:w="1975" w:type="dxa"/>
          </w:tcPr>
          <w:p w14:paraId="361CA98D" w14:textId="26500217" w:rsidR="00E6446C" w:rsidRDefault="00E6446C" w:rsidP="00E6446C">
            <w:pPr>
              <w:rPr>
                <w:lang w:val="pt-PT"/>
              </w:rPr>
            </w:pPr>
            <w:r w:rsidRPr="00E6446C">
              <w:rPr>
                <w:lang w:val="pt-PT"/>
              </w:rPr>
              <w:t>PNGA</w:t>
            </w:r>
          </w:p>
        </w:tc>
        <w:tc>
          <w:tcPr>
            <w:tcW w:w="7254" w:type="dxa"/>
          </w:tcPr>
          <w:p w14:paraId="04A1605E" w14:textId="6C7B14DA" w:rsidR="00E6446C" w:rsidRDefault="00E6446C" w:rsidP="00E6446C">
            <w:pPr>
              <w:rPr>
                <w:lang w:val="pt-PT"/>
              </w:rPr>
            </w:pPr>
            <w:r w:rsidRPr="00E6446C">
              <w:rPr>
                <w:lang w:val="pt-PT"/>
              </w:rPr>
              <w:t>Plan</w:t>
            </w:r>
            <w:r>
              <w:rPr>
                <w:lang w:val="pt-PT"/>
              </w:rPr>
              <w:t>o Nacional de Gestão Ambiental</w:t>
            </w:r>
          </w:p>
        </w:tc>
      </w:tr>
      <w:tr w:rsidR="00E6446C" w14:paraId="01925FAC" w14:textId="77777777" w:rsidTr="0012324D">
        <w:tc>
          <w:tcPr>
            <w:tcW w:w="1975" w:type="dxa"/>
          </w:tcPr>
          <w:p w14:paraId="48C60895" w14:textId="17A558AA" w:rsidR="00E6446C" w:rsidRDefault="00E6446C" w:rsidP="00E6446C">
            <w:pPr>
              <w:rPr>
                <w:lang w:val="pt-PT"/>
              </w:rPr>
            </w:pPr>
            <w:r>
              <w:rPr>
                <w:lang w:val="pt-PT"/>
              </w:rPr>
              <w:t>PTC</w:t>
            </w:r>
          </w:p>
        </w:tc>
        <w:tc>
          <w:tcPr>
            <w:tcW w:w="7254" w:type="dxa"/>
          </w:tcPr>
          <w:p w14:paraId="704426D3" w14:textId="068AEB67" w:rsidR="00E6446C" w:rsidRDefault="00E6446C" w:rsidP="00E6446C">
            <w:pPr>
              <w:rPr>
                <w:lang w:val="pt-PT"/>
              </w:rPr>
            </w:pPr>
            <w:r>
              <w:rPr>
                <w:lang w:val="pt-PT"/>
              </w:rPr>
              <w:t>Comité Técnico do projecto</w:t>
            </w:r>
          </w:p>
        </w:tc>
      </w:tr>
      <w:tr w:rsidR="00E6446C" w14:paraId="477A048A" w14:textId="77777777" w:rsidTr="0012324D">
        <w:tc>
          <w:tcPr>
            <w:tcW w:w="1975" w:type="dxa"/>
          </w:tcPr>
          <w:p w14:paraId="361E9414" w14:textId="4CE7A406" w:rsidR="00E6446C" w:rsidRDefault="00E6446C" w:rsidP="00E6446C">
            <w:pPr>
              <w:rPr>
                <w:lang w:val="pt-PT"/>
              </w:rPr>
            </w:pPr>
            <w:r w:rsidRPr="00E6446C">
              <w:rPr>
                <w:lang w:val="pt-PT"/>
              </w:rPr>
              <w:t>MEN</w:t>
            </w:r>
          </w:p>
        </w:tc>
        <w:tc>
          <w:tcPr>
            <w:tcW w:w="7254" w:type="dxa"/>
          </w:tcPr>
          <w:p w14:paraId="4E239E3A" w14:textId="2A0557BA" w:rsidR="00E6446C" w:rsidRDefault="00E6446C" w:rsidP="00E6446C">
            <w:pPr>
              <w:rPr>
                <w:lang w:val="pt-PT"/>
              </w:rPr>
            </w:pPr>
            <w:r w:rsidRPr="00E6446C">
              <w:rPr>
                <w:lang w:val="pt-PT"/>
              </w:rPr>
              <w:t>M</w:t>
            </w:r>
            <w:r>
              <w:rPr>
                <w:lang w:val="pt-PT"/>
              </w:rPr>
              <w:t>inistério da Educação Nacional</w:t>
            </w:r>
          </w:p>
        </w:tc>
      </w:tr>
      <w:tr w:rsidR="00555F73" w14:paraId="25C6A9FC" w14:textId="77777777" w:rsidTr="0012324D">
        <w:tc>
          <w:tcPr>
            <w:tcW w:w="1975" w:type="dxa"/>
          </w:tcPr>
          <w:p w14:paraId="3A2C2EBB" w14:textId="7C45C47F" w:rsidR="00555F73" w:rsidRPr="00E6446C" w:rsidRDefault="00555F73" w:rsidP="00E6446C">
            <w:pPr>
              <w:rPr>
                <w:lang w:val="pt-PT"/>
              </w:rPr>
            </w:pPr>
            <w:r w:rsidRPr="00555F73">
              <w:rPr>
                <w:lang w:val="pt-PT"/>
              </w:rPr>
              <w:t>MINSAP</w:t>
            </w:r>
          </w:p>
        </w:tc>
        <w:tc>
          <w:tcPr>
            <w:tcW w:w="7254" w:type="dxa"/>
          </w:tcPr>
          <w:p w14:paraId="4C098F2E" w14:textId="34EF99E9" w:rsidR="00555F73" w:rsidRPr="00E6446C" w:rsidRDefault="00555F73" w:rsidP="00555F73">
            <w:pPr>
              <w:rPr>
                <w:lang w:val="pt-PT"/>
              </w:rPr>
            </w:pPr>
            <w:r>
              <w:rPr>
                <w:lang w:val="pt-PT"/>
              </w:rPr>
              <w:t>Ministério da Saúde Pública</w:t>
            </w:r>
          </w:p>
        </w:tc>
      </w:tr>
      <w:tr w:rsidR="007C3C0A" w14:paraId="5891D5F8" w14:textId="77777777" w:rsidTr="0012324D">
        <w:tc>
          <w:tcPr>
            <w:tcW w:w="1975" w:type="dxa"/>
          </w:tcPr>
          <w:p w14:paraId="48E55F45" w14:textId="64D8D696" w:rsidR="007C3C0A" w:rsidRPr="00555F73" w:rsidRDefault="007C3C0A" w:rsidP="00E6446C">
            <w:pPr>
              <w:rPr>
                <w:lang w:val="pt-PT"/>
              </w:rPr>
            </w:pPr>
            <w:r w:rsidRPr="00397576">
              <w:rPr>
                <w:rFonts w:cstheme="minorHAnsi"/>
                <w:lang w:val="pt-PT"/>
              </w:rPr>
              <w:t>NDC</w:t>
            </w:r>
          </w:p>
        </w:tc>
        <w:tc>
          <w:tcPr>
            <w:tcW w:w="7254" w:type="dxa"/>
          </w:tcPr>
          <w:p w14:paraId="2284B7F4" w14:textId="118D8154" w:rsidR="007C3C0A" w:rsidRDefault="007C3C0A" w:rsidP="007C3C0A">
            <w:pPr>
              <w:rPr>
                <w:lang w:val="pt-PT"/>
              </w:rPr>
            </w:pPr>
            <w:r>
              <w:rPr>
                <w:rFonts w:cstheme="minorHAnsi"/>
                <w:lang w:val="pt-PT"/>
              </w:rPr>
              <w:t>C</w:t>
            </w:r>
            <w:r w:rsidRPr="00397576">
              <w:rPr>
                <w:rFonts w:cstheme="minorHAnsi"/>
                <w:lang w:val="pt-PT"/>
              </w:rPr>
              <w:t>ontribuiçõ</w:t>
            </w:r>
            <w:r>
              <w:rPr>
                <w:rFonts w:cstheme="minorHAnsi"/>
              </w:rPr>
              <w:t xml:space="preserve">es </w:t>
            </w:r>
            <w:proofErr w:type="spellStart"/>
            <w:r>
              <w:rPr>
                <w:rFonts w:cstheme="minorHAnsi"/>
              </w:rPr>
              <w:t>Determinadas</w:t>
            </w:r>
            <w:proofErr w:type="spellEnd"/>
            <w:r>
              <w:rPr>
                <w:rFonts w:cstheme="minorHAnsi"/>
              </w:rPr>
              <w:t xml:space="preserve"> </w:t>
            </w:r>
            <w:proofErr w:type="spellStart"/>
            <w:r>
              <w:rPr>
                <w:rFonts w:cstheme="minorHAnsi"/>
              </w:rPr>
              <w:t>Nacionalmente</w:t>
            </w:r>
            <w:proofErr w:type="spellEnd"/>
          </w:p>
        </w:tc>
      </w:tr>
      <w:tr w:rsidR="00E6446C" w:rsidRPr="00F70653" w14:paraId="568DACB6" w14:textId="77777777" w:rsidTr="0012324D">
        <w:tc>
          <w:tcPr>
            <w:tcW w:w="1975" w:type="dxa"/>
          </w:tcPr>
          <w:p w14:paraId="3BEA607D" w14:textId="2824A4D5" w:rsidR="00E6446C" w:rsidRDefault="00E6446C" w:rsidP="00E6446C">
            <w:pPr>
              <w:rPr>
                <w:lang w:val="pt-PT"/>
              </w:rPr>
            </w:pPr>
            <w:r>
              <w:rPr>
                <w:lang w:val="pt-PT"/>
              </w:rPr>
              <w:t>OAE</w:t>
            </w:r>
          </w:p>
        </w:tc>
        <w:tc>
          <w:tcPr>
            <w:tcW w:w="7254" w:type="dxa"/>
          </w:tcPr>
          <w:p w14:paraId="29846118" w14:textId="20D43E3F" w:rsidR="00E6446C" w:rsidRDefault="00E6446C" w:rsidP="00E6446C">
            <w:pPr>
              <w:rPr>
                <w:lang w:val="pt-PT"/>
              </w:rPr>
            </w:pPr>
            <w:r w:rsidRPr="00393D26">
              <w:rPr>
                <w:lang w:val="pt-PT"/>
              </w:rPr>
              <w:t>Organização de Apoio ao Empreendedorismo Digital</w:t>
            </w:r>
          </w:p>
        </w:tc>
      </w:tr>
      <w:tr w:rsidR="0085189C" w:rsidRPr="00F70653" w14:paraId="234A7D0F" w14:textId="77777777" w:rsidTr="0012324D">
        <w:tc>
          <w:tcPr>
            <w:tcW w:w="1975" w:type="dxa"/>
          </w:tcPr>
          <w:p w14:paraId="6F54638F" w14:textId="46F4A5DB" w:rsidR="0085189C" w:rsidRDefault="0085189C" w:rsidP="0085189C">
            <w:pPr>
              <w:rPr>
                <w:lang w:val="pt-PT"/>
              </w:rPr>
            </w:pPr>
            <w:r>
              <w:rPr>
                <w:lang w:val="pt-PT"/>
              </w:rPr>
              <w:t>ODP</w:t>
            </w:r>
          </w:p>
        </w:tc>
        <w:tc>
          <w:tcPr>
            <w:tcW w:w="7254" w:type="dxa"/>
          </w:tcPr>
          <w:p w14:paraId="137C5160" w14:textId="3667B09C" w:rsidR="0085189C" w:rsidRPr="00393D26" w:rsidRDefault="0085189C" w:rsidP="00BB308E">
            <w:pPr>
              <w:rPr>
                <w:lang w:val="pt-PT"/>
              </w:rPr>
            </w:pPr>
            <w:r>
              <w:rPr>
                <w:lang w:val="pt-PT"/>
              </w:rPr>
              <w:t>O</w:t>
            </w:r>
            <w:r w:rsidRPr="00C62D14">
              <w:rPr>
                <w:lang w:val="pt-PT"/>
              </w:rPr>
              <w:t>bjetivo de</w:t>
            </w:r>
            <w:r>
              <w:rPr>
                <w:lang w:val="pt-PT"/>
              </w:rPr>
              <w:t xml:space="preserve"> </w:t>
            </w:r>
            <w:r w:rsidR="00BB308E">
              <w:rPr>
                <w:lang w:val="pt-PT"/>
              </w:rPr>
              <w:t>D</w:t>
            </w:r>
            <w:r>
              <w:rPr>
                <w:lang w:val="pt-PT"/>
              </w:rPr>
              <w:t xml:space="preserve">esenvolvimento do </w:t>
            </w:r>
            <w:r w:rsidR="00BB308E">
              <w:rPr>
                <w:lang w:val="pt-PT"/>
              </w:rPr>
              <w:t>P</w:t>
            </w:r>
            <w:r>
              <w:rPr>
                <w:lang w:val="pt-PT"/>
              </w:rPr>
              <w:t>rojeto</w:t>
            </w:r>
          </w:p>
        </w:tc>
      </w:tr>
      <w:tr w:rsidR="0085189C" w14:paraId="3D5C6EFB" w14:textId="77777777" w:rsidTr="0012324D">
        <w:tc>
          <w:tcPr>
            <w:tcW w:w="1975" w:type="dxa"/>
          </w:tcPr>
          <w:p w14:paraId="1D20EF12" w14:textId="1F2B7A09" w:rsidR="0085189C" w:rsidRDefault="0085189C" w:rsidP="0085189C">
            <w:pPr>
              <w:rPr>
                <w:lang w:val="pt-PT"/>
              </w:rPr>
            </w:pPr>
            <w:r>
              <w:rPr>
                <w:lang w:val="pt-PT"/>
              </w:rPr>
              <w:t>ONG</w:t>
            </w:r>
          </w:p>
        </w:tc>
        <w:tc>
          <w:tcPr>
            <w:tcW w:w="7254" w:type="dxa"/>
          </w:tcPr>
          <w:p w14:paraId="1380557E" w14:textId="6CC4188C" w:rsidR="0085189C" w:rsidRPr="00393D26" w:rsidRDefault="0085189C" w:rsidP="00BB308E">
            <w:pPr>
              <w:rPr>
                <w:lang w:val="pt-PT"/>
              </w:rPr>
            </w:pPr>
            <w:r>
              <w:rPr>
                <w:lang w:val="pt-PT"/>
              </w:rPr>
              <w:t>O</w:t>
            </w:r>
            <w:r w:rsidRPr="00393D26">
              <w:rPr>
                <w:lang w:val="pt-PT"/>
              </w:rPr>
              <w:t>rgan</w:t>
            </w:r>
            <w:r>
              <w:rPr>
                <w:lang w:val="pt-PT"/>
              </w:rPr>
              <w:t xml:space="preserve">izações </w:t>
            </w:r>
            <w:r w:rsidR="00BB308E">
              <w:rPr>
                <w:lang w:val="pt-PT"/>
              </w:rPr>
              <w:t>N</w:t>
            </w:r>
            <w:r>
              <w:rPr>
                <w:lang w:val="pt-PT"/>
              </w:rPr>
              <w:t>ão-governamentais</w:t>
            </w:r>
          </w:p>
        </w:tc>
      </w:tr>
      <w:tr w:rsidR="00E6446C" w:rsidRPr="00F70653" w14:paraId="5C291BC7" w14:textId="77777777" w:rsidTr="0012324D">
        <w:tc>
          <w:tcPr>
            <w:tcW w:w="1975" w:type="dxa"/>
          </w:tcPr>
          <w:p w14:paraId="5F458707" w14:textId="4E967D3B" w:rsidR="00E6446C" w:rsidRDefault="00E6446C" w:rsidP="00E6446C">
            <w:pPr>
              <w:rPr>
                <w:lang w:val="pt-PT"/>
              </w:rPr>
            </w:pPr>
            <w:r w:rsidRPr="00393D26">
              <w:rPr>
                <w:lang w:val="pt-PT"/>
              </w:rPr>
              <w:t>PNUD</w:t>
            </w:r>
          </w:p>
        </w:tc>
        <w:tc>
          <w:tcPr>
            <w:tcW w:w="7254" w:type="dxa"/>
          </w:tcPr>
          <w:p w14:paraId="0959FC1A" w14:textId="46C2C8CA" w:rsidR="00E6446C" w:rsidRDefault="00E6446C" w:rsidP="00E6446C">
            <w:pPr>
              <w:rPr>
                <w:lang w:val="pt-PT"/>
              </w:rPr>
            </w:pPr>
            <w:r>
              <w:rPr>
                <w:lang w:val="pt-PT"/>
              </w:rPr>
              <w:t>Programa das Nações Unidas para o Desenvolvimento</w:t>
            </w:r>
          </w:p>
        </w:tc>
      </w:tr>
      <w:tr w:rsidR="00E6446C" w14:paraId="3E837371" w14:textId="77777777" w:rsidTr="0012324D">
        <w:tc>
          <w:tcPr>
            <w:tcW w:w="1975" w:type="dxa"/>
          </w:tcPr>
          <w:p w14:paraId="05D55FDC" w14:textId="64362AF2" w:rsidR="00E6446C" w:rsidRDefault="00E6446C" w:rsidP="00E6446C">
            <w:pPr>
              <w:rPr>
                <w:lang w:val="pt-PT"/>
              </w:rPr>
            </w:pPr>
            <w:r>
              <w:rPr>
                <w:lang w:val="pt-PT"/>
              </w:rPr>
              <w:t>PPP</w:t>
            </w:r>
          </w:p>
        </w:tc>
        <w:tc>
          <w:tcPr>
            <w:tcW w:w="7254" w:type="dxa"/>
          </w:tcPr>
          <w:p w14:paraId="65CB2CD2" w14:textId="21F15451" w:rsidR="00E6446C" w:rsidRDefault="00E6446C" w:rsidP="00BB308E">
            <w:pPr>
              <w:rPr>
                <w:lang w:val="pt-PT"/>
              </w:rPr>
            </w:pPr>
            <w:r>
              <w:rPr>
                <w:lang w:val="pt-PT"/>
              </w:rPr>
              <w:t>P</w:t>
            </w:r>
            <w:r w:rsidRPr="00393D26">
              <w:rPr>
                <w:lang w:val="pt-PT"/>
              </w:rPr>
              <w:t xml:space="preserve">arceria </w:t>
            </w:r>
            <w:r w:rsidR="00BB308E">
              <w:rPr>
                <w:lang w:val="pt-PT"/>
              </w:rPr>
              <w:t>P</w:t>
            </w:r>
            <w:r w:rsidRPr="00393D26">
              <w:rPr>
                <w:lang w:val="pt-PT"/>
              </w:rPr>
              <w:t>úblico-</w:t>
            </w:r>
            <w:r w:rsidR="00BB308E">
              <w:rPr>
                <w:lang w:val="pt-PT"/>
              </w:rPr>
              <w:t>P</w:t>
            </w:r>
            <w:r w:rsidRPr="00393D26">
              <w:rPr>
                <w:lang w:val="pt-PT"/>
              </w:rPr>
              <w:t>rivada</w:t>
            </w:r>
          </w:p>
        </w:tc>
      </w:tr>
      <w:tr w:rsidR="00E6446C" w:rsidRPr="00F70653" w14:paraId="3A6321AA" w14:textId="77777777" w:rsidTr="0012324D">
        <w:tc>
          <w:tcPr>
            <w:tcW w:w="1975" w:type="dxa"/>
          </w:tcPr>
          <w:p w14:paraId="730498BE" w14:textId="22551946" w:rsidR="00E6446C" w:rsidRDefault="00E6446C" w:rsidP="00E6446C">
            <w:pPr>
              <w:rPr>
                <w:lang w:val="pt-PT"/>
              </w:rPr>
            </w:pPr>
            <w:r>
              <w:rPr>
                <w:lang w:val="pt-PT"/>
              </w:rPr>
              <w:t>PSC</w:t>
            </w:r>
          </w:p>
        </w:tc>
        <w:tc>
          <w:tcPr>
            <w:tcW w:w="7254" w:type="dxa"/>
          </w:tcPr>
          <w:p w14:paraId="1264A6E4" w14:textId="6E6E79F4" w:rsidR="00E6446C" w:rsidRDefault="00E6446C" w:rsidP="00E6446C">
            <w:pPr>
              <w:rPr>
                <w:lang w:val="pt-PT"/>
              </w:rPr>
            </w:pPr>
            <w:r>
              <w:rPr>
                <w:lang w:val="pt-PT"/>
              </w:rPr>
              <w:t>C</w:t>
            </w:r>
            <w:r w:rsidRPr="00F01281">
              <w:rPr>
                <w:lang w:val="pt-PT"/>
              </w:rPr>
              <w:t xml:space="preserve">omité de </w:t>
            </w:r>
            <w:r>
              <w:rPr>
                <w:lang w:val="pt-PT"/>
              </w:rPr>
              <w:t>D</w:t>
            </w:r>
            <w:r w:rsidRPr="00F01281">
              <w:rPr>
                <w:lang w:val="pt-PT"/>
              </w:rPr>
              <w:t>ireção do proje</w:t>
            </w:r>
            <w:r>
              <w:rPr>
                <w:lang w:val="pt-PT"/>
              </w:rPr>
              <w:t>cto</w:t>
            </w:r>
          </w:p>
        </w:tc>
      </w:tr>
      <w:tr w:rsidR="00E6446C" w14:paraId="41CD3CD4" w14:textId="77777777" w:rsidTr="0012324D">
        <w:tc>
          <w:tcPr>
            <w:tcW w:w="1975" w:type="dxa"/>
          </w:tcPr>
          <w:p w14:paraId="2DA381FB" w14:textId="09C652D7" w:rsidR="00E6446C" w:rsidRDefault="0085189C" w:rsidP="00E6446C">
            <w:pPr>
              <w:rPr>
                <w:lang w:val="pt-PT"/>
              </w:rPr>
            </w:pPr>
            <w:r w:rsidRPr="0085189C">
              <w:rPr>
                <w:lang w:val="pt-PT"/>
              </w:rPr>
              <w:t>QAS</w:t>
            </w:r>
          </w:p>
        </w:tc>
        <w:tc>
          <w:tcPr>
            <w:tcW w:w="7254" w:type="dxa"/>
          </w:tcPr>
          <w:p w14:paraId="74BE40EA" w14:textId="1A0ED6A0" w:rsidR="00E6446C" w:rsidRDefault="0085189C" w:rsidP="0085189C">
            <w:pPr>
              <w:rPr>
                <w:lang w:val="pt-PT"/>
              </w:rPr>
            </w:pPr>
            <w:r>
              <w:rPr>
                <w:lang w:val="pt-PT"/>
              </w:rPr>
              <w:t>Quadro Ambiental e Social</w:t>
            </w:r>
          </w:p>
        </w:tc>
      </w:tr>
      <w:tr w:rsidR="00E6446C" w:rsidRPr="00F70653" w14:paraId="771550C7" w14:textId="77777777" w:rsidTr="0012324D">
        <w:tc>
          <w:tcPr>
            <w:tcW w:w="1975" w:type="dxa"/>
          </w:tcPr>
          <w:p w14:paraId="031C96BA" w14:textId="335AA903" w:rsidR="00E6446C" w:rsidRDefault="00E6446C" w:rsidP="00E6446C">
            <w:pPr>
              <w:rPr>
                <w:lang w:val="pt-PT"/>
              </w:rPr>
            </w:pPr>
            <w:r>
              <w:rPr>
                <w:lang w:val="pt-PT"/>
              </w:rPr>
              <w:t>QGAS</w:t>
            </w:r>
          </w:p>
        </w:tc>
        <w:tc>
          <w:tcPr>
            <w:tcW w:w="7254" w:type="dxa"/>
          </w:tcPr>
          <w:p w14:paraId="7ACF2041" w14:textId="52E6188C" w:rsidR="00E6446C" w:rsidRDefault="00E6446C" w:rsidP="00E6446C">
            <w:pPr>
              <w:rPr>
                <w:lang w:val="pt-PT"/>
              </w:rPr>
            </w:pPr>
            <w:r>
              <w:rPr>
                <w:lang w:val="pt-PT"/>
              </w:rPr>
              <w:t>Q</w:t>
            </w:r>
            <w:r w:rsidRPr="0058179A">
              <w:rPr>
                <w:lang w:val="pt-PT"/>
              </w:rPr>
              <w:t xml:space="preserve">uadro de </w:t>
            </w:r>
            <w:r>
              <w:rPr>
                <w:lang w:val="pt-PT"/>
              </w:rPr>
              <w:t>G</w:t>
            </w:r>
            <w:r w:rsidRPr="0058179A">
              <w:rPr>
                <w:lang w:val="pt-PT"/>
              </w:rPr>
              <w:t xml:space="preserve">estão </w:t>
            </w:r>
            <w:r>
              <w:rPr>
                <w:lang w:val="pt-PT"/>
              </w:rPr>
              <w:t>A</w:t>
            </w:r>
            <w:r w:rsidRPr="0058179A">
              <w:rPr>
                <w:lang w:val="pt-PT"/>
              </w:rPr>
              <w:t xml:space="preserve">mbiental e </w:t>
            </w:r>
            <w:r>
              <w:rPr>
                <w:lang w:val="pt-PT"/>
              </w:rPr>
              <w:t>S</w:t>
            </w:r>
            <w:r w:rsidRPr="0058179A">
              <w:rPr>
                <w:lang w:val="pt-PT"/>
              </w:rPr>
              <w:t>ocial</w:t>
            </w:r>
          </w:p>
        </w:tc>
      </w:tr>
      <w:tr w:rsidR="0085189C" w:rsidRPr="00F70653" w14:paraId="49AB7576" w14:textId="77777777" w:rsidTr="0012324D">
        <w:tc>
          <w:tcPr>
            <w:tcW w:w="1975" w:type="dxa"/>
          </w:tcPr>
          <w:p w14:paraId="3F0EB387" w14:textId="7CB1F11F" w:rsidR="0085189C" w:rsidRDefault="0085189C" w:rsidP="0085189C">
            <w:pPr>
              <w:rPr>
                <w:lang w:val="pt-PT"/>
              </w:rPr>
            </w:pPr>
            <w:r w:rsidRPr="00E6446C">
              <w:rPr>
                <w:lang w:val="pt-PT"/>
              </w:rPr>
              <w:lastRenderedPageBreak/>
              <w:t>REIAS</w:t>
            </w:r>
          </w:p>
        </w:tc>
        <w:tc>
          <w:tcPr>
            <w:tcW w:w="7254" w:type="dxa"/>
          </w:tcPr>
          <w:p w14:paraId="320A2147" w14:textId="517C3F0D" w:rsidR="0085189C" w:rsidRDefault="0085189C" w:rsidP="0085189C">
            <w:pPr>
              <w:rPr>
                <w:lang w:val="pt-PT"/>
              </w:rPr>
            </w:pPr>
            <w:r w:rsidRPr="00E6446C">
              <w:rPr>
                <w:lang w:val="pt-PT"/>
              </w:rPr>
              <w:t>Relatório do Estudo</w:t>
            </w:r>
            <w:r>
              <w:rPr>
                <w:lang w:val="pt-PT"/>
              </w:rPr>
              <w:t xml:space="preserve"> de Impacto Ambiental e Social</w:t>
            </w:r>
          </w:p>
        </w:tc>
      </w:tr>
      <w:tr w:rsidR="0085189C" w14:paraId="689B044A" w14:textId="77777777" w:rsidTr="0012324D">
        <w:tc>
          <w:tcPr>
            <w:tcW w:w="1975" w:type="dxa"/>
          </w:tcPr>
          <w:p w14:paraId="530AC034" w14:textId="574CCC90" w:rsidR="0085189C" w:rsidRDefault="00555F73" w:rsidP="00E6446C">
            <w:pPr>
              <w:rPr>
                <w:lang w:val="pt-PT"/>
              </w:rPr>
            </w:pPr>
            <w:r>
              <w:rPr>
                <w:lang w:val="pt-PT"/>
              </w:rPr>
              <w:t>REEE</w:t>
            </w:r>
          </w:p>
        </w:tc>
        <w:tc>
          <w:tcPr>
            <w:tcW w:w="7254" w:type="dxa"/>
          </w:tcPr>
          <w:p w14:paraId="5E7C7B82" w14:textId="0A4A197A" w:rsidR="0085189C" w:rsidRDefault="00555F73" w:rsidP="00555F73">
            <w:pPr>
              <w:rPr>
                <w:lang w:val="pt-PT"/>
              </w:rPr>
            </w:pPr>
            <w:r>
              <w:rPr>
                <w:lang w:val="pt-PT"/>
              </w:rPr>
              <w:t>R</w:t>
            </w:r>
            <w:r w:rsidRPr="00F716AA">
              <w:rPr>
                <w:lang w:val="pt-PT"/>
              </w:rPr>
              <w:t xml:space="preserve">esíduos </w:t>
            </w:r>
            <w:r>
              <w:rPr>
                <w:lang w:val="pt-PT"/>
              </w:rPr>
              <w:t>de Equipamentos Eléctroelectrónicos</w:t>
            </w:r>
          </w:p>
        </w:tc>
      </w:tr>
      <w:tr w:rsidR="0085189C" w:rsidRPr="00F70653" w14:paraId="345A2D6F" w14:textId="77777777" w:rsidTr="0012324D">
        <w:tc>
          <w:tcPr>
            <w:tcW w:w="1975" w:type="dxa"/>
          </w:tcPr>
          <w:p w14:paraId="7C0984F3" w14:textId="5B6D5A4F" w:rsidR="0085189C" w:rsidRDefault="0085189C" w:rsidP="00E6446C">
            <w:pPr>
              <w:rPr>
                <w:lang w:val="pt-PT"/>
              </w:rPr>
            </w:pPr>
            <w:r w:rsidRPr="0085189C">
              <w:rPr>
                <w:lang w:val="pt-PT"/>
              </w:rPr>
              <w:t>RGPH</w:t>
            </w:r>
          </w:p>
        </w:tc>
        <w:tc>
          <w:tcPr>
            <w:tcW w:w="7254" w:type="dxa"/>
          </w:tcPr>
          <w:p w14:paraId="143E47EE" w14:textId="347DD55A" w:rsidR="0085189C" w:rsidRDefault="0085189C" w:rsidP="0085189C">
            <w:pPr>
              <w:rPr>
                <w:lang w:val="pt-PT"/>
              </w:rPr>
            </w:pPr>
            <w:r w:rsidRPr="0085189C">
              <w:rPr>
                <w:lang w:val="pt-PT"/>
              </w:rPr>
              <w:t xml:space="preserve">Recenseamento </w:t>
            </w:r>
            <w:r>
              <w:rPr>
                <w:lang w:val="pt-PT"/>
              </w:rPr>
              <w:t>Geral da População e Habitação</w:t>
            </w:r>
          </w:p>
        </w:tc>
      </w:tr>
      <w:tr w:rsidR="00555F73" w14:paraId="4F0F1CDB" w14:textId="77777777" w:rsidTr="0012324D">
        <w:tc>
          <w:tcPr>
            <w:tcW w:w="1975" w:type="dxa"/>
          </w:tcPr>
          <w:p w14:paraId="152D664D" w14:textId="2D9A21AA" w:rsidR="00555F73" w:rsidRPr="0085189C" w:rsidRDefault="00555F73" w:rsidP="00555F73">
            <w:pPr>
              <w:rPr>
                <w:lang w:val="pt-PT"/>
              </w:rPr>
            </w:pPr>
            <w:r>
              <w:rPr>
                <w:lang w:val="pt-PT"/>
              </w:rPr>
              <w:t>RWI</w:t>
            </w:r>
          </w:p>
        </w:tc>
        <w:tc>
          <w:tcPr>
            <w:tcW w:w="7254" w:type="dxa"/>
          </w:tcPr>
          <w:p w14:paraId="09BA6707" w14:textId="0D0A52C6" w:rsidR="00555F73" w:rsidRPr="0085189C" w:rsidRDefault="00555F73" w:rsidP="00555F73">
            <w:pPr>
              <w:rPr>
                <w:lang w:val="pt-PT"/>
              </w:rPr>
            </w:pPr>
            <w:r w:rsidRPr="00F21B4B">
              <w:rPr>
                <w:lang w:val="pt-PT"/>
              </w:rPr>
              <w:t>Regulatory Watch Initiative</w:t>
            </w:r>
          </w:p>
        </w:tc>
      </w:tr>
      <w:tr w:rsidR="0085189C" w:rsidRPr="00F70653" w14:paraId="5D1630E7" w14:textId="77777777" w:rsidTr="0012324D">
        <w:tc>
          <w:tcPr>
            <w:tcW w:w="1975" w:type="dxa"/>
          </w:tcPr>
          <w:p w14:paraId="3DB9569F" w14:textId="5AECA58E" w:rsidR="0085189C" w:rsidRDefault="0085189C" w:rsidP="0085189C">
            <w:pPr>
              <w:rPr>
                <w:lang w:val="pt-PT"/>
              </w:rPr>
            </w:pPr>
            <w:r w:rsidRPr="00E6446C">
              <w:rPr>
                <w:lang w:val="pt-PT"/>
              </w:rPr>
              <w:t>SEMADS</w:t>
            </w:r>
          </w:p>
        </w:tc>
        <w:tc>
          <w:tcPr>
            <w:tcW w:w="7254" w:type="dxa"/>
          </w:tcPr>
          <w:p w14:paraId="0A3CE47C" w14:textId="43981A5E" w:rsidR="0085189C" w:rsidRDefault="0085189C" w:rsidP="0085189C">
            <w:pPr>
              <w:rPr>
                <w:lang w:val="pt-PT"/>
              </w:rPr>
            </w:pPr>
            <w:r w:rsidRPr="00E6446C">
              <w:rPr>
                <w:lang w:val="pt-PT"/>
              </w:rPr>
              <w:t>Secretaria de Estado do Meio Ambiente</w:t>
            </w:r>
            <w:r>
              <w:rPr>
                <w:lang w:val="pt-PT"/>
              </w:rPr>
              <w:t xml:space="preserve"> e Desenvolvimento Sustentável</w:t>
            </w:r>
          </w:p>
        </w:tc>
      </w:tr>
      <w:tr w:rsidR="0085189C" w:rsidRPr="00F70653" w14:paraId="7F473422" w14:textId="77777777" w:rsidTr="0012324D">
        <w:tc>
          <w:tcPr>
            <w:tcW w:w="1975" w:type="dxa"/>
          </w:tcPr>
          <w:p w14:paraId="351E1B47" w14:textId="3D386390" w:rsidR="0085189C" w:rsidRDefault="0085189C" w:rsidP="0085189C">
            <w:pPr>
              <w:rPr>
                <w:lang w:val="pt-PT"/>
              </w:rPr>
            </w:pPr>
            <w:r>
              <w:rPr>
                <w:lang w:val="pt-PT"/>
              </w:rPr>
              <w:t>SCGB</w:t>
            </w:r>
          </w:p>
        </w:tc>
        <w:tc>
          <w:tcPr>
            <w:tcW w:w="7254" w:type="dxa"/>
          </w:tcPr>
          <w:p w14:paraId="5F09351B" w14:textId="375055DE" w:rsidR="0085189C" w:rsidRDefault="0085189C" w:rsidP="0085189C">
            <w:pPr>
              <w:rPr>
                <w:lang w:val="pt-PT"/>
              </w:rPr>
            </w:pPr>
            <w:r w:rsidRPr="00393D26">
              <w:rPr>
                <w:lang w:val="pt-PT"/>
              </w:rPr>
              <w:t>Sociedad</w:t>
            </w:r>
            <w:r>
              <w:rPr>
                <w:lang w:val="pt-PT"/>
              </w:rPr>
              <w:t>e de Cabos da Guiné-Bissau</w:t>
            </w:r>
          </w:p>
        </w:tc>
      </w:tr>
      <w:tr w:rsidR="0085189C" w:rsidRPr="00F70653" w14:paraId="3A5F19A4" w14:textId="77777777" w:rsidTr="0012324D">
        <w:tc>
          <w:tcPr>
            <w:tcW w:w="1975" w:type="dxa"/>
          </w:tcPr>
          <w:p w14:paraId="240CCCF2" w14:textId="1FFAF539" w:rsidR="0085189C" w:rsidRDefault="0085189C" w:rsidP="0085189C">
            <w:pPr>
              <w:rPr>
                <w:lang w:val="pt-PT"/>
              </w:rPr>
            </w:pPr>
            <w:r w:rsidRPr="00E6446C">
              <w:rPr>
                <w:lang w:val="pt-PT"/>
              </w:rPr>
              <w:t>SNAP</w:t>
            </w:r>
          </w:p>
        </w:tc>
        <w:tc>
          <w:tcPr>
            <w:tcW w:w="7254" w:type="dxa"/>
          </w:tcPr>
          <w:p w14:paraId="1A1F35C9" w14:textId="799E61CC" w:rsidR="0085189C" w:rsidRDefault="0085189C" w:rsidP="0085189C">
            <w:pPr>
              <w:rPr>
                <w:lang w:val="pt-PT"/>
              </w:rPr>
            </w:pPr>
            <w:r w:rsidRPr="00E6446C">
              <w:rPr>
                <w:lang w:val="pt-PT"/>
              </w:rPr>
              <w:t>Sistem</w:t>
            </w:r>
            <w:r>
              <w:rPr>
                <w:lang w:val="pt-PT"/>
              </w:rPr>
              <w:t>a Nacional de Áreas Protegidas</w:t>
            </w:r>
          </w:p>
        </w:tc>
      </w:tr>
      <w:tr w:rsidR="00E6446C" w:rsidRPr="00F70653" w14:paraId="23E35A4D" w14:textId="77777777" w:rsidTr="0012324D">
        <w:tc>
          <w:tcPr>
            <w:tcW w:w="1975" w:type="dxa"/>
          </w:tcPr>
          <w:p w14:paraId="0D9D3344" w14:textId="21E62FC9" w:rsidR="00E6446C" w:rsidRDefault="00E6446C" w:rsidP="00E6446C">
            <w:pPr>
              <w:rPr>
                <w:lang w:val="pt-PT"/>
              </w:rPr>
            </w:pPr>
            <w:r>
              <w:rPr>
                <w:lang w:val="pt-PT"/>
              </w:rPr>
              <w:t>TIC</w:t>
            </w:r>
          </w:p>
        </w:tc>
        <w:tc>
          <w:tcPr>
            <w:tcW w:w="7254" w:type="dxa"/>
          </w:tcPr>
          <w:p w14:paraId="62C46854" w14:textId="16C402B8" w:rsidR="00E6446C" w:rsidRDefault="00E6446C" w:rsidP="00E6446C">
            <w:pPr>
              <w:rPr>
                <w:lang w:val="pt-PT"/>
              </w:rPr>
            </w:pPr>
            <w:r w:rsidRPr="00F21B4B">
              <w:rPr>
                <w:lang w:val="pt-PT"/>
              </w:rPr>
              <w:t xml:space="preserve">Tecnologias de Informação e Comunicação </w:t>
            </w:r>
          </w:p>
        </w:tc>
      </w:tr>
      <w:tr w:rsidR="00E6446C" w14:paraId="1AAF593C" w14:textId="77777777" w:rsidTr="0012324D">
        <w:trPr>
          <w:trHeight w:val="161"/>
        </w:trPr>
        <w:tc>
          <w:tcPr>
            <w:tcW w:w="1975" w:type="dxa"/>
          </w:tcPr>
          <w:p w14:paraId="640BF225" w14:textId="22AD6E7A" w:rsidR="00E6446C" w:rsidRDefault="00555F73" w:rsidP="00E6446C">
            <w:pPr>
              <w:rPr>
                <w:lang w:val="pt-PT"/>
              </w:rPr>
            </w:pPr>
            <w:r w:rsidRPr="00555F73">
              <w:rPr>
                <w:lang w:val="pt-PT"/>
              </w:rPr>
              <w:t>UE</w:t>
            </w:r>
          </w:p>
        </w:tc>
        <w:tc>
          <w:tcPr>
            <w:tcW w:w="7254" w:type="dxa"/>
          </w:tcPr>
          <w:p w14:paraId="39555BCB" w14:textId="1835E275" w:rsidR="00E6446C" w:rsidRDefault="00555F73" w:rsidP="00555F73">
            <w:pPr>
              <w:rPr>
                <w:lang w:val="pt-PT"/>
              </w:rPr>
            </w:pPr>
            <w:r>
              <w:rPr>
                <w:lang w:val="pt-PT"/>
              </w:rPr>
              <w:t>União Europeia</w:t>
            </w:r>
          </w:p>
        </w:tc>
      </w:tr>
      <w:tr w:rsidR="00EB6736" w:rsidRPr="00F70653" w14:paraId="288AA503" w14:textId="77777777" w:rsidTr="0012324D">
        <w:trPr>
          <w:trHeight w:val="161"/>
        </w:trPr>
        <w:tc>
          <w:tcPr>
            <w:tcW w:w="1975" w:type="dxa"/>
          </w:tcPr>
          <w:p w14:paraId="76D1B9CF" w14:textId="682C0F15" w:rsidR="00EB6736" w:rsidRPr="00555F73" w:rsidRDefault="00EB6736" w:rsidP="00E6446C">
            <w:pPr>
              <w:rPr>
                <w:lang w:val="pt-PT"/>
              </w:rPr>
            </w:pPr>
            <w:r w:rsidRPr="000049F1">
              <w:rPr>
                <w:rFonts w:cstheme="minorHAnsi"/>
                <w:lang w:val="pt-PT"/>
              </w:rPr>
              <w:t>WAEMU</w:t>
            </w:r>
          </w:p>
        </w:tc>
        <w:tc>
          <w:tcPr>
            <w:tcW w:w="7254" w:type="dxa"/>
          </w:tcPr>
          <w:p w14:paraId="66D2300F" w14:textId="78CA0BEE" w:rsidR="00EB6736" w:rsidRDefault="00EB6736" w:rsidP="00EB6736">
            <w:pPr>
              <w:rPr>
                <w:lang w:val="pt-PT"/>
              </w:rPr>
            </w:pPr>
            <w:r w:rsidRPr="008A582B">
              <w:rPr>
                <w:rFonts w:cstheme="minorHAnsi"/>
                <w:lang w:val="pt-PT"/>
              </w:rPr>
              <w:t>União Económica e</w:t>
            </w:r>
            <w:r>
              <w:rPr>
                <w:rFonts w:cstheme="minorHAnsi"/>
                <w:lang w:val="pt-PT"/>
              </w:rPr>
              <w:t xml:space="preserve"> Monetária da África Ocidental</w:t>
            </w:r>
          </w:p>
        </w:tc>
      </w:tr>
      <w:tr w:rsidR="00E6446C" w:rsidRPr="00F70653" w14:paraId="0E4CCBBB" w14:textId="77777777" w:rsidTr="0012324D">
        <w:tc>
          <w:tcPr>
            <w:tcW w:w="1975" w:type="dxa"/>
          </w:tcPr>
          <w:p w14:paraId="34A2A29A" w14:textId="282E1AB5" w:rsidR="00E6446C" w:rsidRDefault="00E6446C" w:rsidP="00E6446C">
            <w:pPr>
              <w:rPr>
                <w:lang w:val="pt-PT"/>
              </w:rPr>
            </w:pPr>
            <w:r w:rsidRPr="00F21B4B">
              <w:rPr>
                <w:lang w:val="pt-PT"/>
              </w:rPr>
              <w:t>WARDIP</w:t>
            </w:r>
          </w:p>
        </w:tc>
        <w:tc>
          <w:tcPr>
            <w:tcW w:w="7254" w:type="dxa"/>
          </w:tcPr>
          <w:p w14:paraId="5E44BE7E" w14:textId="3B76E8C3" w:rsidR="00E6446C" w:rsidRDefault="00E6446C" w:rsidP="00E6446C">
            <w:pPr>
              <w:rPr>
                <w:lang w:val="pt-PT"/>
              </w:rPr>
            </w:pPr>
            <w:r w:rsidRPr="00F21B4B">
              <w:rPr>
                <w:lang w:val="pt-PT"/>
              </w:rPr>
              <w:t>Pro</w:t>
            </w:r>
            <w:r>
              <w:rPr>
                <w:lang w:val="pt-PT"/>
              </w:rPr>
              <w:t>jecto de</w:t>
            </w:r>
            <w:r w:rsidRPr="00F21B4B">
              <w:rPr>
                <w:lang w:val="pt-PT"/>
              </w:rPr>
              <w:t xml:space="preserve"> Integração Digital Regional da África Ocidental</w:t>
            </w:r>
          </w:p>
        </w:tc>
      </w:tr>
      <w:tr w:rsidR="00E6446C" w:rsidRPr="00F70653" w14:paraId="747FFB57" w14:textId="77777777" w:rsidTr="0012324D">
        <w:tc>
          <w:tcPr>
            <w:tcW w:w="1975" w:type="dxa"/>
          </w:tcPr>
          <w:p w14:paraId="790F7C5D" w14:textId="40B72FBA" w:rsidR="00E6446C" w:rsidRDefault="00555F73" w:rsidP="00E6446C">
            <w:pPr>
              <w:rPr>
                <w:lang w:val="pt-PT"/>
              </w:rPr>
            </w:pPr>
            <w:r w:rsidRPr="00555F73">
              <w:rPr>
                <w:lang w:val="pt-PT"/>
              </w:rPr>
              <w:t>WARCIP</w:t>
            </w:r>
          </w:p>
        </w:tc>
        <w:tc>
          <w:tcPr>
            <w:tcW w:w="7254" w:type="dxa"/>
          </w:tcPr>
          <w:p w14:paraId="622304E7" w14:textId="5BDFDDF9" w:rsidR="00E6446C" w:rsidRDefault="00555F73" w:rsidP="00555F73">
            <w:pPr>
              <w:rPr>
                <w:lang w:val="pt-PT"/>
              </w:rPr>
            </w:pPr>
            <w:r w:rsidRPr="00555F73">
              <w:rPr>
                <w:lang w:val="pt-PT"/>
              </w:rPr>
              <w:t>Projeto Regional de Co</w:t>
            </w:r>
            <w:r>
              <w:rPr>
                <w:lang w:val="pt-PT"/>
              </w:rPr>
              <w:t>municações da África Ocidental</w:t>
            </w:r>
          </w:p>
        </w:tc>
      </w:tr>
      <w:tr w:rsidR="00E6446C" w:rsidRPr="00F70653" w14:paraId="453E44B5" w14:textId="77777777" w:rsidTr="0012324D">
        <w:tc>
          <w:tcPr>
            <w:tcW w:w="1975" w:type="dxa"/>
          </w:tcPr>
          <w:p w14:paraId="1A206EAF" w14:textId="4CDC2E0A" w:rsidR="00E6446C" w:rsidRDefault="00E6446C" w:rsidP="00E6446C">
            <w:pPr>
              <w:rPr>
                <w:lang w:val="pt-PT"/>
              </w:rPr>
            </w:pPr>
            <w:r>
              <w:rPr>
                <w:lang w:val="pt-PT"/>
              </w:rPr>
              <w:t>UIP</w:t>
            </w:r>
          </w:p>
        </w:tc>
        <w:tc>
          <w:tcPr>
            <w:tcW w:w="7254" w:type="dxa"/>
          </w:tcPr>
          <w:p w14:paraId="6942DDA7" w14:textId="3DAB7524" w:rsidR="00E6446C" w:rsidRDefault="00BB308E" w:rsidP="00BB308E">
            <w:pPr>
              <w:rPr>
                <w:lang w:val="pt-PT"/>
              </w:rPr>
            </w:pPr>
            <w:r>
              <w:rPr>
                <w:lang w:val="pt-PT"/>
              </w:rPr>
              <w:t>U</w:t>
            </w:r>
            <w:r w:rsidR="00E6446C" w:rsidRPr="00393D26">
              <w:rPr>
                <w:lang w:val="pt-PT"/>
              </w:rPr>
              <w:t>nidade de</w:t>
            </w:r>
            <w:r w:rsidR="00E6446C">
              <w:rPr>
                <w:lang w:val="pt-PT"/>
              </w:rPr>
              <w:t xml:space="preserve"> </w:t>
            </w:r>
            <w:r>
              <w:rPr>
                <w:lang w:val="pt-PT"/>
              </w:rPr>
              <w:t>I</w:t>
            </w:r>
            <w:r w:rsidR="00E6446C">
              <w:rPr>
                <w:lang w:val="pt-PT"/>
              </w:rPr>
              <w:t xml:space="preserve">mplementação do </w:t>
            </w:r>
            <w:r>
              <w:rPr>
                <w:lang w:val="pt-PT"/>
              </w:rPr>
              <w:t>P</w:t>
            </w:r>
            <w:r w:rsidR="00E6446C">
              <w:rPr>
                <w:lang w:val="pt-PT"/>
              </w:rPr>
              <w:t>rojecto</w:t>
            </w:r>
          </w:p>
        </w:tc>
      </w:tr>
    </w:tbl>
    <w:p w14:paraId="4FC898CE" w14:textId="77777777" w:rsidR="00F21B4B" w:rsidRDefault="00F21B4B" w:rsidP="00F21B4B">
      <w:pPr>
        <w:rPr>
          <w:lang w:val="pt-PT"/>
        </w:rPr>
      </w:pPr>
    </w:p>
    <w:p w14:paraId="3AC11E2C" w14:textId="77777777" w:rsidR="00F21B4B" w:rsidRDefault="00F21B4B" w:rsidP="00F21B4B">
      <w:pPr>
        <w:rPr>
          <w:lang w:val="pt-PT"/>
        </w:rPr>
      </w:pPr>
    </w:p>
    <w:p w14:paraId="36122DB4" w14:textId="77777777" w:rsidR="00F21B4B" w:rsidRDefault="00F21B4B" w:rsidP="00F21B4B">
      <w:pPr>
        <w:rPr>
          <w:lang w:val="pt-PT"/>
        </w:rPr>
      </w:pPr>
    </w:p>
    <w:p w14:paraId="5C220C19" w14:textId="5B62BE71" w:rsidR="00F21B4B" w:rsidRPr="00F21B4B" w:rsidRDefault="00F21B4B" w:rsidP="00F21B4B">
      <w:pPr>
        <w:rPr>
          <w:lang w:val="pt-PT"/>
        </w:rPr>
      </w:pPr>
    </w:p>
    <w:p w14:paraId="02FC6D6C" w14:textId="77777777" w:rsidR="00F21B4B" w:rsidRPr="00F21B4B" w:rsidRDefault="00F21B4B" w:rsidP="00F21B4B">
      <w:pPr>
        <w:rPr>
          <w:lang w:val="pt-PT"/>
        </w:rPr>
      </w:pPr>
    </w:p>
    <w:p w14:paraId="45D490CB" w14:textId="47E7CD87" w:rsidR="007A62F7" w:rsidRPr="007A62F7" w:rsidRDefault="007A62F7" w:rsidP="007A62F7">
      <w:pPr>
        <w:rPr>
          <w:lang w:val="pt-PT"/>
        </w:rPr>
      </w:pPr>
    </w:p>
    <w:p w14:paraId="4FE4EAD2" w14:textId="29F32729" w:rsidR="007A62F7" w:rsidRPr="007A62F7" w:rsidRDefault="007A62F7" w:rsidP="007A62F7">
      <w:pPr>
        <w:rPr>
          <w:lang w:val="pt-PT"/>
        </w:rPr>
      </w:pPr>
    </w:p>
    <w:p w14:paraId="4B1D98CE" w14:textId="77777777" w:rsidR="00291F4A" w:rsidRDefault="00291F4A" w:rsidP="00CC5648">
      <w:pPr>
        <w:rPr>
          <w:lang w:val="pt-PT"/>
        </w:rPr>
        <w:sectPr w:rsidR="00291F4A" w:rsidSect="00185144">
          <w:pgSz w:w="12240" w:h="15840"/>
          <w:pgMar w:top="1440" w:right="1440" w:bottom="1440" w:left="1440" w:header="720" w:footer="720" w:gutter="0"/>
          <w:pgNumType w:fmt="lowerRoman"/>
          <w:cols w:space="720"/>
          <w:docGrid w:linePitch="360"/>
        </w:sectPr>
      </w:pPr>
    </w:p>
    <w:p w14:paraId="497BE9DB" w14:textId="6409784F" w:rsidR="00A15DE7" w:rsidRDefault="00A15DE7" w:rsidP="00D003F8">
      <w:pPr>
        <w:pStyle w:val="Heading1"/>
        <w:numPr>
          <w:ilvl w:val="0"/>
          <w:numId w:val="1"/>
        </w:numPr>
        <w:rPr>
          <w:rFonts w:ascii="Times New Roman" w:hAnsi="Times New Roman" w:cs="Times New Roman"/>
          <w:b/>
          <w:color w:val="auto"/>
          <w:sz w:val="24"/>
          <w:szCs w:val="24"/>
          <w:lang w:val="pt-PT"/>
        </w:rPr>
      </w:pPr>
      <w:bookmarkStart w:id="7" w:name="_Toc130594565"/>
      <w:r w:rsidRPr="005A2D7A">
        <w:rPr>
          <w:rFonts w:ascii="Times New Roman" w:hAnsi="Times New Roman" w:cs="Times New Roman"/>
          <w:b/>
          <w:color w:val="auto"/>
          <w:sz w:val="24"/>
          <w:szCs w:val="24"/>
          <w:lang w:val="pt-PT"/>
        </w:rPr>
        <w:lastRenderedPageBreak/>
        <w:t>INTRODUÇÃO</w:t>
      </w:r>
      <w:bookmarkEnd w:id="7"/>
    </w:p>
    <w:p w14:paraId="0E590CC4" w14:textId="77777777" w:rsidR="00A81980" w:rsidRPr="00A81980" w:rsidRDefault="00A81980" w:rsidP="00A81980">
      <w:pPr>
        <w:rPr>
          <w:lang w:val="pt-PT"/>
        </w:rPr>
      </w:pPr>
    </w:p>
    <w:p w14:paraId="31C75A4A" w14:textId="77777777" w:rsidR="00A15DE7" w:rsidRDefault="00A4711C" w:rsidP="005A2D7A">
      <w:pPr>
        <w:pStyle w:val="Heading2"/>
        <w:rPr>
          <w:rFonts w:ascii="Times New Roman" w:hAnsi="Times New Roman" w:cs="Times New Roman"/>
          <w:b/>
          <w:color w:val="auto"/>
          <w:sz w:val="24"/>
          <w:szCs w:val="24"/>
          <w:lang w:val="pt-PT"/>
        </w:rPr>
      </w:pPr>
      <w:bookmarkStart w:id="8" w:name="_Toc130594566"/>
      <w:r w:rsidRPr="005A2D7A">
        <w:rPr>
          <w:rFonts w:ascii="Times New Roman" w:hAnsi="Times New Roman" w:cs="Times New Roman"/>
          <w:b/>
          <w:color w:val="auto"/>
          <w:sz w:val="24"/>
          <w:szCs w:val="24"/>
          <w:lang w:val="pt-PT"/>
        </w:rPr>
        <w:t>CONTEXTO DO PROJECTO</w:t>
      </w:r>
      <w:bookmarkEnd w:id="8"/>
    </w:p>
    <w:p w14:paraId="3A2F0AC3" w14:textId="77777777" w:rsidR="00567B5B" w:rsidRDefault="00567B5B" w:rsidP="00567B5B">
      <w:pPr>
        <w:jc w:val="both"/>
        <w:rPr>
          <w:lang w:val="pt-PT"/>
        </w:rPr>
      </w:pPr>
    </w:p>
    <w:p w14:paraId="0CF7CC51" w14:textId="36711E42" w:rsidR="00567B5B" w:rsidRPr="00567B5B" w:rsidRDefault="00567B5B" w:rsidP="00567B5B">
      <w:pPr>
        <w:jc w:val="both"/>
        <w:rPr>
          <w:lang w:val="pt-PT"/>
        </w:rPr>
      </w:pPr>
      <w:r w:rsidRPr="00567B5B">
        <w:rPr>
          <w:lang w:val="pt-PT"/>
        </w:rPr>
        <w:t xml:space="preserve">A região da África Ocidental, onde a República da Guiné-Bissau está inserida, abriga cerca de 420 milhões de pessoas, com um Produto Interno Bruto (PIB) combinado de cerca de US$700 bilhões e uma ampla gama de países em termos de níveis de desenvolvimento socioeconômico. A região experimentou uma urbanização acelerada, com cidades abrigando 48% da população, esperando-se que esta rápida urbanização continue nos próximos anos. A região tem uma longa história de comércio regional, e há agora um empenho no seu aprofundamento, cooperação e integração regional, incluindo por meio do desenvolvimento de Tecnologias de Informação e Comunicação (TIC) e economia digital. A </w:t>
      </w:r>
      <w:r w:rsidR="004E7A57">
        <w:rPr>
          <w:lang w:val="pt-PT"/>
        </w:rPr>
        <w:t>Comunidade Econ</w:t>
      </w:r>
      <w:r w:rsidR="002C3383" w:rsidRPr="00567B5B">
        <w:rPr>
          <w:lang w:val="pt-PT"/>
        </w:rPr>
        <w:t>ó</w:t>
      </w:r>
      <w:r w:rsidR="002C3383">
        <w:rPr>
          <w:lang w:val="pt-PT"/>
        </w:rPr>
        <w:t xml:space="preserve">mica dos Estados da </w:t>
      </w:r>
      <w:r w:rsidR="00DE351D">
        <w:rPr>
          <w:lang w:val="pt-PT"/>
        </w:rPr>
        <w:t>Á</w:t>
      </w:r>
      <w:r w:rsidR="002C3383">
        <w:rPr>
          <w:lang w:val="pt-PT"/>
        </w:rPr>
        <w:t>frica Ocidental (</w:t>
      </w:r>
      <w:r w:rsidRPr="00567B5B">
        <w:rPr>
          <w:lang w:val="pt-PT"/>
        </w:rPr>
        <w:t>CEDEAO</w:t>
      </w:r>
      <w:r w:rsidR="002C3383">
        <w:rPr>
          <w:lang w:val="pt-PT"/>
        </w:rPr>
        <w:t>)</w:t>
      </w:r>
      <w:r w:rsidRPr="00567B5B">
        <w:rPr>
          <w:lang w:val="pt-PT"/>
        </w:rPr>
        <w:t xml:space="preserve"> acolhe a maior Comunidade Económica Regional (CER) em África com o mandato de promover a cooperação regional, a integração e o crescimento económico. A Visão 2020 da CEDEAO enfatizou na sua missão abrangente que a cooperação e a integração regional irão promover o desenvolvimento económico na região. A CEDEAO assegura a harmonização e coordenação das políticas nacionais e a promoção de programas de integração em áreas que incluem comunicações, comércio, informação, ciência, tecnologia e serviços. Com base em suas iniciativas anteriores de TIC, a CEDEAO está agora incentivando o envolvimento e a cooperação na África Ocidental para o desenvolvimento de uma economia digital.</w:t>
      </w:r>
    </w:p>
    <w:p w14:paraId="5C2574D3" w14:textId="77777777" w:rsidR="00567B5B" w:rsidRDefault="00567B5B" w:rsidP="00567B5B">
      <w:pPr>
        <w:jc w:val="both"/>
        <w:rPr>
          <w:lang w:val="pt-PT"/>
        </w:rPr>
      </w:pPr>
    </w:p>
    <w:p w14:paraId="1965E857" w14:textId="1D0ECEEF" w:rsidR="00567B5B" w:rsidRPr="00567B5B" w:rsidRDefault="00567B5B" w:rsidP="00567B5B">
      <w:pPr>
        <w:jc w:val="both"/>
        <w:rPr>
          <w:lang w:val="pt-PT"/>
        </w:rPr>
      </w:pPr>
      <w:r w:rsidRPr="00567B5B">
        <w:rPr>
          <w:lang w:val="pt-PT"/>
        </w:rPr>
        <w:t xml:space="preserve">A maioria dos países da região ainda precisa se concentrar no fortalecimento do ambiente propício para aumentar a acessibilidade, disponibilidade e adoção de internet de banda larga e serviços digitais. A </w:t>
      </w:r>
      <w:r w:rsidRPr="00567B5B">
        <w:rPr>
          <w:i/>
          <w:lang w:val="pt-PT"/>
        </w:rPr>
        <w:t>Regulatory Watch Initiative</w:t>
      </w:r>
      <w:r w:rsidRPr="00567B5B">
        <w:rPr>
          <w:lang w:val="pt-PT"/>
        </w:rPr>
        <w:t xml:space="preserve"> (RWI) avaliou até que ponto as melhores práticas foram alcançadas em qualquer destes países específicos e em 5 temas regulatórios – (i) Licenciamento e autorizações, (ii) Mercados justos, (iii) Acesso internacional, (iv) Gestão do Espectro e (iv) Governança regulatória. Para melhorar a compreensão das principais políticas e regulamentos para remover barreiras transfronteiriças ao investimento em infraestrutura digital e melhorar a conectividade na região da CEDEAO, o Banco Mundial encomendou uma avaliação de mercado de um grupo de seis estados da África Ocidental com fronteiras contíguas. O relatório identificou 8 questões cruciais que estão impactando a conectividade e as infraestruturas digitais nos seis países, nomeadamente: persistência de direitos exclusivos; regimes restritivos de licenciamento; regulamentação incompleta e falta de Lei da concorrência; procedimentos complexos; fundos do serviço universal não utilizados; questoes de tributação; falta de coordenação regional; e questoes de regulação do espectro. </w:t>
      </w:r>
    </w:p>
    <w:p w14:paraId="6B530459" w14:textId="77777777" w:rsidR="00567B5B" w:rsidRDefault="00567B5B" w:rsidP="00567B5B">
      <w:pPr>
        <w:jc w:val="both"/>
        <w:rPr>
          <w:lang w:val="pt-PT"/>
        </w:rPr>
      </w:pPr>
    </w:p>
    <w:p w14:paraId="47DF99A8" w14:textId="041C9C17" w:rsidR="00DC6D8A" w:rsidRDefault="00567B5B" w:rsidP="00567B5B">
      <w:pPr>
        <w:jc w:val="both"/>
        <w:rPr>
          <w:lang w:val="pt-PT"/>
        </w:rPr>
      </w:pPr>
      <w:r w:rsidRPr="00567B5B">
        <w:rPr>
          <w:lang w:val="pt-PT"/>
        </w:rPr>
        <w:t>O Programa Integração Digital Regional da África Ocidental (WARDIP), está alinhado com várias estratégias regionais do Grupo do Banco Mundial (WBG), havendo um consenso crescente de que a infraestrutura, os mercados e as soluções digitais são agora insumos essenciais para o desenvolvimento e para a consecução dos objetivos duplos do WBG de aumentar a prosperidade compartilhada e acabar com a pobreza extrema. Ao alavancar soluções digitais, os países podem buscar um desenvolvimento econômico mais inclusivo, diversificação econômica, criação de empregos e oferecer produtos e serviços inovadores como insumos para outros se</w:t>
      </w:r>
      <w:r w:rsidR="00A81980">
        <w:rPr>
          <w:lang w:val="pt-PT"/>
        </w:rPr>
        <w:t>c</w:t>
      </w:r>
      <w:r w:rsidRPr="00567B5B">
        <w:rPr>
          <w:lang w:val="pt-PT"/>
        </w:rPr>
        <w:t>tores.</w:t>
      </w:r>
    </w:p>
    <w:p w14:paraId="5618B7BD" w14:textId="251B1142" w:rsidR="00B9700B" w:rsidRDefault="00B9700B" w:rsidP="00B9700B">
      <w:pPr>
        <w:jc w:val="both"/>
        <w:rPr>
          <w:rFonts w:cstheme="minorHAnsi"/>
          <w:lang w:val="pt-PT"/>
        </w:rPr>
      </w:pPr>
      <w:r w:rsidRPr="00B9700B">
        <w:rPr>
          <w:rFonts w:cstheme="minorHAnsi"/>
          <w:lang w:val="pt-PT"/>
        </w:rPr>
        <w:lastRenderedPageBreak/>
        <w:t>O d</w:t>
      </w:r>
      <w:r w:rsidRPr="008A582B">
        <w:rPr>
          <w:rFonts w:cstheme="minorHAnsi"/>
          <w:lang w:val="pt-PT"/>
        </w:rPr>
        <w:t>éfic</w:t>
      </w:r>
      <w:r w:rsidRPr="00B9700B">
        <w:rPr>
          <w:rFonts w:cstheme="minorHAnsi"/>
          <w:lang w:val="pt-PT"/>
        </w:rPr>
        <w:t>e significativo</w:t>
      </w:r>
      <w:r w:rsidRPr="008A582B">
        <w:rPr>
          <w:rFonts w:cstheme="minorHAnsi"/>
          <w:lang w:val="pt-PT"/>
        </w:rPr>
        <w:t xml:space="preserve"> na infraestrutura digital da Guiné-Bissau dificulta o desenvolvimento de sua economia digital. A conectividade internacional limitada levou a preços elevados para acesso à </w:t>
      </w:r>
      <w:r w:rsidRPr="00B9700B">
        <w:rPr>
          <w:rFonts w:cstheme="minorHAnsi"/>
          <w:lang w:val="pt-PT"/>
        </w:rPr>
        <w:t>i</w:t>
      </w:r>
      <w:r w:rsidRPr="008A582B">
        <w:rPr>
          <w:rFonts w:cstheme="minorHAnsi"/>
          <w:lang w:val="pt-PT"/>
        </w:rPr>
        <w:t>nternet e, por sua vez, baixa ado</w:t>
      </w:r>
      <w:r w:rsidRPr="00B9700B">
        <w:rPr>
          <w:rFonts w:cstheme="minorHAnsi"/>
          <w:lang w:val="pt-PT"/>
        </w:rPr>
        <w:t>p</w:t>
      </w:r>
      <w:r w:rsidRPr="008A582B">
        <w:rPr>
          <w:rFonts w:cstheme="minorHAnsi"/>
          <w:lang w:val="pt-PT"/>
        </w:rPr>
        <w:t xml:space="preserve">ção. As plataformas públicas digitais do país são </w:t>
      </w:r>
      <w:r w:rsidRPr="00B9700B">
        <w:rPr>
          <w:rFonts w:cstheme="minorHAnsi"/>
          <w:lang w:val="pt-PT"/>
        </w:rPr>
        <w:t>insipientes</w:t>
      </w:r>
      <w:r w:rsidRPr="008A582B">
        <w:rPr>
          <w:rFonts w:cstheme="minorHAnsi"/>
          <w:lang w:val="pt-PT"/>
        </w:rPr>
        <w:t xml:space="preserve"> e a liderança e coordenação se</w:t>
      </w:r>
      <w:r w:rsidRPr="00B9700B">
        <w:rPr>
          <w:rFonts w:cstheme="minorHAnsi"/>
          <w:lang w:val="pt-PT"/>
        </w:rPr>
        <w:t>c</w:t>
      </w:r>
      <w:r w:rsidRPr="008A582B">
        <w:rPr>
          <w:rFonts w:cstheme="minorHAnsi"/>
          <w:lang w:val="pt-PT"/>
        </w:rPr>
        <w:t xml:space="preserve">torial </w:t>
      </w:r>
      <w:r w:rsidRPr="00B9700B">
        <w:rPr>
          <w:rFonts w:cstheme="minorHAnsi"/>
          <w:lang w:val="pt-PT"/>
        </w:rPr>
        <w:t>ainda não é robusta</w:t>
      </w:r>
      <w:r w:rsidRPr="008A582B">
        <w:rPr>
          <w:rFonts w:cstheme="minorHAnsi"/>
          <w:lang w:val="pt-PT"/>
        </w:rPr>
        <w:t xml:space="preserve">. O </w:t>
      </w:r>
      <w:r w:rsidRPr="00B9700B">
        <w:rPr>
          <w:rFonts w:cstheme="minorHAnsi"/>
          <w:lang w:val="pt-PT"/>
        </w:rPr>
        <w:t>Governo da Guiné Bissau (</w:t>
      </w:r>
      <w:r w:rsidRPr="008A582B">
        <w:rPr>
          <w:rFonts w:cstheme="minorHAnsi"/>
          <w:lang w:val="pt-PT"/>
        </w:rPr>
        <w:t>GoGB</w:t>
      </w:r>
      <w:r w:rsidRPr="00B9700B">
        <w:rPr>
          <w:rFonts w:cstheme="minorHAnsi"/>
          <w:lang w:val="pt-PT"/>
        </w:rPr>
        <w:t>)</w:t>
      </w:r>
      <w:r w:rsidRPr="008A582B">
        <w:rPr>
          <w:rFonts w:cstheme="minorHAnsi"/>
          <w:lang w:val="pt-PT"/>
        </w:rPr>
        <w:t xml:space="preserve"> carece de uma estratégia de transformação digital em todo o país que descreva uma visão estratégica e um programa para orientar seus esforços contínuos de transformação digital e as pr</w:t>
      </w:r>
      <w:r w:rsidRPr="00B9700B">
        <w:rPr>
          <w:rFonts w:cstheme="minorHAnsi"/>
          <w:lang w:val="pt-PT"/>
        </w:rPr>
        <w:t>incipais leis e regulamentações</w:t>
      </w:r>
      <w:r w:rsidRPr="008A582B">
        <w:rPr>
          <w:rFonts w:cstheme="minorHAnsi"/>
          <w:lang w:val="pt-PT"/>
        </w:rPr>
        <w:t>- como prote</w:t>
      </w:r>
      <w:r w:rsidRPr="00B9700B">
        <w:rPr>
          <w:rFonts w:cstheme="minorHAnsi"/>
          <w:lang w:val="pt-PT"/>
        </w:rPr>
        <w:t>c</w:t>
      </w:r>
      <w:r w:rsidRPr="008A582B">
        <w:rPr>
          <w:rFonts w:cstheme="minorHAnsi"/>
          <w:lang w:val="pt-PT"/>
        </w:rPr>
        <w:t>ção de dados e segurança cibernética. O uso de dinheiro móvel aumentou significativamente nos últimos dois anos devido a regulamentações temporariamente afrouxadas, mas os serviços financeiros digitais (DFS) ainda são incipientes. A Guiné-Bissau apresenta um elevado número de assinaturas de telemóveis (97</w:t>
      </w:r>
      <w:r w:rsidRPr="00B9700B">
        <w:rPr>
          <w:rFonts w:cstheme="minorHAnsi"/>
          <w:lang w:val="pt-PT"/>
        </w:rPr>
        <w:t>%</w:t>
      </w:r>
      <w:r w:rsidRPr="008A582B">
        <w:rPr>
          <w:rFonts w:cstheme="minorHAnsi"/>
          <w:lang w:val="pt-PT"/>
        </w:rPr>
        <w:t xml:space="preserve"> por 100 habitantes), o que tem contribuído para o aumento gradual do</w:t>
      </w:r>
      <w:r w:rsidRPr="00B9700B">
        <w:rPr>
          <w:rFonts w:cstheme="minorHAnsi"/>
          <w:lang w:val="pt-PT"/>
        </w:rPr>
        <w:t>s serviços financeiros digitais</w:t>
      </w:r>
      <w:r w:rsidRPr="008A582B">
        <w:rPr>
          <w:rFonts w:cstheme="minorHAnsi"/>
          <w:lang w:val="pt-PT"/>
        </w:rPr>
        <w:t xml:space="preserve"> </w:t>
      </w:r>
      <w:r w:rsidRPr="00B9700B">
        <w:rPr>
          <w:rFonts w:cstheme="minorHAnsi"/>
          <w:lang w:val="pt-PT"/>
        </w:rPr>
        <w:t>(DFS)</w:t>
      </w:r>
      <w:r w:rsidRPr="008A582B">
        <w:rPr>
          <w:rFonts w:cstheme="minorHAnsi"/>
          <w:lang w:val="pt-PT"/>
        </w:rPr>
        <w:t xml:space="preserve"> e, em particular, da utilização de serviços de pagamento digital; a taxa de inclusão financeira do país situou-se em 56,9 por cento em 2020, quase atingindo a média da União Económica e Monetária da África Ocidental (</w:t>
      </w:r>
      <w:r w:rsidR="00B174C4" w:rsidRPr="000049F1">
        <w:rPr>
          <w:rFonts w:cstheme="minorHAnsi"/>
          <w:lang w:val="pt-PT"/>
        </w:rPr>
        <w:t>WAEMU</w:t>
      </w:r>
      <w:r w:rsidRPr="008A582B">
        <w:rPr>
          <w:rFonts w:cstheme="minorHAnsi"/>
          <w:lang w:val="pt-PT"/>
        </w:rPr>
        <w:t>). Portanto, o projeto WARDIP terá um impacto significativo na superação gradual desses desafios de digitalização.</w:t>
      </w:r>
    </w:p>
    <w:p w14:paraId="1A71E5E9" w14:textId="02ED6727" w:rsidR="009876B9" w:rsidRDefault="009876B9" w:rsidP="00B9700B">
      <w:pPr>
        <w:jc w:val="both"/>
        <w:rPr>
          <w:rFonts w:cstheme="minorHAnsi"/>
          <w:lang w:val="pt-PT"/>
        </w:rPr>
      </w:pPr>
    </w:p>
    <w:p w14:paraId="689AEB1A" w14:textId="7C4E822B" w:rsidR="009876B9" w:rsidRPr="00DE4041" w:rsidRDefault="009876B9" w:rsidP="00B9700B">
      <w:pPr>
        <w:jc w:val="both"/>
        <w:rPr>
          <w:rFonts w:cstheme="minorHAnsi"/>
          <w:lang w:val="pt-PT"/>
        </w:rPr>
      </w:pPr>
      <w:r w:rsidRPr="00397576">
        <w:rPr>
          <w:rFonts w:cstheme="minorHAnsi"/>
          <w:lang w:val="pt-PT"/>
        </w:rPr>
        <w:t>A África Ocidental é uma das regiões mais vulneráveis do mundo à variabilidade e mudança climática. Este projeto pretende fortalecer a resiliência do setor digital aos riscos das mudanças climáticas, ao mesmo tempo em que desenvolve uma ferramenta operacional para medir a pegada de carbono e ambiental do setor digital e acompanhar o alinhamento geral do setor digital com as metas do Acordo de Paris, com contribuiçõ</w:t>
      </w:r>
      <w:r w:rsidRPr="00313C82">
        <w:rPr>
          <w:rFonts w:cstheme="minorHAnsi"/>
          <w:lang w:val="pt-PT"/>
        </w:rPr>
        <w:t>es determinadas nacionalmente (</w:t>
      </w:r>
      <w:r w:rsidRPr="00397576">
        <w:rPr>
          <w:rFonts w:cstheme="minorHAnsi"/>
          <w:lang w:val="pt-PT"/>
        </w:rPr>
        <w:t>NDC) e com caminhos de desenvolvimento de baixo carbono. Neste contexto, a adoção digital mais ampla alimentada por banda larga acessível e de boa qualidade, expansão de serviços digitais e integração de mercados usando tecnologia digital criam oportunidades para a região da África Ocidental acelerar o crescimento econômico e a redução da pobreza. Muitos países da região são mercados muito pequenos para ter sucesso na economia digital isoladamente. A robustez do setor digital depende fortemente de economias de escala e efeitos de rede, para os quais a integração regional é fundamental. Quatro países regionais (Guiné, Mauritânia, Gâmbia e Guiné-Bissau) estão participando deste projeto para resolver lacunas urgentes na conectividade internacional.</w:t>
      </w:r>
    </w:p>
    <w:p w14:paraId="589CC671" w14:textId="77777777" w:rsidR="00B9700B" w:rsidRPr="00567B5B" w:rsidRDefault="00B9700B" w:rsidP="00567B5B">
      <w:pPr>
        <w:jc w:val="both"/>
        <w:rPr>
          <w:lang w:val="pt-PT"/>
        </w:rPr>
      </w:pPr>
    </w:p>
    <w:p w14:paraId="1851244E" w14:textId="77777777" w:rsidR="00567B5B" w:rsidRPr="00DC6D8A" w:rsidRDefault="00567B5B" w:rsidP="00567B5B">
      <w:pPr>
        <w:rPr>
          <w:lang w:val="pt-PT"/>
        </w:rPr>
      </w:pPr>
    </w:p>
    <w:p w14:paraId="68169486" w14:textId="77777777" w:rsidR="00A15DE7" w:rsidRDefault="00A4711C" w:rsidP="005A2D7A">
      <w:pPr>
        <w:pStyle w:val="Heading2"/>
        <w:rPr>
          <w:rFonts w:ascii="Times New Roman" w:hAnsi="Times New Roman" w:cs="Times New Roman"/>
          <w:b/>
          <w:color w:val="auto"/>
          <w:sz w:val="24"/>
          <w:szCs w:val="24"/>
          <w:lang w:val="pt-PT"/>
        </w:rPr>
      </w:pPr>
      <w:bookmarkStart w:id="9" w:name="_Toc130594567"/>
      <w:r w:rsidRPr="005A2D7A">
        <w:rPr>
          <w:rFonts w:ascii="Times New Roman" w:hAnsi="Times New Roman" w:cs="Times New Roman"/>
          <w:b/>
          <w:color w:val="auto"/>
          <w:sz w:val="24"/>
          <w:szCs w:val="24"/>
          <w:lang w:val="pt-PT"/>
        </w:rPr>
        <w:t>OBJECTIVOS DO QUADRO DE GESTÃO AMBIENTAL E SOCIAL</w:t>
      </w:r>
      <w:bookmarkEnd w:id="9"/>
    </w:p>
    <w:p w14:paraId="602495BE" w14:textId="77777777" w:rsidR="0069085B" w:rsidRDefault="0069085B" w:rsidP="001B49E0">
      <w:pPr>
        <w:spacing w:line="360" w:lineRule="auto"/>
        <w:jc w:val="both"/>
        <w:rPr>
          <w:lang w:val="pt-PT"/>
        </w:rPr>
      </w:pPr>
    </w:p>
    <w:p w14:paraId="129B1779" w14:textId="55F8995A" w:rsidR="001B49E0" w:rsidRDefault="001B49E0" w:rsidP="009D4387">
      <w:pPr>
        <w:jc w:val="both"/>
        <w:rPr>
          <w:lang w:val="pt-PT"/>
        </w:rPr>
      </w:pPr>
      <w:r>
        <w:rPr>
          <w:lang w:val="pt-PT"/>
        </w:rPr>
        <w:t xml:space="preserve">O </w:t>
      </w:r>
      <w:r w:rsidRPr="00AD41BC">
        <w:rPr>
          <w:lang w:val="pt-PT"/>
        </w:rPr>
        <w:t xml:space="preserve">Projecto de Integração Digital Regional da África Ocidental (WARDIP-Guiné-Bissau) </w:t>
      </w:r>
      <w:r w:rsidR="0069085B">
        <w:rPr>
          <w:lang w:val="pt-PT"/>
        </w:rPr>
        <w:t xml:space="preserve">é de abrangência de todo o território nacional da Guiné-Bissau, um país rico em recursos naturais e com diferentes condiçoes ambientais e sociais. Dado que nesta fase </w:t>
      </w:r>
      <w:r w:rsidR="0058179A">
        <w:rPr>
          <w:lang w:val="pt-PT"/>
        </w:rPr>
        <w:t xml:space="preserve">de preparação do projecto, </w:t>
      </w:r>
      <w:r w:rsidR="0058179A" w:rsidRPr="0058179A">
        <w:rPr>
          <w:lang w:val="pt-PT"/>
        </w:rPr>
        <w:t xml:space="preserve">a localização geográfica exata das intervenções específicas do projecto ainda não foram determinadas e para cumprir com os requisitos das normas ambientais e sociais do Banco Mundial e dos regulamentos ambientais nacionais, foi desenvolvido este </w:t>
      </w:r>
      <w:r w:rsidR="0058179A">
        <w:rPr>
          <w:lang w:val="pt-PT"/>
        </w:rPr>
        <w:t>Q</w:t>
      </w:r>
      <w:r w:rsidR="0058179A" w:rsidRPr="0058179A">
        <w:rPr>
          <w:lang w:val="pt-PT"/>
        </w:rPr>
        <w:t xml:space="preserve">uadro de </w:t>
      </w:r>
      <w:r w:rsidR="0058179A">
        <w:rPr>
          <w:lang w:val="pt-PT"/>
        </w:rPr>
        <w:t>G</w:t>
      </w:r>
      <w:r w:rsidR="0058179A" w:rsidRPr="0058179A">
        <w:rPr>
          <w:lang w:val="pt-PT"/>
        </w:rPr>
        <w:t xml:space="preserve">estão </w:t>
      </w:r>
      <w:r w:rsidR="0058179A">
        <w:rPr>
          <w:lang w:val="pt-PT"/>
        </w:rPr>
        <w:t>A</w:t>
      </w:r>
      <w:r w:rsidR="0058179A" w:rsidRPr="0058179A">
        <w:rPr>
          <w:lang w:val="pt-PT"/>
        </w:rPr>
        <w:t xml:space="preserve">mbiental e </w:t>
      </w:r>
      <w:r w:rsidR="0058179A">
        <w:rPr>
          <w:lang w:val="pt-PT"/>
        </w:rPr>
        <w:t>S</w:t>
      </w:r>
      <w:r w:rsidR="0058179A" w:rsidRPr="0058179A">
        <w:rPr>
          <w:lang w:val="pt-PT"/>
        </w:rPr>
        <w:t>ocial (QGAS)</w:t>
      </w:r>
      <w:r w:rsidR="0069085B">
        <w:rPr>
          <w:lang w:val="pt-PT"/>
        </w:rPr>
        <w:t xml:space="preserve"> </w:t>
      </w:r>
      <w:r w:rsidR="0058179A">
        <w:rPr>
          <w:lang w:val="pt-PT"/>
        </w:rPr>
        <w:t xml:space="preserve">que </w:t>
      </w:r>
      <w:r w:rsidR="0058179A" w:rsidRPr="0058179A">
        <w:rPr>
          <w:lang w:val="pt-PT"/>
        </w:rPr>
        <w:t xml:space="preserve">apresenta orientações para o processo de triagem ambiental e social das actividades (subprojectos), para definir os instrumentos apropriados a serem preparados durante a implementação do projecto, como por exemplo os estudos de impacto ambiental e social (EIASs) e planos de gestão ambiental e social (PGASs) e, quando necessário, planos de ação de reassentamento (PARs), de acordo com o Quadro de Política de Reassentamento, </w:t>
      </w:r>
      <w:r w:rsidR="009D4387">
        <w:rPr>
          <w:lang w:val="pt-PT"/>
        </w:rPr>
        <w:t xml:space="preserve">que é </w:t>
      </w:r>
      <w:r w:rsidR="0058179A" w:rsidRPr="0058179A">
        <w:rPr>
          <w:lang w:val="pt-PT"/>
        </w:rPr>
        <w:t xml:space="preserve">um </w:t>
      </w:r>
      <w:r w:rsidR="0058179A" w:rsidRPr="0058179A">
        <w:rPr>
          <w:lang w:val="pt-PT"/>
        </w:rPr>
        <w:lastRenderedPageBreak/>
        <w:t>documento elaborado à parte ainda nesta fase de preparação do projecto.</w:t>
      </w:r>
      <w:r w:rsidR="009D4387">
        <w:rPr>
          <w:lang w:val="pt-PT"/>
        </w:rPr>
        <w:t xml:space="preserve"> Portanto, o</w:t>
      </w:r>
      <w:r w:rsidR="009D4387" w:rsidRPr="009D4387">
        <w:rPr>
          <w:lang w:val="pt-PT"/>
        </w:rPr>
        <w:t xml:space="preserve"> objectivo do QGAS</w:t>
      </w:r>
      <w:r w:rsidR="009D4387">
        <w:rPr>
          <w:lang w:val="pt-PT"/>
        </w:rPr>
        <w:t xml:space="preserve"> é de fornecer </w:t>
      </w:r>
      <w:r w:rsidR="009D4387" w:rsidRPr="009D4387">
        <w:rPr>
          <w:lang w:val="pt-PT"/>
        </w:rPr>
        <w:t xml:space="preserve">orientação para a gestão de </w:t>
      </w:r>
      <w:r w:rsidR="009D4387">
        <w:rPr>
          <w:lang w:val="pt-PT"/>
        </w:rPr>
        <w:t>potenciais</w:t>
      </w:r>
      <w:r w:rsidR="009D4387" w:rsidRPr="009D4387">
        <w:rPr>
          <w:lang w:val="pt-PT"/>
        </w:rPr>
        <w:t xml:space="preserve"> riscos e impactos ambientais e sociais derivados das actividades a serem realizados no âmbito da implementação do Projecto, sobre as quais ainda não se conhece a sua localização exacta e as especificidades técnicas das mesmas. </w:t>
      </w:r>
      <w:r w:rsidR="009D4387">
        <w:rPr>
          <w:lang w:val="pt-PT"/>
        </w:rPr>
        <w:t>Assim, os objectivos específicos são os seguintes:</w:t>
      </w:r>
    </w:p>
    <w:p w14:paraId="571C7E13" w14:textId="77777777" w:rsidR="00664B2C" w:rsidRPr="00664B2C" w:rsidRDefault="00664B2C" w:rsidP="00664B2C">
      <w:pPr>
        <w:pStyle w:val="ListParagraph"/>
        <w:numPr>
          <w:ilvl w:val="0"/>
          <w:numId w:val="28"/>
        </w:numPr>
        <w:jc w:val="both"/>
        <w:rPr>
          <w:lang w:val="pt-PT"/>
        </w:rPr>
      </w:pPr>
      <w:r w:rsidRPr="00664B2C">
        <w:rPr>
          <w:lang w:val="pt-PT"/>
        </w:rPr>
        <w:t>Estabelecer os critérios de exclusão e de elegibilidade dos subprojectos a serem financiados e procedimentos de triagem, avaliação, aprovação, implementação, monitoria e avaliação.</w:t>
      </w:r>
    </w:p>
    <w:p w14:paraId="7B1D73F1" w14:textId="77777777" w:rsidR="00664B2C" w:rsidRPr="00664B2C" w:rsidRDefault="00664B2C" w:rsidP="00664B2C">
      <w:pPr>
        <w:pStyle w:val="ListParagraph"/>
        <w:numPr>
          <w:ilvl w:val="0"/>
          <w:numId w:val="28"/>
        </w:numPr>
        <w:jc w:val="both"/>
        <w:rPr>
          <w:lang w:val="pt-PT"/>
        </w:rPr>
      </w:pPr>
      <w:r w:rsidRPr="00664B2C">
        <w:rPr>
          <w:lang w:val="pt-PT"/>
        </w:rPr>
        <w:t>Providenciar procedimentos para o desenvolvimento de Planos de Gestão Ambiental e Social (PGAS) específicos para subprojectos, conforme apropriado.</w:t>
      </w:r>
    </w:p>
    <w:p w14:paraId="33F5EAF9" w14:textId="77777777" w:rsidR="00664B2C" w:rsidRPr="00664B2C" w:rsidRDefault="00664B2C" w:rsidP="00664B2C">
      <w:pPr>
        <w:pStyle w:val="ListParagraph"/>
        <w:numPr>
          <w:ilvl w:val="0"/>
          <w:numId w:val="28"/>
        </w:numPr>
        <w:jc w:val="both"/>
        <w:rPr>
          <w:lang w:val="pt-PT"/>
        </w:rPr>
      </w:pPr>
      <w:r w:rsidRPr="00664B2C">
        <w:rPr>
          <w:lang w:val="pt-PT"/>
        </w:rPr>
        <w:t>Identificar e avaliar, gerir e monitorar possíveis impactos ambientais e sociais para futuros investimentos/actividades a serem realizados no âmbito do Projecto.</w:t>
      </w:r>
    </w:p>
    <w:p w14:paraId="7C442733" w14:textId="77777777" w:rsidR="00664B2C" w:rsidRPr="00664B2C" w:rsidRDefault="00664B2C" w:rsidP="00664B2C">
      <w:pPr>
        <w:pStyle w:val="ListParagraph"/>
        <w:numPr>
          <w:ilvl w:val="0"/>
          <w:numId w:val="28"/>
        </w:numPr>
        <w:jc w:val="both"/>
        <w:rPr>
          <w:lang w:val="pt-PT"/>
        </w:rPr>
      </w:pPr>
      <w:r w:rsidRPr="00664B2C">
        <w:rPr>
          <w:lang w:val="pt-PT"/>
        </w:rPr>
        <w:t>Especificar papéis e responsabilidades, e propor procedimentos e estruturas de relatórios necessários, para gerir e monitorar preocupações ambientais e sociais relacionadas aos investimentos do projecto.</w:t>
      </w:r>
    </w:p>
    <w:p w14:paraId="5DA0BA13" w14:textId="77777777" w:rsidR="00664B2C" w:rsidRPr="00664B2C" w:rsidRDefault="00664B2C" w:rsidP="00664B2C">
      <w:pPr>
        <w:pStyle w:val="ListParagraph"/>
        <w:numPr>
          <w:ilvl w:val="0"/>
          <w:numId w:val="28"/>
        </w:numPr>
        <w:jc w:val="both"/>
        <w:rPr>
          <w:lang w:val="pt-PT"/>
        </w:rPr>
      </w:pPr>
      <w:r w:rsidRPr="00664B2C">
        <w:rPr>
          <w:lang w:val="pt-PT"/>
        </w:rPr>
        <w:t>Identificar formação, capacitação e assistência técnica necessárias para garantir a implementação das disposições do QGAS.</w:t>
      </w:r>
    </w:p>
    <w:p w14:paraId="7A0F5021" w14:textId="77777777" w:rsidR="00664B2C" w:rsidRPr="00664B2C" w:rsidRDefault="00664B2C" w:rsidP="00664B2C">
      <w:pPr>
        <w:pStyle w:val="ListParagraph"/>
        <w:numPr>
          <w:ilvl w:val="0"/>
          <w:numId w:val="28"/>
        </w:numPr>
        <w:jc w:val="both"/>
        <w:rPr>
          <w:lang w:val="pt-PT"/>
        </w:rPr>
      </w:pPr>
      <w:r w:rsidRPr="00664B2C">
        <w:rPr>
          <w:lang w:val="pt-PT"/>
        </w:rPr>
        <w:t>Fornecer toda a informação e necessidades de recursos financeiros e humanos necessários para a implementação do QGAS.</w:t>
      </w:r>
    </w:p>
    <w:p w14:paraId="3881EB0A" w14:textId="77777777" w:rsidR="00664B2C" w:rsidRPr="00664B2C" w:rsidRDefault="00664B2C" w:rsidP="00664B2C">
      <w:pPr>
        <w:pStyle w:val="ListParagraph"/>
        <w:numPr>
          <w:ilvl w:val="0"/>
          <w:numId w:val="28"/>
        </w:numPr>
        <w:jc w:val="both"/>
        <w:rPr>
          <w:lang w:val="pt-PT"/>
        </w:rPr>
      </w:pPr>
      <w:r w:rsidRPr="00664B2C">
        <w:rPr>
          <w:lang w:val="pt-PT"/>
        </w:rPr>
        <w:t>Identificar a necessidade de desenvolvimento de ferramentas suplementares para a gestão dos impactos identificados.</w:t>
      </w:r>
    </w:p>
    <w:p w14:paraId="3D1FFC3E" w14:textId="6B22AB95" w:rsidR="009D4387" w:rsidRPr="00664B2C" w:rsidRDefault="00664B2C" w:rsidP="00664B2C">
      <w:pPr>
        <w:pStyle w:val="ListParagraph"/>
        <w:numPr>
          <w:ilvl w:val="0"/>
          <w:numId w:val="28"/>
        </w:numPr>
        <w:jc w:val="both"/>
        <w:rPr>
          <w:lang w:val="pt-PT"/>
        </w:rPr>
      </w:pPr>
      <w:r w:rsidRPr="00664B2C">
        <w:rPr>
          <w:lang w:val="pt-PT"/>
        </w:rPr>
        <w:t>Avaliar a capacidade institucional das instituições de implementação do projecto a todos os níveis, para assegurar o seguimento e conformidade das actividades do projecto com os requisitos das normas ambientais e sociais do BM e da legislação nacional, todos definidos e apresentados neste QGAS.</w:t>
      </w:r>
    </w:p>
    <w:p w14:paraId="454CD85C" w14:textId="77777777" w:rsidR="00DC6D8A" w:rsidRPr="00DC6D8A" w:rsidRDefault="00DC6D8A" w:rsidP="00DC6D8A">
      <w:pPr>
        <w:rPr>
          <w:lang w:val="pt-PT"/>
        </w:rPr>
      </w:pPr>
    </w:p>
    <w:p w14:paraId="301508AE" w14:textId="32511101" w:rsidR="00A15DE7" w:rsidRDefault="00A4711C" w:rsidP="005A2D7A">
      <w:pPr>
        <w:pStyle w:val="Heading2"/>
        <w:rPr>
          <w:rFonts w:ascii="Times New Roman" w:hAnsi="Times New Roman" w:cs="Times New Roman"/>
          <w:b/>
          <w:color w:val="auto"/>
          <w:sz w:val="24"/>
          <w:szCs w:val="24"/>
          <w:lang w:val="pt-PT"/>
        </w:rPr>
      </w:pPr>
      <w:bookmarkStart w:id="10" w:name="_Toc130594568"/>
      <w:r w:rsidRPr="005A2D7A">
        <w:rPr>
          <w:rFonts w:ascii="Times New Roman" w:hAnsi="Times New Roman" w:cs="Times New Roman"/>
          <w:b/>
          <w:color w:val="auto"/>
          <w:sz w:val="24"/>
          <w:szCs w:val="24"/>
          <w:lang w:val="pt-PT"/>
        </w:rPr>
        <w:t>METODOLOGIA USADA PARA O DESENVOLVIMENTO DO QGAS</w:t>
      </w:r>
      <w:bookmarkEnd w:id="10"/>
    </w:p>
    <w:p w14:paraId="194ADADB" w14:textId="77777777" w:rsidR="00ED2F1B" w:rsidRDefault="00ED2F1B" w:rsidP="00ED2F1B">
      <w:pPr>
        <w:jc w:val="both"/>
        <w:rPr>
          <w:lang w:val="pt-PT"/>
        </w:rPr>
      </w:pPr>
    </w:p>
    <w:p w14:paraId="6740FBA4" w14:textId="67B91309" w:rsidR="00ED2F1B" w:rsidRPr="00ED2F1B" w:rsidRDefault="00ED2F1B" w:rsidP="00ED2F1B">
      <w:pPr>
        <w:jc w:val="both"/>
        <w:rPr>
          <w:lang w:val="pt-PT"/>
        </w:rPr>
      </w:pPr>
      <w:r w:rsidRPr="00ED2F1B">
        <w:rPr>
          <w:lang w:val="pt-PT"/>
        </w:rPr>
        <w:t xml:space="preserve">A abordagem metodológica adoptada no desenvolvimento do QGAS assenta-se em três principais vertentes, i) a revisão da literatura e documentos do projecto; ii) contactos e reuniões com instituições chave, públicas e privadas, incluindo organizações não-governamentais (ONGs); e iii) consultas públicas. Portanto, </w:t>
      </w:r>
      <w:r>
        <w:rPr>
          <w:lang w:val="pt-PT"/>
        </w:rPr>
        <w:t>cinco</w:t>
      </w:r>
      <w:r w:rsidRPr="00ED2F1B">
        <w:rPr>
          <w:lang w:val="pt-PT"/>
        </w:rPr>
        <w:t xml:space="preserve"> principais actividades foram desenvolvidas como parte desta abordagem metodológica, nomedamente:</w:t>
      </w:r>
    </w:p>
    <w:p w14:paraId="43029F0A" w14:textId="77777777" w:rsidR="00ED2F1B" w:rsidRPr="00ED2F1B" w:rsidRDefault="00ED2F1B" w:rsidP="00ED2F1B">
      <w:pPr>
        <w:pStyle w:val="ListParagraph"/>
        <w:numPr>
          <w:ilvl w:val="0"/>
          <w:numId w:val="29"/>
        </w:numPr>
        <w:jc w:val="both"/>
        <w:rPr>
          <w:lang w:val="pt-PT"/>
        </w:rPr>
      </w:pPr>
      <w:r w:rsidRPr="00ED2F1B">
        <w:rPr>
          <w:lang w:val="pt-PT"/>
        </w:rPr>
        <w:t>Rever e analisar os documentos do projecto, especialmente o Documento de Avaliação do Projeto (PAD).</w:t>
      </w:r>
    </w:p>
    <w:p w14:paraId="569C2204" w14:textId="77777777" w:rsidR="00ED2F1B" w:rsidRPr="00ED2F1B" w:rsidRDefault="00ED2F1B" w:rsidP="00ED2F1B">
      <w:pPr>
        <w:pStyle w:val="ListParagraph"/>
        <w:numPr>
          <w:ilvl w:val="0"/>
          <w:numId w:val="29"/>
        </w:numPr>
        <w:jc w:val="both"/>
        <w:rPr>
          <w:lang w:val="pt-PT"/>
        </w:rPr>
      </w:pPr>
      <w:r w:rsidRPr="00ED2F1B">
        <w:rPr>
          <w:lang w:val="pt-PT"/>
        </w:rPr>
        <w:t>Revisão e análise das normas ambientais e sociais (NAS) do Banco Mundial, e a legislação ambiental e social nacional, documentos estratégicos.</w:t>
      </w:r>
    </w:p>
    <w:p w14:paraId="3ED1D60F" w14:textId="646D050D" w:rsidR="00ED2F1B" w:rsidRPr="00ED2F1B" w:rsidRDefault="00ED2F1B" w:rsidP="00ED2F1B">
      <w:pPr>
        <w:pStyle w:val="ListParagraph"/>
        <w:numPr>
          <w:ilvl w:val="0"/>
          <w:numId w:val="29"/>
        </w:numPr>
        <w:jc w:val="both"/>
        <w:rPr>
          <w:lang w:val="pt-PT"/>
        </w:rPr>
      </w:pPr>
      <w:r w:rsidRPr="00ED2F1B">
        <w:rPr>
          <w:lang w:val="pt-PT"/>
        </w:rPr>
        <w:t>Reuniões (</w:t>
      </w:r>
      <w:r w:rsidR="00C60640">
        <w:rPr>
          <w:lang w:val="pt-PT"/>
        </w:rPr>
        <w:t>virtuais</w:t>
      </w:r>
      <w:r w:rsidRPr="00ED2F1B">
        <w:rPr>
          <w:lang w:val="pt-PT"/>
        </w:rPr>
        <w:t xml:space="preserve"> e presenciais) com actores institucionais chave, especialmente das instituições beneficiárias do projecto, e ainda a autoridade ambiental nacional.</w:t>
      </w:r>
    </w:p>
    <w:p w14:paraId="130DD8CA" w14:textId="77777777" w:rsidR="00ED2F1B" w:rsidRPr="00ED2F1B" w:rsidRDefault="00ED2F1B" w:rsidP="00ED2F1B">
      <w:pPr>
        <w:pStyle w:val="ListParagraph"/>
        <w:numPr>
          <w:ilvl w:val="0"/>
          <w:numId w:val="29"/>
        </w:numPr>
        <w:jc w:val="both"/>
        <w:rPr>
          <w:lang w:val="pt-PT"/>
        </w:rPr>
      </w:pPr>
      <w:r w:rsidRPr="00ED2F1B">
        <w:rPr>
          <w:lang w:val="pt-PT"/>
        </w:rPr>
        <w:t>Realização de consultas públicas.</w:t>
      </w:r>
    </w:p>
    <w:p w14:paraId="6B060FC1" w14:textId="154280F9" w:rsidR="00074754" w:rsidRDefault="00ED2F1B" w:rsidP="00ED2F1B">
      <w:pPr>
        <w:pStyle w:val="ListParagraph"/>
        <w:numPr>
          <w:ilvl w:val="0"/>
          <w:numId w:val="29"/>
        </w:numPr>
        <w:jc w:val="both"/>
        <w:rPr>
          <w:lang w:val="pt-PT"/>
        </w:rPr>
      </w:pPr>
      <w:r w:rsidRPr="00ED2F1B">
        <w:rPr>
          <w:lang w:val="pt-PT"/>
        </w:rPr>
        <w:t>Realização de reuniões específicas com grupos focais.</w:t>
      </w:r>
    </w:p>
    <w:p w14:paraId="5AF28B1E" w14:textId="248D9F95" w:rsidR="00A66990" w:rsidRDefault="00A66990">
      <w:pPr>
        <w:spacing w:after="160" w:line="259" w:lineRule="auto"/>
        <w:rPr>
          <w:lang w:val="pt-PT"/>
        </w:rPr>
      </w:pPr>
      <w:r>
        <w:rPr>
          <w:lang w:val="pt-PT"/>
        </w:rPr>
        <w:br w:type="page"/>
      </w:r>
    </w:p>
    <w:p w14:paraId="31FACB16" w14:textId="77777777" w:rsidR="00A15DE7" w:rsidRDefault="00A15DE7" w:rsidP="00D003F8">
      <w:pPr>
        <w:pStyle w:val="Heading1"/>
        <w:numPr>
          <w:ilvl w:val="0"/>
          <w:numId w:val="1"/>
        </w:numPr>
        <w:rPr>
          <w:rFonts w:ascii="Times New Roman" w:hAnsi="Times New Roman" w:cs="Times New Roman"/>
          <w:b/>
          <w:color w:val="auto"/>
          <w:sz w:val="24"/>
          <w:szCs w:val="24"/>
          <w:lang w:val="pt-PT"/>
        </w:rPr>
      </w:pPr>
      <w:bookmarkStart w:id="11" w:name="_Toc130594569"/>
      <w:r w:rsidRPr="005A2D7A">
        <w:rPr>
          <w:rFonts w:ascii="Times New Roman" w:hAnsi="Times New Roman" w:cs="Times New Roman"/>
          <w:b/>
          <w:color w:val="auto"/>
          <w:sz w:val="24"/>
          <w:szCs w:val="24"/>
          <w:lang w:val="pt-PT"/>
        </w:rPr>
        <w:lastRenderedPageBreak/>
        <w:t>DESCRIÇÃO PROJECTO</w:t>
      </w:r>
      <w:bookmarkEnd w:id="11"/>
    </w:p>
    <w:p w14:paraId="44B4DC46" w14:textId="77777777" w:rsidR="00C62D14" w:rsidRPr="00C62D14" w:rsidRDefault="00C62D14" w:rsidP="00C62D14">
      <w:pPr>
        <w:rPr>
          <w:lang w:val="pt-PT"/>
        </w:rPr>
      </w:pPr>
    </w:p>
    <w:p w14:paraId="7D4DD697" w14:textId="77777777" w:rsidR="0046331C" w:rsidRDefault="00A4711C" w:rsidP="00D003F8">
      <w:pPr>
        <w:pStyle w:val="Heading2"/>
        <w:numPr>
          <w:ilvl w:val="1"/>
          <w:numId w:val="1"/>
        </w:numPr>
        <w:rPr>
          <w:rFonts w:ascii="Times New Roman" w:hAnsi="Times New Roman" w:cs="Times New Roman"/>
          <w:b/>
          <w:color w:val="auto"/>
          <w:sz w:val="24"/>
          <w:szCs w:val="24"/>
          <w:lang w:val="pt-PT"/>
        </w:rPr>
      </w:pPr>
      <w:bookmarkStart w:id="12" w:name="_Toc130594570"/>
      <w:r w:rsidRPr="00DC6D8A">
        <w:rPr>
          <w:rFonts w:ascii="Times New Roman" w:hAnsi="Times New Roman" w:cs="Times New Roman"/>
          <w:b/>
          <w:color w:val="auto"/>
          <w:sz w:val="24"/>
          <w:szCs w:val="24"/>
          <w:lang w:val="pt-PT"/>
        </w:rPr>
        <w:t>OBJECTIVOS DO PROJECTO</w:t>
      </w:r>
      <w:bookmarkEnd w:id="12"/>
    </w:p>
    <w:p w14:paraId="1A593161" w14:textId="77777777" w:rsidR="00C62D14" w:rsidRDefault="00C62D14" w:rsidP="00DC6D8A">
      <w:pPr>
        <w:rPr>
          <w:lang w:val="pt-PT"/>
        </w:rPr>
      </w:pPr>
    </w:p>
    <w:p w14:paraId="271EA887" w14:textId="3E608F49" w:rsidR="00A91AC7" w:rsidRDefault="00C62D14" w:rsidP="00A91AC7">
      <w:pPr>
        <w:jc w:val="both"/>
        <w:rPr>
          <w:lang w:val="pt-PT"/>
        </w:rPr>
      </w:pPr>
      <w:r w:rsidRPr="00C62D14">
        <w:rPr>
          <w:lang w:val="pt-PT"/>
        </w:rPr>
        <w:t>O obje</w:t>
      </w:r>
      <w:r w:rsidR="009D565F">
        <w:rPr>
          <w:lang w:val="pt-PT"/>
        </w:rPr>
        <w:t>c</w:t>
      </w:r>
      <w:r w:rsidRPr="00C62D14">
        <w:rPr>
          <w:lang w:val="pt-PT"/>
        </w:rPr>
        <w:t>tivo de desenvolvimento do proje</w:t>
      </w:r>
      <w:r w:rsidR="009D565F">
        <w:rPr>
          <w:lang w:val="pt-PT"/>
        </w:rPr>
        <w:t>c</w:t>
      </w:r>
      <w:r w:rsidRPr="00C62D14">
        <w:rPr>
          <w:lang w:val="pt-PT"/>
        </w:rPr>
        <w:t xml:space="preserve">to (PDO) </w:t>
      </w:r>
      <w:r>
        <w:rPr>
          <w:lang w:val="pt-PT"/>
        </w:rPr>
        <w:t>é</w:t>
      </w:r>
      <w:r w:rsidRPr="00C62D14">
        <w:rPr>
          <w:lang w:val="pt-PT"/>
        </w:rPr>
        <w:t xml:space="preserve"> aumentar o acesso e uso de banda larga, fortalecer as bases para serviços financeiros digitais e expandir o acesso a serviços públicos digitais selecionados na Guiné-Bissau para promover a integração dos mercados digitais na África Ocidental.</w:t>
      </w:r>
      <w:r w:rsidR="00A91AC7">
        <w:rPr>
          <w:lang w:val="pt-PT"/>
        </w:rPr>
        <w:t xml:space="preserve"> </w:t>
      </w:r>
      <w:r w:rsidR="00A91AC7" w:rsidRPr="00A91AC7">
        <w:rPr>
          <w:lang w:val="pt-PT"/>
        </w:rPr>
        <w:t xml:space="preserve">O alcance do </w:t>
      </w:r>
      <w:r w:rsidR="00A91AC7">
        <w:rPr>
          <w:lang w:val="pt-PT"/>
        </w:rPr>
        <w:t>objectivo de desenvolvimento do projecto</w:t>
      </w:r>
      <w:r w:rsidR="00A91AC7" w:rsidRPr="00A91AC7">
        <w:rPr>
          <w:lang w:val="pt-PT"/>
        </w:rPr>
        <w:t xml:space="preserve"> será medido </w:t>
      </w:r>
      <w:r w:rsidR="00A91AC7">
        <w:rPr>
          <w:lang w:val="pt-PT"/>
        </w:rPr>
        <w:t>através</w:t>
      </w:r>
      <w:r w:rsidR="00A91AC7" w:rsidRPr="00A91AC7">
        <w:rPr>
          <w:lang w:val="pt-PT"/>
        </w:rPr>
        <w:t xml:space="preserve"> </w:t>
      </w:r>
      <w:r w:rsidR="00A91AC7">
        <w:rPr>
          <w:lang w:val="pt-PT"/>
        </w:rPr>
        <w:t xml:space="preserve">dos </w:t>
      </w:r>
      <w:r w:rsidR="00A91AC7" w:rsidRPr="00A91AC7">
        <w:rPr>
          <w:lang w:val="pt-PT"/>
        </w:rPr>
        <w:t>seguintes indicadores de resultados:</w:t>
      </w:r>
    </w:p>
    <w:p w14:paraId="6071667F" w14:textId="5FE3C9BF" w:rsidR="00A91AC7" w:rsidRPr="004F7638" w:rsidRDefault="00A91AC7" w:rsidP="004F7638">
      <w:pPr>
        <w:pStyle w:val="ListParagraph"/>
        <w:numPr>
          <w:ilvl w:val="0"/>
          <w:numId w:val="27"/>
        </w:numPr>
        <w:jc w:val="both"/>
        <w:rPr>
          <w:lang w:val="pt-PT"/>
        </w:rPr>
      </w:pPr>
      <w:r w:rsidRPr="004F7638">
        <w:rPr>
          <w:lang w:val="pt-PT"/>
        </w:rPr>
        <w:t>Aumento do acesso e o uso da banda larga</w:t>
      </w:r>
      <w:r w:rsidR="004F7638" w:rsidRPr="004F7638">
        <w:rPr>
          <w:lang w:val="pt-PT"/>
        </w:rPr>
        <w:t>: (i) p</w:t>
      </w:r>
      <w:r w:rsidRPr="004F7638">
        <w:rPr>
          <w:lang w:val="pt-PT"/>
        </w:rPr>
        <w:t xml:space="preserve">essoas com acesso novo ou aprimorado à </w:t>
      </w:r>
      <w:r w:rsidR="004F7638" w:rsidRPr="004F7638">
        <w:rPr>
          <w:lang w:val="pt-PT"/>
        </w:rPr>
        <w:t>i</w:t>
      </w:r>
      <w:r w:rsidRPr="004F7638">
        <w:rPr>
          <w:lang w:val="pt-PT"/>
        </w:rPr>
        <w:t>nternet de banda larga</w:t>
      </w:r>
      <w:r w:rsidR="004F7638" w:rsidRPr="004F7638">
        <w:rPr>
          <w:lang w:val="pt-PT"/>
        </w:rPr>
        <w:t xml:space="preserve"> (número); (ii) l</w:t>
      </w:r>
      <w:r w:rsidRPr="004F7638">
        <w:rPr>
          <w:lang w:val="pt-PT"/>
        </w:rPr>
        <w:t>argura de banda internacional utilizada por usuário de internet móvel (Kbit/s)</w:t>
      </w:r>
      <w:r w:rsidR="004F7638" w:rsidRPr="004F7638">
        <w:rPr>
          <w:lang w:val="pt-PT"/>
        </w:rPr>
        <w:t>.</w:t>
      </w:r>
    </w:p>
    <w:p w14:paraId="59C4ED0C" w14:textId="2E251706" w:rsidR="00A91AC7" w:rsidRPr="004F7638" w:rsidRDefault="00A91AC7" w:rsidP="004F7638">
      <w:pPr>
        <w:pStyle w:val="ListParagraph"/>
        <w:numPr>
          <w:ilvl w:val="0"/>
          <w:numId w:val="27"/>
        </w:numPr>
        <w:jc w:val="both"/>
        <w:rPr>
          <w:lang w:val="pt-PT"/>
        </w:rPr>
      </w:pPr>
      <w:r w:rsidRPr="004F7638">
        <w:rPr>
          <w:lang w:val="pt-PT"/>
        </w:rPr>
        <w:t>Fortalec</w:t>
      </w:r>
      <w:r w:rsidR="004F7638" w:rsidRPr="004F7638">
        <w:rPr>
          <w:lang w:val="pt-PT"/>
        </w:rPr>
        <w:t>imento</w:t>
      </w:r>
      <w:r w:rsidRPr="004F7638">
        <w:rPr>
          <w:lang w:val="pt-PT"/>
        </w:rPr>
        <w:t xml:space="preserve"> </w:t>
      </w:r>
      <w:r w:rsidR="004F7638" w:rsidRPr="004F7638">
        <w:rPr>
          <w:lang w:val="pt-PT"/>
        </w:rPr>
        <w:t>d</w:t>
      </w:r>
      <w:r w:rsidRPr="004F7638">
        <w:rPr>
          <w:lang w:val="pt-PT"/>
        </w:rPr>
        <w:t>as bases para se</w:t>
      </w:r>
      <w:r w:rsidR="004F7638" w:rsidRPr="004F7638">
        <w:rPr>
          <w:lang w:val="pt-PT"/>
        </w:rPr>
        <w:t xml:space="preserve">rviços financeiros digitais: </w:t>
      </w:r>
      <w:r w:rsidRPr="004F7638">
        <w:rPr>
          <w:lang w:val="pt-PT"/>
        </w:rPr>
        <w:t xml:space="preserve">(i) </w:t>
      </w:r>
      <w:r w:rsidR="004F7638" w:rsidRPr="004F7638">
        <w:rPr>
          <w:lang w:val="pt-PT"/>
        </w:rPr>
        <w:t>a</w:t>
      </w:r>
      <w:r w:rsidRPr="004F7638">
        <w:rPr>
          <w:lang w:val="pt-PT"/>
        </w:rPr>
        <w:t xml:space="preserve">umento do </w:t>
      </w:r>
      <w:r w:rsidR="004F7638" w:rsidRPr="004F7638">
        <w:rPr>
          <w:lang w:val="pt-PT"/>
        </w:rPr>
        <w:t>v</w:t>
      </w:r>
      <w:r w:rsidRPr="004F7638">
        <w:rPr>
          <w:lang w:val="pt-PT"/>
        </w:rPr>
        <w:t xml:space="preserve">olume de transações no sistema de pagamentos doméstico </w:t>
      </w:r>
      <w:r w:rsidR="004F7638" w:rsidRPr="004F7638">
        <w:rPr>
          <w:lang w:val="pt-PT"/>
        </w:rPr>
        <w:t xml:space="preserve">a retalho </w:t>
      </w:r>
      <w:r w:rsidRPr="004F7638">
        <w:rPr>
          <w:lang w:val="pt-PT"/>
        </w:rPr>
        <w:t>(</w:t>
      </w:r>
      <w:r w:rsidR="004F7638" w:rsidRPr="004F7638">
        <w:rPr>
          <w:lang w:val="pt-PT"/>
        </w:rPr>
        <w:t>p</w:t>
      </w:r>
      <w:r w:rsidRPr="004F7638">
        <w:rPr>
          <w:lang w:val="pt-PT"/>
        </w:rPr>
        <w:t>ercentual)</w:t>
      </w:r>
      <w:r w:rsidR="004F7638" w:rsidRPr="004F7638">
        <w:rPr>
          <w:lang w:val="pt-PT"/>
        </w:rPr>
        <w:t>.</w:t>
      </w:r>
    </w:p>
    <w:p w14:paraId="2493DCEF" w14:textId="5B28491C" w:rsidR="00A91AC7" w:rsidRPr="004F7638" w:rsidRDefault="00A91AC7" w:rsidP="004F7638">
      <w:pPr>
        <w:pStyle w:val="ListParagraph"/>
        <w:numPr>
          <w:ilvl w:val="0"/>
          <w:numId w:val="27"/>
        </w:numPr>
        <w:jc w:val="both"/>
        <w:rPr>
          <w:lang w:val="pt-PT"/>
        </w:rPr>
      </w:pPr>
      <w:r w:rsidRPr="004F7638">
        <w:rPr>
          <w:lang w:val="pt-PT"/>
        </w:rPr>
        <w:t>Expan</w:t>
      </w:r>
      <w:r w:rsidR="004F7638" w:rsidRPr="004F7638">
        <w:rPr>
          <w:lang w:val="pt-PT"/>
        </w:rPr>
        <w:t>são</w:t>
      </w:r>
      <w:r w:rsidRPr="004F7638">
        <w:rPr>
          <w:lang w:val="pt-PT"/>
        </w:rPr>
        <w:t xml:space="preserve"> </w:t>
      </w:r>
      <w:r w:rsidR="004F7638" w:rsidRPr="004F7638">
        <w:rPr>
          <w:lang w:val="pt-PT"/>
        </w:rPr>
        <w:t>d</w:t>
      </w:r>
      <w:r w:rsidRPr="004F7638">
        <w:rPr>
          <w:lang w:val="pt-PT"/>
        </w:rPr>
        <w:t>o acesso a serviços públicos digitais selecionados</w:t>
      </w:r>
      <w:r w:rsidR="004F7638" w:rsidRPr="004F7638">
        <w:rPr>
          <w:lang w:val="pt-PT"/>
        </w:rPr>
        <w:t xml:space="preserve">: </w:t>
      </w:r>
      <w:r w:rsidRPr="004F7638">
        <w:rPr>
          <w:lang w:val="pt-PT"/>
        </w:rPr>
        <w:t xml:space="preserve">(i) </w:t>
      </w:r>
      <w:r w:rsidR="004F7638" w:rsidRPr="004F7638">
        <w:rPr>
          <w:lang w:val="pt-PT"/>
        </w:rPr>
        <w:t>c</w:t>
      </w:r>
      <w:r w:rsidRPr="004F7638">
        <w:rPr>
          <w:lang w:val="pt-PT"/>
        </w:rPr>
        <w:t>idadãos com acesso a serviços eletrónicos apoiados pelo proje</w:t>
      </w:r>
      <w:r w:rsidR="004F7638" w:rsidRPr="004F7638">
        <w:rPr>
          <w:lang w:val="pt-PT"/>
        </w:rPr>
        <w:t>c</w:t>
      </w:r>
      <w:r w:rsidRPr="004F7638">
        <w:rPr>
          <w:lang w:val="pt-PT"/>
        </w:rPr>
        <w:t>to (</w:t>
      </w:r>
      <w:r w:rsidR="004F7638" w:rsidRPr="004F7638">
        <w:rPr>
          <w:lang w:val="pt-PT"/>
        </w:rPr>
        <w:t>n</w:t>
      </w:r>
      <w:r w:rsidRPr="004F7638">
        <w:rPr>
          <w:lang w:val="pt-PT"/>
        </w:rPr>
        <w:t>úmero), dos quais mulheres</w:t>
      </w:r>
      <w:r w:rsidR="004F7638" w:rsidRPr="004F7638">
        <w:rPr>
          <w:lang w:val="pt-PT"/>
        </w:rPr>
        <w:t>.</w:t>
      </w:r>
    </w:p>
    <w:p w14:paraId="004E08D1" w14:textId="77777777" w:rsidR="00C62D14" w:rsidRPr="00DC6D8A" w:rsidRDefault="00C62D14" w:rsidP="00DC6D8A">
      <w:pPr>
        <w:rPr>
          <w:lang w:val="pt-PT"/>
        </w:rPr>
      </w:pPr>
    </w:p>
    <w:p w14:paraId="4596E1E3" w14:textId="77777777" w:rsidR="0046331C" w:rsidRDefault="00A4711C" w:rsidP="00D003F8">
      <w:pPr>
        <w:pStyle w:val="Heading2"/>
        <w:numPr>
          <w:ilvl w:val="1"/>
          <w:numId w:val="1"/>
        </w:numPr>
        <w:rPr>
          <w:rFonts w:ascii="Times New Roman" w:hAnsi="Times New Roman" w:cs="Times New Roman"/>
          <w:b/>
          <w:color w:val="auto"/>
          <w:sz w:val="24"/>
          <w:szCs w:val="24"/>
          <w:lang w:val="pt-PT"/>
        </w:rPr>
      </w:pPr>
      <w:bookmarkStart w:id="13" w:name="_Toc130594571"/>
      <w:r w:rsidRPr="00DC6D8A">
        <w:rPr>
          <w:rFonts w:ascii="Times New Roman" w:hAnsi="Times New Roman" w:cs="Times New Roman"/>
          <w:b/>
          <w:color w:val="auto"/>
          <w:sz w:val="24"/>
          <w:szCs w:val="24"/>
          <w:lang w:val="pt-PT"/>
        </w:rPr>
        <w:t>DESCRIÇÃO DAS COMPONENTES DO PROJECTO</w:t>
      </w:r>
      <w:bookmarkEnd w:id="13"/>
    </w:p>
    <w:p w14:paraId="58412A17" w14:textId="77777777" w:rsidR="007E0523" w:rsidRDefault="007E0523" w:rsidP="007E0523">
      <w:pPr>
        <w:jc w:val="both"/>
        <w:rPr>
          <w:lang w:val="pt-PT"/>
        </w:rPr>
      </w:pPr>
    </w:p>
    <w:p w14:paraId="4864953C" w14:textId="37C464BC" w:rsidR="00DC6D8A" w:rsidRDefault="007E0523" w:rsidP="007E0523">
      <w:pPr>
        <w:jc w:val="both"/>
        <w:rPr>
          <w:lang w:val="pt-PT"/>
        </w:rPr>
      </w:pPr>
      <w:r>
        <w:rPr>
          <w:lang w:val="pt-PT"/>
        </w:rPr>
        <w:t xml:space="preserve">O Projecto WARDIP tem </w:t>
      </w:r>
      <w:r w:rsidR="00F70FBD">
        <w:rPr>
          <w:lang w:val="en-001"/>
        </w:rPr>
        <w:t>6</w:t>
      </w:r>
      <w:r>
        <w:rPr>
          <w:lang w:val="pt-PT"/>
        </w:rPr>
        <w:t xml:space="preserve"> componentes, subdivididos em subcomponentes que são descritos a seguir.</w:t>
      </w:r>
    </w:p>
    <w:p w14:paraId="516F8002" w14:textId="1A14050B" w:rsidR="007E0523" w:rsidRDefault="007E0523" w:rsidP="007E0523">
      <w:pPr>
        <w:jc w:val="both"/>
        <w:rPr>
          <w:lang w:val="pt-PT"/>
        </w:rPr>
      </w:pPr>
    </w:p>
    <w:p w14:paraId="58C4A322" w14:textId="4FBA1CF2" w:rsidR="00F70FBD" w:rsidRPr="001514C7" w:rsidRDefault="00F70FBD" w:rsidP="00F70FBD">
      <w:pPr>
        <w:jc w:val="both"/>
        <w:rPr>
          <w:b/>
          <w:lang w:val="pt-PT"/>
        </w:rPr>
      </w:pPr>
      <w:r w:rsidRPr="001514C7">
        <w:rPr>
          <w:b/>
          <w:lang w:val="pt-PT"/>
        </w:rPr>
        <w:t xml:space="preserve">Componente 1: </w:t>
      </w:r>
      <w:r w:rsidRPr="00F70FBD">
        <w:rPr>
          <w:b/>
          <w:lang w:val="pt-BR"/>
        </w:rPr>
        <w:t>Ambiente propício para o estabelecimento de um mercado digital único continental</w:t>
      </w:r>
      <w:r>
        <w:rPr>
          <w:b/>
          <w:lang w:val="en-001"/>
        </w:rPr>
        <w:t xml:space="preserve"> </w:t>
      </w:r>
      <w:r w:rsidRPr="001514C7">
        <w:rPr>
          <w:b/>
          <w:lang w:val="pt-PT"/>
        </w:rPr>
        <w:t xml:space="preserve">(US$ </w:t>
      </w:r>
      <w:r>
        <w:rPr>
          <w:b/>
          <w:lang w:val="en-001"/>
        </w:rPr>
        <w:t>0</w:t>
      </w:r>
      <w:r w:rsidRPr="001514C7">
        <w:rPr>
          <w:b/>
          <w:lang w:val="pt-PT"/>
        </w:rPr>
        <w:t>)</w:t>
      </w:r>
    </w:p>
    <w:p w14:paraId="7439D2FE" w14:textId="0AB3346F" w:rsidR="00F70FBD" w:rsidRPr="00F70FBD" w:rsidRDefault="00F70FBD" w:rsidP="007E0523">
      <w:pPr>
        <w:jc w:val="both"/>
        <w:rPr>
          <w:b/>
          <w:lang w:val="pt-PT"/>
        </w:rPr>
      </w:pPr>
    </w:p>
    <w:p w14:paraId="0CFED8DB" w14:textId="77777777" w:rsidR="00F70FBD" w:rsidRPr="00F70FBD" w:rsidRDefault="00F70FBD" w:rsidP="007E0523">
      <w:pPr>
        <w:jc w:val="both"/>
        <w:rPr>
          <w:b/>
          <w:lang w:val="pt-PT"/>
        </w:rPr>
      </w:pPr>
    </w:p>
    <w:p w14:paraId="0D122DA0" w14:textId="2B09D80D" w:rsidR="007E0523" w:rsidRPr="001514C7" w:rsidRDefault="001514C7" w:rsidP="007E0523">
      <w:pPr>
        <w:jc w:val="both"/>
        <w:rPr>
          <w:b/>
          <w:lang w:val="pt-PT"/>
        </w:rPr>
      </w:pPr>
      <w:r w:rsidRPr="001514C7">
        <w:rPr>
          <w:b/>
          <w:lang w:val="pt-PT"/>
        </w:rPr>
        <w:t xml:space="preserve">Componente </w:t>
      </w:r>
      <w:r w:rsidR="00F70FBD">
        <w:rPr>
          <w:b/>
          <w:lang w:val="en-001"/>
        </w:rPr>
        <w:t>2</w:t>
      </w:r>
      <w:r w:rsidRPr="001514C7">
        <w:rPr>
          <w:b/>
          <w:lang w:val="pt-PT"/>
        </w:rPr>
        <w:t>: Desenvolvimento e integração do mercado de conectividade (US$ 28 milhões)</w:t>
      </w:r>
    </w:p>
    <w:p w14:paraId="353C9E10" w14:textId="77777777" w:rsidR="008950FD" w:rsidRDefault="008950FD" w:rsidP="007E0523">
      <w:pPr>
        <w:jc w:val="both"/>
        <w:rPr>
          <w:i/>
          <w:lang w:val="pt-PT"/>
        </w:rPr>
      </w:pPr>
    </w:p>
    <w:p w14:paraId="5DA2BD09" w14:textId="59677533" w:rsidR="007E0523" w:rsidRPr="000219D2" w:rsidRDefault="001514C7" w:rsidP="007E0523">
      <w:pPr>
        <w:jc w:val="both"/>
        <w:rPr>
          <w:i/>
          <w:lang w:val="pt-PT"/>
        </w:rPr>
      </w:pPr>
      <w:r w:rsidRPr="000219D2">
        <w:rPr>
          <w:i/>
          <w:lang w:val="pt-PT"/>
        </w:rPr>
        <w:t xml:space="preserve">Subcomponente </w:t>
      </w:r>
      <w:r w:rsidR="00F70FBD">
        <w:rPr>
          <w:i/>
          <w:lang w:val="en-001"/>
        </w:rPr>
        <w:t>2</w:t>
      </w:r>
      <w:r w:rsidRPr="000219D2">
        <w:rPr>
          <w:i/>
          <w:lang w:val="pt-PT"/>
        </w:rPr>
        <w:t>.1: Capacidade legal, regulatória e institucional para o setor de telecomunicações e economia digital</w:t>
      </w:r>
    </w:p>
    <w:p w14:paraId="7AE0B281" w14:textId="44968FB3" w:rsidR="007E0523" w:rsidRDefault="007E0523" w:rsidP="007E0523">
      <w:pPr>
        <w:jc w:val="both"/>
        <w:rPr>
          <w:lang w:val="pt-PT"/>
        </w:rPr>
      </w:pPr>
    </w:p>
    <w:p w14:paraId="5F13AB54" w14:textId="1E7BEAE7" w:rsidR="007E0523" w:rsidRDefault="001514C7" w:rsidP="007E0523">
      <w:pPr>
        <w:jc w:val="both"/>
        <w:rPr>
          <w:lang w:val="pt-PT"/>
        </w:rPr>
      </w:pPr>
      <w:r w:rsidRPr="001514C7">
        <w:rPr>
          <w:lang w:val="pt-PT"/>
        </w:rPr>
        <w:t>Est</w:t>
      </w:r>
      <w:r>
        <w:rPr>
          <w:lang w:val="pt-PT"/>
        </w:rPr>
        <w:t>a</w:t>
      </w:r>
      <w:r w:rsidRPr="001514C7">
        <w:rPr>
          <w:lang w:val="pt-PT"/>
        </w:rPr>
        <w:t xml:space="preserve"> subcomponente destina-se a aumentar a integração regional, promovendo mais concorrência no se</w:t>
      </w:r>
      <w:r w:rsidR="008B2913">
        <w:rPr>
          <w:lang w:val="pt-PT"/>
        </w:rPr>
        <w:t>c</w:t>
      </w:r>
      <w:r w:rsidRPr="001514C7">
        <w:rPr>
          <w:lang w:val="pt-PT"/>
        </w:rPr>
        <w:t>tor de telecomunicações, bem como aumentando a acessibilidade e a qualidade do serviço na Guiné-Bissau. Is</w:t>
      </w:r>
      <w:r w:rsidR="008B2913">
        <w:rPr>
          <w:lang w:val="pt-PT"/>
        </w:rPr>
        <w:t>t</w:t>
      </w:r>
      <w:r w:rsidRPr="001514C7">
        <w:rPr>
          <w:lang w:val="pt-PT"/>
        </w:rPr>
        <w:t>o ajudará a modernizar o</w:t>
      </w:r>
      <w:r w:rsidR="008B2913">
        <w:rPr>
          <w:lang w:val="pt-PT"/>
        </w:rPr>
        <w:t xml:space="preserve"> quadro</w:t>
      </w:r>
      <w:r w:rsidRPr="001514C7">
        <w:rPr>
          <w:lang w:val="pt-PT"/>
        </w:rPr>
        <w:t xml:space="preserve"> jurídico, regulatório e instituciona</w:t>
      </w:r>
      <w:r w:rsidR="008B2913">
        <w:rPr>
          <w:lang w:val="pt-PT"/>
        </w:rPr>
        <w:t>l</w:t>
      </w:r>
      <w:r w:rsidRPr="001514C7">
        <w:rPr>
          <w:lang w:val="pt-PT"/>
        </w:rPr>
        <w:t xml:space="preserve"> que regem os setores de telecomunicações e digital do país e aumentar a capacidade do país para implementá-los. A Autoridade Reguladora Nacional da Guiné-Bissau (ARN), o regulador se</w:t>
      </w:r>
      <w:r w:rsidR="008B2913">
        <w:rPr>
          <w:lang w:val="pt-PT"/>
        </w:rPr>
        <w:t>c</w:t>
      </w:r>
      <w:r w:rsidRPr="001514C7">
        <w:rPr>
          <w:lang w:val="pt-PT"/>
        </w:rPr>
        <w:t>torial, f</w:t>
      </w:r>
      <w:r w:rsidR="008B2913">
        <w:rPr>
          <w:lang w:val="pt-PT"/>
        </w:rPr>
        <w:t>a</w:t>
      </w:r>
      <w:r w:rsidRPr="001514C7">
        <w:rPr>
          <w:lang w:val="pt-PT"/>
        </w:rPr>
        <w:t>rá liderança técnica para a maioria das atividades sob est</w:t>
      </w:r>
      <w:r w:rsidR="008B2913">
        <w:rPr>
          <w:lang w:val="pt-PT"/>
        </w:rPr>
        <w:t>a</w:t>
      </w:r>
      <w:r w:rsidRPr="001514C7">
        <w:rPr>
          <w:lang w:val="pt-PT"/>
        </w:rPr>
        <w:t xml:space="preserve"> subcomponente. As atividades inclu</w:t>
      </w:r>
      <w:r w:rsidR="008B2913">
        <w:rPr>
          <w:lang w:val="pt-PT"/>
        </w:rPr>
        <w:t>em</w:t>
      </w:r>
      <w:r w:rsidRPr="001514C7">
        <w:rPr>
          <w:lang w:val="pt-PT"/>
        </w:rPr>
        <w:t>:</w:t>
      </w:r>
    </w:p>
    <w:p w14:paraId="12EF5AAA" w14:textId="74FEF814" w:rsidR="00230B73" w:rsidRPr="00230B73" w:rsidRDefault="00230B73" w:rsidP="00230B73">
      <w:pPr>
        <w:pStyle w:val="ListParagraph"/>
        <w:numPr>
          <w:ilvl w:val="0"/>
          <w:numId w:val="3"/>
        </w:numPr>
        <w:jc w:val="both"/>
        <w:rPr>
          <w:lang w:val="pt-PT"/>
        </w:rPr>
      </w:pPr>
      <w:r w:rsidRPr="00230B73">
        <w:rPr>
          <w:lang w:val="pt-PT"/>
        </w:rPr>
        <w:t>Quadro político e regulatório e estratégia de transformação do governo digital.</w:t>
      </w:r>
    </w:p>
    <w:p w14:paraId="2BBF742A" w14:textId="77777777" w:rsidR="001B1F15" w:rsidRDefault="00230B73" w:rsidP="001B1F15">
      <w:pPr>
        <w:pStyle w:val="ListParagraph"/>
        <w:numPr>
          <w:ilvl w:val="0"/>
          <w:numId w:val="4"/>
        </w:numPr>
        <w:jc w:val="both"/>
        <w:rPr>
          <w:lang w:val="pt-PT"/>
        </w:rPr>
      </w:pPr>
      <w:r w:rsidRPr="00230B73">
        <w:rPr>
          <w:lang w:val="pt-PT"/>
        </w:rPr>
        <w:t xml:space="preserve">Trabalhar com o Ministério da Justiça (e a Escola de Direito de Bissau), </w:t>
      </w:r>
      <w:r>
        <w:rPr>
          <w:lang w:val="pt-PT"/>
        </w:rPr>
        <w:t xml:space="preserve">para </w:t>
      </w:r>
      <w:r w:rsidRPr="00230B73">
        <w:rPr>
          <w:lang w:val="pt-PT"/>
        </w:rPr>
        <w:t xml:space="preserve">fortalecer a política do país e as reformas regulatórias (incluindo a atualização da Lei Base de Telecomunicações de 2010, desenvolvimento de regulamentos </w:t>
      </w:r>
      <w:r>
        <w:rPr>
          <w:lang w:val="pt-PT"/>
        </w:rPr>
        <w:t xml:space="preserve">em falta </w:t>
      </w:r>
      <w:r w:rsidRPr="00230B73">
        <w:rPr>
          <w:lang w:val="pt-PT"/>
        </w:rPr>
        <w:t>e harmonização com regras e regulamentos regionais) e remoção de políticas, barreiras legais e regulatórias que impedem a concorrência efe</w:t>
      </w:r>
      <w:r>
        <w:rPr>
          <w:lang w:val="pt-PT"/>
        </w:rPr>
        <w:t>c</w:t>
      </w:r>
      <w:r w:rsidRPr="00230B73">
        <w:rPr>
          <w:lang w:val="pt-PT"/>
        </w:rPr>
        <w:t>tiva no se</w:t>
      </w:r>
      <w:r>
        <w:rPr>
          <w:lang w:val="pt-PT"/>
        </w:rPr>
        <w:t>c</w:t>
      </w:r>
      <w:r w:rsidRPr="00230B73">
        <w:rPr>
          <w:lang w:val="pt-PT"/>
        </w:rPr>
        <w:t>tor de telecomunicações/banda larga.</w:t>
      </w:r>
    </w:p>
    <w:p w14:paraId="29BA2A76" w14:textId="77777777" w:rsidR="001B1F15" w:rsidRDefault="001B1F15" w:rsidP="001B1F15">
      <w:pPr>
        <w:pStyle w:val="ListParagraph"/>
        <w:numPr>
          <w:ilvl w:val="0"/>
          <w:numId w:val="4"/>
        </w:numPr>
        <w:jc w:val="both"/>
        <w:rPr>
          <w:lang w:val="pt-PT"/>
        </w:rPr>
      </w:pPr>
      <w:r w:rsidRPr="001B1F15">
        <w:rPr>
          <w:lang w:val="pt-PT"/>
        </w:rPr>
        <w:lastRenderedPageBreak/>
        <w:t>Estabelecer uma política e um quadro regulatório para apoiar a alocação e gestão efetiva do espectro.</w:t>
      </w:r>
    </w:p>
    <w:p w14:paraId="114C3EBD" w14:textId="3C971066" w:rsidR="001B1F15" w:rsidRDefault="001B1F15" w:rsidP="001B1F15">
      <w:pPr>
        <w:pStyle w:val="ListParagraph"/>
        <w:numPr>
          <w:ilvl w:val="0"/>
          <w:numId w:val="4"/>
        </w:numPr>
        <w:jc w:val="both"/>
        <w:rPr>
          <w:lang w:val="pt-PT"/>
        </w:rPr>
      </w:pPr>
      <w:r w:rsidRPr="001B1F15">
        <w:rPr>
          <w:lang w:val="pt-PT"/>
        </w:rPr>
        <w:t>Estabelecer uma política de apoio às políticas de mitigação/adaptação climática no se</w:t>
      </w:r>
      <w:r>
        <w:rPr>
          <w:lang w:val="pt-PT"/>
        </w:rPr>
        <w:t>c</w:t>
      </w:r>
      <w:r w:rsidRPr="001B1F15">
        <w:rPr>
          <w:lang w:val="pt-PT"/>
        </w:rPr>
        <w:t>tor digital.</w:t>
      </w:r>
    </w:p>
    <w:p w14:paraId="0ACACF3F" w14:textId="15D4985A" w:rsidR="001B1F15" w:rsidRDefault="001B1F15" w:rsidP="001B1F15">
      <w:pPr>
        <w:pStyle w:val="ListParagraph"/>
        <w:numPr>
          <w:ilvl w:val="0"/>
          <w:numId w:val="4"/>
        </w:numPr>
        <w:jc w:val="both"/>
        <w:rPr>
          <w:lang w:val="pt-PT"/>
        </w:rPr>
      </w:pPr>
      <w:r w:rsidRPr="001B1F15">
        <w:rPr>
          <w:lang w:val="pt-PT"/>
        </w:rPr>
        <w:t xml:space="preserve">Desenvolvimento e implementação de uma estratégia de transformação do governo digital centrada no cidadão para todo o </w:t>
      </w:r>
      <w:r>
        <w:rPr>
          <w:lang w:val="pt-PT"/>
        </w:rPr>
        <w:t>G</w:t>
      </w:r>
      <w:r w:rsidRPr="001B1F15">
        <w:rPr>
          <w:lang w:val="pt-PT"/>
        </w:rPr>
        <w:t>overno, para orientar a digitalização do se</w:t>
      </w:r>
      <w:r>
        <w:rPr>
          <w:lang w:val="pt-PT"/>
        </w:rPr>
        <w:t>c</w:t>
      </w:r>
      <w:r w:rsidRPr="001B1F15">
        <w:rPr>
          <w:lang w:val="pt-PT"/>
        </w:rPr>
        <w:t>tor público e apoiar uma abordagem integrada às operações do se</w:t>
      </w:r>
      <w:r>
        <w:rPr>
          <w:lang w:val="pt-PT"/>
        </w:rPr>
        <w:t>c</w:t>
      </w:r>
      <w:r w:rsidRPr="001B1F15">
        <w:rPr>
          <w:lang w:val="pt-PT"/>
        </w:rPr>
        <w:t>tor público e à prestação de serviços. Is</w:t>
      </w:r>
      <w:r>
        <w:rPr>
          <w:lang w:val="pt-PT"/>
        </w:rPr>
        <w:t>t</w:t>
      </w:r>
      <w:r w:rsidRPr="001B1F15">
        <w:rPr>
          <w:lang w:val="pt-PT"/>
        </w:rPr>
        <w:t xml:space="preserve">o inclui a contratação de um consultor de economia digital para ser incorporado ao centro do </w:t>
      </w:r>
      <w:r>
        <w:rPr>
          <w:lang w:val="pt-PT"/>
        </w:rPr>
        <w:t>G</w:t>
      </w:r>
      <w:r w:rsidRPr="001B1F15">
        <w:rPr>
          <w:lang w:val="pt-PT"/>
        </w:rPr>
        <w:t>overno para apoiar a governança se</w:t>
      </w:r>
      <w:r>
        <w:rPr>
          <w:lang w:val="pt-PT"/>
        </w:rPr>
        <w:t>c</w:t>
      </w:r>
      <w:r w:rsidRPr="001B1F15">
        <w:rPr>
          <w:lang w:val="pt-PT"/>
        </w:rPr>
        <w:t>torial e a capacitação do Grupo de Trabalho Interministerial de Economia Digital.</w:t>
      </w:r>
    </w:p>
    <w:p w14:paraId="17E56C4B" w14:textId="16D6CD30" w:rsidR="00020D62" w:rsidRDefault="00020D62" w:rsidP="00020D62">
      <w:pPr>
        <w:pStyle w:val="ListParagraph"/>
        <w:numPr>
          <w:ilvl w:val="0"/>
          <w:numId w:val="3"/>
        </w:numPr>
        <w:jc w:val="both"/>
        <w:rPr>
          <w:lang w:val="pt-PT"/>
        </w:rPr>
      </w:pPr>
      <w:r w:rsidRPr="00020D62">
        <w:rPr>
          <w:lang w:val="pt-PT"/>
        </w:rPr>
        <w:t>Capacitação de instituições de economia digital</w:t>
      </w:r>
      <w:r>
        <w:rPr>
          <w:lang w:val="pt-PT"/>
        </w:rPr>
        <w:t>.</w:t>
      </w:r>
    </w:p>
    <w:p w14:paraId="31E7072C" w14:textId="781BB4E9" w:rsidR="00020D62" w:rsidRDefault="00020D62" w:rsidP="00020D62">
      <w:pPr>
        <w:pStyle w:val="ListParagraph"/>
        <w:numPr>
          <w:ilvl w:val="0"/>
          <w:numId w:val="6"/>
        </w:numPr>
        <w:jc w:val="both"/>
        <w:rPr>
          <w:lang w:val="pt-PT"/>
        </w:rPr>
      </w:pPr>
      <w:r w:rsidRPr="00020D62">
        <w:rPr>
          <w:lang w:val="pt-PT"/>
        </w:rPr>
        <w:t>Apoio para a operacionalização do ITMA (em coordenação com o apoio proposto do PNUD) e desenvolvimento de um Conselho Diretivo de TIC intergovernamental. O projeto financiará a aquisição de equipamentos, ferramentas e plataformas para operacionalizar o centro e as</w:t>
      </w:r>
      <w:r>
        <w:rPr>
          <w:lang w:val="pt-PT"/>
        </w:rPr>
        <w:t xml:space="preserve">sistência técnica relacionada, </w:t>
      </w:r>
      <w:r w:rsidRPr="00020D62">
        <w:rPr>
          <w:lang w:val="pt-PT"/>
        </w:rPr>
        <w:t xml:space="preserve">treinamento </w:t>
      </w:r>
      <w:r>
        <w:rPr>
          <w:lang w:val="pt-PT"/>
        </w:rPr>
        <w:t>e</w:t>
      </w:r>
      <w:r w:rsidRPr="00020D62">
        <w:rPr>
          <w:lang w:val="pt-PT"/>
        </w:rPr>
        <w:t xml:space="preserve"> capacitação.</w:t>
      </w:r>
    </w:p>
    <w:p w14:paraId="0FBA3B0F" w14:textId="0909E8EC" w:rsidR="00020D62" w:rsidRDefault="00020D62" w:rsidP="00020D62">
      <w:pPr>
        <w:pStyle w:val="ListParagraph"/>
        <w:numPr>
          <w:ilvl w:val="0"/>
          <w:numId w:val="5"/>
        </w:numPr>
        <w:jc w:val="both"/>
        <w:rPr>
          <w:lang w:val="pt-PT"/>
        </w:rPr>
      </w:pPr>
      <w:r w:rsidRPr="00020D62">
        <w:rPr>
          <w:lang w:val="pt-PT"/>
        </w:rPr>
        <w:t>Capacitação do MTC (incluindo suporte para equipamentos necessários), bem como assistência em ge</w:t>
      </w:r>
      <w:r>
        <w:rPr>
          <w:lang w:val="pt-PT"/>
        </w:rPr>
        <w:t xml:space="preserve">stão </w:t>
      </w:r>
      <w:r w:rsidRPr="00020D62">
        <w:rPr>
          <w:lang w:val="pt-PT"/>
        </w:rPr>
        <w:t>de proje</w:t>
      </w:r>
      <w:r>
        <w:rPr>
          <w:lang w:val="pt-PT"/>
        </w:rPr>
        <w:t>c</w:t>
      </w:r>
      <w:r w:rsidRPr="00020D62">
        <w:rPr>
          <w:lang w:val="pt-PT"/>
        </w:rPr>
        <w:t>tos</w:t>
      </w:r>
      <w:r>
        <w:rPr>
          <w:lang w:val="pt-PT"/>
        </w:rPr>
        <w:t>,</w:t>
      </w:r>
      <w:r w:rsidRPr="00020D62">
        <w:rPr>
          <w:lang w:val="pt-PT"/>
        </w:rPr>
        <w:t xml:space="preserve"> treinamento </w:t>
      </w:r>
      <w:r>
        <w:rPr>
          <w:lang w:val="pt-PT"/>
        </w:rPr>
        <w:t>e</w:t>
      </w:r>
      <w:r w:rsidRPr="00020D62">
        <w:rPr>
          <w:lang w:val="pt-PT"/>
        </w:rPr>
        <w:t xml:space="preserve"> capacitação.</w:t>
      </w:r>
    </w:p>
    <w:p w14:paraId="32C812D3" w14:textId="5760CE3B" w:rsidR="00020D62" w:rsidRPr="007A62F7" w:rsidRDefault="00020D62" w:rsidP="00020D62">
      <w:pPr>
        <w:pStyle w:val="ListParagraph"/>
        <w:numPr>
          <w:ilvl w:val="0"/>
          <w:numId w:val="5"/>
        </w:numPr>
        <w:jc w:val="both"/>
        <w:rPr>
          <w:lang w:val="pt-PT"/>
        </w:rPr>
      </w:pPr>
      <w:r w:rsidRPr="00020D62">
        <w:rPr>
          <w:lang w:val="pt-PT"/>
        </w:rPr>
        <w:t xml:space="preserve">Capacitação da ARN (incluindo a realização de uma revisão funcional da agência e a implementação das recomendações resultantes, suporte para conduzir auditorias técnicas dos </w:t>
      </w:r>
      <w:r w:rsidRPr="007A62F7">
        <w:rPr>
          <w:lang w:val="pt-PT"/>
        </w:rPr>
        <w:t>reguladores, treinamento regulatório [de acordo com as recomendações da análise de Jones Day], desenvolvimento de uma estratégia para a FAU, e melhorias em sua gestão e aplicação de recursos). Aquisição e implantação de ferramentas de monitoria de qualidade, experiência e um sistema de monitoria de espectro móvel.</w:t>
      </w:r>
    </w:p>
    <w:p w14:paraId="498A79A3" w14:textId="6EC4565D" w:rsidR="00020D62" w:rsidRPr="007A62F7" w:rsidRDefault="00020D62" w:rsidP="00020D62">
      <w:pPr>
        <w:pStyle w:val="ListParagraph"/>
        <w:numPr>
          <w:ilvl w:val="0"/>
          <w:numId w:val="5"/>
        </w:numPr>
        <w:jc w:val="both"/>
        <w:rPr>
          <w:lang w:val="pt-PT"/>
        </w:rPr>
      </w:pPr>
      <w:r w:rsidRPr="007A62F7">
        <w:rPr>
          <w:lang w:val="pt-PT"/>
        </w:rPr>
        <w:t>Apoio ao desenvolvimento de capacidade regulatória para funcionários governamentais e reguladores relevantes em telecomunicações.</w:t>
      </w:r>
    </w:p>
    <w:p w14:paraId="7D3229DD" w14:textId="005C0B64" w:rsidR="00F16F52" w:rsidRDefault="00F16F52" w:rsidP="00F16F52">
      <w:pPr>
        <w:jc w:val="both"/>
        <w:rPr>
          <w:lang w:val="pt-PT"/>
        </w:rPr>
      </w:pPr>
    </w:p>
    <w:p w14:paraId="662DB818" w14:textId="5AF0A9EA" w:rsidR="00F16F52" w:rsidRPr="000219D2" w:rsidRDefault="00F16F52" w:rsidP="00F16F52">
      <w:pPr>
        <w:jc w:val="both"/>
        <w:rPr>
          <w:i/>
          <w:lang w:val="pt-PT"/>
        </w:rPr>
      </w:pPr>
      <w:r w:rsidRPr="000219D2">
        <w:rPr>
          <w:i/>
          <w:lang w:val="pt-PT"/>
        </w:rPr>
        <w:t xml:space="preserve">Subcomponente </w:t>
      </w:r>
      <w:r w:rsidR="00F70FBD">
        <w:rPr>
          <w:i/>
          <w:lang w:val="en-001"/>
        </w:rPr>
        <w:t>2</w:t>
      </w:r>
      <w:r w:rsidRPr="000219D2">
        <w:rPr>
          <w:i/>
          <w:lang w:val="pt-PT"/>
        </w:rPr>
        <w:t xml:space="preserve">.2: Infraestrutura de rede de </w:t>
      </w:r>
      <w:r w:rsidR="000219D2" w:rsidRPr="000219D2">
        <w:rPr>
          <w:i/>
          <w:lang w:val="pt-PT"/>
        </w:rPr>
        <w:t>espinha dorsal</w:t>
      </w:r>
      <w:r w:rsidR="009B3DD3">
        <w:rPr>
          <w:i/>
          <w:lang w:val="pt-PT"/>
        </w:rPr>
        <w:t xml:space="preserve"> internacional e nacional</w:t>
      </w:r>
    </w:p>
    <w:p w14:paraId="50A858AA" w14:textId="77777777" w:rsidR="008950FD" w:rsidRDefault="008950FD" w:rsidP="00F16F52">
      <w:pPr>
        <w:jc w:val="both"/>
        <w:rPr>
          <w:lang w:val="pt-PT"/>
        </w:rPr>
      </w:pPr>
    </w:p>
    <w:p w14:paraId="5EE24592" w14:textId="41FAE177" w:rsidR="00F16F52" w:rsidRDefault="000219D2" w:rsidP="00F16F52">
      <w:pPr>
        <w:jc w:val="both"/>
        <w:rPr>
          <w:lang w:val="pt-PT"/>
        </w:rPr>
      </w:pPr>
      <w:r w:rsidRPr="000219D2">
        <w:rPr>
          <w:lang w:val="pt-PT"/>
        </w:rPr>
        <w:t>Est</w:t>
      </w:r>
      <w:r>
        <w:rPr>
          <w:lang w:val="pt-PT"/>
        </w:rPr>
        <w:t>a</w:t>
      </w:r>
      <w:r w:rsidRPr="000219D2">
        <w:rPr>
          <w:lang w:val="pt-PT"/>
        </w:rPr>
        <w:t xml:space="preserve"> subcomponente </w:t>
      </w:r>
      <w:r>
        <w:rPr>
          <w:lang w:val="pt-PT"/>
        </w:rPr>
        <w:t>resolverá a</w:t>
      </w:r>
      <w:r w:rsidRPr="000219D2">
        <w:rPr>
          <w:lang w:val="pt-PT"/>
        </w:rPr>
        <w:t>s li</w:t>
      </w:r>
      <w:r>
        <w:rPr>
          <w:lang w:val="pt-PT"/>
        </w:rPr>
        <w:t>gações</w:t>
      </w:r>
      <w:r w:rsidRPr="000219D2">
        <w:rPr>
          <w:lang w:val="pt-PT"/>
        </w:rPr>
        <w:t xml:space="preserve"> </w:t>
      </w:r>
      <w:r>
        <w:rPr>
          <w:lang w:val="pt-PT"/>
        </w:rPr>
        <w:t>em falta</w:t>
      </w:r>
      <w:r w:rsidRPr="000219D2">
        <w:rPr>
          <w:lang w:val="pt-PT"/>
        </w:rPr>
        <w:t xml:space="preserve"> na rede de fibra ó</w:t>
      </w:r>
      <w:r>
        <w:rPr>
          <w:lang w:val="pt-PT"/>
        </w:rPr>
        <w:t>p</w:t>
      </w:r>
      <w:r w:rsidRPr="000219D2">
        <w:rPr>
          <w:lang w:val="pt-PT"/>
        </w:rPr>
        <w:t xml:space="preserve">tica para aumentar a resiliência e a cobertura das principais redes regionais de banda larga. </w:t>
      </w:r>
      <w:r>
        <w:rPr>
          <w:lang w:val="pt-PT"/>
        </w:rPr>
        <w:t>F</w:t>
      </w:r>
      <w:r w:rsidRPr="000219D2">
        <w:rPr>
          <w:lang w:val="pt-PT"/>
        </w:rPr>
        <w:t>oi proje</w:t>
      </w:r>
      <w:r>
        <w:rPr>
          <w:lang w:val="pt-PT"/>
        </w:rPr>
        <w:t>c</w:t>
      </w:r>
      <w:r w:rsidRPr="000219D2">
        <w:rPr>
          <w:lang w:val="pt-PT"/>
        </w:rPr>
        <w:t>tado para incentivar o investimento do se</w:t>
      </w:r>
      <w:r>
        <w:rPr>
          <w:lang w:val="pt-PT"/>
        </w:rPr>
        <w:t>c</w:t>
      </w:r>
      <w:r w:rsidRPr="000219D2">
        <w:rPr>
          <w:lang w:val="pt-PT"/>
        </w:rPr>
        <w:t>tor privado na implantação de infraestrutura de conectividade de banda larga usando a abordagem de maximização do financiamento para o desenvolvimento (MFD). Toda a infraestrutura de rede apoiada pelo proje</w:t>
      </w:r>
      <w:r>
        <w:rPr>
          <w:lang w:val="pt-PT"/>
        </w:rPr>
        <w:t>c</w:t>
      </w:r>
      <w:r w:rsidRPr="000219D2">
        <w:rPr>
          <w:lang w:val="pt-PT"/>
        </w:rPr>
        <w:t>to incorporará medidas de eficiência energética, sustentabilidade e energia renovável, com o obje</w:t>
      </w:r>
      <w:r>
        <w:rPr>
          <w:lang w:val="pt-PT"/>
        </w:rPr>
        <w:t>c</w:t>
      </w:r>
      <w:r w:rsidRPr="000219D2">
        <w:rPr>
          <w:lang w:val="pt-PT"/>
        </w:rPr>
        <w:t xml:space="preserve">tivo de reduzir as emissões de dióxido de carbono, e será resistente a desastres e ao clima por </w:t>
      </w:r>
      <w:r>
        <w:rPr>
          <w:lang w:val="pt-PT"/>
        </w:rPr>
        <w:t>meio de medidas de concepção</w:t>
      </w:r>
      <w:r w:rsidRPr="000219D2">
        <w:rPr>
          <w:lang w:val="pt-PT"/>
        </w:rPr>
        <w:t xml:space="preserve"> (por exemplo: considerando materiais resistentes a intempéries, coberturas impermeáveis, etc). Os novos equipamentos adquiridos no âmbito do proje</w:t>
      </w:r>
      <w:r>
        <w:rPr>
          <w:lang w:val="pt-PT"/>
        </w:rPr>
        <w:t>c</w:t>
      </w:r>
      <w:r w:rsidRPr="000219D2">
        <w:rPr>
          <w:lang w:val="pt-PT"/>
        </w:rPr>
        <w:t>to estarão em conformidade com as melhores práticas de eficiência energética e padrões internacionais. As atividades inclu</w:t>
      </w:r>
      <w:r>
        <w:rPr>
          <w:lang w:val="pt-PT"/>
        </w:rPr>
        <w:t>em</w:t>
      </w:r>
      <w:r w:rsidRPr="000219D2">
        <w:rPr>
          <w:lang w:val="pt-PT"/>
        </w:rPr>
        <w:t>:</w:t>
      </w:r>
    </w:p>
    <w:p w14:paraId="1604556E" w14:textId="4431997C" w:rsidR="003B40FD" w:rsidRPr="003B40FD" w:rsidRDefault="003B40FD" w:rsidP="003B40FD">
      <w:pPr>
        <w:pStyle w:val="ListParagraph"/>
        <w:numPr>
          <w:ilvl w:val="0"/>
          <w:numId w:val="7"/>
        </w:numPr>
        <w:jc w:val="both"/>
        <w:rPr>
          <w:lang w:val="pt-PT"/>
        </w:rPr>
      </w:pPr>
      <w:r w:rsidRPr="003B40FD">
        <w:rPr>
          <w:lang w:val="pt-PT"/>
        </w:rPr>
        <w:t>Conectividade de banda larga internacional e nacional</w:t>
      </w:r>
      <w:r w:rsidR="00C07DF1">
        <w:rPr>
          <w:lang w:val="pt-PT"/>
        </w:rPr>
        <w:t>.</w:t>
      </w:r>
    </w:p>
    <w:p w14:paraId="3F4E0952" w14:textId="6285753A" w:rsidR="003B40FD" w:rsidRPr="003B40FD" w:rsidRDefault="003B40FD" w:rsidP="003B40FD">
      <w:pPr>
        <w:pStyle w:val="ListParagraph"/>
        <w:numPr>
          <w:ilvl w:val="0"/>
          <w:numId w:val="8"/>
        </w:numPr>
        <w:jc w:val="both"/>
        <w:rPr>
          <w:lang w:val="pt-PT"/>
        </w:rPr>
      </w:pPr>
      <w:r w:rsidRPr="003B40FD">
        <w:rPr>
          <w:lang w:val="pt-PT"/>
        </w:rPr>
        <w:t>Estudo de viabilidade e financiamento da implantação da infra-estrutura nacional central de fibra no âmbito de uma parceria público-privada (PPP).</w:t>
      </w:r>
    </w:p>
    <w:p w14:paraId="2FC86DA6" w14:textId="655DF2AF" w:rsidR="003B40FD" w:rsidRPr="003B40FD" w:rsidRDefault="003B40FD" w:rsidP="003B40FD">
      <w:pPr>
        <w:pStyle w:val="ListParagraph"/>
        <w:numPr>
          <w:ilvl w:val="0"/>
          <w:numId w:val="8"/>
        </w:numPr>
        <w:jc w:val="both"/>
        <w:rPr>
          <w:lang w:val="pt-PT"/>
        </w:rPr>
      </w:pPr>
      <w:r w:rsidRPr="003B40FD">
        <w:rPr>
          <w:lang w:val="pt-PT"/>
        </w:rPr>
        <w:t>Melhorar a governação da Sociedade de Cabos da Guiné-Bissau (SCGB) e pagamento antecipado da contribuição do Governo para garantir a sustentabilidade da PPP existente para o cabo submarino ACE.</w:t>
      </w:r>
    </w:p>
    <w:p w14:paraId="3723517F" w14:textId="1145FD0A" w:rsidR="003B40FD" w:rsidRPr="003B40FD" w:rsidRDefault="003B40FD" w:rsidP="003B40FD">
      <w:pPr>
        <w:pStyle w:val="ListParagraph"/>
        <w:numPr>
          <w:ilvl w:val="0"/>
          <w:numId w:val="8"/>
        </w:numPr>
        <w:jc w:val="both"/>
        <w:rPr>
          <w:lang w:val="pt-PT"/>
        </w:rPr>
      </w:pPr>
      <w:r w:rsidRPr="003B40FD">
        <w:rPr>
          <w:lang w:val="pt-PT"/>
        </w:rPr>
        <w:lastRenderedPageBreak/>
        <w:t>Implementação do IXP (</w:t>
      </w:r>
      <w:r w:rsidRPr="00C07DF1">
        <w:rPr>
          <w:i/>
          <w:lang w:val="pt-PT"/>
        </w:rPr>
        <w:t>Internet Exchange Point</w:t>
      </w:r>
      <w:r w:rsidRPr="003B40FD">
        <w:rPr>
          <w:lang w:val="pt-PT"/>
        </w:rPr>
        <w:t>).</w:t>
      </w:r>
    </w:p>
    <w:p w14:paraId="60FA46F5" w14:textId="0923E5BC" w:rsidR="003B40FD" w:rsidRPr="003B40FD" w:rsidRDefault="003B40FD" w:rsidP="003B40FD">
      <w:pPr>
        <w:pStyle w:val="ListParagraph"/>
        <w:numPr>
          <w:ilvl w:val="0"/>
          <w:numId w:val="8"/>
        </w:numPr>
        <w:jc w:val="both"/>
        <w:rPr>
          <w:lang w:val="pt-PT"/>
        </w:rPr>
      </w:pPr>
      <w:r w:rsidRPr="003B40FD">
        <w:rPr>
          <w:lang w:val="pt-PT"/>
        </w:rPr>
        <w:t>Estudo de viabilidade (técnica, financeira, jurídica) da necessidade de um segundo cabo submarino para aumentar a redundância de conectividade internacional em regime de PPP e possibilidade de venda de excedentes a vizinhos.</w:t>
      </w:r>
    </w:p>
    <w:p w14:paraId="7C810C54" w14:textId="5DF27CA0" w:rsidR="003B40FD" w:rsidRPr="003B40FD" w:rsidRDefault="003B40FD" w:rsidP="003B40FD">
      <w:pPr>
        <w:pStyle w:val="ListParagraph"/>
        <w:numPr>
          <w:ilvl w:val="0"/>
          <w:numId w:val="7"/>
        </w:numPr>
        <w:jc w:val="both"/>
        <w:rPr>
          <w:lang w:val="pt-PT"/>
        </w:rPr>
      </w:pPr>
      <w:r w:rsidRPr="003B40FD">
        <w:rPr>
          <w:lang w:val="pt-PT"/>
        </w:rPr>
        <w:t>Estabelecimento de uma rede nacional de investigação e ensino (NREN</w:t>
      </w:r>
      <w:r w:rsidR="00C07DF1">
        <w:rPr>
          <w:lang w:val="pt-PT"/>
        </w:rPr>
        <w:t>/RNIE</w:t>
      </w:r>
      <w:r w:rsidRPr="003B40FD">
        <w:rPr>
          <w:lang w:val="pt-PT"/>
        </w:rPr>
        <w:t xml:space="preserve">) e ligação a uma rede regional de apoio às instituições de ensino </w:t>
      </w:r>
      <w:r w:rsidR="00C07DF1">
        <w:rPr>
          <w:lang w:val="pt-PT"/>
        </w:rPr>
        <w:t>superior da Guiné-Bissau.</w:t>
      </w:r>
    </w:p>
    <w:p w14:paraId="7E961C41" w14:textId="7B459662" w:rsidR="003B40FD" w:rsidRDefault="003B40FD" w:rsidP="003B40FD">
      <w:pPr>
        <w:pStyle w:val="ListParagraph"/>
        <w:numPr>
          <w:ilvl w:val="0"/>
          <w:numId w:val="9"/>
        </w:numPr>
        <w:jc w:val="both"/>
        <w:rPr>
          <w:lang w:val="pt-PT"/>
        </w:rPr>
      </w:pPr>
      <w:r w:rsidRPr="003B40FD">
        <w:rPr>
          <w:lang w:val="pt-PT"/>
        </w:rPr>
        <w:t>Estudo de viabilidade e custos iniciais de criação de uma NREN e sua conexão com a Rede de Pesquisa e Educação da África Ocidental e Central (WACREN).</w:t>
      </w:r>
    </w:p>
    <w:p w14:paraId="37A72D48" w14:textId="2C6D9DCF" w:rsidR="00C07DF1" w:rsidRDefault="00C07DF1" w:rsidP="00C07DF1">
      <w:pPr>
        <w:jc w:val="both"/>
        <w:rPr>
          <w:lang w:val="pt-PT"/>
        </w:rPr>
      </w:pPr>
    </w:p>
    <w:p w14:paraId="1E87D958" w14:textId="4469B9BA" w:rsidR="00C07DF1" w:rsidRPr="00C07DF1" w:rsidRDefault="00C07DF1" w:rsidP="00C07DF1">
      <w:pPr>
        <w:jc w:val="both"/>
        <w:rPr>
          <w:b/>
          <w:lang w:val="pt-PT"/>
        </w:rPr>
      </w:pPr>
      <w:r w:rsidRPr="00C07DF1">
        <w:rPr>
          <w:b/>
          <w:lang w:val="pt-PT"/>
        </w:rPr>
        <w:t xml:space="preserve">Componente </w:t>
      </w:r>
      <w:r w:rsidR="00F70FBD">
        <w:rPr>
          <w:b/>
          <w:lang w:val="en-001"/>
        </w:rPr>
        <w:t>3</w:t>
      </w:r>
      <w:r w:rsidRPr="00C07DF1">
        <w:rPr>
          <w:b/>
          <w:lang w:val="pt-PT"/>
        </w:rPr>
        <w:t>: Desenvolvimento e integração do mercado de dados (US$ 3 milhões)</w:t>
      </w:r>
    </w:p>
    <w:p w14:paraId="5CA9BD17" w14:textId="77777777" w:rsidR="00C07DF1" w:rsidRPr="00C07DF1" w:rsidRDefault="00C07DF1" w:rsidP="00C07DF1">
      <w:pPr>
        <w:jc w:val="both"/>
        <w:rPr>
          <w:lang w:val="pt-PT"/>
        </w:rPr>
      </w:pPr>
    </w:p>
    <w:p w14:paraId="044BC99F" w14:textId="4F488B93" w:rsidR="00C07DF1" w:rsidRPr="00C07DF1" w:rsidRDefault="00C07DF1" w:rsidP="00C07DF1">
      <w:pPr>
        <w:jc w:val="both"/>
        <w:rPr>
          <w:i/>
          <w:lang w:val="pt-PT"/>
        </w:rPr>
      </w:pPr>
      <w:r w:rsidRPr="00C07DF1">
        <w:rPr>
          <w:i/>
          <w:lang w:val="pt-PT"/>
        </w:rPr>
        <w:t xml:space="preserve">Subcomponente </w:t>
      </w:r>
      <w:r w:rsidR="00F70FBD">
        <w:rPr>
          <w:i/>
          <w:lang w:val="en-001"/>
        </w:rPr>
        <w:t>3</w:t>
      </w:r>
      <w:r w:rsidRPr="00C07DF1">
        <w:rPr>
          <w:i/>
          <w:lang w:val="pt-PT"/>
        </w:rPr>
        <w:t xml:space="preserve">.1: Proteção de dados: capacidade legal, regulatória e institucional para segurança </w:t>
      </w:r>
      <w:r w:rsidR="0043069F">
        <w:rPr>
          <w:i/>
          <w:lang w:val="pt-PT"/>
        </w:rPr>
        <w:t>cibernética e proteção de dados</w:t>
      </w:r>
    </w:p>
    <w:p w14:paraId="52DB6640" w14:textId="77777777" w:rsidR="008950FD" w:rsidRDefault="008950FD" w:rsidP="00C07DF1">
      <w:pPr>
        <w:jc w:val="both"/>
        <w:rPr>
          <w:lang w:val="pt-PT"/>
        </w:rPr>
      </w:pPr>
    </w:p>
    <w:p w14:paraId="35B01F3A" w14:textId="4DF88A38" w:rsidR="00C07DF1" w:rsidRDefault="00C07DF1" w:rsidP="00C07DF1">
      <w:pPr>
        <w:jc w:val="both"/>
        <w:rPr>
          <w:lang w:val="pt-PT"/>
        </w:rPr>
      </w:pPr>
      <w:r w:rsidRPr="00C07DF1">
        <w:rPr>
          <w:lang w:val="pt-PT"/>
        </w:rPr>
        <w:t>Est</w:t>
      </w:r>
      <w:r>
        <w:rPr>
          <w:lang w:val="pt-PT"/>
        </w:rPr>
        <w:t>a</w:t>
      </w:r>
      <w:r w:rsidRPr="00C07DF1">
        <w:rPr>
          <w:lang w:val="pt-PT"/>
        </w:rPr>
        <w:t xml:space="preserve"> subcomponente apoiará o desenvolvimento da capacidade nacional de segurança cibernética da Guiné-Bissau para monitorar, identificar, proteger e responder a ameaças cibernéticas e apoiar um ambiente favorável e melhoria da capacidade. </w:t>
      </w:r>
      <w:r>
        <w:rPr>
          <w:lang w:val="pt-PT"/>
        </w:rPr>
        <w:t>C</w:t>
      </w:r>
      <w:r w:rsidRPr="00C07DF1">
        <w:rPr>
          <w:lang w:val="pt-PT"/>
        </w:rPr>
        <w:t>omplementará as a</w:t>
      </w:r>
      <w:r>
        <w:rPr>
          <w:lang w:val="pt-PT"/>
        </w:rPr>
        <w:t>c</w:t>
      </w:r>
      <w:r w:rsidRPr="00C07DF1">
        <w:rPr>
          <w:lang w:val="pt-PT"/>
        </w:rPr>
        <w:t>tividades regionais que a CEDEAO implementará e aquelas que estão sendo implementadas por meio do Proje</w:t>
      </w:r>
      <w:r>
        <w:rPr>
          <w:lang w:val="pt-PT"/>
        </w:rPr>
        <w:t>c</w:t>
      </w:r>
      <w:r w:rsidRPr="00C07DF1">
        <w:rPr>
          <w:lang w:val="pt-PT"/>
        </w:rPr>
        <w:t>to de Resposta da África Ocidental sobre Cibersegurança e Luta contra o Cibercrime. As a</w:t>
      </w:r>
      <w:r>
        <w:rPr>
          <w:lang w:val="pt-PT"/>
        </w:rPr>
        <w:t>c</w:t>
      </w:r>
      <w:r w:rsidRPr="00C07DF1">
        <w:rPr>
          <w:lang w:val="pt-PT"/>
        </w:rPr>
        <w:t>tividades inclu</w:t>
      </w:r>
      <w:r>
        <w:rPr>
          <w:lang w:val="pt-PT"/>
        </w:rPr>
        <w:t>em:</w:t>
      </w:r>
    </w:p>
    <w:p w14:paraId="4FD96E65" w14:textId="1D65F75B" w:rsidR="007A1A56" w:rsidRPr="007A1A56" w:rsidRDefault="007A1A56" w:rsidP="007A1A56">
      <w:pPr>
        <w:pStyle w:val="ListParagraph"/>
        <w:numPr>
          <w:ilvl w:val="0"/>
          <w:numId w:val="10"/>
        </w:numPr>
        <w:jc w:val="both"/>
        <w:rPr>
          <w:lang w:val="pt-PT"/>
        </w:rPr>
      </w:pPr>
      <w:r w:rsidRPr="007A1A56">
        <w:rPr>
          <w:lang w:val="pt-PT"/>
        </w:rPr>
        <w:t>Desenvolvimento de arquitetura e recursos de segurança cibernética</w:t>
      </w:r>
      <w:r w:rsidR="00AA3E38">
        <w:rPr>
          <w:lang w:val="pt-PT"/>
        </w:rPr>
        <w:t>.</w:t>
      </w:r>
    </w:p>
    <w:p w14:paraId="636CFA3F" w14:textId="206FCA3C" w:rsidR="007A1A56" w:rsidRPr="007A1A56" w:rsidRDefault="007A1A56" w:rsidP="007A1A56">
      <w:pPr>
        <w:pStyle w:val="ListParagraph"/>
        <w:numPr>
          <w:ilvl w:val="0"/>
          <w:numId w:val="11"/>
        </w:numPr>
        <w:jc w:val="both"/>
        <w:rPr>
          <w:lang w:val="pt-PT"/>
        </w:rPr>
      </w:pPr>
      <w:r w:rsidRPr="007A1A56">
        <w:rPr>
          <w:lang w:val="pt-PT"/>
        </w:rPr>
        <w:t>Assistência técnica para fortalecer o proje</w:t>
      </w:r>
      <w:r w:rsidR="00AA3E38">
        <w:rPr>
          <w:lang w:val="pt-PT"/>
        </w:rPr>
        <w:t>c</w:t>
      </w:r>
      <w:r w:rsidRPr="007A1A56">
        <w:rPr>
          <w:lang w:val="pt-PT"/>
        </w:rPr>
        <w:t>to de legislação de cibersegurança e prote</w:t>
      </w:r>
      <w:r w:rsidR="00AA3E38">
        <w:rPr>
          <w:lang w:val="pt-PT"/>
        </w:rPr>
        <w:t>c</w:t>
      </w:r>
      <w:r w:rsidRPr="007A1A56">
        <w:rPr>
          <w:lang w:val="pt-PT"/>
        </w:rPr>
        <w:t>ção de dados do país e estabelecer regulamentos relevantes, de acordo com a Estratégia Regional de Cibersegurança e Cibercrime da CEDEAO.</w:t>
      </w:r>
    </w:p>
    <w:p w14:paraId="66C92FC1" w14:textId="52B3E398" w:rsidR="007A1A56" w:rsidRPr="007A1A56" w:rsidRDefault="007A1A56" w:rsidP="007A1A56">
      <w:pPr>
        <w:pStyle w:val="ListParagraph"/>
        <w:numPr>
          <w:ilvl w:val="0"/>
          <w:numId w:val="11"/>
        </w:numPr>
        <w:jc w:val="both"/>
        <w:rPr>
          <w:lang w:val="pt-PT"/>
        </w:rPr>
      </w:pPr>
      <w:r w:rsidRPr="007A1A56">
        <w:rPr>
          <w:lang w:val="pt-PT"/>
        </w:rPr>
        <w:t>Estabelecimento e treinamento de uma autoridade e equipe de cibersegurança para combater o cibercrime. Esta a</w:t>
      </w:r>
      <w:r w:rsidR="00AA3E38">
        <w:rPr>
          <w:lang w:val="pt-PT"/>
        </w:rPr>
        <w:t>c</w:t>
      </w:r>
      <w:r w:rsidRPr="007A1A56">
        <w:rPr>
          <w:lang w:val="pt-PT"/>
        </w:rPr>
        <w:t xml:space="preserve">tividade também financiará a aquisição de </w:t>
      </w:r>
      <w:r w:rsidRPr="00AA3E38">
        <w:rPr>
          <w:i/>
          <w:lang w:val="pt-PT"/>
        </w:rPr>
        <w:t>hardware</w:t>
      </w:r>
      <w:r w:rsidRPr="007A1A56">
        <w:rPr>
          <w:lang w:val="pt-PT"/>
        </w:rPr>
        <w:t xml:space="preserve"> ou </w:t>
      </w:r>
      <w:r w:rsidRPr="00AA3E38">
        <w:rPr>
          <w:i/>
          <w:lang w:val="pt-PT"/>
        </w:rPr>
        <w:t>software</w:t>
      </w:r>
      <w:r w:rsidRPr="007A1A56">
        <w:rPr>
          <w:lang w:val="pt-PT"/>
        </w:rPr>
        <w:t xml:space="preserve"> necessários para a implementação do programa de capacitação.</w:t>
      </w:r>
    </w:p>
    <w:p w14:paraId="4F39FC65" w14:textId="3CC426EA" w:rsidR="007A1A56" w:rsidRPr="007A1A56" w:rsidRDefault="007A1A56" w:rsidP="007A1A56">
      <w:pPr>
        <w:pStyle w:val="ListParagraph"/>
        <w:numPr>
          <w:ilvl w:val="0"/>
          <w:numId w:val="11"/>
        </w:numPr>
        <w:jc w:val="both"/>
        <w:rPr>
          <w:lang w:val="pt-PT"/>
        </w:rPr>
      </w:pPr>
      <w:r w:rsidRPr="007A1A56">
        <w:rPr>
          <w:lang w:val="pt-PT"/>
        </w:rPr>
        <w:t>Desenvolvimento e implementação de um conjunto de um quadro operacional nacional de cibersegurança.</w:t>
      </w:r>
    </w:p>
    <w:p w14:paraId="7E947D23" w14:textId="7706D9C3" w:rsidR="007A1A56" w:rsidRPr="007A1A56" w:rsidRDefault="007A1A56" w:rsidP="007A1A56">
      <w:pPr>
        <w:pStyle w:val="ListParagraph"/>
        <w:numPr>
          <w:ilvl w:val="0"/>
          <w:numId w:val="11"/>
        </w:numPr>
        <w:jc w:val="both"/>
        <w:rPr>
          <w:lang w:val="pt-PT"/>
        </w:rPr>
      </w:pPr>
      <w:r w:rsidRPr="007A1A56">
        <w:rPr>
          <w:lang w:val="pt-PT"/>
        </w:rPr>
        <w:t>Capacitação do pessoal judiciário e de aplicação da lei sobre crimes cibernéticos, incluindo treinamento em informática e forense digital e investigação; resposta a incidentes; preservação de evidências; recuperação, e análise de dados; e inteligência digital.</w:t>
      </w:r>
    </w:p>
    <w:p w14:paraId="2191AEBD" w14:textId="48ABC794" w:rsidR="007A1A56" w:rsidRPr="007A1A56" w:rsidRDefault="007A1A56" w:rsidP="007A1A56">
      <w:pPr>
        <w:pStyle w:val="ListParagraph"/>
        <w:numPr>
          <w:ilvl w:val="0"/>
          <w:numId w:val="11"/>
        </w:numPr>
        <w:jc w:val="both"/>
        <w:rPr>
          <w:lang w:val="pt-PT"/>
        </w:rPr>
      </w:pPr>
      <w:r w:rsidRPr="007A1A56">
        <w:rPr>
          <w:lang w:val="pt-PT"/>
        </w:rPr>
        <w:t>Campanhas de sensibilização pública sobre cibersegurança e ameaças para a população guineense e para as empresas guineenses.</w:t>
      </w:r>
    </w:p>
    <w:p w14:paraId="4589AAEB" w14:textId="7AC0C67C" w:rsidR="007A1A56" w:rsidRDefault="007A1A56" w:rsidP="007A1A56">
      <w:pPr>
        <w:pStyle w:val="ListParagraph"/>
        <w:numPr>
          <w:ilvl w:val="0"/>
          <w:numId w:val="11"/>
        </w:numPr>
        <w:jc w:val="both"/>
        <w:rPr>
          <w:lang w:val="pt-PT"/>
        </w:rPr>
      </w:pPr>
      <w:r w:rsidRPr="007A1A56">
        <w:rPr>
          <w:lang w:val="pt-PT"/>
        </w:rPr>
        <w:t>Assistente técnic</w:t>
      </w:r>
      <w:r w:rsidR="00AA3E38">
        <w:rPr>
          <w:lang w:val="pt-PT"/>
        </w:rPr>
        <w:t>a</w:t>
      </w:r>
      <w:r w:rsidRPr="007A1A56">
        <w:rPr>
          <w:lang w:val="pt-PT"/>
        </w:rPr>
        <w:t xml:space="preserve"> para apoiar o estabelecimento de um centro de operações de segurança (SOC</w:t>
      </w:r>
      <w:r w:rsidR="00AA3E38">
        <w:rPr>
          <w:lang w:val="pt-PT"/>
        </w:rPr>
        <w:t>/COS</w:t>
      </w:r>
      <w:r w:rsidRPr="007A1A56">
        <w:rPr>
          <w:lang w:val="pt-PT"/>
        </w:rPr>
        <w:t>) e unidades de resposta a incidentes de segurança informática (GM-CSIRT) para agências governamentais e infraestrutura de informação crítica (CII</w:t>
      </w:r>
      <w:r w:rsidR="00AA3E38">
        <w:rPr>
          <w:lang w:val="pt-PT"/>
        </w:rPr>
        <w:t>/IIC</w:t>
      </w:r>
      <w:r w:rsidRPr="007A1A56">
        <w:rPr>
          <w:lang w:val="pt-PT"/>
        </w:rPr>
        <w:t>), incluindo aquisição de equipamentos, ferramentas e plataformas e relacionad</w:t>
      </w:r>
      <w:r w:rsidR="00AA3E38">
        <w:rPr>
          <w:lang w:val="pt-PT"/>
        </w:rPr>
        <w:t>a</w:t>
      </w:r>
      <w:r w:rsidRPr="007A1A56">
        <w:rPr>
          <w:lang w:val="pt-PT"/>
        </w:rPr>
        <w:t>s assistência técnica e capacitação.</w:t>
      </w:r>
    </w:p>
    <w:p w14:paraId="62890F17" w14:textId="1D1FA259" w:rsidR="007A1A56" w:rsidRPr="005B00FE" w:rsidRDefault="007A1A56" w:rsidP="00C07DF1">
      <w:pPr>
        <w:pStyle w:val="ListParagraph"/>
        <w:numPr>
          <w:ilvl w:val="0"/>
          <w:numId w:val="11"/>
        </w:numPr>
        <w:jc w:val="both"/>
        <w:rPr>
          <w:lang w:val="pt-PT"/>
        </w:rPr>
      </w:pPr>
      <w:r w:rsidRPr="007A1A56">
        <w:rPr>
          <w:lang w:val="pt-PT"/>
        </w:rPr>
        <w:t>Desenvolvimento de competências cibernéticas no país através do financiamento de cursos de especialização em cibersegurança</w:t>
      </w:r>
      <w:r w:rsidR="00AA3E38">
        <w:rPr>
          <w:lang w:val="pt-PT"/>
        </w:rPr>
        <w:t>.</w:t>
      </w:r>
    </w:p>
    <w:p w14:paraId="630B1FF3" w14:textId="18FF2BA3" w:rsidR="005B00FE" w:rsidRPr="005B00FE" w:rsidRDefault="005B00FE" w:rsidP="005B00FE">
      <w:pPr>
        <w:pStyle w:val="ListParagraph"/>
        <w:numPr>
          <w:ilvl w:val="0"/>
          <w:numId w:val="10"/>
        </w:numPr>
        <w:jc w:val="both"/>
        <w:rPr>
          <w:lang w:val="pt-PT"/>
        </w:rPr>
      </w:pPr>
      <w:r w:rsidRPr="005B00FE">
        <w:rPr>
          <w:lang w:val="pt-PT"/>
        </w:rPr>
        <w:t>Desenvolvimento de arquitetura e recursos de prote</w:t>
      </w:r>
      <w:r>
        <w:rPr>
          <w:lang w:val="pt-PT"/>
        </w:rPr>
        <w:t>c</w:t>
      </w:r>
      <w:r w:rsidRPr="005B00FE">
        <w:rPr>
          <w:lang w:val="pt-PT"/>
        </w:rPr>
        <w:t>ção de dados</w:t>
      </w:r>
      <w:r>
        <w:rPr>
          <w:lang w:val="pt-PT"/>
        </w:rPr>
        <w:t>.</w:t>
      </w:r>
    </w:p>
    <w:p w14:paraId="45D26572" w14:textId="4C1125C8" w:rsidR="007A1A56" w:rsidRDefault="005B00FE" w:rsidP="005B00FE">
      <w:pPr>
        <w:pStyle w:val="ListParagraph"/>
        <w:numPr>
          <w:ilvl w:val="0"/>
          <w:numId w:val="12"/>
        </w:numPr>
        <w:jc w:val="both"/>
        <w:rPr>
          <w:lang w:val="pt-PT"/>
        </w:rPr>
      </w:pPr>
      <w:r w:rsidRPr="005B00FE">
        <w:rPr>
          <w:lang w:val="pt-PT"/>
        </w:rPr>
        <w:t>Estabelecimento de uma agência de prote</w:t>
      </w:r>
      <w:r>
        <w:rPr>
          <w:lang w:val="pt-PT"/>
        </w:rPr>
        <w:t>c</w:t>
      </w:r>
      <w:r w:rsidRPr="005B00FE">
        <w:rPr>
          <w:lang w:val="pt-PT"/>
        </w:rPr>
        <w:t>ção de dados e treinamento de uma equipe de prote</w:t>
      </w:r>
      <w:r>
        <w:rPr>
          <w:lang w:val="pt-PT"/>
        </w:rPr>
        <w:t>c</w:t>
      </w:r>
      <w:r w:rsidRPr="005B00FE">
        <w:rPr>
          <w:lang w:val="pt-PT"/>
        </w:rPr>
        <w:t xml:space="preserve">ção de dados, incluindo apoio para o desenvolvimento de um manual de </w:t>
      </w:r>
      <w:r w:rsidRPr="005B00FE">
        <w:rPr>
          <w:lang w:val="pt-PT"/>
        </w:rPr>
        <w:lastRenderedPageBreak/>
        <w:t>operações, treinamento de capacitação e campanhas de conscien</w:t>
      </w:r>
      <w:r>
        <w:rPr>
          <w:lang w:val="pt-PT"/>
        </w:rPr>
        <w:t>ciali</w:t>
      </w:r>
      <w:r w:rsidRPr="005B00FE">
        <w:rPr>
          <w:lang w:val="pt-PT"/>
        </w:rPr>
        <w:t>zação e regulamentação sobre privacidade e prote</w:t>
      </w:r>
      <w:r>
        <w:rPr>
          <w:lang w:val="pt-PT"/>
        </w:rPr>
        <w:t>c</w:t>
      </w:r>
      <w:r w:rsidRPr="005B00FE">
        <w:rPr>
          <w:lang w:val="pt-PT"/>
        </w:rPr>
        <w:t>ção de dados uma vez que o proje</w:t>
      </w:r>
      <w:r>
        <w:rPr>
          <w:lang w:val="pt-PT"/>
        </w:rPr>
        <w:t>c</w:t>
      </w:r>
      <w:r w:rsidRPr="005B00FE">
        <w:rPr>
          <w:lang w:val="pt-PT"/>
        </w:rPr>
        <w:t>to de lei de proteção de dados está aprovado.</w:t>
      </w:r>
    </w:p>
    <w:p w14:paraId="542F29D5" w14:textId="22F1C8A2" w:rsidR="007A1A56" w:rsidRDefault="007A1A56" w:rsidP="00C07DF1">
      <w:pPr>
        <w:jc w:val="both"/>
        <w:rPr>
          <w:lang w:val="pt-PT"/>
        </w:rPr>
      </w:pPr>
    </w:p>
    <w:p w14:paraId="6AE6EC5C" w14:textId="2A3A1F7D" w:rsidR="008950FD" w:rsidRPr="008950FD" w:rsidRDefault="008950FD" w:rsidP="008950FD">
      <w:pPr>
        <w:jc w:val="both"/>
        <w:rPr>
          <w:i/>
          <w:lang w:val="pt-PT"/>
        </w:rPr>
      </w:pPr>
      <w:r w:rsidRPr="008950FD">
        <w:rPr>
          <w:i/>
          <w:lang w:val="pt-PT"/>
        </w:rPr>
        <w:t xml:space="preserve">Subcomponente </w:t>
      </w:r>
      <w:r w:rsidR="00F70FBD">
        <w:rPr>
          <w:i/>
          <w:lang w:val="en-001"/>
        </w:rPr>
        <w:t>3</w:t>
      </w:r>
      <w:r w:rsidRPr="008950FD">
        <w:rPr>
          <w:i/>
          <w:lang w:val="pt-PT"/>
        </w:rPr>
        <w:t>.2: Habilitadores de dados: regulamentos de dados para fluxo de dados regional e infraestrutura de dados</w:t>
      </w:r>
    </w:p>
    <w:p w14:paraId="380676DD" w14:textId="77777777" w:rsidR="008950FD" w:rsidRPr="008950FD" w:rsidRDefault="008950FD" w:rsidP="008950FD">
      <w:pPr>
        <w:jc w:val="both"/>
        <w:rPr>
          <w:lang w:val="pt-PT"/>
        </w:rPr>
      </w:pPr>
    </w:p>
    <w:p w14:paraId="6B0AD66C" w14:textId="4BB1FAA6" w:rsidR="008950FD" w:rsidRPr="008950FD" w:rsidRDefault="00DC2EF4" w:rsidP="008950FD">
      <w:pPr>
        <w:pStyle w:val="ListParagraph"/>
        <w:numPr>
          <w:ilvl w:val="0"/>
          <w:numId w:val="13"/>
        </w:numPr>
        <w:jc w:val="both"/>
        <w:rPr>
          <w:lang w:val="pt-PT"/>
        </w:rPr>
      </w:pPr>
      <w:r>
        <w:rPr>
          <w:lang w:val="pt-PT"/>
        </w:rPr>
        <w:t>Partilha</w:t>
      </w:r>
      <w:r w:rsidR="008950FD" w:rsidRPr="008950FD">
        <w:rPr>
          <w:lang w:val="pt-PT"/>
        </w:rPr>
        <w:t xml:space="preserve"> de Dados e Infraestrutura</w:t>
      </w:r>
    </w:p>
    <w:p w14:paraId="19D0DAC8" w14:textId="65D7C1DA" w:rsidR="008950FD" w:rsidRPr="008950FD" w:rsidRDefault="00DC2EF4" w:rsidP="008950FD">
      <w:pPr>
        <w:pStyle w:val="ListParagraph"/>
        <w:numPr>
          <w:ilvl w:val="0"/>
          <w:numId w:val="14"/>
        </w:numPr>
        <w:jc w:val="both"/>
        <w:rPr>
          <w:lang w:val="pt-PT"/>
        </w:rPr>
      </w:pPr>
      <w:r>
        <w:rPr>
          <w:lang w:val="pt-PT"/>
        </w:rPr>
        <w:t>Desenvolvimento de um</w:t>
      </w:r>
      <w:r w:rsidR="008950FD" w:rsidRPr="008950FD">
        <w:rPr>
          <w:lang w:val="pt-PT"/>
        </w:rPr>
        <w:t xml:space="preserve"> </w:t>
      </w:r>
      <w:r>
        <w:rPr>
          <w:lang w:val="pt-PT"/>
        </w:rPr>
        <w:t>quadro</w:t>
      </w:r>
      <w:r w:rsidR="008950FD" w:rsidRPr="008950FD">
        <w:rPr>
          <w:lang w:val="pt-PT"/>
        </w:rPr>
        <w:t xml:space="preserve"> polític</w:t>
      </w:r>
      <w:r>
        <w:rPr>
          <w:lang w:val="pt-PT"/>
        </w:rPr>
        <w:t>o</w:t>
      </w:r>
      <w:r w:rsidR="008950FD" w:rsidRPr="008950FD">
        <w:rPr>
          <w:lang w:val="pt-PT"/>
        </w:rPr>
        <w:t>, legal e regulatóri</w:t>
      </w:r>
      <w:r>
        <w:rPr>
          <w:lang w:val="pt-PT"/>
        </w:rPr>
        <w:t>o</w:t>
      </w:r>
      <w:r w:rsidR="008950FD" w:rsidRPr="008950FD">
        <w:rPr>
          <w:lang w:val="pt-PT"/>
        </w:rPr>
        <w:t xml:space="preserve"> para facilitar o uso, reutilização e partilha de dados em mercados de dados nacionais e regionais por meio de abertura, interoperabilidade e portabilidade.</w:t>
      </w:r>
    </w:p>
    <w:p w14:paraId="30AAB091" w14:textId="761467BA" w:rsidR="007A1A56" w:rsidRDefault="008950FD" w:rsidP="008950FD">
      <w:pPr>
        <w:pStyle w:val="ListParagraph"/>
        <w:numPr>
          <w:ilvl w:val="0"/>
          <w:numId w:val="14"/>
        </w:numPr>
        <w:jc w:val="both"/>
        <w:rPr>
          <w:lang w:val="pt-PT"/>
        </w:rPr>
      </w:pPr>
      <w:r w:rsidRPr="008950FD">
        <w:rPr>
          <w:lang w:val="pt-PT"/>
        </w:rPr>
        <w:t xml:space="preserve">Estudos técnicos identificando opções e modelos de negócios para melhorar e expandir o armazenamento de dados do governo e infraestrutura e partilha de dados; e elaboração de documentos de licitação para o desenvolvimento de uma estratégia para uma nuvem governamental e um </w:t>
      </w:r>
      <w:r w:rsidRPr="00DC2EF4">
        <w:rPr>
          <w:i/>
          <w:lang w:val="pt-PT"/>
        </w:rPr>
        <w:t>data center</w:t>
      </w:r>
      <w:r w:rsidRPr="008950FD">
        <w:rPr>
          <w:lang w:val="pt-PT"/>
        </w:rPr>
        <w:t xml:space="preserve"> híbrido nacional.</w:t>
      </w:r>
    </w:p>
    <w:p w14:paraId="65DED80A" w14:textId="77777777" w:rsidR="007A1A56" w:rsidRDefault="007A1A56" w:rsidP="00C07DF1">
      <w:pPr>
        <w:jc w:val="both"/>
        <w:rPr>
          <w:lang w:val="pt-PT"/>
        </w:rPr>
      </w:pPr>
    </w:p>
    <w:p w14:paraId="4D472787" w14:textId="524219D3" w:rsidR="001C2B63" w:rsidRPr="001C2B63" w:rsidRDefault="001C2B63" w:rsidP="001C2B63">
      <w:pPr>
        <w:jc w:val="both"/>
        <w:rPr>
          <w:b/>
          <w:lang w:val="pt-PT"/>
        </w:rPr>
      </w:pPr>
      <w:r w:rsidRPr="001C2B63">
        <w:rPr>
          <w:b/>
          <w:lang w:val="pt-PT"/>
        </w:rPr>
        <w:t xml:space="preserve">Componente </w:t>
      </w:r>
      <w:r w:rsidR="00F70FBD">
        <w:rPr>
          <w:b/>
          <w:lang w:val="en-001"/>
        </w:rPr>
        <w:t>4</w:t>
      </w:r>
      <w:r w:rsidRPr="001C2B63">
        <w:rPr>
          <w:b/>
          <w:lang w:val="pt-PT"/>
        </w:rPr>
        <w:t>: Desenvolvimento e integração do mercado on-line (US$ 24 milhões).</w:t>
      </w:r>
    </w:p>
    <w:p w14:paraId="3DC43B50" w14:textId="77777777" w:rsidR="001C2B63" w:rsidRPr="001C2B63" w:rsidRDefault="001C2B63" w:rsidP="001C2B63">
      <w:pPr>
        <w:jc w:val="both"/>
        <w:rPr>
          <w:lang w:val="pt-PT"/>
        </w:rPr>
      </w:pPr>
    </w:p>
    <w:p w14:paraId="0EEE8DF2" w14:textId="1EE79BA3" w:rsidR="00C07DF1" w:rsidRPr="001C2B63" w:rsidRDefault="001C2B63" w:rsidP="001C2B63">
      <w:pPr>
        <w:jc w:val="both"/>
        <w:rPr>
          <w:i/>
          <w:lang w:val="pt-PT"/>
        </w:rPr>
      </w:pPr>
      <w:r w:rsidRPr="001C2B63">
        <w:rPr>
          <w:i/>
          <w:lang w:val="pt-PT"/>
        </w:rPr>
        <w:t xml:space="preserve">Subcomponente </w:t>
      </w:r>
      <w:r w:rsidR="00F70FBD">
        <w:rPr>
          <w:i/>
          <w:lang w:val="en-001"/>
        </w:rPr>
        <w:t>4</w:t>
      </w:r>
      <w:r w:rsidRPr="001C2B63">
        <w:rPr>
          <w:i/>
          <w:lang w:val="pt-PT"/>
        </w:rPr>
        <w:t>.1: Empreendedorismo</w:t>
      </w:r>
      <w:r w:rsidR="0043069F">
        <w:rPr>
          <w:i/>
          <w:lang w:val="pt-PT"/>
        </w:rPr>
        <w:t xml:space="preserve"> digital e adoção de tecnologia</w:t>
      </w:r>
    </w:p>
    <w:p w14:paraId="3A49D397" w14:textId="77777777" w:rsidR="001C2B63" w:rsidRDefault="001C2B63" w:rsidP="00C07DF1">
      <w:pPr>
        <w:jc w:val="both"/>
        <w:rPr>
          <w:lang w:val="pt-PT"/>
        </w:rPr>
      </w:pPr>
    </w:p>
    <w:p w14:paraId="23A2EE81" w14:textId="068E8E40" w:rsidR="001C2B63" w:rsidRDefault="001C2B63" w:rsidP="00C07DF1">
      <w:pPr>
        <w:jc w:val="both"/>
        <w:rPr>
          <w:lang w:val="pt-PT"/>
        </w:rPr>
      </w:pPr>
      <w:r w:rsidRPr="001C2B63">
        <w:rPr>
          <w:lang w:val="pt-PT"/>
        </w:rPr>
        <w:t>Est</w:t>
      </w:r>
      <w:r>
        <w:rPr>
          <w:lang w:val="pt-PT"/>
        </w:rPr>
        <w:t>a</w:t>
      </w:r>
      <w:r w:rsidRPr="001C2B63">
        <w:rPr>
          <w:lang w:val="pt-PT"/>
        </w:rPr>
        <w:t xml:space="preserve"> subcomponente destina-se a apoiar a formação para oportunidades de emprego nas profissões habilitadas digitalmente e fortalecer o ecossistema de inovação digital na Guiné-Bissau. </w:t>
      </w:r>
      <w:r>
        <w:rPr>
          <w:lang w:val="pt-PT"/>
        </w:rPr>
        <w:t>F</w:t>
      </w:r>
      <w:r w:rsidRPr="001C2B63">
        <w:rPr>
          <w:lang w:val="pt-PT"/>
        </w:rPr>
        <w:t>oi proje</w:t>
      </w:r>
      <w:r>
        <w:rPr>
          <w:lang w:val="pt-PT"/>
        </w:rPr>
        <w:t>c</w:t>
      </w:r>
      <w:r w:rsidRPr="001C2B63">
        <w:rPr>
          <w:lang w:val="pt-PT"/>
        </w:rPr>
        <w:t>tado para iniciar uma mudança cultural em dire</w:t>
      </w:r>
      <w:r>
        <w:rPr>
          <w:lang w:val="pt-PT"/>
        </w:rPr>
        <w:t>c</w:t>
      </w:r>
      <w:r w:rsidRPr="001C2B63">
        <w:rPr>
          <w:lang w:val="pt-PT"/>
        </w:rPr>
        <w:t>ção à inovação digital do se</w:t>
      </w:r>
      <w:r>
        <w:rPr>
          <w:lang w:val="pt-PT"/>
        </w:rPr>
        <w:t>c</w:t>
      </w:r>
      <w:r w:rsidRPr="001C2B63">
        <w:rPr>
          <w:lang w:val="pt-PT"/>
        </w:rPr>
        <w:t>tor privado, fortalecendo o ecossistema de inovação digital e aumentando a oferta de funcionários com habilidades digitais. As a</w:t>
      </w:r>
      <w:r w:rsidR="00DD175D">
        <w:rPr>
          <w:lang w:val="pt-PT"/>
        </w:rPr>
        <w:t>c</w:t>
      </w:r>
      <w:r w:rsidRPr="001C2B63">
        <w:rPr>
          <w:lang w:val="pt-PT"/>
        </w:rPr>
        <w:t>tividades inclu</w:t>
      </w:r>
      <w:r>
        <w:rPr>
          <w:lang w:val="pt-PT"/>
        </w:rPr>
        <w:t>em</w:t>
      </w:r>
      <w:r w:rsidRPr="001C2B63">
        <w:rPr>
          <w:lang w:val="pt-PT"/>
        </w:rPr>
        <w:t>:</w:t>
      </w:r>
    </w:p>
    <w:p w14:paraId="254D7007" w14:textId="6079345E" w:rsidR="001C2B63" w:rsidRPr="001C2B63" w:rsidRDefault="001C2B63" w:rsidP="001C2B63">
      <w:pPr>
        <w:pStyle w:val="ListParagraph"/>
        <w:numPr>
          <w:ilvl w:val="0"/>
          <w:numId w:val="15"/>
        </w:numPr>
        <w:jc w:val="both"/>
        <w:rPr>
          <w:lang w:val="pt-PT"/>
        </w:rPr>
      </w:pPr>
      <w:r w:rsidRPr="001C2B63">
        <w:rPr>
          <w:lang w:val="pt-PT"/>
        </w:rPr>
        <w:t>Ecossistema Digital e Programa de Desenvolvimento de Habilidades Digitais</w:t>
      </w:r>
      <w:r w:rsidR="000F1263">
        <w:rPr>
          <w:lang w:val="pt-PT"/>
        </w:rPr>
        <w:t>.</w:t>
      </w:r>
    </w:p>
    <w:p w14:paraId="26CF8287" w14:textId="7EF23C6F" w:rsidR="001C2B63" w:rsidRPr="001C2B63" w:rsidRDefault="001C2B63" w:rsidP="001C2B63">
      <w:pPr>
        <w:pStyle w:val="ListParagraph"/>
        <w:numPr>
          <w:ilvl w:val="0"/>
          <w:numId w:val="16"/>
        </w:numPr>
        <w:jc w:val="both"/>
        <w:rPr>
          <w:lang w:val="pt-PT"/>
        </w:rPr>
      </w:pPr>
      <w:r w:rsidRPr="001C2B63">
        <w:rPr>
          <w:lang w:val="pt-PT"/>
        </w:rPr>
        <w:t xml:space="preserve">Apoio à revisão do quadro legal e regulamentar para criar o ambiente propício para o empreendedorismo digital e </w:t>
      </w:r>
      <w:r w:rsidRPr="00965923">
        <w:rPr>
          <w:i/>
          <w:lang w:val="pt-PT"/>
        </w:rPr>
        <w:t>start-ups</w:t>
      </w:r>
      <w:r w:rsidRPr="001C2B63">
        <w:rPr>
          <w:lang w:val="pt-PT"/>
        </w:rPr>
        <w:t>.</w:t>
      </w:r>
    </w:p>
    <w:p w14:paraId="01CF418D" w14:textId="0C91C845" w:rsidR="001C2B63" w:rsidRPr="001C2B63" w:rsidRDefault="001C2B63" w:rsidP="001C2B63">
      <w:pPr>
        <w:pStyle w:val="ListParagraph"/>
        <w:numPr>
          <w:ilvl w:val="0"/>
          <w:numId w:val="16"/>
        </w:numPr>
        <w:jc w:val="both"/>
        <w:rPr>
          <w:lang w:val="pt-PT"/>
        </w:rPr>
      </w:pPr>
      <w:r w:rsidRPr="001C2B63">
        <w:rPr>
          <w:lang w:val="pt-PT"/>
        </w:rPr>
        <w:t xml:space="preserve">Desenho e implementação de um programa de desenvolvimento de habilidades digitais para atender às necessidades do mercado de trabalho. O programa oferecerá programas intermediários e avançados de habilidades digitais que os profissionais de TIC e não TIC precisam. Os esforços de treinamento e as iniciativas de aprendizado se concentrarão em medidas que aumentem o número de </w:t>
      </w:r>
      <w:r w:rsidR="00965923">
        <w:rPr>
          <w:lang w:val="pt-PT"/>
        </w:rPr>
        <w:t>estagiários/formandos</w:t>
      </w:r>
      <w:r w:rsidRPr="001C2B63">
        <w:rPr>
          <w:lang w:val="pt-PT"/>
        </w:rPr>
        <w:t xml:space="preserve">, limitem seu </w:t>
      </w:r>
      <w:r w:rsidR="00965923">
        <w:rPr>
          <w:lang w:val="pt-PT"/>
        </w:rPr>
        <w:t>desgaste</w:t>
      </w:r>
      <w:r w:rsidRPr="001C2B63">
        <w:rPr>
          <w:lang w:val="pt-PT"/>
        </w:rPr>
        <w:t>, aumentem o acesso a oportunidades de emprego e renda e expandam a cobertura nacional de programas de treinamento de habilidades. Os programas públicos e privados existentes serão avaliados durante a fase de proje</w:t>
      </w:r>
      <w:r w:rsidR="00965923">
        <w:rPr>
          <w:lang w:val="pt-PT"/>
        </w:rPr>
        <w:t>c</w:t>
      </w:r>
      <w:r w:rsidRPr="001C2B63">
        <w:rPr>
          <w:lang w:val="pt-PT"/>
        </w:rPr>
        <w:t>to. O programa considerará as restrições orçamentárias dos participantes e terá como obje</w:t>
      </w:r>
      <w:r w:rsidR="00965923">
        <w:rPr>
          <w:lang w:val="pt-PT"/>
        </w:rPr>
        <w:t>c</w:t>
      </w:r>
      <w:r w:rsidRPr="001C2B63">
        <w:rPr>
          <w:lang w:val="pt-PT"/>
        </w:rPr>
        <w:t>tivo fornecer apoio financeiro, ajudando a construir a sustentabilidade dos programas de treinamento, quando relevante. Para acompanhar a eficácia, os programas também serão obrigados a cole</w:t>
      </w:r>
      <w:r w:rsidR="00965923">
        <w:rPr>
          <w:lang w:val="pt-PT"/>
        </w:rPr>
        <w:t>c</w:t>
      </w:r>
      <w:r w:rsidRPr="001C2B63">
        <w:rPr>
          <w:lang w:val="pt-PT"/>
        </w:rPr>
        <w:t xml:space="preserve">tar informações dos graduados dos programas de treinamento de habilidades periodicamente sobre dimensões, como oportunidades de emprego e renda vinculadas a habilidades digitais novas ou aprimoradas. Esses programas também serão incentivados para garantir programas personalizados para pessoas com deficiência, mulheres e outros grupos-alvo importantes. Um ciclo de </w:t>
      </w:r>
      <w:r w:rsidRPr="00965923">
        <w:rPr>
          <w:i/>
          <w:lang w:val="pt-PT"/>
        </w:rPr>
        <w:t>feedback</w:t>
      </w:r>
      <w:r w:rsidRPr="001C2B63">
        <w:rPr>
          <w:lang w:val="pt-PT"/>
        </w:rPr>
        <w:t xml:space="preserve"> dinâmico com a indústria de tecnologia também será incorporado por meio de revisões </w:t>
      </w:r>
      <w:r w:rsidRPr="001C2B63">
        <w:rPr>
          <w:lang w:val="pt-PT"/>
        </w:rPr>
        <w:lastRenderedPageBreak/>
        <w:t>e pesquisas periódicas para garantir que os cursos atendam às necessidades do mercado de trabalho.</w:t>
      </w:r>
    </w:p>
    <w:p w14:paraId="419E2CCA" w14:textId="20915B43" w:rsidR="001C2B63" w:rsidRDefault="001C2B63" w:rsidP="001C2B63">
      <w:pPr>
        <w:pStyle w:val="ListParagraph"/>
        <w:numPr>
          <w:ilvl w:val="0"/>
          <w:numId w:val="16"/>
        </w:numPr>
        <w:jc w:val="both"/>
        <w:rPr>
          <w:lang w:val="pt-PT"/>
        </w:rPr>
      </w:pPr>
      <w:r w:rsidRPr="001C2B63">
        <w:rPr>
          <w:lang w:val="pt-PT"/>
        </w:rPr>
        <w:t xml:space="preserve">Ampliação do apoio técnico e financeiro aos empreendedores digitais por meio do programa </w:t>
      </w:r>
      <w:r w:rsidR="000F1263" w:rsidRPr="000F1263">
        <w:rPr>
          <w:lang w:val="pt-PT"/>
        </w:rPr>
        <w:t>Organização de Apoio ao</w:t>
      </w:r>
      <w:r w:rsidR="000F1263">
        <w:rPr>
          <w:lang w:val="pt-PT"/>
        </w:rPr>
        <w:t xml:space="preserve"> Empreendedorismo Digital</w:t>
      </w:r>
      <w:r w:rsidR="000F1263" w:rsidRPr="000F1263">
        <w:rPr>
          <w:lang w:val="pt-PT"/>
        </w:rPr>
        <w:t xml:space="preserve"> (</w:t>
      </w:r>
      <w:r w:rsidRPr="000F1263">
        <w:rPr>
          <w:lang w:val="pt-PT"/>
        </w:rPr>
        <w:t>ESO</w:t>
      </w:r>
      <w:r w:rsidR="000F1263">
        <w:rPr>
          <w:lang w:val="pt-PT"/>
        </w:rPr>
        <w:t>/OAE</w:t>
      </w:r>
      <w:r w:rsidR="000F1263" w:rsidRPr="000F1263">
        <w:rPr>
          <w:lang w:val="pt-PT"/>
        </w:rPr>
        <w:t>)</w:t>
      </w:r>
      <w:r w:rsidRPr="001C2B63">
        <w:rPr>
          <w:lang w:val="pt-PT"/>
        </w:rPr>
        <w:t xml:space="preserve"> existente.</w:t>
      </w:r>
    </w:p>
    <w:p w14:paraId="24A39AE1" w14:textId="062AB238" w:rsidR="000F1263" w:rsidRPr="000F1263" w:rsidRDefault="000F1263" w:rsidP="000F1263">
      <w:pPr>
        <w:pStyle w:val="ListParagraph"/>
        <w:numPr>
          <w:ilvl w:val="0"/>
          <w:numId w:val="15"/>
        </w:numPr>
        <w:jc w:val="both"/>
        <w:rPr>
          <w:lang w:val="pt-PT"/>
        </w:rPr>
      </w:pPr>
      <w:r w:rsidRPr="000F1263">
        <w:rPr>
          <w:lang w:val="pt-PT"/>
        </w:rPr>
        <w:t>Programa da Organização de Apoio ao</w:t>
      </w:r>
      <w:r>
        <w:rPr>
          <w:lang w:val="pt-PT"/>
        </w:rPr>
        <w:t xml:space="preserve"> Empreendedorismo Digital.</w:t>
      </w:r>
    </w:p>
    <w:p w14:paraId="33797006" w14:textId="575F8DB3" w:rsidR="000F1263" w:rsidRPr="000F1263" w:rsidRDefault="000F1263" w:rsidP="000F1263">
      <w:pPr>
        <w:pStyle w:val="ListParagraph"/>
        <w:numPr>
          <w:ilvl w:val="0"/>
          <w:numId w:val="17"/>
        </w:numPr>
        <w:jc w:val="both"/>
        <w:rPr>
          <w:lang w:val="pt-PT"/>
        </w:rPr>
      </w:pPr>
      <w:r w:rsidRPr="000F1263">
        <w:rPr>
          <w:lang w:val="pt-PT"/>
        </w:rPr>
        <w:t>Assistência técnica e serviços de consultoria para aumentar a capacidade e a oferta de serviços dos ESOs da Guiné-Bissau e conectá-los ao aprendizado regional e capacitação e permitir o intercâmbio Sul-Sul. O programa financiará a aquisição de equipamentos do ESO e a</w:t>
      </w:r>
      <w:r>
        <w:rPr>
          <w:lang w:val="pt-PT"/>
        </w:rPr>
        <w:t>c</w:t>
      </w:r>
      <w:r w:rsidRPr="000F1263">
        <w:rPr>
          <w:lang w:val="pt-PT"/>
        </w:rPr>
        <w:t xml:space="preserve">tividades do ecossistema (por exemplo, </w:t>
      </w:r>
      <w:r w:rsidRPr="000F1263">
        <w:rPr>
          <w:i/>
          <w:lang w:val="pt-PT"/>
        </w:rPr>
        <w:t>hackathons</w:t>
      </w:r>
      <w:r>
        <w:rPr>
          <w:lang w:val="pt-PT"/>
        </w:rPr>
        <w:t xml:space="preserve"> -</w:t>
      </w:r>
      <w:r w:rsidRPr="000F1263">
        <w:rPr>
          <w:lang w:val="pt-PT"/>
        </w:rPr>
        <w:t>eventos de programação colaborativa de computadores, workshops, eventos de colaboração, visitas de estudo, eventos regionais, dias de demonstração, networking, dias de apresentação) e facilitará o desenvolvimento de protótipos por empreendedores. A metodologia deve incluir métricas de maturidade em inovação digital e localização geográfica de startups digitais. O programa deve facilitar a participação de pessoas com deficiência e mulheres em eventos de dinamização e desenvolver programas personalizados quando apropriado.</w:t>
      </w:r>
    </w:p>
    <w:p w14:paraId="469A2046" w14:textId="7F31B3FE" w:rsidR="000F1263" w:rsidRPr="000F1263" w:rsidRDefault="000F1263" w:rsidP="000F1263">
      <w:pPr>
        <w:pStyle w:val="ListParagraph"/>
        <w:numPr>
          <w:ilvl w:val="0"/>
          <w:numId w:val="17"/>
        </w:numPr>
        <w:jc w:val="both"/>
        <w:rPr>
          <w:lang w:val="pt-PT"/>
        </w:rPr>
      </w:pPr>
      <w:r w:rsidRPr="000F1263">
        <w:rPr>
          <w:lang w:val="pt-PT"/>
        </w:rPr>
        <w:t>Ampliação do apoio técnico e financeiro aos empreendedores digitais por meio dos programas ESO existentes.</w:t>
      </w:r>
    </w:p>
    <w:p w14:paraId="1B04F54B" w14:textId="06E23070" w:rsidR="001C2B63" w:rsidRDefault="001C2B63" w:rsidP="00C07DF1">
      <w:pPr>
        <w:jc w:val="both"/>
        <w:rPr>
          <w:lang w:val="pt-PT"/>
        </w:rPr>
      </w:pPr>
    </w:p>
    <w:p w14:paraId="2E68EE56" w14:textId="60CE296B" w:rsidR="001C2B63" w:rsidRPr="008274BA" w:rsidRDefault="008274BA" w:rsidP="00C07DF1">
      <w:pPr>
        <w:jc w:val="both"/>
        <w:rPr>
          <w:i/>
          <w:lang w:val="pt-PT"/>
        </w:rPr>
      </w:pPr>
      <w:r w:rsidRPr="008274BA">
        <w:rPr>
          <w:i/>
          <w:lang w:val="pt-PT"/>
        </w:rPr>
        <w:t xml:space="preserve">Subcomponente </w:t>
      </w:r>
      <w:r w:rsidR="00F70FBD">
        <w:rPr>
          <w:i/>
          <w:lang w:val="en-001"/>
        </w:rPr>
        <w:t>4</w:t>
      </w:r>
      <w:r w:rsidRPr="008274BA">
        <w:rPr>
          <w:i/>
          <w:lang w:val="pt-PT"/>
        </w:rPr>
        <w:t>.2: Acesso e uso de serviços financeiros digitais e comércio ele</w:t>
      </w:r>
      <w:r>
        <w:rPr>
          <w:i/>
          <w:lang w:val="pt-PT"/>
        </w:rPr>
        <w:t>c</w:t>
      </w:r>
      <w:r w:rsidR="0043069F">
        <w:rPr>
          <w:i/>
          <w:lang w:val="pt-PT"/>
        </w:rPr>
        <w:t>trônico</w:t>
      </w:r>
    </w:p>
    <w:p w14:paraId="58A7C394" w14:textId="77777777" w:rsidR="008274BA" w:rsidRDefault="008274BA" w:rsidP="00C07DF1">
      <w:pPr>
        <w:jc w:val="both"/>
        <w:rPr>
          <w:lang w:val="pt-PT"/>
        </w:rPr>
      </w:pPr>
    </w:p>
    <w:p w14:paraId="76CE61E3" w14:textId="75DE3203" w:rsidR="008274BA" w:rsidRDefault="008274BA" w:rsidP="00C07DF1">
      <w:pPr>
        <w:jc w:val="both"/>
        <w:rPr>
          <w:lang w:val="pt-PT"/>
        </w:rPr>
      </w:pPr>
      <w:r w:rsidRPr="008274BA">
        <w:rPr>
          <w:lang w:val="pt-PT"/>
        </w:rPr>
        <w:t xml:space="preserve">Esta subcomponente destina-se a mudar gradualmente as transações de papel (dinheiro e cheques) para o digital e promover o desenvolvimento de serviços financeiros inovadores, promovendo uma maior aceitação de transações digitais (pagamentos) na Guiné-Bissau e em toda a região. Ele apoiará o fortalecimento de </w:t>
      </w:r>
      <w:r>
        <w:rPr>
          <w:lang w:val="pt-PT"/>
        </w:rPr>
        <w:t>quadro</w:t>
      </w:r>
      <w:r w:rsidRPr="008274BA">
        <w:rPr>
          <w:lang w:val="pt-PT"/>
        </w:rPr>
        <w:t xml:space="preserve"> polític</w:t>
      </w:r>
      <w:r>
        <w:rPr>
          <w:lang w:val="pt-PT"/>
        </w:rPr>
        <w:t>o</w:t>
      </w:r>
      <w:r w:rsidRPr="008274BA">
        <w:rPr>
          <w:lang w:val="pt-PT"/>
        </w:rPr>
        <w:t>, lega</w:t>
      </w:r>
      <w:r>
        <w:rPr>
          <w:lang w:val="pt-PT"/>
        </w:rPr>
        <w:t>l</w:t>
      </w:r>
      <w:r w:rsidRPr="008274BA">
        <w:rPr>
          <w:lang w:val="pt-PT"/>
        </w:rPr>
        <w:t xml:space="preserve"> e regulatóri</w:t>
      </w:r>
      <w:r>
        <w:rPr>
          <w:lang w:val="pt-PT"/>
        </w:rPr>
        <w:t>o</w:t>
      </w:r>
      <w:r w:rsidRPr="008274BA">
        <w:rPr>
          <w:lang w:val="pt-PT"/>
        </w:rPr>
        <w:t xml:space="preserve"> e a modernização da infraestrutura de pagamentos no país. As atividades inclu</w:t>
      </w:r>
      <w:r>
        <w:rPr>
          <w:lang w:val="pt-PT"/>
        </w:rPr>
        <w:t>em</w:t>
      </w:r>
      <w:r w:rsidRPr="008274BA">
        <w:rPr>
          <w:lang w:val="pt-PT"/>
        </w:rPr>
        <w:t>:</w:t>
      </w:r>
    </w:p>
    <w:p w14:paraId="4A057A13" w14:textId="30583087" w:rsidR="004E3E5E" w:rsidRPr="004E3E5E" w:rsidRDefault="00BE66BF" w:rsidP="004E3E5E">
      <w:pPr>
        <w:pStyle w:val="ListParagraph"/>
        <w:numPr>
          <w:ilvl w:val="0"/>
          <w:numId w:val="19"/>
        </w:numPr>
        <w:jc w:val="both"/>
        <w:rPr>
          <w:lang w:val="pt-PT"/>
        </w:rPr>
      </w:pPr>
      <w:r>
        <w:rPr>
          <w:lang w:val="pt-PT"/>
        </w:rPr>
        <w:t>Quadro</w:t>
      </w:r>
      <w:r w:rsidR="004E3E5E" w:rsidRPr="004E3E5E">
        <w:rPr>
          <w:lang w:val="pt-PT"/>
        </w:rPr>
        <w:t xml:space="preserve"> lega</w:t>
      </w:r>
      <w:r>
        <w:rPr>
          <w:lang w:val="pt-PT"/>
        </w:rPr>
        <w:t>l</w:t>
      </w:r>
      <w:r w:rsidR="004E3E5E" w:rsidRPr="004E3E5E">
        <w:rPr>
          <w:lang w:val="pt-PT"/>
        </w:rPr>
        <w:t>, regulatóri</w:t>
      </w:r>
      <w:r>
        <w:rPr>
          <w:lang w:val="pt-PT"/>
        </w:rPr>
        <w:t>o</w:t>
      </w:r>
      <w:r w:rsidR="004E3E5E" w:rsidRPr="004E3E5E">
        <w:rPr>
          <w:lang w:val="pt-PT"/>
        </w:rPr>
        <w:t xml:space="preserve"> e instituciona</w:t>
      </w:r>
      <w:r>
        <w:rPr>
          <w:lang w:val="pt-PT"/>
        </w:rPr>
        <w:t>l</w:t>
      </w:r>
      <w:r w:rsidR="004E3E5E" w:rsidRPr="004E3E5E">
        <w:rPr>
          <w:lang w:val="pt-PT"/>
        </w:rPr>
        <w:t xml:space="preserve"> para pagamentos e serviços financeiros digitais</w:t>
      </w:r>
      <w:r>
        <w:rPr>
          <w:lang w:val="pt-PT"/>
        </w:rPr>
        <w:t>.</w:t>
      </w:r>
    </w:p>
    <w:p w14:paraId="4F2911A1" w14:textId="6D37B977" w:rsidR="004E3E5E" w:rsidRPr="004E3E5E" w:rsidRDefault="004E3E5E" w:rsidP="004E3E5E">
      <w:pPr>
        <w:pStyle w:val="ListParagraph"/>
        <w:numPr>
          <w:ilvl w:val="0"/>
          <w:numId w:val="18"/>
        </w:numPr>
        <w:jc w:val="both"/>
        <w:rPr>
          <w:lang w:val="pt-PT"/>
        </w:rPr>
      </w:pPr>
      <w:r w:rsidRPr="004E3E5E">
        <w:rPr>
          <w:lang w:val="pt-PT"/>
        </w:rPr>
        <w:t xml:space="preserve">Apoio para fortalecer </w:t>
      </w:r>
      <w:r w:rsidR="00603A0E">
        <w:rPr>
          <w:lang w:val="pt-PT"/>
        </w:rPr>
        <w:t>o</w:t>
      </w:r>
      <w:r w:rsidRPr="004E3E5E">
        <w:rPr>
          <w:lang w:val="pt-PT"/>
        </w:rPr>
        <w:t xml:space="preserve"> </w:t>
      </w:r>
      <w:r w:rsidR="00603A0E">
        <w:rPr>
          <w:lang w:val="pt-PT"/>
        </w:rPr>
        <w:t>quadro</w:t>
      </w:r>
      <w:r w:rsidRPr="004E3E5E">
        <w:rPr>
          <w:lang w:val="pt-PT"/>
        </w:rPr>
        <w:t xml:space="preserve"> legal e regulatóri</w:t>
      </w:r>
      <w:r w:rsidR="00603A0E">
        <w:rPr>
          <w:lang w:val="pt-PT"/>
        </w:rPr>
        <w:t>o</w:t>
      </w:r>
      <w:r w:rsidRPr="004E3E5E">
        <w:rPr>
          <w:lang w:val="pt-PT"/>
        </w:rPr>
        <w:t xml:space="preserve"> para pagamentos e serviços financeiros digitais, incluindo a </w:t>
      </w:r>
      <w:r w:rsidR="00603A0E">
        <w:rPr>
          <w:lang w:val="pt-PT"/>
        </w:rPr>
        <w:t>infraestrutura</w:t>
      </w:r>
      <w:r w:rsidRPr="004E3E5E">
        <w:rPr>
          <w:lang w:val="pt-PT"/>
        </w:rPr>
        <w:t xml:space="preserve"> para prote</w:t>
      </w:r>
      <w:r w:rsidR="00BE66BF">
        <w:rPr>
          <w:lang w:val="pt-PT"/>
        </w:rPr>
        <w:t>c</w:t>
      </w:r>
      <w:r w:rsidRPr="004E3E5E">
        <w:rPr>
          <w:lang w:val="pt-PT"/>
        </w:rPr>
        <w:t>ção financeira (digital) do consumidor.</w:t>
      </w:r>
    </w:p>
    <w:p w14:paraId="75962873" w14:textId="4FFA403F" w:rsidR="004E3E5E" w:rsidRPr="004E3E5E" w:rsidRDefault="004E3E5E" w:rsidP="004E3E5E">
      <w:pPr>
        <w:pStyle w:val="ListParagraph"/>
        <w:numPr>
          <w:ilvl w:val="0"/>
          <w:numId w:val="19"/>
        </w:numPr>
        <w:jc w:val="both"/>
        <w:rPr>
          <w:lang w:val="pt-PT"/>
        </w:rPr>
      </w:pPr>
      <w:r w:rsidRPr="004E3E5E">
        <w:rPr>
          <w:lang w:val="pt-PT"/>
        </w:rPr>
        <w:t>Apoio para a</w:t>
      </w:r>
      <w:r w:rsidR="00603A0E">
        <w:rPr>
          <w:lang w:val="pt-PT"/>
        </w:rPr>
        <w:t>c</w:t>
      </w:r>
      <w:r w:rsidRPr="004E3E5E">
        <w:rPr>
          <w:lang w:val="pt-PT"/>
        </w:rPr>
        <w:t>tualizar pagamentos e infraestrutura de serviços financeiros digitais</w:t>
      </w:r>
      <w:r w:rsidR="00603A0E">
        <w:rPr>
          <w:lang w:val="pt-PT"/>
        </w:rPr>
        <w:t>.</w:t>
      </w:r>
    </w:p>
    <w:p w14:paraId="1C9AB140" w14:textId="6B121CD5" w:rsidR="004E3E5E" w:rsidRPr="004E3E5E" w:rsidRDefault="004E3E5E" w:rsidP="004E3E5E">
      <w:pPr>
        <w:pStyle w:val="ListParagraph"/>
        <w:numPr>
          <w:ilvl w:val="0"/>
          <w:numId w:val="20"/>
        </w:numPr>
        <w:jc w:val="both"/>
        <w:rPr>
          <w:lang w:val="pt-PT"/>
        </w:rPr>
      </w:pPr>
      <w:r w:rsidRPr="004E3E5E">
        <w:rPr>
          <w:lang w:val="pt-PT"/>
        </w:rPr>
        <w:t>Melhoria da infra-estrutura central do sistema nacional de pagamentos, incluindo o desenvolvimento de infra-estrutura para alcançar a interoperabilidade por meio de interfaces entre as plataformas operacionais e os sistemas regionais de pagamentos.</w:t>
      </w:r>
    </w:p>
    <w:p w14:paraId="758EA642" w14:textId="28D7EA94" w:rsidR="004E3E5E" w:rsidRPr="004E3E5E" w:rsidRDefault="004E3E5E" w:rsidP="004E3E5E">
      <w:pPr>
        <w:pStyle w:val="ListParagraph"/>
        <w:numPr>
          <w:ilvl w:val="0"/>
          <w:numId w:val="19"/>
        </w:numPr>
        <w:jc w:val="both"/>
        <w:rPr>
          <w:lang w:val="pt-PT"/>
        </w:rPr>
      </w:pPr>
      <w:r w:rsidRPr="004E3E5E">
        <w:rPr>
          <w:lang w:val="pt-PT"/>
        </w:rPr>
        <w:t>Estrutura para o desenvolvimento de serviços financeiros digitais e aumento da aceitação de transações digitais</w:t>
      </w:r>
      <w:r w:rsidR="00801470">
        <w:rPr>
          <w:lang w:val="pt-PT"/>
        </w:rPr>
        <w:t>.</w:t>
      </w:r>
    </w:p>
    <w:p w14:paraId="7C8D3326" w14:textId="39707BFF" w:rsidR="004E3E5E" w:rsidRPr="004E3E5E" w:rsidRDefault="004E3E5E" w:rsidP="004E3E5E">
      <w:pPr>
        <w:pStyle w:val="ListParagraph"/>
        <w:numPr>
          <w:ilvl w:val="0"/>
          <w:numId w:val="21"/>
        </w:numPr>
        <w:jc w:val="both"/>
        <w:rPr>
          <w:lang w:val="pt-PT"/>
        </w:rPr>
      </w:pPr>
      <w:r w:rsidRPr="004E3E5E">
        <w:rPr>
          <w:lang w:val="pt-PT"/>
        </w:rPr>
        <w:t>Formulação e implementação de uma estratégia abrangente de pagamentos e serviços financeiros digitais para estabelecer um roteiro para inovação, aumento do uso de ferramentas de pagamento digital e mecanismos de aceitação de pagamento, bem como desenvolver uma estrutura para automatizar pagamentos governamentais (G2P).</w:t>
      </w:r>
    </w:p>
    <w:p w14:paraId="4FF03EB3" w14:textId="3A894AE7" w:rsidR="004E3E5E" w:rsidRPr="004E3E5E" w:rsidRDefault="004E3E5E" w:rsidP="004E3E5E">
      <w:pPr>
        <w:pStyle w:val="ListParagraph"/>
        <w:numPr>
          <w:ilvl w:val="0"/>
          <w:numId w:val="19"/>
        </w:numPr>
        <w:jc w:val="both"/>
        <w:rPr>
          <w:lang w:val="pt-PT"/>
        </w:rPr>
      </w:pPr>
      <w:r w:rsidRPr="004E3E5E">
        <w:rPr>
          <w:lang w:val="pt-PT"/>
        </w:rPr>
        <w:t>Apoiar o ambiente propício para um ecossistema financeiro digital como um catalisador para a inclusão financeira</w:t>
      </w:r>
      <w:r w:rsidR="00801470">
        <w:rPr>
          <w:lang w:val="pt-PT"/>
        </w:rPr>
        <w:t>.</w:t>
      </w:r>
    </w:p>
    <w:p w14:paraId="465107EE" w14:textId="77777777" w:rsidR="004E3E5E" w:rsidRDefault="004E3E5E" w:rsidP="004E3E5E">
      <w:pPr>
        <w:pStyle w:val="ListParagraph"/>
        <w:numPr>
          <w:ilvl w:val="0"/>
          <w:numId w:val="22"/>
        </w:numPr>
        <w:jc w:val="both"/>
        <w:rPr>
          <w:lang w:val="pt-PT"/>
        </w:rPr>
      </w:pPr>
      <w:r w:rsidRPr="004E3E5E">
        <w:rPr>
          <w:lang w:val="pt-PT"/>
        </w:rPr>
        <w:t>Implementação da Estratégia Nacional de Inclusão Financeira, com foco em aumentar as taxas de inclusão entre mulheres e pessoas com deficiência e aumentar a aceitação de serviços financeiros digitais do lado da oferta e da demanda.</w:t>
      </w:r>
    </w:p>
    <w:p w14:paraId="5C688789" w14:textId="36E9E709" w:rsidR="008274BA" w:rsidRPr="004E3E5E" w:rsidRDefault="004E3E5E" w:rsidP="004E3E5E">
      <w:pPr>
        <w:pStyle w:val="ListParagraph"/>
        <w:numPr>
          <w:ilvl w:val="0"/>
          <w:numId w:val="22"/>
        </w:numPr>
        <w:jc w:val="both"/>
        <w:rPr>
          <w:lang w:val="pt-PT"/>
        </w:rPr>
      </w:pPr>
      <w:r w:rsidRPr="004E3E5E">
        <w:rPr>
          <w:lang w:val="pt-PT"/>
        </w:rPr>
        <w:lastRenderedPageBreak/>
        <w:t>Apoiar a implementação do programa de alfabetização financeira, incluindo alfabetização financeira digital, particularmente entre mulheres e pessoas com deficiência, por meio da implementação da Estratégia Nacional de Alfabetização Financeira.</w:t>
      </w:r>
    </w:p>
    <w:p w14:paraId="3F333B31" w14:textId="77777777" w:rsidR="00366FE7" w:rsidRDefault="00366FE7" w:rsidP="00366FE7">
      <w:pPr>
        <w:jc w:val="both"/>
        <w:rPr>
          <w:lang w:val="pt-PT"/>
        </w:rPr>
      </w:pPr>
    </w:p>
    <w:p w14:paraId="6A5CE0C4" w14:textId="0F5A747E" w:rsidR="00366FE7" w:rsidRPr="00366FE7" w:rsidRDefault="00366FE7" w:rsidP="00366FE7">
      <w:pPr>
        <w:jc w:val="both"/>
        <w:rPr>
          <w:i/>
          <w:lang w:val="pt-PT"/>
        </w:rPr>
      </w:pPr>
      <w:r w:rsidRPr="00366FE7">
        <w:rPr>
          <w:i/>
          <w:lang w:val="pt-PT"/>
        </w:rPr>
        <w:t xml:space="preserve">Subcomponente </w:t>
      </w:r>
      <w:r w:rsidR="00F70FBD">
        <w:rPr>
          <w:i/>
          <w:lang w:val="en-001"/>
        </w:rPr>
        <w:t>4</w:t>
      </w:r>
      <w:r w:rsidRPr="00366FE7">
        <w:rPr>
          <w:i/>
          <w:lang w:val="pt-PT"/>
        </w:rPr>
        <w:t>.3: Serviços governamentais digi</w:t>
      </w:r>
      <w:r w:rsidR="0043069F">
        <w:rPr>
          <w:i/>
          <w:lang w:val="pt-PT"/>
        </w:rPr>
        <w:t>tais para a integração regional</w:t>
      </w:r>
    </w:p>
    <w:p w14:paraId="0827B538" w14:textId="77777777" w:rsidR="00366FE7" w:rsidRPr="00366FE7" w:rsidRDefault="00366FE7" w:rsidP="00366FE7">
      <w:pPr>
        <w:jc w:val="both"/>
        <w:rPr>
          <w:lang w:val="pt-PT"/>
        </w:rPr>
      </w:pPr>
    </w:p>
    <w:p w14:paraId="624A778D" w14:textId="1BA2349F" w:rsidR="008274BA" w:rsidRDefault="00366FE7" w:rsidP="00366FE7">
      <w:pPr>
        <w:jc w:val="both"/>
        <w:rPr>
          <w:lang w:val="pt-PT"/>
        </w:rPr>
      </w:pPr>
      <w:r w:rsidRPr="00366FE7">
        <w:rPr>
          <w:lang w:val="pt-PT"/>
        </w:rPr>
        <w:t>Est</w:t>
      </w:r>
      <w:r>
        <w:rPr>
          <w:lang w:val="pt-PT"/>
        </w:rPr>
        <w:t>a</w:t>
      </w:r>
      <w:r w:rsidRPr="00366FE7">
        <w:rPr>
          <w:lang w:val="pt-PT"/>
        </w:rPr>
        <w:t xml:space="preserve"> subcomponente é proje</w:t>
      </w:r>
      <w:r>
        <w:rPr>
          <w:lang w:val="pt-PT"/>
        </w:rPr>
        <w:t>c</w:t>
      </w:r>
      <w:r w:rsidRPr="00366FE7">
        <w:rPr>
          <w:lang w:val="pt-PT"/>
        </w:rPr>
        <w:t>tado para apoiar os esforços de digitalização do se</w:t>
      </w:r>
      <w:r>
        <w:rPr>
          <w:lang w:val="pt-PT"/>
        </w:rPr>
        <w:t>c</w:t>
      </w:r>
      <w:r w:rsidRPr="00366FE7">
        <w:rPr>
          <w:lang w:val="pt-PT"/>
        </w:rPr>
        <w:t xml:space="preserve">tor público, construindo infraestrutura pública digital e melhorando as experiências do usuário </w:t>
      </w:r>
      <w:r w:rsidRPr="00366FE7">
        <w:rPr>
          <w:i/>
          <w:lang w:val="pt-PT"/>
        </w:rPr>
        <w:t>front-end</w:t>
      </w:r>
      <w:r w:rsidRPr="00366FE7">
        <w:rPr>
          <w:lang w:val="pt-PT"/>
        </w:rPr>
        <w:t xml:space="preserve"> </w:t>
      </w:r>
      <w:r>
        <w:rPr>
          <w:lang w:val="pt-PT"/>
        </w:rPr>
        <w:t xml:space="preserve">(receptor) </w:t>
      </w:r>
      <w:r w:rsidRPr="00366FE7">
        <w:rPr>
          <w:lang w:val="pt-PT"/>
        </w:rPr>
        <w:t xml:space="preserve">e as operações do sistema governamental de </w:t>
      </w:r>
      <w:r w:rsidRPr="00366FE7">
        <w:rPr>
          <w:i/>
          <w:lang w:val="pt-PT"/>
        </w:rPr>
        <w:t>back-end</w:t>
      </w:r>
      <w:r w:rsidRPr="00366FE7">
        <w:rPr>
          <w:lang w:val="pt-PT"/>
        </w:rPr>
        <w:t xml:space="preserve">. </w:t>
      </w:r>
      <w:r>
        <w:rPr>
          <w:lang w:val="pt-PT"/>
        </w:rPr>
        <w:t>I</w:t>
      </w:r>
      <w:r w:rsidRPr="00366FE7">
        <w:rPr>
          <w:lang w:val="pt-PT"/>
        </w:rPr>
        <w:t>ncorpora aspectos de envolvimento do cidadão e inclusão em processos de governo eletrônico. As a</w:t>
      </w:r>
      <w:r>
        <w:rPr>
          <w:lang w:val="pt-PT"/>
        </w:rPr>
        <w:t>c</w:t>
      </w:r>
      <w:r w:rsidRPr="00366FE7">
        <w:rPr>
          <w:lang w:val="pt-PT"/>
        </w:rPr>
        <w:t>tividades inclu</w:t>
      </w:r>
      <w:r>
        <w:rPr>
          <w:lang w:val="pt-PT"/>
        </w:rPr>
        <w:t>em</w:t>
      </w:r>
      <w:r w:rsidRPr="00366FE7">
        <w:rPr>
          <w:lang w:val="pt-PT"/>
        </w:rPr>
        <w:t>:</w:t>
      </w:r>
    </w:p>
    <w:p w14:paraId="3F1C9A59" w14:textId="36DF078D" w:rsidR="00550EB2" w:rsidRPr="00550EB2" w:rsidRDefault="00550EB2" w:rsidP="00550EB2">
      <w:pPr>
        <w:pStyle w:val="ListParagraph"/>
        <w:numPr>
          <w:ilvl w:val="0"/>
          <w:numId w:val="23"/>
        </w:numPr>
        <w:jc w:val="both"/>
        <w:rPr>
          <w:lang w:val="pt-PT"/>
        </w:rPr>
      </w:pPr>
      <w:r w:rsidRPr="00550EB2">
        <w:rPr>
          <w:lang w:val="pt-PT"/>
        </w:rPr>
        <w:t>Estrutura e plataforma de interoperabilidade e Portal do Cidadão.</w:t>
      </w:r>
    </w:p>
    <w:p w14:paraId="475A14FC" w14:textId="2A21D5DB" w:rsidR="00550EB2" w:rsidRPr="00550EB2" w:rsidRDefault="00550EB2" w:rsidP="00550EB2">
      <w:pPr>
        <w:pStyle w:val="ListParagraph"/>
        <w:numPr>
          <w:ilvl w:val="0"/>
          <w:numId w:val="24"/>
        </w:numPr>
        <w:jc w:val="both"/>
        <w:rPr>
          <w:lang w:val="pt-PT"/>
        </w:rPr>
      </w:pPr>
      <w:r w:rsidRPr="00550EB2">
        <w:rPr>
          <w:lang w:val="pt-PT"/>
        </w:rPr>
        <w:t>Desenvolvimento de uma estrutura de interoperabilidade e plataforma e arquitetura corporativa para o se</w:t>
      </w:r>
      <w:r>
        <w:rPr>
          <w:lang w:val="pt-PT"/>
        </w:rPr>
        <w:t>c</w:t>
      </w:r>
      <w:r w:rsidRPr="00550EB2">
        <w:rPr>
          <w:lang w:val="pt-PT"/>
        </w:rPr>
        <w:t>tor público e capacitação d</w:t>
      </w:r>
      <w:r>
        <w:rPr>
          <w:lang w:val="pt-PT"/>
        </w:rPr>
        <w:t>o</w:t>
      </w:r>
      <w:r w:rsidRPr="00550EB2">
        <w:rPr>
          <w:lang w:val="pt-PT"/>
        </w:rPr>
        <w:t xml:space="preserve"> ITMA para apoiar sua implementação.</w:t>
      </w:r>
    </w:p>
    <w:p w14:paraId="65E3DA6A" w14:textId="5CC9DA8F" w:rsidR="00550EB2" w:rsidRPr="00550EB2" w:rsidRDefault="00550EB2" w:rsidP="00550EB2">
      <w:pPr>
        <w:pStyle w:val="ListParagraph"/>
        <w:numPr>
          <w:ilvl w:val="0"/>
          <w:numId w:val="24"/>
        </w:numPr>
        <w:jc w:val="both"/>
        <w:rPr>
          <w:lang w:val="pt-PT"/>
        </w:rPr>
      </w:pPr>
      <w:r w:rsidRPr="00550EB2">
        <w:rPr>
          <w:lang w:val="pt-PT"/>
        </w:rPr>
        <w:t>Campanhas de conscien</w:t>
      </w:r>
      <w:r>
        <w:rPr>
          <w:lang w:val="pt-PT"/>
        </w:rPr>
        <w:t>c</w:t>
      </w:r>
      <w:r w:rsidRPr="00550EB2">
        <w:rPr>
          <w:lang w:val="pt-PT"/>
        </w:rPr>
        <w:t>i</w:t>
      </w:r>
      <w:r>
        <w:rPr>
          <w:lang w:val="pt-PT"/>
        </w:rPr>
        <w:t>ali</w:t>
      </w:r>
      <w:r w:rsidRPr="00550EB2">
        <w:rPr>
          <w:lang w:val="pt-PT"/>
        </w:rPr>
        <w:t>zação para funcionários do serviço público sobre políticas de tecnologia d</w:t>
      </w:r>
      <w:r>
        <w:rPr>
          <w:lang w:val="pt-PT"/>
        </w:rPr>
        <w:t>e</w:t>
      </w:r>
      <w:r w:rsidRPr="00550EB2">
        <w:rPr>
          <w:lang w:val="pt-PT"/>
        </w:rPr>
        <w:t xml:space="preserve"> informação e padrões e processos recém-desenvolvidos para desenvolvimento, manutenção e a</w:t>
      </w:r>
      <w:r>
        <w:rPr>
          <w:lang w:val="pt-PT"/>
        </w:rPr>
        <w:t>c</w:t>
      </w:r>
      <w:r w:rsidRPr="00550EB2">
        <w:rPr>
          <w:lang w:val="pt-PT"/>
        </w:rPr>
        <w:t>tualização de sistemas de tecnologia da informação para facilitar a implementação da estrutura.</w:t>
      </w:r>
    </w:p>
    <w:p w14:paraId="713F10A9" w14:textId="3EA81857" w:rsidR="00550EB2" w:rsidRPr="00550EB2" w:rsidRDefault="00550EB2" w:rsidP="00550EB2">
      <w:pPr>
        <w:pStyle w:val="ListParagraph"/>
        <w:numPr>
          <w:ilvl w:val="0"/>
          <w:numId w:val="24"/>
        </w:numPr>
        <w:jc w:val="both"/>
        <w:rPr>
          <w:lang w:val="pt-PT"/>
        </w:rPr>
      </w:pPr>
      <w:r w:rsidRPr="00550EB2">
        <w:rPr>
          <w:lang w:val="pt-PT"/>
        </w:rPr>
        <w:t xml:space="preserve">Desenvolvimento de um portal do governo para os cidadãos acessarem os serviços de informações do </w:t>
      </w:r>
      <w:r>
        <w:rPr>
          <w:lang w:val="pt-PT"/>
        </w:rPr>
        <w:t>G</w:t>
      </w:r>
      <w:r w:rsidRPr="00550EB2">
        <w:rPr>
          <w:lang w:val="pt-PT"/>
        </w:rPr>
        <w:t>overno que incluirá mecanismos para aumentar a participação do cidadão nos processos de governo eletrônico e recursos de acessibilidade para pessoas com deficiência de acordo com as Diretrizes de Acessibilidade de Conteúdo da Web 2.1.</w:t>
      </w:r>
    </w:p>
    <w:p w14:paraId="1B6F22C6" w14:textId="62090CB0" w:rsidR="00550EB2" w:rsidRPr="00550EB2" w:rsidRDefault="00550EB2" w:rsidP="00550EB2">
      <w:pPr>
        <w:pStyle w:val="ListParagraph"/>
        <w:numPr>
          <w:ilvl w:val="0"/>
          <w:numId w:val="24"/>
        </w:numPr>
        <w:jc w:val="both"/>
        <w:rPr>
          <w:lang w:val="pt-PT"/>
        </w:rPr>
      </w:pPr>
      <w:r w:rsidRPr="00550EB2">
        <w:rPr>
          <w:lang w:val="pt-PT"/>
        </w:rPr>
        <w:t>Desenvolvimento e implementação de um programa de competências digitais na Escola Nacional de Administração (ENA) para funcionários públicos, com formações destinadas a funcionárias e pessoas com deficiência.</w:t>
      </w:r>
    </w:p>
    <w:p w14:paraId="64AF3B4E" w14:textId="7842EDAD" w:rsidR="008274BA" w:rsidRDefault="00550EB2" w:rsidP="00550EB2">
      <w:pPr>
        <w:pStyle w:val="ListParagraph"/>
        <w:numPr>
          <w:ilvl w:val="0"/>
          <w:numId w:val="24"/>
        </w:numPr>
        <w:jc w:val="both"/>
        <w:rPr>
          <w:lang w:val="pt-PT"/>
        </w:rPr>
      </w:pPr>
      <w:r w:rsidRPr="00550EB2">
        <w:rPr>
          <w:lang w:val="pt-PT"/>
        </w:rPr>
        <w:t>Efectuar uma auditoria ao património dos Correios e avaliar a viabilidade da entidade para proceder à reestruturação dos Correios.</w:t>
      </w:r>
    </w:p>
    <w:p w14:paraId="757DBF12" w14:textId="1DEE5EF2" w:rsidR="000E51F3" w:rsidRPr="000E51F3" w:rsidRDefault="000E51F3" w:rsidP="000E51F3">
      <w:pPr>
        <w:pStyle w:val="ListParagraph"/>
        <w:numPr>
          <w:ilvl w:val="0"/>
          <w:numId w:val="23"/>
        </w:numPr>
        <w:jc w:val="both"/>
        <w:rPr>
          <w:lang w:val="pt-PT"/>
        </w:rPr>
      </w:pPr>
      <w:r w:rsidRPr="000E51F3">
        <w:rPr>
          <w:lang w:val="pt-PT"/>
        </w:rPr>
        <w:t>Desenvolvimento de infraestrutura pública digital, incluindo uma plataforma de troca de dados e arquitetura de confiança online.</w:t>
      </w:r>
    </w:p>
    <w:p w14:paraId="741819C9" w14:textId="0E3DA861" w:rsidR="000E51F3" w:rsidRPr="000E51F3" w:rsidRDefault="000E51F3" w:rsidP="000E51F3">
      <w:pPr>
        <w:pStyle w:val="ListParagraph"/>
        <w:numPr>
          <w:ilvl w:val="0"/>
          <w:numId w:val="25"/>
        </w:numPr>
        <w:jc w:val="both"/>
        <w:rPr>
          <w:lang w:val="pt-PT"/>
        </w:rPr>
      </w:pPr>
      <w:r w:rsidRPr="000E51F3">
        <w:rPr>
          <w:lang w:val="pt-PT"/>
        </w:rPr>
        <w:t xml:space="preserve">Estudo de viabilidade e </w:t>
      </w:r>
      <w:r w:rsidR="007500F6">
        <w:rPr>
          <w:lang w:val="pt-PT"/>
        </w:rPr>
        <w:t>f</w:t>
      </w:r>
      <w:r w:rsidRPr="000E51F3">
        <w:rPr>
          <w:lang w:val="pt-PT"/>
        </w:rPr>
        <w:t>inanciamento para o desenvolvimento de uma plataforma de troca de dados interligando sistemas, bancos de dados e serviços governamentais e integração de back-end de sistemas, registos, bancos de dados e plataformas principais (incluindo financiamento para aquisição de equipamentos, ferramentas e plataformas e treinamento relacionado</w:t>
      </w:r>
      <w:r w:rsidR="007500F6">
        <w:rPr>
          <w:lang w:val="pt-PT"/>
        </w:rPr>
        <w:t>,</w:t>
      </w:r>
      <w:r w:rsidRPr="000E51F3">
        <w:rPr>
          <w:lang w:val="pt-PT"/>
        </w:rPr>
        <w:t xml:space="preserve"> capacitação de pessoal técnico do governo no uso e manutenção da plataforma de intercâmbio de dados).</w:t>
      </w:r>
    </w:p>
    <w:p w14:paraId="5C0AA02C" w14:textId="02FC9172" w:rsidR="008274BA" w:rsidRDefault="007500F6" w:rsidP="000E51F3">
      <w:pPr>
        <w:pStyle w:val="ListParagraph"/>
        <w:numPr>
          <w:ilvl w:val="0"/>
          <w:numId w:val="25"/>
        </w:numPr>
        <w:jc w:val="both"/>
        <w:rPr>
          <w:lang w:val="pt-PT"/>
        </w:rPr>
      </w:pPr>
      <w:r>
        <w:rPr>
          <w:lang w:val="pt-PT"/>
        </w:rPr>
        <w:t>Estudo de viabilidade e f</w:t>
      </w:r>
      <w:r w:rsidR="000E51F3" w:rsidRPr="000E51F3">
        <w:rPr>
          <w:lang w:val="pt-PT"/>
        </w:rPr>
        <w:t>inanciamento para o desenvolvimento de arquitetura de confiança online para habilitar digitalmente funcionalidades de identificação, autenticação, autorização e pagamento para serviços administrativos e públicos.</w:t>
      </w:r>
    </w:p>
    <w:p w14:paraId="731766E7" w14:textId="0B61A01D" w:rsidR="006005E1" w:rsidRPr="006005E1" w:rsidRDefault="006005E1" w:rsidP="006005E1">
      <w:pPr>
        <w:pStyle w:val="ListParagraph"/>
        <w:numPr>
          <w:ilvl w:val="0"/>
          <w:numId w:val="23"/>
        </w:numPr>
        <w:jc w:val="both"/>
        <w:rPr>
          <w:lang w:val="pt-PT"/>
        </w:rPr>
      </w:pPr>
      <w:r w:rsidRPr="006005E1">
        <w:rPr>
          <w:lang w:val="pt-PT"/>
        </w:rPr>
        <w:t>Digitalização de serviços públicos e reengenharia de processos de negócios para dar suporte à digitalização de ponta a ponta.</w:t>
      </w:r>
    </w:p>
    <w:p w14:paraId="63D39C02" w14:textId="7EE130C9" w:rsidR="006005E1" w:rsidRPr="006005E1" w:rsidRDefault="006005E1" w:rsidP="006005E1">
      <w:pPr>
        <w:pStyle w:val="ListParagraph"/>
        <w:numPr>
          <w:ilvl w:val="0"/>
          <w:numId w:val="26"/>
        </w:numPr>
        <w:jc w:val="both"/>
        <w:rPr>
          <w:lang w:val="pt-PT"/>
        </w:rPr>
      </w:pPr>
      <w:r w:rsidRPr="006005E1">
        <w:rPr>
          <w:lang w:val="pt-PT"/>
        </w:rPr>
        <w:t xml:space="preserve">Apoio para desenvolver </w:t>
      </w:r>
      <w:r w:rsidR="00275B1B">
        <w:rPr>
          <w:lang w:val="pt-PT"/>
        </w:rPr>
        <w:t>o quadro</w:t>
      </w:r>
      <w:r w:rsidRPr="006005E1">
        <w:rPr>
          <w:lang w:val="pt-PT"/>
        </w:rPr>
        <w:t xml:space="preserve"> legal e regulatóri</w:t>
      </w:r>
      <w:r w:rsidR="00275B1B">
        <w:rPr>
          <w:lang w:val="pt-PT"/>
        </w:rPr>
        <w:t>o</w:t>
      </w:r>
      <w:r w:rsidRPr="006005E1">
        <w:rPr>
          <w:lang w:val="pt-PT"/>
        </w:rPr>
        <w:t xml:space="preserve"> para prote</w:t>
      </w:r>
      <w:r w:rsidR="00275B1B">
        <w:rPr>
          <w:lang w:val="pt-PT"/>
        </w:rPr>
        <w:t>c</w:t>
      </w:r>
      <w:r w:rsidRPr="006005E1">
        <w:rPr>
          <w:lang w:val="pt-PT"/>
        </w:rPr>
        <w:t>ção do consumidor, assinaturas eletrônicas, e-KYC e regulamentação USSD.</w:t>
      </w:r>
    </w:p>
    <w:p w14:paraId="479E9743" w14:textId="0313605D" w:rsidR="008274BA" w:rsidRPr="00C07DF1" w:rsidRDefault="00275B1B" w:rsidP="006005E1">
      <w:pPr>
        <w:pStyle w:val="ListParagraph"/>
        <w:numPr>
          <w:ilvl w:val="0"/>
          <w:numId w:val="26"/>
        </w:numPr>
        <w:jc w:val="both"/>
        <w:rPr>
          <w:lang w:val="pt-PT"/>
        </w:rPr>
      </w:pPr>
      <w:r>
        <w:rPr>
          <w:lang w:val="pt-PT"/>
        </w:rPr>
        <w:lastRenderedPageBreak/>
        <w:t>Estudo de viabilidade e f</w:t>
      </w:r>
      <w:r w:rsidR="006005E1" w:rsidRPr="006005E1">
        <w:rPr>
          <w:lang w:val="pt-PT"/>
        </w:rPr>
        <w:t>inanciamento de serviços prioritários selecionados a serem reestruturad</w:t>
      </w:r>
      <w:r>
        <w:rPr>
          <w:lang w:val="pt-PT"/>
        </w:rPr>
        <w:t>os e digitalizados, como registo de empresas (CFE), regist</w:t>
      </w:r>
      <w:r w:rsidR="006005E1" w:rsidRPr="006005E1">
        <w:rPr>
          <w:lang w:val="pt-PT"/>
        </w:rPr>
        <w:t>o civil e serviços de identificação. Todos os serviços serão proje</w:t>
      </w:r>
      <w:r>
        <w:rPr>
          <w:lang w:val="pt-PT"/>
        </w:rPr>
        <w:t>c</w:t>
      </w:r>
      <w:r w:rsidR="006005E1" w:rsidRPr="006005E1">
        <w:rPr>
          <w:lang w:val="pt-PT"/>
        </w:rPr>
        <w:t>tados para maximizar a inclusão, especialmente de mulheres e pessoas com deficiência</w:t>
      </w:r>
      <w:r>
        <w:rPr>
          <w:lang w:val="pt-PT"/>
        </w:rPr>
        <w:t>.</w:t>
      </w:r>
    </w:p>
    <w:p w14:paraId="54470506" w14:textId="0B75C972" w:rsidR="007E0523" w:rsidRDefault="007E0523" w:rsidP="007E0523">
      <w:pPr>
        <w:jc w:val="both"/>
        <w:rPr>
          <w:lang w:val="pt-PT"/>
        </w:rPr>
      </w:pPr>
    </w:p>
    <w:p w14:paraId="72B97C22" w14:textId="0A647AC0" w:rsidR="0090752E" w:rsidRPr="0090752E" w:rsidRDefault="0090752E" w:rsidP="0090752E">
      <w:pPr>
        <w:jc w:val="both"/>
        <w:rPr>
          <w:b/>
          <w:lang w:val="pt-PT"/>
        </w:rPr>
      </w:pPr>
      <w:r w:rsidRPr="0090752E">
        <w:rPr>
          <w:b/>
          <w:lang w:val="pt-PT"/>
        </w:rPr>
        <w:t xml:space="preserve">Componente </w:t>
      </w:r>
      <w:r w:rsidR="00F70FBD">
        <w:rPr>
          <w:b/>
          <w:lang w:val="en-001"/>
        </w:rPr>
        <w:t>5</w:t>
      </w:r>
      <w:r w:rsidRPr="0090752E">
        <w:rPr>
          <w:b/>
          <w:lang w:val="pt-PT"/>
        </w:rPr>
        <w:t>: Gestão d</w:t>
      </w:r>
      <w:r>
        <w:rPr>
          <w:b/>
          <w:lang w:val="pt-PT"/>
        </w:rPr>
        <w:t>o</w:t>
      </w:r>
      <w:r w:rsidRPr="0090752E">
        <w:rPr>
          <w:b/>
          <w:lang w:val="pt-PT"/>
        </w:rPr>
        <w:t xml:space="preserve"> Proje</w:t>
      </w:r>
      <w:r>
        <w:rPr>
          <w:b/>
          <w:lang w:val="pt-PT"/>
        </w:rPr>
        <w:t>c</w:t>
      </w:r>
      <w:r w:rsidRPr="0090752E">
        <w:rPr>
          <w:b/>
          <w:lang w:val="pt-PT"/>
        </w:rPr>
        <w:t>to e Apoio à Implementação (US$ 5 milhões)</w:t>
      </w:r>
    </w:p>
    <w:p w14:paraId="50DC1172" w14:textId="77777777" w:rsidR="0090752E" w:rsidRPr="0090752E" w:rsidRDefault="0090752E" w:rsidP="0090752E">
      <w:pPr>
        <w:jc w:val="both"/>
        <w:rPr>
          <w:lang w:val="pt-PT"/>
        </w:rPr>
      </w:pPr>
    </w:p>
    <w:p w14:paraId="25962E3D" w14:textId="45698359" w:rsidR="0090752E" w:rsidRPr="0090752E" w:rsidRDefault="0090752E" w:rsidP="0090752E">
      <w:pPr>
        <w:jc w:val="both"/>
        <w:rPr>
          <w:lang w:val="pt-PT"/>
        </w:rPr>
      </w:pPr>
      <w:r w:rsidRPr="0090752E">
        <w:rPr>
          <w:lang w:val="pt-PT"/>
        </w:rPr>
        <w:t>Esta componente financiará a gestão de projecto e a implementação de actividades associadas ao projeto, incluindo aquisição, gestão financeira, M&amp;A, comunicação, salvaguardas ambientais e sociais e envolvimento do cidadão. Cobrirá os custos operacionais de uma unidade de implementação do proje</w:t>
      </w:r>
      <w:r>
        <w:rPr>
          <w:lang w:val="pt-PT"/>
        </w:rPr>
        <w:t>c</w:t>
      </w:r>
      <w:r w:rsidRPr="0090752E">
        <w:rPr>
          <w:lang w:val="pt-PT"/>
        </w:rPr>
        <w:t>to (</w:t>
      </w:r>
      <w:r>
        <w:rPr>
          <w:lang w:val="pt-PT"/>
        </w:rPr>
        <w:t>UIP</w:t>
      </w:r>
      <w:r w:rsidRPr="0090752E">
        <w:rPr>
          <w:lang w:val="pt-PT"/>
        </w:rPr>
        <w:t>) dentro do Ministério dos Transportes e Comunicações. Est</w:t>
      </w:r>
      <w:r>
        <w:rPr>
          <w:lang w:val="pt-PT"/>
        </w:rPr>
        <w:t>a</w:t>
      </w:r>
      <w:r w:rsidRPr="0090752E">
        <w:rPr>
          <w:lang w:val="pt-PT"/>
        </w:rPr>
        <w:t xml:space="preserve"> componente aumentará a capacidade técnica e funcional da </w:t>
      </w:r>
      <w:r>
        <w:rPr>
          <w:lang w:val="pt-PT"/>
        </w:rPr>
        <w:t>UIP</w:t>
      </w:r>
      <w:r w:rsidRPr="0090752E">
        <w:rPr>
          <w:lang w:val="pt-PT"/>
        </w:rPr>
        <w:t xml:space="preserve">, incluindo o recrutamento de consultores especializados em áreas-chave e a facilitação do aprendizado no trabalho e da transferência de competências e apoiará auditorias independentes e garantia de qualidade para garantir a conformidade com as melhores </w:t>
      </w:r>
      <w:r>
        <w:rPr>
          <w:lang w:val="pt-PT"/>
        </w:rPr>
        <w:t xml:space="preserve">práticas de </w:t>
      </w:r>
      <w:r w:rsidRPr="0090752E">
        <w:rPr>
          <w:lang w:val="pt-PT"/>
        </w:rPr>
        <w:t>aquisições e gestão financeira.</w:t>
      </w:r>
    </w:p>
    <w:p w14:paraId="0D789C40" w14:textId="77777777" w:rsidR="0090752E" w:rsidRPr="0090752E" w:rsidRDefault="0090752E" w:rsidP="0090752E">
      <w:pPr>
        <w:jc w:val="both"/>
        <w:rPr>
          <w:lang w:val="pt-PT"/>
        </w:rPr>
      </w:pPr>
    </w:p>
    <w:p w14:paraId="40BDD95B" w14:textId="3DCCCC25" w:rsidR="0090752E" w:rsidRDefault="0090752E" w:rsidP="0090752E">
      <w:pPr>
        <w:jc w:val="both"/>
        <w:rPr>
          <w:lang w:val="pt-PT"/>
        </w:rPr>
      </w:pPr>
      <w:r w:rsidRPr="0090752E">
        <w:rPr>
          <w:lang w:val="pt-PT"/>
        </w:rPr>
        <w:t>Embora as a</w:t>
      </w:r>
      <w:r w:rsidR="00B3628F">
        <w:rPr>
          <w:lang w:val="pt-PT"/>
        </w:rPr>
        <w:t>c</w:t>
      </w:r>
      <w:r w:rsidRPr="0090752E">
        <w:rPr>
          <w:lang w:val="pt-PT"/>
        </w:rPr>
        <w:t>tividades de envolvimento do cidadão relevantes para a</w:t>
      </w:r>
      <w:r w:rsidR="00B3628F">
        <w:rPr>
          <w:lang w:val="pt-PT"/>
        </w:rPr>
        <w:t>c</w:t>
      </w:r>
      <w:r w:rsidRPr="0090752E">
        <w:rPr>
          <w:lang w:val="pt-PT"/>
        </w:rPr>
        <w:t>tividades específicas do proje</w:t>
      </w:r>
      <w:r w:rsidR="00B3628F">
        <w:rPr>
          <w:lang w:val="pt-PT"/>
        </w:rPr>
        <w:t>c</w:t>
      </w:r>
      <w:r w:rsidRPr="0090752E">
        <w:rPr>
          <w:lang w:val="pt-PT"/>
        </w:rPr>
        <w:t xml:space="preserve">to sejam totalmente integradas </w:t>
      </w:r>
      <w:r w:rsidR="00B3628F">
        <w:rPr>
          <w:lang w:val="pt-PT"/>
        </w:rPr>
        <w:t>nas</w:t>
      </w:r>
      <w:r w:rsidRPr="0090752E">
        <w:rPr>
          <w:lang w:val="pt-PT"/>
        </w:rPr>
        <w:t xml:space="preserve"> outr</w:t>
      </w:r>
      <w:r w:rsidR="00B3628F">
        <w:rPr>
          <w:lang w:val="pt-PT"/>
        </w:rPr>
        <w:t>a</w:t>
      </w:r>
      <w:r w:rsidRPr="0090752E">
        <w:rPr>
          <w:lang w:val="pt-PT"/>
        </w:rPr>
        <w:t>s componentes, est</w:t>
      </w:r>
      <w:r w:rsidR="00B3628F">
        <w:rPr>
          <w:lang w:val="pt-PT"/>
        </w:rPr>
        <w:t>a</w:t>
      </w:r>
      <w:r w:rsidRPr="0090752E">
        <w:rPr>
          <w:lang w:val="pt-PT"/>
        </w:rPr>
        <w:t xml:space="preserve"> componente fornecerá suporte complementar para a</w:t>
      </w:r>
      <w:r w:rsidR="00B3628F">
        <w:rPr>
          <w:lang w:val="pt-PT"/>
        </w:rPr>
        <w:t>c</w:t>
      </w:r>
      <w:r w:rsidRPr="0090752E">
        <w:rPr>
          <w:lang w:val="pt-PT"/>
        </w:rPr>
        <w:t>tividades gerais de alcance que abrangem tod</w:t>
      </w:r>
      <w:r w:rsidR="00B3628F">
        <w:rPr>
          <w:lang w:val="pt-PT"/>
        </w:rPr>
        <w:t>a</w:t>
      </w:r>
      <w:r w:rsidRPr="0090752E">
        <w:rPr>
          <w:lang w:val="pt-PT"/>
        </w:rPr>
        <w:t xml:space="preserve">s </w:t>
      </w:r>
      <w:r w:rsidR="00B3628F">
        <w:rPr>
          <w:lang w:val="pt-PT"/>
        </w:rPr>
        <w:t>a</w:t>
      </w:r>
      <w:r w:rsidRPr="0090752E">
        <w:rPr>
          <w:lang w:val="pt-PT"/>
        </w:rPr>
        <w:t>s componentes do proje</w:t>
      </w:r>
      <w:r w:rsidR="00B3628F">
        <w:rPr>
          <w:lang w:val="pt-PT"/>
        </w:rPr>
        <w:t>c</w:t>
      </w:r>
      <w:r w:rsidRPr="0090752E">
        <w:rPr>
          <w:lang w:val="pt-PT"/>
        </w:rPr>
        <w:t>to. As a</w:t>
      </w:r>
      <w:r w:rsidR="00B3628F">
        <w:rPr>
          <w:lang w:val="pt-PT"/>
        </w:rPr>
        <w:t>c</w:t>
      </w:r>
      <w:r w:rsidRPr="0090752E">
        <w:rPr>
          <w:lang w:val="pt-PT"/>
        </w:rPr>
        <w:t>tividades a serem financiadas incluem o desenvolvimento de uma estratégia abrangente de envolvimento do cidadão e um mecanismo de consulta adequado, de acordo com os padrões ambientais e sociais, para garantir que todas as partes interessadas relevantes, incluindo beneficiários e grupos marginalizados, sejam consultadas sobre a concepção e implementação do proje</w:t>
      </w:r>
      <w:r w:rsidR="00B3628F">
        <w:rPr>
          <w:lang w:val="pt-PT"/>
        </w:rPr>
        <w:t>c</w:t>
      </w:r>
      <w:r w:rsidRPr="0090752E">
        <w:rPr>
          <w:lang w:val="pt-PT"/>
        </w:rPr>
        <w:t xml:space="preserve">to e que o feedback dessas consultas é incorporado ao plano de implementação e </w:t>
      </w:r>
      <w:r w:rsidR="00B3628F">
        <w:rPr>
          <w:lang w:val="pt-PT"/>
        </w:rPr>
        <w:t>concepção</w:t>
      </w:r>
      <w:r w:rsidRPr="0090752E">
        <w:rPr>
          <w:lang w:val="pt-PT"/>
        </w:rPr>
        <w:t xml:space="preserve"> de sistemas financiados p</w:t>
      </w:r>
      <w:r w:rsidR="00B3628F">
        <w:rPr>
          <w:lang w:val="pt-PT"/>
        </w:rPr>
        <w:t>elo</w:t>
      </w:r>
      <w:r w:rsidRPr="0090752E">
        <w:rPr>
          <w:lang w:val="pt-PT"/>
        </w:rPr>
        <w:t xml:space="preserve"> proje</w:t>
      </w:r>
      <w:r w:rsidR="00B3628F">
        <w:rPr>
          <w:lang w:val="pt-PT"/>
        </w:rPr>
        <w:t>c</w:t>
      </w:r>
      <w:r w:rsidRPr="0090752E">
        <w:rPr>
          <w:lang w:val="pt-PT"/>
        </w:rPr>
        <w:t>to; pesquisa de usuários para identificar e lidar com barreiras ao acesso e uso de sistemas e serviços financiados p</w:t>
      </w:r>
      <w:r w:rsidR="00B3628F">
        <w:rPr>
          <w:lang w:val="pt-PT"/>
        </w:rPr>
        <w:t>elo</w:t>
      </w:r>
      <w:r w:rsidRPr="0090752E">
        <w:rPr>
          <w:lang w:val="pt-PT"/>
        </w:rPr>
        <w:t xml:space="preserve"> proje</w:t>
      </w:r>
      <w:r w:rsidR="00B3628F">
        <w:rPr>
          <w:lang w:val="pt-PT"/>
        </w:rPr>
        <w:t>c</w:t>
      </w:r>
      <w:r w:rsidRPr="0090752E">
        <w:rPr>
          <w:lang w:val="pt-PT"/>
        </w:rPr>
        <w:t xml:space="preserve">to, particularmente barreiras enfrentadas por grupos marginalizados e populações carentes; e desenvolvimento e implementação de um </w:t>
      </w:r>
      <w:r w:rsidR="00B3628F">
        <w:rPr>
          <w:lang w:val="pt-PT"/>
        </w:rPr>
        <w:t xml:space="preserve">Mecanismo de </w:t>
      </w:r>
      <w:r w:rsidR="007A62F7">
        <w:rPr>
          <w:lang w:val="pt-PT"/>
        </w:rPr>
        <w:t>Resoluç</w:t>
      </w:r>
      <w:r w:rsidR="00B3628F">
        <w:rPr>
          <w:lang w:val="pt-PT"/>
        </w:rPr>
        <w:t>ão de Reclamações (M</w:t>
      </w:r>
      <w:r w:rsidR="007A62F7">
        <w:rPr>
          <w:lang w:val="pt-PT"/>
        </w:rPr>
        <w:t>R</w:t>
      </w:r>
      <w:r w:rsidR="00B3628F">
        <w:rPr>
          <w:lang w:val="pt-PT"/>
        </w:rPr>
        <w:t>R/)</w:t>
      </w:r>
      <w:r w:rsidRPr="0090752E">
        <w:rPr>
          <w:lang w:val="pt-PT"/>
        </w:rPr>
        <w:t xml:space="preserve"> abrangente para cole</w:t>
      </w:r>
      <w:r w:rsidR="00B3628F">
        <w:rPr>
          <w:lang w:val="pt-PT"/>
        </w:rPr>
        <w:t>c</w:t>
      </w:r>
      <w:r w:rsidRPr="0090752E">
        <w:rPr>
          <w:lang w:val="pt-PT"/>
        </w:rPr>
        <w:t>tar informações sobre os problemas que os beneficiários, usuários do sistema, outras partes interessadas do sistema e o público em geral encontram e abordam esses problemas.</w:t>
      </w:r>
    </w:p>
    <w:p w14:paraId="15A08A6B" w14:textId="6007AE23" w:rsidR="0090752E" w:rsidRDefault="0090752E" w:rsidP="007E0523">
      <w:pPr>
        <w:jc w:val="both"/>
        <w:rPr>
          <w:lang w:val="pt-PT"/>
        </w:rPr>
      </w:pPr>
    </w:p>
    <w:p w14:paraId="5C551856" w14:textId="7CBF1100" w:rsidR="000D72C0" w:rsidRPr="000D72C0" w:rsidRDefault="000D72C0" w:rsidP="000D72C0">
      <w:pPr>
        <w:jc w:val="both"/>
        <w:rPr>
          <w:b/>
          <w:lang w:val="pt-PT"/>
        </w:rPr>
      </w:pPr>
      <w:r w:rsidRPr="000D72C0">
        <w:rPr>
          <w:b/>
          <w:lang w:val="pt-PT"/>
        </w:rPr>
        <w:t xml:space="preserve">Componente </w:t>
      </w:r>
      <w:r w:rsidR="00F70FBD">
        <w:rPr>
          <w:b/>
          <w:lang w:val="en-001"/>
        </w:rPr>
        <w:t>6</w:t>
      </w:r>
      <w:r w:rsidRPr="000D72C0">
        <w:rPr>
          <w:b/>
          <w:lang w:val="pt-PT"/>
        </w:rPr>
        <w:t xml:space="preserve">: Componente de Resposta </w:t>
      </w:r>
      <w:r>
        <w:rPr>
          <w:b/>
          <w:lang w:val="pt-PT"/>
        </w:rPr>
        <w:t>de</w:t>
      </w:r>
      <w:r w:rsidRPr="000D72C0">
        <w:rPr>
          <w:b/>
          <w:lang w:val="pt-PT"/>
        </w:rPr>
        <w:t xml:space="preserve"> Emergência Contingente (US$ 0)</w:t>
      </w:r>
    </w:p>
    <w:p w14:paraId="479385B7" w14:textId="77777777" w:rsidR="000D72C0" w:rsidRPr="000D72C0" w:rsidRDefault="000D72C0" w:rsidP="000D72C0">
      <w:pPr>
        <w:jc w:val="both"/>
        <w:rPr>
          <w:lang w:val="pt-PT"/>
        </w:rPr>
      </w:pPr>
    </w:p>
    <w:p w14:paraId="21B0542D" w14:textId="6537F37D" w:rsidR="0090752E" w:rsidRDefault="000D72C0" w:rsidP="000D72C0">
      <w:pPr>
        <w:jc w:val="both"/>
        <w:rPr>
          <w:lang w:val="pt-PT"/>
        </w:rPr>
      </w:pPr>
      <w:r w:rsidRPr="000D72C0">
        <w:rPr>
          <w:lang w:val="pt-PT"/>
        </w:rPr>
        <w:t>Em reconhecimento à vulnerabilidade da região e do país a choques, um</w:t>
      </w:r>
      <w:r>
        <w:rPr>
          <w:lang w:val="pt-PT"/>
        </w:rPr>
        <w:t>a</w:t>
      </w:r>
      <w:r w:rsidRPr="000D72C0">
        <w:rPr>
          <w:lang w:val="pt-PT"/>
        </w:rPr>
        <w:t xml:space="preserve"> componente contingente de resposta a emergências (CERC) é adicionado à estrutura do proje</w:t>
      </w:r>
      <w:r>
        <w:rPr>
          <w:lang w:val="pt-PT"/>
        </w:rPr>
        <w:t>c</w:t>
      </w:r>
      <w:r w:rsidRPr="000D72C0">
        <w:rPr>
          <w:lang w:val="pt-PT"/>
        </w:rPr>
        <w:t>to para ajudar os países participantes a responder rapidamente a crises e emergências, incluindo desastres climáticos e naturais e emergências de saúde pública, com uma alocação provisória de US$ 0, de acordo com o Procedimento Operacional 10, parágrafos 12 e 13, para proje</w:t>
      </w:r>
      <w:r>
        <w:rPr>
          <w:lang w:val="pt-PT"/>
        </w:rPr>
        <w:t>c</w:t>
      </w:r>
      <w:r w:rsidRPr="000D72C0">
        <w:rPr>
          <w:lang w:val="pt-PT"/>
        </w:rPr>
        <w:t>tos em situações de necessidade urgente de assistência ou restrição de capacidade. Est</w:t>
      </w:r>
      <w:r>
        <w:rPr>
          <w:lang w:val="pt-PT"/>
        </w:rPr>
        <w:t>a</w:t>
      </w:r>
      <w:r w:rsidRPr="000D72C0">
        <w:rPr>
          <w:lang w:val="pt-PT"/>
        </w:rPr>
        <w:t xml:space="preserve"> componente permitirá que o país solicite uma rápida alocação de fundos do proje</w:t>
      </w:r>
      <w:r>
        <w:rPr>
          <w:lang w:val="pt-PT"/>
        </w:rPr>
        <w:t>c</w:t>
      </w:r>
      <w:r w:rsidRPr="000D72C0">
        <w:rPr>
          <w:lang w:val="pt-PT"/>
        </w:rPr>
        <w:t>to para o CERC do Banco Mundial para responder rápida e efe</w:t>
      </w:r>
      <w:r>
        <w:rPr>
          <w:lang w:val="pt-PT"/>
        </w:rPr>
        <w:t>c</w:t>
      </w:r>
      <w:r w:rsidRPr="000D72C0">
        <w:rPr>
          <w:lang w:val="pt-PT"/>
        </w:rPr>
        <w:t>tivamente a uma emergência ou crise elegível. Se os requisitos de ativação forem atendidos, o Banco Mundial realocará recursos das categorias de desembolso do proje</w:t>
      </w:r>
      <w:r>
        <w:rPr>
          <w:lang w:val="pt-PT"/>
        </w:rPr>
        <w:t>c</w:t>
      </w:r>
      <w:r w:rsidRPr="000D72C0">
        <w:rPr>
          <w:lang w:val="pt-PT"/>
        </w:rPr>
        <w:t xml:space="preserve">to para a categoria CERC para financiar as despesas elegíveis de resposta a emergências. As despesas de resposta à crise podem incluir a facilitação de pagamentos de emergência a grupos vulneráveis de pessoas que usam dinheiro móvel; garantir a continuidade dos negócios das principais funções do </w:t>
      </w:r>
      <w:r>
        <w:rPr>
          <w:lang w:val="pt-PT"/>
        </w:rPr>
        <w:t>G</w:t>
      </w:r>
      <w:r w:rsidRPr="000D72C0">
        <w:rPr>
          <w:lang w:val="pt-PT"/>
        </w:rPr>
        <w:t xml:space="preserve">overno </w:t>
      </w:r>
      <w:r w:rsidRPr="000D72C0">
        <w:rPr>
          <w:lang w:val="pt-PT"/>
        </w:rPr>
        <w:lastRenderedPageBreak/>
        <w:t>quando os funcionários públicos são obrigados a trabalhar em casa; e ajudar as micro, pequenas e médias empresas, especialmente as empresas mais afetadas, a enfrentar os desafios imediatos de liquidez, reduzir demissões e evitar falências. Não se espera que o CERC financie proje</w:t>
      </w:r>
      <w:r>
        <w:rPr>
          <w:lang w:val="pt-PT"/>
        </w:rPr>
        <w:t>c</w:t>
      </w:r>
      <w:r w:rsidRPr="000D72C0">
        <w:rPr>
          <w:lang w:val="pt-PT"/>
        </w:rPr>
        <w:t xml:space="preserve">tos </w:t>
      </w:r>
      <w:r w:rsidR="00D058C4">
        <w:rPr>
          <w:lang w:val="pt-PT"/>
        </w:rPr>
        <w:t xml:space="preserve">de obras </w:t>
      </w:r>
      <w:r w:rsidRPr="000D72C0">
        <w:rPr>
          <w:lang w:val="pt-PT"/>
        </w:rPr>
        <w:t>civis que possam representar riscos ou ter impactos ambientais e sociais negativos.</w:t>
      </w:r>
    </w:p>
    <w:p w14:paraId="1A717B0C" w14:textId="3EDD5307" w:rsidR="0090752E" w:rsidRDefault="0090752E" w:rsidP="007E0523">
      <w:pPr>
        <w:jc w:val="both"/>
        <w:rPr>
          <w:lang w:val="pt-PT"/>
        </w:rPr>
      </w:pPr>
    </w:p>
    <w:p w14:paraId="4BC71699" w14:textId="77777777" w:rsidR="0090752E" w:rsidRPr="00DC6D8A" w:rsidRDefault="0090752E" w:rsidP="007E0523">
      <w:pPr>
        <w:jc w:val="both"/>
        <w:rPr>
          <w:lang w:val="pt-PT"/>
        </w:rPr>
      </w:pPr>
    </w:p>
    <w:p w14:paraId="55BDFB7B" w14:textId="1EA32A06" w:rsidR="0046331C" w:rsidRDefault="00A4711C" w:rsidP="00D003F8">
      <w:pPr>
        <w:pStyle w:val="Heading2"/>
        <w:numPr>
          <w:ilvl w:val="1"/>
          <w:numId w:val="1"/>
        </w:numPr>
        <w:rPr>
          <w:rFonts w:ascii="Times New Roman" w:hAnsi="Times New Roman" w:cs="Times New Roman"/>
          <w:b/>
          <w:color w:val="auto"/>
          <w:sz w:val="24"/>
          <w:szCs w:val="24"/>
          <w:lang w:val="pt-PT"/>
        </w:rPr>
      </w:pPr>
      <w:bookmarkStart w:id="14" w:name="_Toc130594572"/>
      <w:r w:rsidRPr="00DC6D8A">
        <w:rPr>
          <w:rFonts w:ascii="Times New Roman" w:hAnsi="Times New Roman" w:cs="Times New Roman"/>
          <w:b/>
          <w:color w:val="auto"/>
          <w:sz w:val="24"/>
          <w:szCs w:val="24"/>
          <w:lang w:val="pt-PT"/>
        </w:rPr>
        <w:t>COMPONENTES COM ACTIVIDADES QUE POSSAM GERAR IMPACTOS AMBIENTAIS E SOCIAIS</w:t>
      </w:r>
      <w:bookmarkEnd w:id="14"/>
    </w:p>
    <w:p w14:paraId="153BEB92" w14:textId="77777777" w:rsidR="00B87E30" w:rsidRDefault="00B87E30" w:rsidP="00B87E30">
      <w:pPr>
        <w:jc w:val="both"/>
        <w:rPr>
          <w:lang w:val="pt-PT"/>
        </w:rPr>
      </w:pPr>
    </w:p>
    <w:p w14:paraId="2D531C17" w14:textId="2F4744A2" w:rsidR="00562074" w:rsidRPr="002653EA" w:rsidRDefault="002653EA" w:rsidP="00B87E30">
      <w:pPr>
        <w:jc w:val="both"/>
        <w:rPr>
          <w:lang w:val="pt-PT"/>
        </w:rPr>
      </w:pPr>
      <w:r w:rsidRPr="00B87E30">
        <w:rPr>
          <w:lang w:val="pt-PT"/>
        </w:rPr>
        <w:t xml:space="preserve">As actividades previstas na </w:t>
      </w:r>
      <w:r w:rsidR="00B87E30">
        <w:rPr>
          <w:lang w:val="pt-PT"/>
        </w:rPr>
        <w:t>C</w:t>
      </w:r>
      <w:r w:rsidRPr="00B87E30">
        <w:rPr>
          <w:lang w:val="pt-PT"/>
        </w:rPr>
        <w:t xml:space="preserve">omponenente </w:t>
      </w:r>
      <w:r w:rsidR="00F70FBD">
        <w:rPr>
          <w:lang w:val="en-001"/>
        </w:rPr>
        <w:t>2</w:t>
      </w:r>
      <w:r w:rsidR="00B87E30" w:rsidRPr="00B87E30">
        <w:rPr>
          <w:lang w:val="pt-PT"/>
        </w:rPr>
        <w:t xml:space="preserve"> são susceptíveis de gerar riscos e impactos ambientais</w:t>
      </w:r>
      <w:r w:rsidR="00B87E30">
        <w:rPr>
          <w:lang w:val="pt-PT"/>
        </w:rPr>
        <w:t xml:space="preserve"> e sociais significativos. </w:t>
      </w:r>
      <w:r w:rsidR="00B87E30" w:rsidRPr="00B87E30">
        <w:rPr>
          <w:lang w:val="pt-PT"/>
        </w:rPr>
        <w:t xml:space="preserve">Obras civis são esperadas </w:t>
      </w:r>
      <w:r w:rsidR="00B87E30">
        <w:rPr>
          <w:lang w:val="pt-PT"/>
        </w:rPr>
        <w:t xml:space="preserve">que sejam financiadas através da </w:t>
      </w:r>
      <w:r w:rsidR="00B87E30" w:rsidRPr="00B87E30">
        <w:rPr>
          <w:lang w:val="pt-PT"/>
        </w:rPr>
        <w:t xml:space="preserve">Componente </w:t>
      </w:r>
      <w:r w:rsidR="00F70FBD">
        <w:rPr>
          <w:lang w:val="en-001"/>
        </w:rPr>
        <w:t>2</w:t>
      </w:r>
      <w:r w:rsidR="00B87E30">
        <w:rPr>
          <w:lang w:val="pt-PT"/>
        </w:rPr>
        <w:t>,</w:t>
      </w:r>
      <w:r w:rsidR="00B87E30" w:rsidRPr="00B87E30">
        <w:rPr>
          <w:lang w:val="pt-PT"/>
        </w:rPr>
        <w:t xml:space="preserve"> </w:t>
      </w:r>
      <w:r w:rsidR="00B87E30">
        <w:rPr>
          <w:lang w:val="pt-PT"/>
        </w:rPr>
        <w:t>e incluem a</w:t>
      </w:r>
      <w:r w:rsidR="00B87E30" w:rsidRPr="00B87E30">
        <w:rPr>
          <w:lang w:val="pt-PT"/>
        </w:rPr>
        <w:t xml:space="preserve"> implantação de </w:t>
      </w:r>
      <w:r w:rsidR="005772EE">
        <w:rPr>
          <w:lang w:val="pt-PT"/>
        </w:rPr>
        <w:t xml:space="preserve">rede </w:t>
      </w:r>
      <w:r w:rsidR="00B87E30" w:rsidRPr="00B87E30">
        <w:rPr>
          <w:lang w:val="pt-PT"/>
        </w:rPr>
        <w:t>de fibra ó</w:t>
      </w:r>
      <w:r w:rsidR="00B87E30">
        <w:rPr>
          <w:lang w:val="pt-PT"/>
        </w:rPr>
        <w:t>p</w:t>
      </w:r>
      <w:r w:rsidR="00B87E30" w:rsidRPr="00B87E30">
        <w:rPr>
          <w:lang w:val="pt-PT"/>
        </w:rPr>
        <w:t xml:space="preserve">tica, </w:t>
      </w:r>
      <w:r w:rsidR="00B87E30">
        <w:rPr>
          <w:lang w:val="pt-PT"/>
        </w:rPr>
        <w:t>o que poderá gerar</w:t>
      </w:r>
      <w:r w:rsidR="00B87E30" w:rsidRPr="00B87E30">
        <w:rPr>
          <w:lang w:val="pt-PT"/>
        </w:rPr>
        <w:t xml:space="preserve"> riscos ambientais e sociais devido à complexidade d</w:t>
      </w:r>
      <w:r w:rsidR="00B87E30">
        <w:rPr>
          <w:lang w:val="pt-PT"/>
        </w:rPr>
        <w:t>estas</w:t>
      </w:r>
      <w:r w:rsidR="00B87E30" w:rsidRPr="00B87E30">
        <w:rPr>
          <w:lang w:val="pt-PT"/>
        </w:rPr>
        <w:t xml:space="preserve"> a</w:t>
      </w:r>
      <w:r w:rsidR="00B87E30">
        <w:rPr>
          <w:lang w:val="pt-PT"/>
        </w:rPr>
        <w:t>c</w:t>
      </w:r>
      <w:r w:rsidR="00B87E30" w:rsidRPr="00B87E30">
        <w:rPr>
          <w:lang w:val="pt-PT"/>
        </w:rPr>
        <w:t>tividades.</w:t>
      </w:r>
      <w:r w:rsidR="00562074">
        <w:rPr>
          <w:lang w:val="pt-PT"/>
        </w:rPr>
        <w:t xml:space="preserve"> Os riscos estão </w:t>
      </w:r>
      <w:r w:rsidR="00562074" w:rsidRPr="00562074">
        <w:rPr>
          <w:lang w:val="pt-PT"/>
        </w:rPr>
        <w:t xml:space="preserve">relacionados </w:t>
      </w:r>
      <w:r w:rsidR="009D2D53">
        <w:rPr>
          <w:lang w:val="pt-PT"/>
        </w:rPr>
        <w:t>com a</w:t>
      </w:r>
      <w:r w:rsidR="00562074" w:rsidRPr="00562074">
        <w:rPr>
          <w:lang w:val="pt-PT"/>
        </w:rPr>
        <w:t xml:space="preserve"> produção de resíduos</w:t>
      </w:r>
      <w:r w:rsidR="009D2D53">
        <w:rPr>
          <w:lang w:val="pt-PT"/>
        </w:rPr>
        <w:t xml:space="preserve"> gerais e electrónicos</w:t>
      </w:r>
      <w:r w:rsidR="00562074" w:rsidRPr="00562074">
        <w:rPr>
          <w:lang w:val="pt-PT"/>
        </w:rPr>
        <w:t xml:space="preserve">; saúde e segurança ocupacional relacionada </w:t>
      </w:r>
      <w:r w:rsidR="009D2D53">
        <w:rPr>
          <w:lang w:val="pt-PT"/>
        </w:rPr>
        <w:t xml:space="preserve">com </w:t>
      </w:r>
      <w:r w:rsidR="00562074" w:rsidRPr="00562074">
        <w:rPr>
          <w:lang w:val="pt-PT"/>
        </w:rPr>
        <w:t>a</w:t>
      </w:r>
      <w:r w:rsidR="009D2D53">
        <w:rPr>
          <w:lang w:val="pt-PT"/>
        </w:rPr>
        <w:t>s</w:t>
      </w:r>
      <w:r w:rsidR="00562074" w:rsidRPr="00562074">
        <w:rPr>
          <w:lang w:val="pt-PT"/>
        </w:rPr>
        <w:t xml:space="preserve"> obras civis, incluindo riscos </w:t>
      </w:r>
      <w:r w:rsidR="009D2D53">
        <w:rPr>
          <w:lang w:val="pt-PT"/>
        </w:rPr>
        <w:t>de exposição dos trabalhadores a</w:t>
      </w:r>
      <w:r w:rsidR="00562074" w:rsidRPr="00562074">
        <w:rPr>
          <w:lang w:val="pt-PT"/>
        </w:rPr>
        <w:t xml:space="preserve"> </w:t>
      </w:r>
      <w:r w:rsidR="00331B7F">
        <w:rPr>
          <w:lang w:val="pt-PT"/>
        </w:rPr>
        <w:t>HIV/SIDA e outras doenças sexualmente transmissíveis</w:t>
      </w:r>
      <w:r w:rsidR="00562074" w:rsidRPr="00562074">
        <w:rPr>
          <w:lang w:val="pt-PT"/>
        </w:rPr>
        <w:t xml:space="preserve">; </w:t>
      </w:r>
      <w:r w:rsidR="009D2D53">
        <w:rPr>
          <w:lang w:val="pt-PT"/>
        </w:rPr>
        <w:t xml:space="preserve">possíveis </w:t>
      </w:r>
      <w:r w:rsidR="00562074" w:rsidRPr="00562074">
        <w:rPr>
          <w:lang w:val="pt-PT"/>
        </w:rPr>
        <w:t>incômodos relacionados ao excesso de ruído e poeira</w:t>
      </w:r>
      <w:r w:rsidR="009D2D53">
        <w:rPr>
          <w:lang w:val="pt-PT"/>
        </w:rPr>
        <w:t xml:space="preserve"> durante as obras</w:t>
      </w:r>
      <w:r w:rsidR="00562074" w:rsidRPr="00562074">
        <w:rPr>
          <w:lang w:val="pt-PT"/>
        </w:rPr>
        <w:t>; e perturbação da biodiversidade marinha costeira. É provável que haja impactos sociais adversos, como danos aos bens, influxo de mão-de-obra e interrupção temporária da a</w:t>
      </w:r>
      <w:r w:rsidR="009D2D53">
        <w:rPr>
          <w:lang w:val="pt-PT"/>
        </w:rPr>
        <w:t>c</w:t>
      </w:r>
      <w:r w:rsidR="00562074" w:rsidRPr="00562074">
        <w:rPr>
          <w:lang w:val="pt-PT"/>
        </w:rPr>
        <w:t>tividade econômica ou das a</w:t>
      </w:r>
      <w:r w:rsidR="009D2D53">
        <w:rPr>
          <w:lang w:val="pt-PT"/>
        </w:rPr>
        <w:t>c</w:t>
      </w:r>
      <w:r w:rsidR="00562074" w:rsidRPr="00562074">
        <w:rPr>
          <w:lang w:val="pt-PT"/>
        </w:rPr>
        <w:t xml:space="preserve">tividades de subsistência. </w:t>
      </w:r>
      <w:r w:rsidR="009D2D53">
        <w:rPr>
          <w:lang w:val="pt-PT"/>
        </w:rPr>
        <w:t xml:space="preserve">É igualmente previsível que haja desmatamento durante o processo de </w:t>
      </w:r>
      <w:r w:rsidR="00562074" w:rsidRPr="00562074">
        <w:rPr>
          <w:lang w:val="pt-PT"/>
        </w:rPr>
        <w:t xml:space="preserve">preparação e construção, </w:t>
      </w:r>
      <w:r w:rsidR="009D2D53">
        <w:rPr>
          <w:lang w:val="pt-PT"/>
        </w:rPr>
        <w:t xml:space="preserve">o que </w:t>
      </w:r>
      <w:r w:rsidR="00562074" w:rsidRPr="00562074">
        <w:rPr>
          <w:lang w:val="pt-PT"/>
        </w:rPr>
        <w:t>leva</w:t>
      </w:r>
      <w:r w:rsidR="009D2D53">
        <w:rPr>
          <w:lang w:val="pt-PT"/>
        </w:rPr>
        <w:t>rá</w:t>
      </w:r>
      <w:r w:rsidR="00562074" w:rsidRPr="00562074">
        <w:rPr>
          <w:lang w:val="pt-PT"/>
        </w:rPr>
        <w:t xml:space="preserve"> à perda de vegetação e fauna associada, distúrbio e erosão do solo e impactos nos meios de subsistência das pessoas, </w:t>
      </w:r>
      <w:r w:rsidR="009D2D53">
        <w:rPr>
          <w:lang w:val="pt-PT"/>
        </w:rPr>
        <w:t xml:space="preserve">mesmo sendo de forma </w:t>
      </w:r>
      <w:r w:rsidR="00562074" w:rsidRPr="00562074">
        <w:rPr>
          <w:lang w:val="pt-PT"/>
        </w:rPr>
        <w:t>temporári</w:t>
      </w:r>
      <w:r w:rsidR="009D2D53">
        <w:rPr>
          <w:lang w:val="pt-PT"/>
        </w:rPr>
        <w:t>a</w:t>
      </w:r>
      <w:r w:rsidR="00562074" w:rsidRPr="00562074">
        <w:rPr>
          <w:lang w:val="pt-PT"/>
        </w:rPr>
        <w:t xml:space="preserve">, </w:t>
      </w:r>
      <w:r w:rsidR="009D2D53">
        <w:rPr>
          <w:lang w:val="pt-PT"/>
        </w:rPr>
        <w:t xml:space="preserve">e limitados a locais </w:t>
      </w:r>
      <w:r w:rsidR="00562074" w:rsidRPr="00562074">
        <w:rPr>
          <w:lang w:val="pt-PT"/>
        </w:rPr>
        <w:t>específicos.</w:t>
      </w:r>
    </w:p>
    <w:p w14:paraId="746591F8" w14:textId="77777777" w:rsidR="00DC6D8A" w:rsidRPr="00DC6D8A" w:rsidRDefault="00DC6D8A" w:rsidP="00DC6D8A">
      <w:pPr>
        <w:rPr>
          <w:lang w:val="pt-PT"/>
        </w:rPr>
      </w:pPr>
    </w:p>
    <w:p w14:paraId="779DD3B2" w14:textId="6E525F26" w:rsidR="0046331C" w:rsidRDefault="00A4711C" w:rsidP="00D003F8">
      <w:pPr>
        <w:pStyle w:val="Heading2"/>
        <w:numPr>
          <w:ilvl w:val="1"/>
          <w:numId w:val="1"/>
        </w:numPr>
        <w:rPr>
          <w:rFonts w:ascii="Times New Roman" w:hAnsi="Times New Roman" w:cs="Times New Roman"/>
          <w:b/>
          <w:color w:val="auto"/>
          <w:sz w:val="24"/>
          <w:szCs w:val="24"/>
          <w:lang w:val="pt-PT"/>
        </w:rPr>
      </w:pPr>
      <w:bookmarkStart w:id="15" w:name="_Toc130594573"/>
      <w:r w:rsidRPr="00DC6D8A">
        <w:rPr>
          <w:rFonts w:ascii="Times New Roman" w:hAnsi="Times New Roman" w:cs="Times New Roman"/>
          <w:b/>
          <w:color w:val="auto"/>
          <w:sz w:val="24"/>
          <w:szCs w:val="24"/>
          <w:lang w:val="pt-PT"/>
        </w:rPr>
        <w:t>ÁREAS DE INTERVEN</w:t>
      </w:r>
      <w:r w:rsidR="006408CD" w:rsidRPr="00313C82">
        <w:rPr>
          <w:rFonts w:ascii="Times New Roman" w:hAnsi="Times New Roman" w:cs="Times New Roman"/>
          <w:b/>
          <w:bCs/>
          <w:caps/>
          <w:sz w:val="24"/>
          <w:szCs w:val="24"/>
          <w:lang w:val="pt-PT"/>
        </w:rPr>
        <w:t>ç</w:t>
      </w:r>
      <w:r w:rsidRPr="00313C82">
        <w:rPr>
          <w:rFonts w:ascii="Times New Roman" w:hAnsi="Times New Roman" w:cs="Times New Roman"/>
          <w:b/>
          <w:bCs/>
          <w:caps/>
          <w:color w:val="auto"/>
          <w:sz w:val="24"/>
          <w:szCs w:val="24"/>
          <w:lang w:val="pt-PT"/>
        </w:rPr>
        <w:t>ÃO</w:t>
      </w:r>
      <w:r w:rsidRPr="00DC6D8A">
        <w:rPr>
          <w:rFonts w:ascii="Times New Roman" w:hAnsi="Times New Roman" w:cs="Times New Roman"/>
          <w:b/>
          <w:color w:val="auto"/>
          <w:sz w:val="24"/>
          <w:szCs w:val="24"/>
          <w:lang w:val="pt-PT"/>
        </w:rPr>
        <w:t xml:space="preserve"> DO PROJECTO</w:t>
      </w:r>
      <w:bookmarkEnd w:id="15"/>
    </w:p>
    <w:p w14:paraId="58C00034" w14:textId="632494F7" w:rsidR="00B53125" w:rsidRDefault="00B53125" w:rsidP="00B53125">
      <w:pPr>
        <w:rPr>
          <w:lang w:val="pt-PT"/>
        </w:rPr>
      </w:pPr>
    </w:p>
    <w:p w14:paraId="20247C90" w14:textId="77777777" w:rsidR="00981A33" w:rsidRDefault="00981A33" w:rsidP="00C11FD3">
      <w:pPr>
        <w:rPr>
          <w:lang w:val="pt-PT"/>
        </w:rPr>
        <w:sectPr w:rsidR="00981A33" w:rsidSect="00185144">
          <w:pgSz w:w="12240" w:h="15840"/>
          <w:pgMar w:top="1440" w:right="1440" w:bottom="1440" w:left="1440" w:header="720" w:footer="720" w:gutter="0"/>
          <w:pgNumType w:start="1"/>
          <w:cols w:space="720"/>
          <w:docGrid w:linePitch="360"/>
        </w:sectPr>
      </w:pPr>
    </w:p>
    <w:p w14:paraId="0D73A77E" w14:textId="12C27DFD" w:rsidR="00AA4DEF" w:rsidRDefault="00AA4DEF" w:rsidP="00981A33">
      <w:pPr>
        <w:jc w:val="both"/>
        <w:rPr>
          <w:lang w:val="pt-PT"/>
        </w:rPr>
      </w:pPr>
      <w:r>
        <w:rPr>
          <w:lang w:val="pt-PT"/>
        </w:rPr>
        <w:t>O projecto será implementado em todo país</w:t>
      </w:r>
      <w:r w:rsidR="00C11FD3">
        <w:rPr>
          <w:lang w:val="pt-PT"/>
        </w:rPr>
        <w:t xml:space="preserve">, portanto nas </w:t>
      </w:r>
      <w:r w:rsidR="00C11FD3" w:rsidRPr="00C11FD3">
        <w:rPr>
          <w:lang w:val="pt-PT"/>
        </w:rPr>
        <w:t>oito regiões admi</w:t>
      </w:r>
      <w:r w:rsidR="00C11FD3">
        <w:rPr>
          <w:lang w:val="pt-PT"/>
        </w:rPr>
        <w:t>nistrativas e no sec</w:t>
      </w:r>
      <w:r w:rsidR="004D7297">
        <w:rPr>
          <w:lang w:val="pt-PT"/>
        </w:rPr>
        <w:t xml:space="preserve">tor </w:t>
      </w:r>
      <w:r w:rsidR="00C11FD3">
        <w:rPr>
          <w:lang w:val="pt-PT"/>
        </w:rPr>
        <w:t>autônomo de</w:t>
      </w:r>
      <w:r w:rsidR="00C11FD3" w:rsidRPr="00C11FD3">
        <w:rPr>
          <w:lang w:val="pt-PT"/>
        </w:rPr>
        <w:t xml:space="preserve"> Bissau</w:t>
      </w:r>
      <w:r w:rsidR="00C11FD3">
        <w:rPr>
          <w:lang w:val="pt-PT"/>
        </w:rPr>
        <w:t>, que é a capital do País.</w:t>
      </w:r>
      <w:r w:rsidR="00981A33">
        <w:rPr>
          <w:lang w:val="pt-PT"/>
        </w:rPr>
        <w:t xml:space="preserve"> As regiões administrativas do país são Gabú, Bafatá, Oio, Quinara, Tombali, Cacheu, Bioma, e Bolama.</w:t>
      </w:r>
    </w:p>
    <w:p w14:paraId="4122F279" w14:textId="77777777" w:rsidR="00981A33" w:rsidRDefault="00981A33" w:rsidP="00981A33">
      <w:pPr>
        <w:jc w:val="both"/>
        <w:rPr>
          <w:lang w:val="pt-PT"/>
        </w:rPr>
        <w:sectPr w:rsidR="00981A33" w:rsidSect="00981A33">
          <w:type w:val="continuous"/>
          <w:pgSz w:w="12240" w:h="15840"/>
          <w:pgMar w:top="1440" w:right="1440" w:bottom="1440" w:left="1440" w:header="720" w:footer="720" w:gutter="0"/>
          <w:pgNumType w:start="1"/>
          <w:cols w:space="720"/>
          <w:docGrid w:linePitch="360"/>
        </w:sectPr>
      </w:pPr>
    </w:p>
    <w:p w14:paraId="076BD61F" w14:textId="3BEFA033" w:rsidR="00AA4DEF" w:rsidRDefault="00AA4DEF" w:rsidP="004D7297">
      <w:pPr>
        <w:jc w:val="both"/>
        <w:rPr>
          <w:lang w:val="pt-PT"/>
        </w:rPr>
      </w:pPr>
    </w:p>
    <w:p w14:paraId="17D907D5" w14:textId="72E1A841" w:rsidR="00AA4DEF" w:rsidRDefault="00981A33" w:rsidP="00981A33">
      <w:pPr>
        <w:keepNext/>
        <w:jc w:val="center"/>
      </w:pPr>
      <w:r>
        <w:rPr>
          <w:noProof/>
          <w:lang w:val="pt-PT" w:eastAsia="pt-PT"/>
        </w:rPr>
        <w:lastRenderedPageBreak/>
        <w:drawing>
          <wp:inline distT="0" distB="0" distL="0" distR="0" wp14:anchorId="0D010D2E" wp14:editId="57341358">
            <wp:extent cx="6009945" cy="391668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6_9h_Pre-Conference Roundtable_Guiné Bissau 01 Page 02 Snapshot 01.png"/>
                    <pic:cNvPicPr/>
                  </pic:nvPicPr>
                  <pic:blipFill rotWithShape="1">
                    <a:blip r:embed="rId18">
                      <a:extLst>
                        <a:ext uri="{28A0092B-C50C-407E-A947-70E740481C1C}">
                          <a14:useLocalDpi xmlns:a14="http://schemas.microsoft.com/office/drawing/2010/main" val="0"/>
                        </a:ext>
                      </a:extLst>
                    </a:blip>
                    <a:srcRect t="18803" r="6539"/>
                    <a:stretch/>
                  </pic:blipFill>
                  <pic:spPr bwMode="auto">
                    <a:xfrm>
                      <a:off x="0" y="0"/>
                      <a:ext cx="6040138" cy="3936356"/>
                    </a:xfrm>
                    <a:prstGeom prst="rect">
                      <a:avLst/>
                    </a:prstGeom>
                    <a:ln>
                      <a:noFill/>
                    </a:ln>
                    <a:extLst>
                      <a:ext uri="{53640926-AAD7-44D8-BBD7-CCE9431645EC}">
                        <a14:shadowObscured xmlns:a14="http://schemas.microsoft.com/office/drawing/2010/main"/>
                      </a:ext>
                    </a:extLst>
                  </pic:spPr>
                </pic:pic>
              </a:graphicData>
            </a:graphic>
          </wp:inline>
        </w:drawing>
      </w:r>
    </w:p>
    <w:p w14:paraId="625555F6" w14:textId="4F28A9D4" w:rsidR="00AA4DEF" w:rsidRPr="00B53125" w:rsidRDefault="00AA4DEF" w:rsidP="00981A33">
      <w:pPr>
        <w:pStyle w:val="Caption"/>
        <w:jc w:val="center"/>
        <w:rPr>
          <w:lang w:val="pt-PT"/>
        </w:rPr>
      </w:pPr>
      <w:bookmarkStart w:id="16" w:name="_Toc130506167"/>
      <w:r w:rsidRPr="00AA4DEF">
        <w:rPr>
          <w:i w:val="0"/>
          <w:color w:val="auto"/>
          <w:sz w:val="24"/>
          <w:szCs w:val="24"/>
          <w:lang w:val="pt-PT"/>
        </w:rPr>
        <w:t xml:space="preserve">Figura </w:t>
      </w:r>
      <w:r w:rsidRPr="00AA4DEF">
        <w:rPr>
          <w:i w:val="0"/>
          <w:color w:val="auto"/>
          <w:sz w:val="24"/>
          <w:szCs w:val="24"/>
        </w:rPr>
        <w:fldChar w:fldCharType="begin"/>
      </w:r>
      <w:r w:rsidRPr="00AA4DEF">
        <w:rPr>
          <w:i w:val="0"/>
          <w:color w:val="auto"/>
          <w:sz w:val="24"/>
          <w:szCs w:val="24"/>
          <w:lang w:val="pt-PT"/>
        </w:rPr>
        <w:instrText xml:space="preserve"> SEQ Figura \* ARABIC </w:instrText>
      </w:r>
      <w:r w:rsidRPr="00AA4DEF">
        <w:rPr>
          <w:i w:val="0"/>
          <w:color w:val="auto"/>
          <w:sz w:val="24"/>
          <w:szCs w:val="24"/>
        </w:rPr>
        <w:fldChar w:fldCharType="separate"/>
      </w:r>
      <w:r w:rsidR="008B4D49">
        <w:rPr>
          <w:i w:val="0"/>
          <w:noProof/>
          <w:color w:val="auto"/>
          <w:sz w:val="24"/>
          <w:szCs w:val="24"/>
          <w:lang w:val="pt-PT"/>
        </w:rPr>
        <w:t>1</w:t>
      </w:r>
      <w:r w:rsidRPr="00AA4DEF">
        <w:rPr>
          <w:i w:val="0"/>
          <w:color w:val="auto"/>
          <w:sz w:val="24"/>
          <w:szCs w:val="24"/>
        </w:rPr>
        <w:fldChar w:fldCharType="end"/>
      </w:r>
      <w:r w:rsidRPr="00AA4DEF">
        <w:rPr>
          <w:i w:val="0"/>
          <w:color w:val="auto"/>
          <w:sz w:val="24"/>
          <w:szCs w:val="24"/>
          <w:lang w:val="pt-PT"/>
        </w:rPr>
        <w:t xml:space="preserve"> - Mapa administrativo da Guiné-Bissau</w:t>
      </w:r>
      <w:r>
        <w:rPr>
          <w:rStyle w:val="FootnoteReference"/>
          <w:i w:val="0"/>
          <w:color w:val="auto"/>
          <w:sz w:val="24"/>
          <w:szCs w:val="24"/>
          <w:lang w:val="pt-PT"/>
        </w:rPr>
        <w:footnoteReference w:id="4"/>
      </w:r>
      <w:bookmarkEnd w:id="16"/>
    </w:p>
    <w:p w14:paraId="44D97F88" w14:textId="77777777" w:rsidR="00BA36A1" w:rsidRDefault="00BA36A1" w:rsidP="00DC6D8A">
      <w:pPr>
        <w:rPr>
          <w:lang w:val="pt-PT"/>
        </w:rPr>
        <w:sectPr w:rsidR="00BA36A1" w:rsidSect="00981A33">
          <w:type w:val="continuous"/>
          <w:pgSz w:w="12240" w:h="15840"/>
          <w:pgMar w:top="1440" w:right="1440" w:bottom="1440" w:left="1440" w:header="720" w:footer="720" w:gutter="0"/>
          <w:pgNumType w:start="1"/>
          <w:cols w:space="720"/>
          <w:docGrid w:linePitch="360"/>
        </w:sectPr>
      </w:pPr>
    </w:p>
    <w:p w14:paraId="4C825776" w14:textId="77777777" w:rsidR="000B0DBE" w:rsidRDefault="000B0DBE" w:rsidP="000B0DBE">
      <w:pPr>
        <w:keepNext/>
      </w:pPr>
      <w:r>
        <w:rPr>
          <w:noProof/>
          <w:lang w:val="pt-PT" w:eastAsia="pt-PT"/>
        </w:rPr>
        <w:lastRenderedPageBreak/>
        <mc:AlternateContent>
          <mc:Choice Requires="wpg">
            <w:drawing>
              <wp:inline distT="0" distB="0" distL="0" distR="0" wp14:anchorId="0E946352" wp14:editId="366053FB">
                <wp:extent cx="8191500" cy="5463540"/>
                <wp:effectExtent l="0" t="19050" r="19050" b="3810"/>
                <wp:docPr id="18" name="Group 18"/>
                <wp:cNvGraphicFramePr/>
                <a:graphic xmlns:a="http://schemas.openxmlformats.org/drawingml/2006/main">
                  <a:graphicData uri="http://schemas.microsoft.com/office/word/2010/wordprocessingGroup">
                    <wpg:wgp>
                      <wpg:cNvGrpSpPr/>
                      <wpg:grpSpPr>
                        <a:xfrm>
                          <a:off x="0" y="0"/>
                          <a:ext cx="8191500" cy="5463540"/>
                          <a:chOff x="0" y="0"/>
                          <a:chExt cx="8542020" cy="5654040"/>
                        </a:xfrm>
                      </wpg:grpSpPr>
                      <pic:pic xmlns:pic="http://schemas.openxmlformats.org/drawingml/2006/picture">
                        <pic:nvPicPr>
                          <pic:cNvPr id="17" name="Picture 17"/>
                          <pic:cNvPicPr>
                            <a:picLocks noChangeAspect="1"/>
                          </pic:cNvPicPr>
                        </pic:nvPicPr>
                        <pic:blipFill rotWithShape="1">
                          <a:blip r:embed="rId19">
                            <a:extLst>
                              <a:ext uri="{28A0092B-C50C-407E-A947-70E740481C1C}">
                                <a14:useLocalDpi xmlns:a14="http://schemas.microsoft.com/office/drawing/2010/main" val="0"/>
                              </a:ext>
                            </a:extLst>
                          </a:blip>
                          <a:srcRect l="2871" t="8066" b="7325"/>
                          <a:stretch/>
                        </pic:blipFill>
                        <pic:spPr bwMode="auto">
                          <a:xfrm>
                            <a:off x="0" y="1066800"/>
                            <a:ext cx="8319770" cy="45872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6" name="Picture 16"/>
                          <pic:cNvPicPr>
                            <a:picLocks noChangeAspect="1"/>
                          </pic:cNvPicPr>
                        </pic:nvPicPr>
                        <pic:blipFill rotWithShape="1">
                          <a:blip r:embed="rId20" cstate="print">
                            <a:extLst>
                              <a:ext uri="{28A0092B-C50C-407E-A947-70E740481C1C}">
                                <a14:useLocalDpi xmlns:a14="http://schemas.microsoft.com/office/drawing/2010/main" val="0"/>
                              </a:ext>
                            </a:extLst>
                          </a:blip>
                          <a:srcRect l="17037" t="16297" b="8806"/>
                          <a:stretch/>
                        </pic:blipFill>
                        <pic:spPr bwMode="auto">
                          <a:xfrm>
                            <a:off x="4587240" y="0"/>
                            <a:ext cx="3954780" cy="2007870"/>
                          </a:xfrm>
                          <a:prstGeom prst="rect">
                            <a:avLst/>
                          </a:prstGeom>
                          <a:ln w="12700">
                            <a:solidFill>
                              <a:schemeClr val="bg1">
                                <a:lumMod val="65000"/>
                              </a:schemeClr>
                            </a:solidFill>
                          </a:ln>
                          <a:extLst>
                            <a:ext uri="{53640926-AAD7-44D8-BBD7-CCE9431645EC}">
                              <a14:shadowObscured xmlns:a14="http://schemas.microsoft.com/office/drawing/2010/main"/>
                            </a:ext>
                          </a:extLst>
                        </pic:spPr>
                      </pic:pic>
                    </wpg:wgp>
                  </a:graphicData>
                </a:graphic>
              </wp:inline>
            </w:drawing>
          </mc:Choice>
          <mc:Fallback xmlns:w16du="http://schemas.microsoft.com/office/word/2023/wordml/word16du">
            <w:pict>
              <v:group w14:anchorId="4F0970AE" id="Group 18" o:spid="_x0000_s1026" style="width:645pt;height:430.2pt;mso-position-horizontal-relative:char;mso-position-vertical-relative:line" coordsize="85420,565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7" type="#_x0000_t75" style="position:absolute;top:10668;width:83197;height:458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">
                  <v:imagedata r:id="rId30" o:title="" croptop="5286f" cropbottom="4801f" cropleft="1882f"/>
                </v:shape>
                <v:shape id="Picture 16" o:spid="_x0000_s1028" type="#_x0000_t75" style="position:absolute;left:45872;width:39548;height:200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" stroked="t" strokecolor="#a5a5a5 [2092]" strokeweight="1pt">
                  <v:imagedata r:id="rId31" o:title="" croptop="10680f" cropbottom="5771f" cropleft="11165f"/>
                  <v:path arrowok="t"/>
                </v:shape>
                <w10:anchorlock/>
              </v:group>
            </w:pict>
          </mc:Fallback>
        </mc:AlternateContent>
      </w:r>
    </w:p>
    <w:p w14:paraId="089449DF" w14:textId="6B8A5EA9" w:rsidR="00BA36A1" w:rsidRDefault="000B0DBE" w:rsidP="00B53125">
      <w:pPr>
        <w:pStyle w:val="Caption"/>
        <w:jc w:val="both"/>
        <w:rPr>
          <w:lang w:val="pt-PT"/>
        </w:rPr>
      </w:pPr>
      <w:bookmarkStart w:id="17" w:name="_Toc130506168"/>
      <w:r w:rsidRPr="000B0DBE">
        <w:rPr>
          <w:i w:val="0"/>
          <w:color w:val="auto"/>
          <w:sz w:val="24"/>
          <w:szCs w:val="24"/>
          <w:lang w:val="pt-PT"/>
        </w:rPr>
        <w:t xml:space="preserve">Figura </w:t>
      </w:r>
      <w:r w:rsidRPr="000B0DBE">
        <w:rPr>
          <w:i w:val="0"/>
          <w:color w:val="auto"/>
          <w:sz w:val="24"/>
          <w:szCs w:val="24"/>
        </w:rPr>
        <w:fldChar w:fldCharType="begin"/>
      </w:r>
      <w:r w:rsidRPr="000B0DBE">
        <w:rPr>
          <w:i w:val="0"/>
          <w:color w:val="auto"/>
          <w:sz w:val="24"/>
          <w:szCs w:val="24"/>
          <w:lang w:val="pt-PT"/>
        </w:rPr>
        <w:instrText xml:space="preserve"> SEQ Figura \* ARABIC </w:instrText>
      </w:r>
      <w:r w:rsidRPr="000B0DBE">
        <w:rPr>
          <w:i w:val="0"/>
          <w:color w:val="auto"/>
          <w:sz w:val="24"/>
          <w:szCs w:val="24"/>
        </w:rPr>
        <w:fldChar w:fldCharType="separate"/>
      </w:r>
      <w:r w:rsidR="008B4D49">
        <w:rPr>
          <w:i w:val="0"/>
          <w:noProof/>
          <w:color w:val="auto"/>
          <w:sz w:val="24"/>
          <w:szCs w:val="24"/>
          <w:lang w:val="pt-PT"/>
        </w:rPr>
        <w:t>2</w:t>
      </w:r>
      <w:r w:rsidRPr="000B0DBE">
        <w:rPr>
          <w:i w:val="0"/>
          <w:color w:val="auto"/>
          <w:sz w:val="24"/>
          <w:szCs w:val="24"/>
        </w:rPr>
        <w:fldChar w:fldCharType="end"/>
      </w:r>
      <w:r w:rsidRPr="000B0DBE">
        <w:rPr>
          <w:i w:val="0"/>
          <w:color w:val="auto"/>
          <w:sz w:val="24"/>
          <w:szCs w:val="24"/>
          <w:lang w:val="pt-PT"/>
        </w:rPr>
        <w:t xml:space="preserve"> - </w:t>
      </w:r>
      <w:r w:rsidR="00554463">
        <w:rPr>
          <w:i w:val="0"/>
          <w:color w:val="auto"/>
          <w:sz w:val="24"/>
          <w:szCs w:val="24"/>
          <w:lang w:val="pt-PT"/>
        </w:rPr>
        <w:t>Á</w:t>
      </w:r>
      <w:r w:rsidRPr="000B0DBE">
        <w:rPr>
          <w:i w:val="0"/>
          <w:color w:val="auto"/>
          <w:sz w:val="24"/>
          <w:szCs w:val="24"/>
          <w:lang w:val="pt-PT"/>
        </w:rPr>
        <w:t>rea de implementa</w:t>
      </w:r>
      <w:r w:rsidR="00554463">
        <w:rPr>
          <w:i w:val="0"/>
          <w:color w:val="auto"/>
          <w:sz w:val="24"/>
          <w:szCs w:val="24"/>
          <w:lang w:val="pt-PT"/>
        </w:rPr>
        <w:t>çã</w:t>
      </w:r>
      <w:r w:rsidRPr="000B0DBE">
        <w:rPr>
          <w:i w:val="0"/>
          <w:color w:val="auto"/>
          <w:sz w:val="24"/>
          <w:szCs w:val="24"/>
          <w:lang w:val="pt-PT"/>
        </w:rPr>
        <w:t>o do projecto e enquadramento da Guine-Bissau no</w:t>
      </w:r>
      <w:r w:rsidR="00554463">
        <w:rPr>
          <w:i w:val="0"/>
          <w:color w:val="auto"/>
          <w:sz w:val="24"/>
          <w:szCs w:val="24"/>
          <w:lang w:val="pt-PT"/>
        </w:rPr>
        <w:t xml:space="preserve"> cenário de c</w:t>
      </w:r>
      <w:r w:rsidR="00554463" w:rsidRPr="00554463">
        <w:rPr>
          <w:i w:val="0"/>
          <w:color w:val="auto"/>
          <w:sz w:val="24"/>
          <w:szCs w:val="24"/>
          <w:lang w:val="pt-PT"/>
        </w:rPr>
        <w:t xml:space="preserve">abos de fibra óptica submarinos e terrestres </w:t>
      </w:r>
      <w:r w:rsidR="00554463">
        <w:rPr>
          <w:i w:val="0"/>
          <w:color w:val="auto"/>
          <w:sz w:val="24"/>
          <w:szCs w:val="24"/>
          <w:lang w:val="pt-PT"/>
        </w:rPr>
        <w:t>em Á</w:t>
      </w:r>
      <w:r w:rsidR="00554463" w:rsidRPr="00554463">
        <w:rPr>
          <w:i w:val="0"/>
          <w:color w:val="auto"/>
          <w:sz w:val="24"/>
          <w:szCs w:val="24"/>
          <w:lang w:val="pt-PT"/>
        </w:rPr>
        <w:t>frica</w:t>
      </w:r>
      <w:r w:rsidR="00CC6EDC">
        <w:rPr>
          <w:i w:val="0"/>
          <w:color w:val="auto"/>
          <w:sz w:val="24"/>
          <w:szCs w:val="24"/>
          <w:lang w:val="pt-PT"/>
        </w:rPr>
        <w:t xml:space="preserve"> (fonte: </w:t>
      </w:r>
      <w:r w:rsidR="00000000">
        <w:fldChar w:fldCharType="begin"/>
      </w:r>
      <w:r w:rsidR="00000000" w:rsidRPr="00F70653">
        <w:rPr>
          <w:lang w:val="pt-BR"/>
        </w:rPr>
        <w:instrText xml:space="preserve"> HYPERLINK "https://afterfibre.nsrc.org/" </w:instrText>
      </w:r>
      <w:r w:rsidR="00000000">
        <w:fldChar w:fldCharType="separate"/>
      </w:r>
      <w:r w:rsidR="00CC6EDC" w:rsidRPr="00025896">
        <w:rPr>
          <w:rStyle w:val="Hyperlink"/>
          <w:i w:val="0"/>
          <w:sz w:val="24"/>
          <w:szCs w:val="24"/>
          <w:lang w:val="pt-PT"/>
        </w:rPr>
        <w:t>https://afterfibre.nsrc.org/</w:t>
      </w:r>
      <w:r w:rsidR="00000000">
        <w:rPr>
          <w:rStyle w:val="Hyperlink"/>
          <w:i w:val="0"/>
          <w:sz w:val="24"/>
          <w:szCs w:val="24"/>
          <w:lang w:val="pt-PT"/>
        </w:rPr>
        <w:fldChar w:fldCharType="end"/>
      </w:r>
      <w:r w:rsidR="00CC6EDC">
        <w:rPr>
          <w:i w:val="0"/>
          <w:color w:val="auto"/>
          <w:sz w:val="24"/>
          <w:szCs w:val="24"/>
          <w:lang w:val="pt-PT"/>
        </w:rPr>
        <w:t>)</w:t>
      </w:r>
      <w:bookmarkEnd w:id="17"/>
      <w:r w:rsidR="00CC6EDC">
        <w:rPr>
          <w:i w:val="0"/>
          <w:color w:val="auto"/>
          <w:sz w:val="24"/>
          <w:szCs w:val="24"/>
          <w:lang w:val="pt-PT"/>
        </w:rPr>
        <w:t xml:space="preserve"> </w:t>
      </w:r>
    </w:p>
    <w:p w14:paraId="03F52985" w14:textId="41F1DAD1" w:rsidR="00BA36A1" w:rsidRDefault="00BA36A1" w:rsidP="00DC6D8A">
      <w:pPr>
        <w:rPr>
          <w:lang w:val="pt-PT"/>
        </w:rPr>
        <w:sectPr w:rsidR="00BA36A1" w:rsidSect="00BA36A1">
          <w:headerReference w:type="default" r:id="rId32"/>
          <w:footerReference w:type="default" r:id="rId33"/>
          <w:pgSz w:w="15840" w:h="12240" w:orient="landscape"/>
          <w:pgMar w:top="1440" w:right="1440" w:bottom="1440" w:left="1440" w:header="720" w:footer="720" w:gutter="0"/>
          <w:cols w:space="720"/>
          <w:docGrid w:linePitch="360"/>
        </w:sectPr>
      </w:pPr>
    </w:p>
    <w:p w14:paraId="3938B8BD" w14:textId="77777777" w:rsidR="0046331C" w:rsidRDefault="00A4711C" w:rsidP="00D003F8">
      <w:pPr>
        <w:pStyle w:val="Heading2"/>
        <w:numPr>
          <w:ilvl w:val="1"/>
          <w:numId w:val="1"/>
        </w:numPr>
        <w:rPr>
          <w:rFonts w:ascii="Times New Roman" w:hAnsi="Times New Roman" w:cs="Times New Roman"/>
          <w:b/>
          <w:color w:val="auto"/>
          <w:sz w:val="24"/>
          <w:szCs w:val="24"/>
          <w:lang w:val="pt-PT"/>
        </w:rPr>
      </w:pPr>
      <w:bookmarkStart w:id="18" w:name="_Toc130594574"/>
      <w:r w:rsidRPr="00DC6D8A">
        <w:rPr>
          <w:rFonts w:ascii="Times New Roman" w:hAnsi="Times New Roman" w:cs="Times New Roman"/>
          <w:b/>
          <w:color w:val="auto"/>
          <w:sz w:val="24"/>
          <w:szCs w:val="24"/>
          <w:lang w:val="pt-PT"/>
        </w:rPr>
        <w:lastRenderedPageBreak/>
        <w:t>BENEFICIÁRIOS DO PROJECTO</w:t>
      </w:r>
      <w:bookmarkEnd w:id="18"/>
    </w:p>
    <w:p w14:paraId="50141030" w14:textId="0DC25C43" w:rsidR="00DC6D8A" w:rsidRDefault="00DC6D8A" w:rsidP="00DC6D8A">
      <w:pPr>
        <w:rPr>
          <w:lang w:val="pt-PT"/>
        </w:rPr>
      </w:pPr>
    </w:p>
    <w:p w14:paraId="38D984B3" w14:textId="2FA7BABB" w:rsidR="00C56453" w:rsidRDefault="00721D11" w:rsidP="00721D11">
      <w:pPr>
        <w:jc w:val="both"/>
        <w:rPr>
          <w:lang w:val="pt-PT"/>
        </w:rPr>
      </w:pPr>
      <w:r>
        <w:rPr>
          <w:lang w:val="pt-PT"/>
        </w:rPr>
        <w:t xml:space="preserve">O projecto irá </w:t>
      </w:r>
      <w:r w:rsidRPr="00721D11">
        <w:rPr>
          <w:lang w:val="pt-PT"/>
        </w:rPr>
        <w:t>benefici</w:t>
      </w:r>
      <w:r>
        <w:rPr>
          <w:lang w:val="pt-PT"/>
        </w:rPr>
        <w:t>ar</w:t>
      </w:r>
      <w:r w:rsidRPr="00721D11">
        <w:rPr>
          <w:lang w:val="pt-PT"/>
        </w:rPr>
        <w:t xml:space="preserve"> toda a população do país</w:t>
      </w:r>
      <w:r>
        <w:rPr>
          <w:lang w:val="pt-PT"/>
        </w:rPr>
        <w:t xml:space="preserve">, estimado em </w:t>
      </w:r>
      <w:r w:rsidR="00DF7EB1" w:rsidRPr="00DF7EB1">
        <w:rPr>
          <w:lang w:val="pt-PT"/>
        </w:rPr>
        <w:t>2.060.721</w:t>
      </w:r>
      <w:r w:rsidR="00DF7EB1">
        <w:rPr>
          <w:lang w:val="pt-PT"/>
        </w:rPr>
        <w:t xml:space="preserve"> </w:t>
      </w:r>
      <w:r>
        <w:rPr>
          <w:lang w:val="pt-PT"/>
        </w:rPr>
        <w:t xml:space="preserve">de habitantes </w:t>
      </w:r>
      <w:r w:rsidR="00D52923">
        <w:rPr>
          <w:lang w:val="pt-PT"/>
        </w:rPr>
        <w:t>segundo dados de 2021</w:t>
      </w:r>
      <w:r w:rsidR="00D52923">
        <w:rPr>
          <w:rStyle w:val="FootnoteReference"/>
          <w:lang w:val="pt-PT"/>
        </w:rPr>
        <w:footnoteReference w:id="5"/>
      </w:r>
      <w:r>
        <w:rPr>
          <w:lang w:val="pt-PT"/>
        </w:rPr>
        <w:t xml:space="preserve">. </w:t>
      </w:r>
      <w:r w:rsidRPr="00721D11">
        <w:rPr>
          <w:lang w:val="pt-PT"/>
        </w:rPr>
        <w:t xml:space="preserve">Os usuários actuais ou futuros de serviços habilitados para banda larga, como serviços de comércio eletrônico, serviços eletrônicos públicos, se beneficiarão </w:t>
      </w:r>
      <w:r w:rsidR="00C56453">
        <w:rPr>
          <w:lang w:val="pt-PT"/>
        </w:rPr>
        <w:t>através do seguite:</w:t>
      </w:r>
    </w:p>
    <w:p w14:paraId="7378EB9D" w14:textId="77777777" w:rsidR="00C56453" w:rsidRPr="00C56453" w:rsidRDefault="00C56453" w:rsidP="00C56453">
      <w:pPr>
        <w:pStyle w:val="ListParagraph"/>
        <w:numPr>
          <w:ilvl w:val="0"/>
          <w:numId w:val="30"/>
        </w:numPr>
        <w:jc w:val="both"/>
        <w:rPr>
          <w:lang w:val="pt-PT"/>
        </w:rPr>
      </w:pPr>
      <w:r w:rsidRPr="00C56453">
        <w:rPr>
          <w:lang w:val="pt-PT"/>
        </w:rPr>
        <w:t>R</w:t>
      </w:r>
      <w:r w:rsidR="00721D11" w:rsidRPr="00C56453">
        <w:rPr>
          <w:lang w:val="pt-PT"/>
        </w:rPr>
        <w:t xml:space="preserve">eformas legais, regulatórias e institucionais destinadas a reduzir custos, melhorar a qualidade dos serviços e estimular investimentos e inovação. </w:t>
      </w:r>
    </w:p>
    <w:p w14:paraId="4E8B6298" w14:textId="77777777" w:rsidR="00C56453" w:rsidRPr="00C56453" w:rsidRDefault="00721D11" w:rsidP="00C56453">
      <w:pPr>
        <w:pStyle w:val="ListParagraph"/>
        <w:numPr>
          <w:ilvl w:val="0"/>
          <w:numId w:val="30"/>
        </w:numPr>
        <w:jc w:val="both"/>
        <w:rPr>
          <w:lang w:val="pt-PT"/>
        </w:rPr>
      </w:pPr>
      <w:r w:rsidRPr="00C56453">
        <w:rPr>
          <w:lang w:val="pt-PT"/>
        </w:rPr>
        <w:t xml:space="preserve">Empresas e indivíduos poderão acessar serviços públicos e realizar transações com o Governo de forma mais eficiente e conveniente por meio de plataformas online. </w:t>
      </w:r>
    </w:p>
    <w:p w14:paraId="4F5D199B" w14:textId="77777777" w:rsidR="00C56453" w:rsidRPr="00C56453" w:rsidRDefault="00721D11" w:rsidP="00C56453">
      <w:pPr>
        <w:pStyle w:val="ListParagraph"/>
        <w:numPr>
          <w:ilvl w:val="0"/>
          <w:numId w:val="30"/>
        </w:numPr>
        <w:jc w:val="both"/>
        <w:rPr>
          <w:lang w:val="pt-PT"/>
        </w:rPr>
      </w:pPr>
      <w:r w:rsidRPr="00C56453">
        <w:rPr>
          <w:lang w:val="pt-PT"/>
        </w:rPr>
        <w:t>Os indivíduos terão acesso a novas oportunidades de treinamento e suporte para ajudá-los a encontrar novos empregos habilitados digitalmente</w:t>
      </w:r>
      <w:r w:rsidR="00C56453" w:rsidRPr="00C56453">
        <w:rPr>
          <w:lang w:val="pt-PT"/>
        </w:rPr>
        <w:t>.</w:t>
      </w:r>
    </w:p>
    <w:p w14:paraId="745A2BE9" w14:textId="3DF6351F" w:rsidR="00721D11" w:rsidRPr="00C56453" w:rsidRDefault="00C56453" w:rsidP="00C56453">
      <w:pPr>
        <w:pStyle w:val="ListParagraph"/>
        <w:numPr>
          <w:ilvl w:val="0"/>
          <w:numId w:val="30"/>
        </w:numPr>
        <w:jc w:val="both"/>
        <w:rPr>
          <w:lang w:val="pt-PT"/>
        </w:rPr>
      </w:pPr>
      <w:r w:rsidRPr="00C56453">
        <w:rPr>
          <w:lang w:val="pt-PT"/>
        </w:rPr>
        <w:t>A</w:t>
      </w:r>
      <w:r w:rsidR="00721D11" w:rsidRPr="00C56453">
        <w:rPr>
          <w:lang w:val="pt-PT"/>
        </w:rPr>
        <w:t>s empresas terão oportunidades de aumentar sua produtividade e explorar novos clientes e mercados por meio do suporte para adoção de tecnologia e treinamento em marketing online e comércio eletrônico.</w:t>
      </w:r>
    </w:p>
    <w:p w14:paraId="6C046424" w14:textId="77777777" w:rsidR="00721D11" w:rsidRPr="00DC6D8A" w:rsidRDefault="00721D11" w:rsidP="00DC6D8A">
      <w:pPr>
        <w:rPr>
          <w:lang w:val="pt-PT"/>
        </w:rPr>
      </w:pPr>
    </w:p>
    <w:p w14:paraId="2CBDE000" w14:textId="77777777" w:rsidR="00B67517" w:rsidRDefault="00A4711C" w:rsidP="00D003F8">
      <w:pPr>
        <w:pStyle w:val="Heading2"/>
        <w:numPr>
          <w:ilvl w:val="1"/>
          <w:numId w:val="1"/>
        </w:numPr>
        <w:rPr>
          <w:rFonts w:ascii="Times New Roman" w:hAnsi="Times New Roman" w:cs="Times New Roman"/>
          <w:b/>
          <w:color w:val="auto"/>
          <w:sz w:val="24"/>
          <w:szCs w:val="24"/>
          <w:lang w:val="pt-PT"/>
        </w:rPr>
      </w:pPr>
      <w:bookmarkStart w:id="19" w:name="_Toc130594575"/>
      <w:r w:rsidRPr="00DC6D8A">
        <w:rPr>
          <w:rFonts w:ascii="Times New Roman" w:hAnsi="Times New Roman" w:cs="Times New Roman"/>
          <w:b/>
          <w:color w:val="auto"/>
          <w:sz w:val="24"/>
          <w:szCs w:val="24"/>
          <w:lang w:val="pt-PT"/>
        </w:rPr>
        <w:t>ARRANJOS INSTITUCIONAIS PARA IMPLEMENTAÇÃO DO PROJECTO</w:t>
      </w:r>
      <w:bookmarkEnd w:id="19"/>
    </w:p>
    <w:p w14:paraId="7FAC1AC8" w14:textId="77777777" w:rsidR="00D34271" w:rsidRDefault="00D34271" w:rsidP="00D34271">
      <w:pPr>
        <w:jc w:val="both"/>
        <w:rPr>
          <w:lang w:val="pt-PT"/>
        </w:rPr>
      </w:pPr>
    </w:p>
    <w:p w14:paraId="2E48CB40" w14:textId="77777777" w:rsidR="00F01281" w:rsidRDefault="00F01281" w:rsidP="00F01281">
      <w:pPr>
        <w:jc w:val="both"/>
        <w:rPr>
          <w:lang w:val="pt-PT"/>
        </w:rPr>
      </w:pPr>
      <w:r w:rsidRPr="00F01281">
        <w:rPr>
          <w:lang w:val="pt-PT"/>
        </w:rPr>
        <w:t>O mecanismo de implementação do proj</w:t>
      </w:r>
      <w:r>
        <w:rPr>
          <w:lang w:val="pt-PT"/>
        </w:rPr>
        <w:t>c</w:t>
      </w:r>
      <w:r w:rsidRPr="00F01281">
        <w:rPr>
          <w:lang w:val="pt-PT"/>
        </w:rPr>
        <w:t xml:space="preserve">eto será composto por um </w:t>
      </w:r>
      <w:r>
        <w:rPr>
          <w:lang w:val="pt-PT"/>
        </w:rPr>
        <w:t>C</w:t>
      </w:r>
      <w:r w:rsidRPr="00F01281">
        <w:rPr>
          <w:lang w:val="pt-PT"/>
        </w:rPr>
        <w:t xml:space="preserve">omité de </w:t>
      </w:r>
      <w:r>
        <w:rPr>
          <w:lang w:val="pt-PT"/>
        </w:rPr>
        <w:t>D</w:t>
      </w:r>
      <w:r w:rsidRPr="00F01281">
        <w:rPr>
          <w:lang w:val="pt-PT"/>
        </w:rPr>
        <w:t>ireção do proje</w:t>
      </w:r>
      <w:r>
        <w:rPr>
          <w:lang w:val="pt-PT"/>
        </w:rPr>
        <w:t>c</w:t>
      </w:r>
      <w:r w:rsidRPr="00F01281">
        <w:rPr>
          <w:lang w:val="pt-PT"/>
        </w:rPr>
        <w:t xml:space="preserve">to (PSC), um </w:t>
      </w:r>
      <w:r>
        <w:rPr>
          <w:lang w:val="pt-PT"/>
        </w:rPr>
        <w:t>C</w:t>
      </w:r>
      <w:r w:rsidRPr="00F01281">
        <w:rPr>
          <w:lang w:val="pt-PT"/>
        </w:rPr>
        <w:t xml:space="preserve">omité </w:t>
      </w:r>
      <w:r>
        <w:rPr>
          <w:lang w:val="pt-PT"/>
        </w:rPr>
        <w:t>T</w:t>
      </w:r>
      <w:r w:rsidRPr="00F01281">
        <w:rPr>
          <w:lang w:val="pt-PT"/>
        </w:rPr>
        <w:t>écnico do proje</w:t>
      </w:r>
      <w:r>
        <w:rPr>
          <w:lang w:val="pt-PT"/>
        </w:rPr>
        <w:t>c</w:t>
      </w:r>
      <w:r w:rsidRPr="00F01281">
        <w:rPr>
          <w:lang w:val="pt-PT"/>
        </w:rPr>
        <w:t>to (PTC) composto pelos pontos focais da Economia Digital da Guiné-Bissau e um</w:t>
      </w:r>
      <w:r>
        <w:rPr>
          <w:lang w:val="pt-PT"/>
        </w:rPr>
        <w:t>a Unidade de Implementação do Projecto (UIP)</w:t>
      </w:r>
      <w:r w:rsidRPr="00F01281">
        <w:rPr>
          <w:lang w:val="pt-PT"/>
        </w:rPr>
        <w:t xml:space="preserve"> sob </w:t>
      </w:r>
      <w:r>
        <w:rPr>
          <w:lang w:val="pt-PT"/>
        </w:rPr>
        <w:t>tutela d</w:t>
      </w:r>
      <w:r w:rsidRPr="00F01281">
        <w:rPr>
          <w:lang w:val="pt-PT"/>
        </w:rPr>
        <w:t>o Ministério dos Transportes e Comunicações (MTC), que será a principal agência implementadora.</w:t>
      </w:r>
      <w:r>
        <w:rPr>
          <w:lang w:val="pt-PT"/>
        </w:rPr>
        <w:t xml:space="preserve"> </w:t>
      </w:r>
    </w:p>
    <w:p w14:paraId="4ED9B717" w14:textId="77777777" w:rsidR="00F01281" w:rsidRDefault="00F01281" w:rsidP="00F01281">
      <w:pPr>
        <w:jc w:val="both"/>
        <w:rPr>
          <w:lang w:val="pt-PT"/>
        </w:rPr>
      </w:pPr>
    </w:p>
    <w:p w14:paraId="30FDE048" w14:textId="45839093" w:rsidR="00F01281" w:rsidRDefault="00F01281" w:rsidP="00F01281">
      <w:pPr>
        <w:jc w:val="both"/>
        <w:rPr>
          <w:lang w:val="pt-PT"/>
        </w:rPr>
      </w:pPr>
      <w:r>
        <w:rPr>
          <w:lang w:val="pt-PT"/>
        </w:rPr>
        <w:t>O C</w:t>
      </w:r>
      <w:r w:rsidRPr="00F01281">
        <w:rPr>
          <w:lang w:val="pt-PT"/>
        </w:rPr>
        <w:t xml:space="preserve">omité de </w:t>
      </w:r>
      <w:r>
        <w:rPr>
          <w:lang w:val="pt-PT"/>
        </w:rPr>
        <w:t>D</w:t>
      </w:r>
      <w:r w:rsidRPr="00F01281">
        <w:rPr>
          <w:lang w:val="pt-PT"/>
        </w:rPr>
        <w:t>ireção do proje</w:t>
      </w:r>
      <w:r>
        <w:rPr>
          <w:lang w:val="pt-PT"/>
        </w:rPr>
        <w:t>c</w:t>
      </w:r>
      <w:r w:rsidRPr="00F01281">
        <w:rPr>
          <w:lang w:val="pt-PT"/>
        </w:rPr>
        <w:t>to será presidido pelo Vice Primeiro-Ministro (VPM) e co-presidido pelo Ministro das Comunicações e será composto pelos ministros das Finanças (MF), Economia (MEP), Justiça (MJ), Administração Pública, Ensino Superior (MES ) e Comércio. O PSC fornecerá orientação estratégica e supervisão do proje</w:t>
      </w:r>
      <w:r>
        <w:rPr>
          <w:lang w:val="pt-PT"/>
        </w:rPr>
        <w:t>c</w:t>
      </w:r>
      <w:r w:rsidRPr="00F01281">
        <w:rPr>
          <w:lang w:val="pt-PT"/>
        </w:rPr>
        <w:t>to e garantirá uma coordenação robusta das partes interessadas, monitorará o progresso da implementação e fornecerá orientação, discutirá e acordará medidas corre</w:t>
      </w:r>
      <w:r>
        <w:rPr>
          <w:lang w:val="pt-PT"/>
        </w:rPr>
        <w:t>c</w:t>
      </w:r>
      <w:r w:rsidRPr="00F01281">
        <w:rPr>
          <w:lang w:val="pt-PT"/>
        </w:rPr>
        <w:t>tivas, avaliará recomendações e solicitações que tenham implicações políticas e institucionais. O PSC se reunirá pelo menos trimestralmente</w:t>
      </w:r>
      <w:r>
        <w:rPr>
          <w:lang w:val="pt-PT"/>
        </w:rPr>
        <w:t>.</w:t>
      </w:r>
    </w:p>
    <w:p w14:paraId="634E4399" w14:textId="06FF4FF4" w:rsidR="00F01281" w:rsidRDefault="00F01281" w:rsidP="00F01281">
      <w:pPr>
        <w:jc w:val="both"/>
        <w:rPr>
          <w:lang w:val="pt-PT"/>
        </w:rPr>
      </w:pPr>
    </w:p>
    <w:p w14:paraId="0BAAF552" w14:textId="425E286E" w:rsidR="00F01281" w:rsidRDefault="00F01281" w:rsidP="00F01281">
      <w:pPr>
        <w:jc w:val="both"/>
        <w:rPr>
          <w:lang w:val="pt-PT"/>
        </w:rPr>
      </w:pPr>
      <w:r>
        <w:rPr>
          <w:lang w:val="pt-PT"/>
        </w:rPr>
        <w:t>O Comitê Técnico do projecto</w:t>
      </w:r>
      <w:r w:rsidRPr="00F01281">
        <w:rPr>
          <w:lang w:val="pt-PT"/>
        </w:rPr>
        <w:t xml:space="preserve"> será estabelecido nos níveis técnico e operacional e será co-presidido pelo MTC e </w:t>
      </w:r>
      <w:r w:rsidR="00780499" w:rsidRPr="00780499">
        <w:rPr>
          <w:lang w:val="pt-PT"/>
        </w:rPr>
        <w:t>Instituto Tecnológico de Modernização Administrativa (ITMA)</w:t>
      </w:r>
      <w:r w:rsidRPr="00F01281">
        <w:rPr>
          <w:lang w:val="pt-PT"/>
        </w:rPr>
        <w:t>, com membros compostos pelos Pontos Focais de Economia Digital do Governo da Guiné-Bissau relevantes para o proj</w:t>
      </w:r>
      <w:r w:rsidR="00780499">
        <w:rPr>
          <w:lang w:val="pt-PT"/>
        </w:rPr>
        <w:t>c</w:t>
      </w:r>
      <w:r w:rsidRPr="00F01281">
        <w:rPr>
          <w:lang w:val="pt-PT"/>
        </w:rPr>
        <w:t xml:space="preserve">to, incluindo </w:t>
      </w:r>
      <w:r w:rsidR="00780499">
        <w:rPr>
          <w:lang w:val="pt-PT"/>
        </w:rPr>
        <w:t xml:space="preserve">a </w:t>
      </w:r>
      <w:r w:rsidR="00780499" w:rsidRPr="00667BB7">
        <w:rPr>
          <w:lang w:val="pt-PT"/>
        </w:rPr>
        <w:t xml:space="preserve">Autoridade Reguladora Nacional das TICs </w:t>
      </w:r>
      <w:r w:rsidR="00780499">
        <w:rPr>
          <w:lang w:val="pt-PT"/>
        </w:rPr>
        <w:t>(</w:t>
      </w:r>
      <w:r w:rsidR="00780499" w:rsidRPr="00667BB7">
        <w:rPr>
          <w:lang w:val="pt-PT"/>
        </w:rPr>
        <w:t>ARN-TICs</w:t>
      </w:r>
      <w:r w:rsidR="00780499">
        <w:rPr>
          <w:lang w:val="pt-PT"/>
        </w:rPr>
        <w:t>)</w:t>
      </w:r>
      <w:r w:rsidRPr="00F01281">
        <w:rPr>
          <w:lang w:val="pt-PT"/>
        </w:rPr>
        <w:t>, MEP, o Ministério da Educação Nacional (MEN), MES, MF e MJ, bem como a Câmara de Comércio (CCIAS). Para facilitar a implementação das a</w:t>
      </w:r>
      <w:r w:rsidR="00780499">
        <w:rPr>
          <w:lang w:val="pt-PT"/>
        </w:rPr>
        <w:t>c</w:t>
      </w:r>
      <w:r w:rsidRPr="00F01281">
        <w:rPr>
          <w:lang w:val="pt-PT"/>
        </w:rPr>
        <w:t>tividades do proje</w:t>
      </w:r>
      <w:r w:rsidR="00780499">
        <w:rPr>
          <w:lang w:val="pt-PT"/>
        </w:rPr>
        <w:t>c</w:t>
      </w:r>
      <w:r w:rsidRPr="00F01281">
        <w:rPr>
          <w:lang w:val="pt-PT"/>
        </w:rPr>
        <w:t>to, o PTC se reunirá mensalmente durante o proje</w:t>
      </w:r>
      <w:r w:rsidR="00780499">
        <w:rPr>
          <w:lang w:val="pt-PT"/>
        </w:rPr>
        <w:t>c</w:t>
      </w:r>
      <w:r w:rsidRPr="00F01281">
        <w:rPr>
          <w:lang w:val="pt-PT"/>
        </w:rPr>
        <w:t>to e, dependendo da eficácia e eficiência das a</w:t>
      </w:r>
      <w:r w:rsidR="00780499">
        <w:rPr>
          <w:lang w:val="pt-PT"/>
        </w:rPr>
        <w:t>c</w:t>
      </w:r>
      <w:r w:rsidRPr="00F01281">
        <w:rPr>
          <w:lang w:val="pt-PT"/>
        </w:rPr>
        <w:t>tividades de implementação, as reuniões do comitê poderão ser realizadas a cada dois ou três meses. O PTC revisará regularmente o progresso do proje</w:t>
      </w:r>
      <w:r w:rsidR="00780499">
        <w:rPr>
          <w:lang w:val="pt-PT"/>
        </w:rPr>
        <w:t>c</w:t>
      </w:r>
      <w:r w:rsidRPr="00F01281">
        <w:rPr>
          <w:lang w:val="pt-PT"/>
        </w:rPr>
        <w:t xml:space="preserve">to e ajudará </w:t>
      </w:r>
      <w:r w:rsidR="00780499">
        <w:rPr>
          <w:lang w:val="pt-PT"/>
        </w:rPr>
        <w:t xml:space="preserve">no estabelecimento </w:t>
      </w:r>
      <w:r w:rsidRPr="00F01281">
        <w:rPr>
          <w:lang w:val="pt-PT"/>
        </w:rPr>
        <w:t>rápid</w:t>
      </w:r>
      <w:r w:rsidR="00780499">
        <w:rPr>
          <w:lang w:val="pt-PT"/>
        </w:rPr>
        <w:t>o</w:t>
      </w:r>
      <w:r w:rsidRPr="00F01281">
        <w:rPr>
          <w:lang w:val="pt-PT"/>
        </w:rPr>
        <w:t xml:space="preserve"> da </w:t>
      </w:r>
      <w:r w:rsidR="00780499">
        <w:rPr>
          <w:lang w:val="pt-PT"/>
        </w:rPr>
        <w:t>UIP</w:t>
      </w:r>
      <w:r w:rsidRPr="00F01281">
        <w:rPr>
          <w:lang w:val="pt-PT"/>
        </w:rPr>
        <w:t xml:space="preserve">. Para esse fim, o PTC fornecerá conhecimentos especializados </w:t>
      </w:r>
      <w:r w:rsidR="00780499">
        <w:rPr>
          <w:lang w:val="pt-PT"/>
        </w:rPr>
        <w:t>a</w:t>
      </w:r>
      <w:r w:rsidRPr="00F01281">
        <w:rPr>
          <w:lang w:val="pt-PT"/>
        </w:rPr>
        <w:t xml:space="preserve"> </w:t>
      </w:r>
      <w:r w:rsidR="00780499">
        <w:rPr>
          <w:lang w:val="pt-PT"/>
        </w:rPr>
        <w:t>UIP</w:t>
      </w:r>
      <w:r w:rsidRPr="00F01281">
        <w:rPr>
          <w:lang w:val="pt-PT"/>
        </w:rPr>
        <w:t>, garantirá o monitoramento e avaliação geral (M&amp;A) dos resultados e implementação do proje</w:t>
      </w:r>
      <w:r w:rsidR="00780499">
        <w:rPr>
          <w:lang w:val="pt-PT"/>
        </w:rPr>
        <w:t>c</w:t>
      </w:r>
      <w:r w:rsidRPr="00F01281">
        <w:rPr>
          <w:lang w:val="pt-PT"/>
        </w:rPr>
        <w:t>to e operacionalizará as decisões estratégicas do proje</w:t>
      </w:r>
      <w:r w:rsidR="00780499">
        <w:rPr>
          <w:lang w:val="pt-PT"/>
        </w:rPr>
        <w:t>c</w:t>
      </w:r>
      <w:r w:rsidRPr="00F01281">
        <w:rPr>
          <w:lang w:val="pt-PT"/>
        </w:rPr>
        <w:t xml:space="preserve">to que o PSC toma em colaboração com </w:t>
      </w:r>
      <w:r w:rsidR="00780499">
        <w:rPr>
          <w:lang w:val="pt-PT"/>
        </w:rPr>
        <w:t>a</w:t>
      </w:r>
      <w:r w:rsidRPr="00F01281">
        <w:rPr>
          <w:lang w:val="pt-PT"/>
        </w:rPr>
        <w:t xml:space="preserve"> </w:t>
      </w:r>
      <w:r w:rsidR="00780499">
        <w:rPr>
          <w:lang w:val="pt-PT"/>
        </w:rPr>
        <w:t>UIP</w:t>
      </w:r>
      <w:r w:rsidRPr="00F01281">
        <w:rPr>
          <w:lang w:val="pt-PT"/>
        </w:rPr>
        <w:t xml:space="preserve">. </w:t>
      </w:r>
      <w:r w:rsidR="00780499">
        <w:rPr>
          <w:lang w:val="pt-PT"/>
        </w:rPr>
        <w:t xml:space="preserve">Deverão ser desenvolvidos </w:t>
      </w:r>
      <w:r w:rsidRPr="00F01281">
        <w:rPr>
          <w:lang w:val="pt-PT"/>
        </w:rPr>
        <w:t>memorandos de entendimento (M</w:t>
      </w:r>
      <w:r w:rsidR="00780499">
        <w:rPr>
          <w:lang w:val="pt-PT"/>
        </w:rPr>
        <w:t>dE</w:t>
      </w:r>
      <w:r w:rsidRPr="00F01281">
        <w:rPr>
          <w:lang w:val="pt-PT"/>
        </w:rPr>
        <w:t xml:space="preserve">s) para assegurar a coordenação adequada entre o MTC e as </w:t>
      </w:r>
      <w:r w:rsidRPr="00F01281">
        <w:rPr>
          <w:lang w:val="pt-PT"/>
        </w:rPr>
        <w:lastRenderedPageBreak/>
        <w:t>agências implementadoras para as a</w:t>
      </w:r>
      <w:r w:rsidR="00780499">
        <w:rPr>
          <w:lang w:val="pt-PT"/>
        </w:rPr>
        <w:t>c</w:t>
      </w:r>
      <w:r w:rsidRPr="00F01281">
        <w:rPr>
          <w:lang w:val="pt-PT"/>
        </w:rPr>
        <w:t>tividades do proje</w:t>
      </w:r>
      <w:r w:rsidR="00780499">
        <w:rPr>
          <w:lang w:val="pt-PT"/>
        </w:rPr>
        <w:t>c</w:t>
      </w:r>
      <w:r w:rsidRPr="00F01281">
        <w:rPr>
          <w:lang w:val="pt-PT"/>
        </w:rPr>
        <w:t>to. Os M</w:t>
      </w:r>
      <w:r w:rsidR="00780499">
        <w:rPr>
          <w:lang w:val="pt-PT"/>
        </w:rPr>
        <w:t>dE</w:t>
      </w:r>
      <w:r w:rsidRPr="00F01281">
        <w:rPr>
          <w:lang w:val="pt-PT"/>
        </w:rPr>
        <w:t>s definirão as funções e re</w:t>
      </w:r>
      <w:r w:rsidR="00780499">
        <w:rPr>
          <w:lang w:val="pt-PT"/>
        </w:rPr>
        <w:t>sponsabilidades de cada agência.</w:t>
      </w:r>
    </w:p>
    <w:p w14:paraId="174262F4" w14:textId="4EECB04C" w:rsidR="00F01281" w:rsidRDefault="00F01281" w:rsidP="00F01281">
      <w:pPr>
        <w:jc w:val="both"/>
        <w:rPr>
          <w:lang w:val="pt-PT"/>
        </w:rPr>
      </w:pPr>
    </w:p>
    <w:p w14:paraId="69344187" w14:textId="23B9926E" w:rsidR="006B44C4" w:rsidRDefault="006B44C4" w:rsidP="00F01281">
      <w:pPr>
        <w:jc w:val="both"/>
        <w:rPr>
          <w:lang w:val="pt-PT"/>
        </w:rPr>
      </w:pPr>
      <w:r w:rsidRPr="006B44C4">
        <w:rPr>
          <w:lang w:val="pt-PT"/>
        </w:rPr>
        <w:t xml:space="preserve">A </w:t>
      </w:r>
      <w:r>
        <w:rPr>
          <w:lang w:val="pt-PT"/>
        </w:rPr>
        <w:t>UIP</w:t>
      </w:r>
      <w:r w:rsidRPr="006B44C4">
        <w:rPr>
          <w:lang w:val="pt-PT"/>
        </w:rPr>
        <w:t xml:space="preserve"> ficará </w:t>
      </w:r>
      <w:r w:rsidR="004E16E9">
        <w:rPr>
          <w:lang w:val="pt-PT"/>
        </w:rPr>
        <w:t>sob tutela d</w:t>
      </w:r>
      <w:r w:rsidRPr="006B44C4">
        <w:rPr>
          <w:lang w:val="pt-PT"/>
        </w:rPr>
        <w:t xml:space="preserve">o MTC e será dirigida por um </w:t>
      </w:r>
      <w:r w:rsidR="004E16E9">
        <w:rPr>
          <w:lang w:val="pt-PT"/>
        </w:rPr>
        <w:t>C</w:t>
      </w:r>
      <w:r w:rsidRPr="006B44C4">
        <w:rPr>
          <w:lang w:val="pt-PT"/>
        </w:rPr>
        <w:t xml:space="preserve">oordenador do </w:t>
      </w:r>
      <w:r w:rsidR="004E16E9">
        <w:rPr>
          <w:lang w:val="pt-PT"/>
        </w:rPr>
        <w:t>P</w:t>
      </w:r>
      <w:r w:rsidRPr="006B44C4">
        <w:rPr>
          <w:lang w:val="pt-PT"/>
        </w:rPr>
        <w:t>rojeto, que será responsável pela estrutura organizacional estabelecida a nível nacional para a implementação do proje</w:t>
      </w:r>
      <w:r w:rsidR="004E16E9">
        <w:rPr>
          <w:lang w:val="pt-PT"/>
        </w:rPr>
        <w:t>c</w:t>
      </w:r>
      <w:r w:rsidRPr="006B44C4">
        <w:rPr>
          <w:lang w:val="pt-PT"/>
        </w:rPr>
        <w:t xml:space="preserve">to. </w:t>
      </w:r>
      <w:r w:rsidR="004E16E9">
        <w:rPr>
          <w:lang w:val="pt-PT"/>
        </w:rPr>
        <w:t>Serão contratados</w:t>
      </w:r>
      <w:r w:rsidRPr="006B44C4">
        <w:rPr>
          <w:lang w:val="pt-PT"/>
        </w:rPr>
        <w:t xml:space="preserve"> profissionais especializados para apoiar a implementação do proje</w:t>
      </w:r>
      <w:r w:rsidR="004E16E9">
        <w:rPr>
          <w:lang w:val="pt-PT"/>
        </w:rPr>
        <w:t>c</w:t>
      </w:r>
      <w:r w:rsidRPr="006B44C4">
        <w:rPr>
          <w:lang w:val="pt-PT"/>
        </w:rPr>
        <w:t>to, incluindo um</w:t>
      </w:r>
      <w:r w:rsidR="004E16E9">
        <w:rPr>
          <w:lang w:val="pt-PT"/>
        </w:rPr>
        <w:t xml:space="preserve"> especialista </w:t>
      </w:r>
      <w:r w:rsidRPr="006B44C4">
        <w:rPr>
          <w:lang w:val="pt-PT"/>
        </w:rPr>
        <w:t>ambiental</w:t>
      </w:r>
      <w:r w:rsidR="004E16E9">
        <w:rPr>
          <w:lang w:val="pt-PT"/>
        </w:rPr>
        <w:t>,</w:t>
      </w:r>
      <w:r w:rsidRPr="006B44C4">
        <w:rPr>
          <w:lang w:val="pt-PT"/>
        </w:rPr>
        <w:t xml:space="preserve"> um especialista social, um especialista em </w:t>
      </w:r>
      <w:r w:rsidR="004E16E9">
        <w:rPr>
          <w:lang w:val="pt-PT"/>
        </w:rPr>
        <w:t>aquisições</w:t>
      </w:r>
      <w:r w:rsidRPr="006B44C4">
        <w:rPr>
          <w:lang w:val="pt-PT"/>
        </w:rPr>
        <w:t>, um especialista em gestão financeira, um especialista em monitoramento e avaliação (M&amp;A) e um especialista em economia digital para fazer parte do Gabinete do VPM para garantir o alinhamento do proje</w:t>
      </w:r>
      <w:r w:rsidR="004E16E9">
        <w:rPr>
          <w:lang w:val="pt-PT"/>
        </w:rPr>
        <w:t>c</w:t>
      </w:r>
      <w:r w:rsidRPr="006B44C4">
        <w:rPr>
          <w:lang w:val="pt-PT"/>
        </w:rPr>
        <w:t xml:space="preserve">to com outras intervenções do Governo da Guiné-Bissau (incluindo </w:t>
      </w:r>
      <w:r w:rsidR="004E16E9">
        <w:rPr>
          <w:lang w:val="pt-PT"/>
        </w:rPr>
        <w:t xml:space="preserve">o </w:t>
      </w:r>
      <w:r w:rsidRPr="006B44C4">
        <w:rPr>
          <w:lang w:val="pt-PT"/>
        </w:rPr>
        <w:t xml:space="preserve">desenvolvimento </w:t>
      </w:r>
      <w:r w:rsidR="004E16E9">
        <w:rPr>
          <w:lang w:val="pt-PT"/>
        </w:rPr>
        <w:t xml:space="preserve">de </w:t>
      </w:r>
      <w:r w:rsidRPr="006B44C4">
        <w:rPr>
          <w:lang w:val="pt-PT"/>
        </w:rPr>
        <w:t xml:space="preserve">iniciativas financiadas por parceiros). Também serão contratados especialistas técnicos para apoiar a </w:t>
      </w:r>
      <w:r w:rsidR="004E16E9">
        <w:rPr>
          <w:lang w:val="pt-PT"/>
        </w:rPr>
        <w:t>UIP</w:t>
      </w:r>
      <w:r w:rsidRPr="006B44C4">
        <w:rPr>
          <w:lang w:val="pt-PT"/>
        </w:rPr>
        <w:t>. O financiamento do proje</w:t>
      </w:r>
      <w:r w:rsidR="004E16E9">
        <w:rPr>
          <w:lang w:val="pt-PT"/>
        </w:rPr>
        <w:t>c</w:t>
      </w:r>
      <w:r w:rsidRPr="006B44C4">
        <w:rPr>
          <w:lang w:val="pt-PT"/>
        </w:rPr>
        <w:t xml:space="preserve">to também será usado para aumentar a capacidade da </w:t>
      </w:r>
      <w:r w:rsidR="004E16E9">
        <w:rPr>
          <w:lang w:val="pt-PT"/>
        </w:rPr>
        <w:t>UIP</w:t>
      </w:r>
      <w:r w:rsidRPr="006B44C4">
        <w:rPr>
          <w:lang w:val="pt-PT"/>
        </w:rPr>
        <w:t xml:space="preserve"> conforme necessário (bem como </w:t>
      </w:r>
      <w:r w:rsidR="004E16E9">
        <w:rPr>
          <w:lang w:val="pt-PT"/>
        </w:rPr>
        <w:t xml:space="preserve">o </w:t>
      </w:r>
      <w:r w:rsidRPr="006B44C4">
        <w:rPr>
          <w:lang w:val="pt-PT"/>
        </w:rPr>
        <w:t xml:space="preserve">MTC, ARN e os Pontos Focais). A </w:t>
      </w:r>
      <w:r w:rsidR="004E16E9">
        <w:rPr>
          <w:lang w:val="pt-PT"/>
        </w:rPr>
        <w:t>UIP</w:t>
      </w:r>
      <w:r w:rsidRPr="006B44C4">
        <w:rPr>
          <w:lang w:val="pt-PT"/>
        </w:rPr>
        <w:t xml:space="preserve"> será responsável pela preparação e aprovação de um plano de trabalho anual com contribuições dos beneficiários, principais interessados e parceiros; supervisionar o desempenho geral do proje</w:t>
      </w:r>
      <w:r w:rsidR="004E16E9">
        <w:rPr>
          <w:lang w:val="pt-PT"/>
        </w:rPr>
        <w:t>c</w:t>
      </w:r>
      <w:r w:rsidRPr="006B44C4">
        <w:rPr>
          <w:lang w:val="pt-PT"/>
        </w:rPr>
        <w:t xml:space="preserve">to e fornecer orientação política; sugerir os ajustes necessários com base nos </w:t>
      </w:r>
      <w:r w:rsidRPr="00635564">
        <w:rPr>
          <w:lang w:val="pt-PT"/>
        </w:rPr>
        <w:t>resultados do M&amp;A; desenvolver e consolidar planos de aquisição e aquisição de obras, bens, serviços; e ge</w:t>
      </w:r>
      <w:r w:rsidR="004E16E9" w:rsidRPr="00635564">
        <w:rPr>
          <w:lang w:val="pt-PT"/>
        </w:rPr>
        <w:t>stão</w:t>
      </w:r>
      <w:r w:rsidRPr="00635564">
        <w:rPr>
          <w:lang w:val="pt-PT"/>
        </w:rPr>
        <w:t xml:space="preserve"> de riscos e impactos ambientais e de segurança de acordo com o </w:t>
      </w:r>
      <w:r w:rsidR="004E16E9" w:rsidRPr="00635564">
        <w:rPr>
          <w:lang w:val="pt-PT"/>
        </w:rPr>
        <w:t>previsto neste QGAS</w:t>
      </w:r>
      <w:r w:rsidRPr="00635564">
        <w:rPr>
          <w:lang w:val="pt-PT"/>
        </w:rPr>
        <w:t>.</w:t>
      </w:r>
      <w:r w:rsidR="00ED3701" w:rsidRPr="00635564">
        <w:rPr>
          <w:lang w:val="pt-PT"/>
        </w:rPr>
        <w:t xml:space="preserve"> A figura </w:t>
      </w:r>
      <w:r w:rsidR="00EF4FD3" w:rsidRPr="00635564">
        <w:rPr>
          <w:lang w:val="pt-PT"/>
        </w:rPr>
        <w:t>3</w:t>
      </w:r>
      <w:r w:rsidR="00ED3701" w:rsidRPr="00635564">
        <w:rPr>
          <w:lang w:val="pt-PT"/>
        </w:rPr>
        <w:t xml:space="preserve"> </w:t>
      </w:r>
      <w:r w:rsidR="003C69AE" w:rsidRPr="00635564">
        <w:rPr>
          <w:lang w:val="pt-PT"/>
        </w:rPr>
        <w:t>apresenta o fluxograma</w:t>
      </w:r>
      <w:r w:rsidR="00ED3701" w:rsidRPr="00635564">
        <w:rPr>
          <w:lang w:val="pt-PT"/>
        </w:rPr>
        <w:t xml:space="preserve"> </w:t>
      </w:r>
      <w:r w:rsidR="003C69AE" w:rsidRPr="00635564">
        <w:rPr>
          <w:lang w:val="pt-PT"/>
        </w:rPr>
        <w:t>d</w:t>
      </w:r>
      <w:r w:rsidR="00ED3701" w:rsidRPr="00635564">
        <w:rPr>
          <w:lang w:val="pt-PT"/>
        </w:rPr>
        <w:t>o arranjo institucional para a implementação do projecto, conforme já descrito.</w:t>
      </w:r>
    </w:p>
    <w:p w14:paraId="50E28E0C" w14:textId="77777777" w:rsidR="00F01281" w:rsidRDefault="00F01281" w:rsidP="00F01281">
      <w:pPr>
        <w:jc w:val="both"/>
        <w:rPr>
          <w:lang w:val="pt-PT"/>
        </w:rPr>
      </w:pPr>
    </w:p>
    <w:p w14:paraId="7DFA2220" w14:textId="44CF9D1C" w:rsidR="006D1CC7" w:rsidRDefault="00331B7F" w:rsidP="00331B7F">
      <w:pPr>
        <w:keepNext/>
        <w:jc w:val="center"/>
      </w:pPr>
      <w:r>
        <w:rPr>
          <w:noProof/>
          <w:lang w:val="pt-PT" w:eastAsia="pt-PT"/>
        </w:rPr>
        <w:drawing>
          <wp:inline distT="0" distB="0" distL="0" distR="0" wp14:anchorId="2B4940E4" wp14:editId="56DB1F9E">
            <wp:extent cx="6332220" cy="4262697"/>
            <wp:effectExtent l="0" t="0" r="0" b="508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353938" cy="4277317"/>
                    </a:xfrm>
                    <a:prstGeom prst="rect">
                      <a:avLst/>
                    </a:prstGeom>
                    <a:noFill/>
                  </pic:spPr>
                </pic:pic>
              </a:graphicData>
            </a:graphic>
          </wp:inline>
        </w:drawing>
      </w:r>
    </w:p>
    <w:p w14:paraId="1CEBB2A6" w14:textId="134F9CB0" w:rsidR="00F01281" w:rsidRPr="006D1CC7" w:rsidRDefault="006D1CC7" w:rsidP="006D1CC7">
      <w:pPr>
        <w:pStyle w:val="Caption"/>
        <w:jc w:val="center"/>
        <w:rPr>
          <w:i w:val="0"/>
          <w:color w:val="auto"/>
          <w:sz w:val="24"/>
          <w:szCs w:val="24"/>
          <w:lang w:val="pt-PT"/>
        </w:rPr>
      </w:pPr>
      <w:bookmarkStart w:id="20" w:name="_Toc130506169"/>
      <w:r w:rsidRPr="006D1CC7">
        <w:rPr>
          <w:i w:val="0"/>
          <w:color w:val="auto"/>
          <w:sz w:val="24"/>
          <w:szCs w:val="24"/>
          <w:lang w:val="pt-PT"/>
        </w:rPr>
        <w:t xml:space="preserve">Figura </w:t>
      </w:r>
      <w:r w:rsidRPr="006D1CC7">
        <w:rPr>
          <w:i w:val="0"/>
          <w:color w:val="auto"/>
          <w:sz w:val="24"/>
          <w:szCs w:val="24"/>
        </w:rPr>
        <w:fldChar w:fldCharType="begin"/>
      </w:r>
      <w:r w:rsidRPr="006D1CC7">
        <w:rPr>
          <w:i w:val="0"/>
          <w:color w:val="auto"/>
          <w:sz w:val="24"/>
          <w:szCs w:val="24"/>
          <w:lang w:val="pt-PT"/>
        </w:rPr>
        <w:instrText xml:space="preserve"> SEQ Figura \* ARABIC </w:instrText>
      </w:r>
      <w:r w:rsidRPr="006D1CC7">
        <w:rPr>
          <w:i w:val="0"/>
          <w:color w:val="auto"/>
          <w:sz w:val="24"/>
          <w:szCs w:val="24"/>
        </w:rPr>
        <w:fldChar w:fldCharType="separate"/>
      </w:r>
      <w:r w:rsidR="008B4D49">
        <w:rPr>
          <w:i w:val="0"/>
          <w:noProof/>
          <w:color w:val="auto"/>
          <w:sz w:val="24"/>
          <w:szCs w:val="24"/>
          <w:lang w:val="pt-PT"/>
        </w:rPr>
        <w:t>3</w:t>
      </w:r>
      <w:r w:rsidRPr="006D1CC7">
        <w:rPr>
          <w:i w:val="0"/>
          <w:color w:val="auto"/>
          <w:sz w:val="24"/>
          <w:szCs w:val="24"/>
        </w:rPr>
        <w:fldChar w:fldCharType="end"/>
      </w:r>
      <w:r w:rsidRPr="006D1CC7">
        <w:rPr>
          <w:i w:val="0"/>
          <w:color w:val="auto"/>
          <w:sz w:val="24"/>
          <w:szCs w:val="24"/>
          <w:lang w:val="pt-PT"/>
        </w:rPr>
        <w:t xml:space="preserve"> - Fluxograma de </w:t>
      </w:r>
      <w:r>
        <w:rPr>
          <w:i w:val="0"/>
          <w:color w:val="auto"/>
          <w:sz w:val="24"/>
          <w:szCs w:val="24"/>
          <w:lang w:val="pt-PT"/>
        </w:rPr>
        <w:t>a</w:t>
      </w:r>
      <w:r w:rsidRPr="006D1CC7">
        <w:rPr>
          <w:i w:val="0"/>
          <w:color w:val="auto"/>
          <w:sz w:val="24"/>
          <w:szCs w:val="24"/>
          <w:lang w:val="pt-PT"/>
        </w:rPr>
        <w:t xml:space="preserve">rranjos de </w:t>
      </w:r>
      <w:r>
        <w:rPr>
          <w:i w:val="0"/>
          <w:color w:val="auto"/>
          <w:sz w:val="24"/>
          <w:szCs w:val="24"/>
          <w:lang w:val="pt-PT"/>
        </w:rPr>
        <w:t>i</w:t>
      </w:r>
      <w:r w:rsidRPr="006D1CC7">
        <w:rPr>
          <w:i w:val="0"/>
          <w:color w:val="auto"/>
          <w:sz w:val="24"/>
          <w:szCs w:val="24"/>
          <w:lang w:val="pt-PT"/>
        </w:rPr>
        <w:t xml:space="preserve">mplementação </w:t>
      </w:r>
      <w:r>
        <w:rPr>
          <w:i w:val="0"/>
          <w:color w:val="auto"/>
          <w:sz w:val="24"/>
          <w:szCs w:val="24"/>
          <w:lang w:val="pt-PT"/>
        </w:rPr>
        <w:t>do projecto (fonte: IDA, 2022)</w:t>
      </w:r>
      <w:bookmarkEnd w:id="20"/>
    </w:p>
    <w:p w14:paraId="421631BB" w14:textId="72E7F1C2" w:rsidR="00B67517" w:rsidRDefault="00B67517" w:rsidP="00D003F8">
      <w:pPr>
        <w:pStyle w:val="Heading1"/>
        <w:numPr>
          <w:ilvl w:val="0"/>
          <w:numId w:val="1"/>
        </w:numPr>
        <w:rPr>
          <w:rFonts w:ascii="Times New Roman" w:hAnsi="Times New Roman" w:cs="Times New Roman"/>
          <w:b/>
          <w:color w:val="auto"/>
          <w:sz w:val="24"/>
          <w:szCs w:val="24"/>
          <w:lang w:val="pt-PT"/>
        </w:rPr>
      </w:pPr>
      <w:bookmarkStart w:id="21" w:name="_Toc130594576"/>
      <w:r w:rsidRPr="005A2D7A">
        <w:rPr>
          <w:rFonts w:ascii="Times New Roman" w:hAnsi="Times New Roman" w:cs="Times New Roman"/>
          <w:b/>
          <w:color w:val="auto"/>
          <w:sz w:val="24"/>
          <w:szCs w:val="24"/>
          <w:lang w:val="pt-PT"/>
        </w:rPr>
        <w:lastRenderedPageBreak/>
        <w:t>QUADRO LEGAL E INSTITUCIONAL</w:t>
      </w:r>
      <w:r w:rsidR="00807365" w:rsidRPr="005A2D7A">
        <w:rPr>
          <w:rFonts w:ascii="Times New Roman" w:hAnsi="Times New Roman" w:cs="Times New Roman"/>
          <w:b/>
          <w:color w:val="auto"/>
          <w:sz w:val="24"/>
          <w:szCs w:val="24"/>
          <w:lang w:val="pt-PT"/>
        </w:rPr>
        <w:t xml:space="preserve"> E AS</w:t>
      </w:r>
      <w:r w:rsidRPr="005A2D7A">
        <w:rPr>
          <w:rFonts w:ascii="Times New Roman" w:hAnsi="Times New Roman" w:cs="Times New Roman"/>
          <w:b/>
          <w:color w:val="auto"/>
          <w:sz w:val="24"/>
          <w:szCs w:val="24"/>
          <w:lang w:val="pt-PT"/>
        </w:rPr>
        <w:t xml:space="preserve"> NORMAS AMBIENTAIS E SOCIAIS DO BANCO MUNDIAL</w:t>
      </w:r>
      <w:bookmarkEnd w:id="21"/>
    </w:p>
    <w:p w14:paraId="47328754" w14:textId="77777777" w:rsidR="00593891" w:rsidRPr="00593891" w:rsidRDefault="00593891" w:rsidP="00593891">
      <w:pPr>
        <w:rPr>
          <w:lang w:val="pt-PT"/>
        </w:rPr>
      </w:pPr>
    </w:p>
    <w:p w14:paraId="687EB8C2" w14:textId="57E5B14A" w:rsidR="0046331C" w:rsidRDefault="00A4711C" w:rsidP="00D003F8">
      <w:pPr>
        <w:pStyle w:val="Heading2"/>
        <w:numPr>
          <w:ilvl w:val="1"/>
          <w:numId w:val="1"/>
        </w:numPr>
        <w:rPr>
          <w:rFonts w:ascii="Times New Roman" w:hAnsi="Times New Roman" w:cs="Times New Roman"/>
          <w:b/>
          <w:color w:val="auto"/>
          <w:sz w:val="24"/>
          <w:szCs w:val="24"/>
          <w:lang w:val="pt-PT"/>
        </w:rPr>
      </w:pPr>
      <w:bookmarkStart w:id="22" w:name="_Toc130594577"/>
      <w:r w:rsidRPr="005A2D7A">
        <w:rPr>
          <w:rFonts w:ascii="Times New Roman" w:hAnsi="Times New Roman" w:cs="Times New Roman"/>
          <w:b/>
          <w:color w:val="auto"/>
          <w:sz w:val="24"/>
          <w:szCs w:val="24"/>
          <w:lang w:val="pt-PT"/>
        </w:rPr>
        <w:t>QUADRO POLÍTICO NACIONAL E ESTRATÉGICO</w:t>
      </w:r>
      <w:bookmarkEnd w:id="22"/>
    </w:p>
    <w:p w14:paraId="3A36625D" w14:textId="77777777" w:rsidR="00593891" w:rsidRDefault="00593891" w:rsidP="00593891">
      <w:pPr>
        <w:jc w:val="both"/>
        <w:rPr>
          <w:lang w:val="pt-PT"/>
        </w:rPr>
      </w:pPr>
    </w:p>
    <w:p w14:paraId="21CF47B1" w14:textId="3C18C781" w:rsidR="00593891" w:rsidRDefault="00593891" w:rsidP="00593891">
      <w:pPr>
        <w:jc w:val="both"/>
        <w:rPr>
          <w:lang w:val="pt-PT"/>
        </w:rPr>
      </w:pPr>
      <w:r>
        <w:rPr>
          <w:lang w:val="pt-PT"/>
        </w:rPr>
        <w:t xml:space="preserve">A República </w:t>
      </w:r>
      <w:r w:rsidRPr="00593891">
        <w:rPr>
          <w:lang w:val="pt-PT"/>
        </w:rPr>
        <w:t xml:space="preserve">da Guiné-Bissau </w:t>
      </w:r>
      <w:r>
        <w:rPr>
          <w:lang w:val="pt-PT"/>
        </w:rPr>
        <w:t>tem um quadro polít</w:t>
      </w:r>
      <w:r w:rsidR="0057555B">
        <w:rPr>
          <w:lang w:val="pt-PT"/>
        </w:rPr>
        <w:t>i</w:t>
      </w:r>
      <w:r>
        <w:rPr>
          <w:lang w:val="pt-PT"/>
        </w:rPr>
        <w:t>co e legal diversificado, e que cobre as áreas essencia</w:t>
      </w:r>
      <w:r w:rsidR="0057555B">
        <w:rPr>
          <w:lang w:val="pt-PT"/>
        </w:rPr>
        <w:t>i</w:t>
      </w:r>
      <w:r>
        <w:rPr>
          <w:lang w:val="pt-PT"/>
        </w:rPr>
        <w:t xml:space="preserve">s na gestão ambiental e </w:t>
      </w:r>
      <w:r w:rsidR="0057555B">
        <w:rPr>
          <w:lang w:val="pt-PT"/>
        </w:rPr>
        <w:t>s</w:t>
      </w:r>
      <w:r>
        <w:rPr>
          <w:lang w:val="pt-PT"/>
        </w:rPr>
        <w:t>ocial. Os instrumentos de destaque e relevantes para este QGAS</w:t>
      </w:r>
      <w:r w:rsidRPr="00593891">
        <w:rPr>
          <w:lang w:val="pt-PT"/>
        </w:rPr>
        <w:t xml:space="preserve"> são</w:t>
      </w:r>
      <w:r>
        <w:rPr>
          <w:lang w:val="pt-PT"/>
        </w:rPr>
        <w:t xml:space="preserve"> </w:t>
      </w:r>
      <w:r w:rsidRPr="00593891">
        <w:rPr>
          <w:lang w:val="pt-PT"/>
        </w:rPr>
        <w:t xml:space="preserve">a Estratégia Nacional </w:t>
      </w:r>
      <w:r>
        <w:rPr>
          <w:lang w:val="pt-PT"/>
        </w:rPr>
        <w:t>d</w:t>
      </w:r>
      <w:r w:rsidRPr="00593891">
        <w:rPr>
          <w:lang w:val="pt-PT"/>
        </w:rPr>
        <w:t>o Ambiente; o Plano Nacional de Gestão Ambiental; a Estratégia Nacional e Plano de Ação para a Conservação da Diversidade Biológica; a Estratégia Nacional para as Áreas Protegidas e Conservação da Biodiversidade; o Plano de Ação Nacional de Adaptação às Mudanças Climáticas; O Programa de Ação Nacional de Combate à Desertificação</w:t>
      </w:r>
      <w:r>
        <w:rPr>
          <w:lang w:val="pt-PT"/>
        </w:rPr>
        <w:t>.</w:t>
      </w:r>
    </w:p>
    <w:p w14:paraId="7E304EFD" w14:textId="77777777" w:rsidR="00593891" w:rsidRPr="00593891" w:rsidRDefault="00593891" w:rsidP="00593891">
      <w:pPr>
        <w:rPr>
          <w:lang w:val="pt-PT"/>
        </w:rPr>
      </w:pPr>
    </w:p>
    <w:p w14:paraId="6082E4E8" w14:textId="77777777" w:rsidR="005A2D7A" w:rsidRDefault="005A2D7A" w:rsidP="00D003F8">
      <w:pPr>
        <w:pStyle w:val="Heading3"/>
        <w:numPr>
          <w:ilvl w:val="2"/>
          <w:numId w:val="1"/>
        </w:numPr>
        <w:rPr>
          <w:rFonts w:ascii="Times New Roman" w:hAnsi="Times New Roman" w:cs="Times New Roman"/>
          <w:b/>
          <w:color w:val="auto"/>
          <w:lang w:val="pt-PT"/>
        </w:rPr>
      </w:pPr>
      <w:bookmarkStart w:id="23" w:name="_Toc130594578"/>
      <w:r w:rsidRPr="00572035">
        <w:rPr>
          <w:rFonts w:ascii="Times New Roman" w:hAnsi="Times New Roman" w:cs="Times New Roman"/>
          <w:b/>
          <w:color w:val="auto"/>
          <w:lang w:val="pt-PT"/>
        </w:rPr>
        <w:t>Constituição da República de Guiné-Bissau</w:t>
      </w:r>
      <w:bookmarkEnd w:id="23"/>
    </w:p>
    <w:p w14:paraId="189490D8" w14:textId="7E1237BF" w:rsidR="00572035" w:rsidRDefault="00572035" w:rsidP="00572035">
      <w:pPr>
        <w:rPr>
          <w:lang w:val="pt-PT"/>
        </w:rPr>
      </w:pPr>
    </w:p>
    <w:p w14:paraId="19EC910E" w14:textId="2A11EFC1" w:rsidR="00F75DFD" w:rsidRDefault="006E285E" w:rsidP="000F3496">
      <w:pPr>
        <w:jc w:val="both"/>
        <w:rPr>
          <w:lang w:val="pt-PT"/>
        </w:rPr>
      </w:pPr>
      <w:r>
        <w:rPr>
          <w:lang w:val="pt-PT"/>
        </w:rPr>
        <w:t>A Constituição da República de Guiné-Bissau</w:t>
      </w:r>
      <w:r w:rsidR="00DD7D06">
        <w:rPr>
          <w:lang w:val="pt-PT"/>
        </w:rPr>
        <w:t xml:space="preserve">, de </w:t>
      </w:r>
      <w:r w:rsidR="00DD7D06" w:rsidRPr="00DD7D06">
        <w:rPr>
          <w:lang w:val="pt-PT"/>
        </w:rPr>
        <w:t>16 de Maio de 1984</w:t>
      </w:r>
      <w:r w:rsidR="00DD7D06">
        <w:rPr>
          <w:lang w:val="pt-PT"/>
        </w:rPr>
        <w:t>,</w:t>
      </w:r>
      <w:r>
        <w:rPr>
          <w:lang w:val="pt-PT"/>
        </w:rPr>
        <w:t xml:space="preserve"> determina que </w:t>
      </w:r>
      <w:r w:rsidRPr="006E285E">
        <w:rPr>
          <w:lang w:val="pt-PT"/>
        </w:rPr>
        <w:t>Guiné-Bissau é uma República soberana, democrática, laica e unitária</w:t>
      </w:r>
      <w:r>
        <w:rPr>
          <w:lang w:val="pt-PT"/>
        </w:rPr>
        <w:t>.</w:t>
      </w:r>
      <w:r w:rsidR="000F3496">
        <w:rPr>
          <w:lang w:val="pt-PT"/>
        </w:rPr>
        <w:t xml:space="preserve"> Segundo estipulado no número 2 do Artigo 12°, constituem </w:t>
      </w:r>
      <w:r w:rsidR="000F3496" w:rsidRPr="000F3496">
        <w:rPr>
          <w:lang w:val="pt-PT"/>
        </w:rPr>
        <w:t>propriedade do Estado o solo, o subsolo, as águas, as riquezas mi</w:t>
      </w:r>
      <w:r w:rsidR="000F3496">
        <w:rPr>
          <w:lang w:val="pt-PT"/>
        </w:rPr>
        <w:t xml:space="preserve">nerais, as principais fontes de </w:t>
      </w:r>
      <w:r w:rsidR="000F3496" w:rsidRPr="000F3496">
        <w:rPr>
          <w:lang w:val="pt-PT"/>
        </w:rPr>
        <w:t>energia, a riqueza florestal e as infra-estruturas sociais.</w:t>
      </w:r>
      <w:r w:rsidR="00F75DFD">
        <w:rPr>
          <w:lang w:val="pt-PT"/>
        </w:rPr>
        <w:t xml:space="preserve"> </w:t>
      </w:r>
      <w:r w:rsidR="00871EC5">
        <w:rPr>
          <w:lang w:val="pt-PT"/>
        </w:rPr>
        <w:t xml:space="preserve">O número 3 do Artigo 37°, estabelece que </w:t>
      </w:r>
      <w:r w:rsidR="00871EC5" w:rsidRPr="00871EC5">
        <w:rPr>
          <w:lang w:val="pt-PT"/>
        </w:rPr>
        <w:t>“em caso algum haverá trabalhos forçados, nem medidas de segurança privativas de liberdade de duração ilimitada ou indefinida”</w:t>
      </w:r>
      <w:r w:rsidR="00871EC5">
        <w:rPr>
          <w:lang w:val="pt-PT"/>
        </w:rPr>
        <w:t xml:space="preserve">. </w:t>
      </w:r>
      <w:r w:rsidR="00F75DFD" w:rsidRPr="00F75DFD">
        <w:rPr>
          <w:lang w:val="pt-PT"/>
        </w:rPr>
        <w:t>O número 1 do Artigo 46° indica que aquele que trabalha tem direito à protecção, segurança e higiene no trabalho.</w:t>
      </w:r>
    </w:p>
    <w:p w14:paraId="0BB420A0" w14:textId="77777777" w:rsidR="00A43796" w:rsidRPr="00572035" w:rsidRDefault="00A43796" w:rsidP="00572035">
      <w:pPr>
        <w:rPr>
          <w:lang w:val="pt-PT"/>
        </w:rPr>
      </w:pPr>
    </w:p>
    <w:p w14:paraId="16856BEA" w14:textId="77777777" w:rsidR="005A2D7A" w:rsidRDefault="00955312" w:rsidP="00D003F8">
      <w:pPr>
        <w:pStyle w:val="Heading3"/>
        <w:numPr>
          <w:ilvl w:val="2"/>
          <w:numId w:val="1"/>
        </w:numPr>
        <w:rPr>
          <w:rFonts w:ascii="Times New Roman" w:hAnsi="Times New Roman" w:cs="Times New Roman"/>
          <w:b/>
          <w:color w:val="auto"/>
          <w:lang w:val="pt-PT"/>
        </w:rPr>
      </w:pPr>
      <w:bookmarkStart w:id="24" w:name="_Toc130594579"/>
      <w:r w:rsidRPr="00572035">
        <w:rPr>
          <w:rFonts w:ascii="Times New Roman" w:hAnsi="Times New Roman" w:cs="Times New Roman"/>
          <w:b/>
          <w:color w:val="auto"/>
          <w:lang w:val="pt-PT"/>
        </w:rPr>
        <w:t>Plano Nacional de Gestão Ambiental</w:t>
      </w:r>
      <w:bookmarkEnd w:id="24"/>
    </w:p>
    <w:p w14:paraId="1789A163" w14:textId="4A57818A" w:rsidR="00572035" w:rsidRDefault="00572035" w:rsidP="00572035">
      <w:pPr>
        <w:rPr>
          <w:lang w:val="pt-PT"/>
        </w:rPr>
      </w:pPr>
    </w:p>
    <w:p w14:paraId="1A116F51" w14:textId="7EB00A78" w:rsidR="004D0E42" w:rsidRDefault="00190A31" w:rsidP="00684947">
      <w:pPr>
        <w:jc w:val="both"/>
        <w:rPr>
          <w:lang w:val="pt-PT"/>
        </w:rPr>
      </w:pPr>
      <w:r>
        <w:rPr>
          <w:lang w:val="pt-PT"/>
        </w:rPr>
        <w:t>O Plano Nacional de Gestão Ambiental</w:t>
      </w:r>
      <w:r w:rsidR="0010364B">
        <w:rPr>
          <w:lang w:val="pt-PT"/>
        </w:rPr>
        <w:t xml:space="preserve"> (PNGA)</w:t>
      </w:r>
      <w:r>
        <w:rPr>
          <w:lang w:val="pt-PT"/>
        </w:rPr>
        <w:t>, aprovado pelo decreto n°3/2004 de 19 de maio, é um</w:t>
      </w:r>
      <w:r w:rsidR="004D0E42" w:rsidRPr="004D0E42">
        <w:rPr>
          <w:lang w:val="pt-PT"/>
        </w:rPr>
        <w:t xml:space="preserve"> instrumento estratégico de orientação para a implementação da política ambiental</w:t>
      </w:r>
      <w:r>
        <w:rPr>
          <w:lang w:val="pt-PT"/>
        </w:rPr>
        <w:t xml:space="preserve"> e tem como objectivo geral </w:t>
      </w:r>
      <w:r w:rsidR="004D0E42" w:rsidRPr="004D0E42">
        <w:rPr>
          <w:lang w:val="pt-PT"/>
        </w:rPr>
        <w:t xml:space="preserve">contribuir para o desenvolvimento sócio-económico </w:t>
      </w:r>
      <w:r w:rsidRPr="00190A31">
        <w:rPr>
          <w:lang w:val="pt-PT"/>
        </w:rPr>
        <w:t>durável e sustentável do pais, e apoiar na procura de soluções para garantir a segurança alimentar, erradicação da pobreza, controlo da poluição e saneamento do ambiente e nocividades, conservação dos recursos naturais e luta contra o avanço do processo da desertificação, assim como minimizar os impact</w:t>
      </w:r>
      <w:r>
        <w:rPr>
          <w:lang w:val="pt-PT"/>
        </w:rPr>
        <w:t>o</w:t>
      </w:r>
      <w:r w:rsidRPr="00190A31">
        <w:rPr>
          <w:lang w:val="pt-PT"/>
        </w:rPr>
        <w:t>s antrópicos que</w:t>
      </w:r>
      <w:r>
        <w:rPr>
          <w:lang w:val="pt-PT"/>
        </w:rPr>
        <w:t xml:space="preserve"> influem na alteração climática</w:t>
      </w:r>
      <w:r w:rsidR="004D0E42" w:rsidRPr="004D0E42">
        <w:rPr>
          <w:lang w:val="pt-PT"/>
        </w:rPr>
        <w:t>.</w:t>
      </w:r>
      <w:r w:rsidR="0010364B">
        <w:rPr>
          <w:lang w:val="pt-PT"/>
        </w:rPr>
        <w:t xml:space="preserve"> Especificamente, o PNGA pretende, entre outros </w:t>
      </w:r>
      <w:r w:rsidR="00E64B6E">
        <w:rPr>
          <w:lang w:val="pt-PT"/>
        </w:rPr>
        <w:t>aspectos:</w:t>
      </w:r>
      <w:r w:rsidR="0010364B">
        <w:rPr>
          <w:lang w:val="pt-PT"/>
        </w:rPr>
        <w:t xml:space="preserve"> i) p</w:t>
      </w:r>
      <w:r w:rsidR="0010364B" w:rsidRPr="0010364B">
        <w:rPr>
          <w:lang w:val="pt-PT"/>
        </w:rPr>
        <w:t>romover a participação de todos os componentes e organizações da socie</w:t>
      </w:r>
      <w:r w:rsidR="0010364B">
        <w:rPr>
          <w:lang w:val="pt-PT"/>
        </w:rPr>
        <w:t>dade guineense na gestão e pro</w:t>
      </w:r>
      <w:r w:rsidR="0010364B" w:rsidRPr="0010364B">
        <w:rPr>
          <w:lang w:val="pt-PT"/>
        </w:rPr>
        <w:t>tecção do ambiente</w:t>
      </w:r>
      <w:r w:rsidR="0010364B">
        <w:rPr>
          <w:lang w:val="pt-PT"/>
        </w:rPr>
        <w:t>; ii) p</w:t>
      </w:r>
      <w:r w:rsidR="0010364B" w:rsidRPr="0010364B">
        <w:rPr>
          <w:lang w:val="pt-PT"/>
        </w:rPr>
        <w:t>romover a criação de empregos alternativos no domínio da protecção do ambiente e dos recursos naturais</w:t>
      </w:r>
      <w:r w:rsidR="0010364B">
        <w:rPr>
          <w:lang w:val="pt-PT"/>
        </w:rPr>
        <w:t xml:space="preserve">: iii) </w:t>
      </w:r>
      <w:r w:rsidR="0010364B" w:rsidRPr="0010364B">
        <w:rPr>
          <w:lang w:val="pt-PT"/>
        </w:rPr>
        <w:t>contribuir de forma activa no desenvolvimento da cooperação sub-regional e internacional em matéria da gestão do ambiente.</w:t>
      </w:r>
      <w:r w:rsidR="00684947">
        <w:rPr>
          <w:lang w:val="pt-PT"/>
        </w:rPr>
        <w:t xml:space="preserve"> O PNGA destaca a obrigatoriedade da realização de estudos de impacto am</w:t>
      </w:r>
      <w:r w:rsidR="00684947" w:rsidRPr="00684947">
        <w:rPr>
          <w:lang w:val="pt-PT"/>
        </w:rPr>
        <w:t>biental</w:t>
      </w:r>
      <w:r w:rsidR="00684947">
        <w:rPr>
          <w:lang w:val="pt-PT"/>
        </w:rPr>
        <w:t xml:space="preserve"> ao nível de todos os projectos </w:t>
      </w:r>
      <w:r w:rsidR="00684947" w:rsidRPr="00684947">
        <w:rPr>
          <w:lang w:val="pt-PT"/>
        </w:rPr>
        <w:t>susceptíveis de r</w:t>
      </w:r>
      <w:r w:rsidR="00684947">
        <w:rPr>
          <w:lang w:val="pt-PT"/>
        </w:rPr>
        <w:t>epercussão negati</w:t>
      </w:r>
      <w:r w:rsidR="00684947" w:rsidRPr="00684947">
        <w:rPr>
          <w:lang w:val="pt-PT"/>
        </w:rPr>
        <w:t>va no ambiente</w:t>
      </w:r>
      <w:r w:rsidR="00684947">
        <w:rPr>
          <w:lang w:val="pt-PT"/>
        </w:rPr>
        <w:t>.</w:t>
      </w:r>
    </w:p>
    <w:p w14:paraId="3A7F3C3C" w14:textId="77777777" w:rsidR="004D0E42" w:rsidRPr="00572035" w:rsidRDefault="004D0E42" w:rsidP="00572035">
      <w:pPr>
        <w:rPr>
          <w:lang w:val="pt-PT"/>
        </w:rPr>
      </w:pPr>
    </w:p>
    <w:p w14:paraId="16012158" w14:textId="36A097BA" w:rsidR="00955312" w:rsidRDefault="00955312" w:rsidP="00D003F8">
      <w:pPr>
        <w:pStyle w:val="Heading3"/>
        <w:numPr>
          <w:ilvl w:val="2"/>
          <w:numId w:val="1"/>
        </w:numPr>
        <w:rPr>
          <w:rFonts w:ascii="Times New Roman" w:hAnsi="Times New Roman" w:cs="Times New Roman"/>
          <w:b/>
          <w:color w:val="auto"/>
          <w:lang w:val="pt-PT"/>
        </w:rPr>
      </w:pPr>
      <w:bookmarkStart w:id="25" w:name="_Toc130594580"/>
      <w:r w:rsidRPr="00572035">
        <w:rPr>
          <w:rFonts w:ascii="Times New Roman" w:hAnsi="Times New Roman" w:cs="Times New Roman"/>
          <w:b/>
          <w:color w:val="auto"/>
          <w:lang w:val="pt-PT"/>
        </w:rPr>
        <w:t>Plano Nacional de Adaptação às Mudanças Climáticas</w:t>
      </w:r>
      <w:r w:rsidR="00435AA5">
        <w:rPr>
          <w:rFonts w:ascii="Times New Roman" w:hAnsi="Times New Roman" w:cs="Times New Roman"/>
          <w:b/>
          <w:color w:val="auto"/>
          <w:lang w:val="pt-PT"/>
        </w:rPr>
        <w:t xml:space="preserve"> (2006)</w:t>
      </w:r>
      <w:bookmarkEnd w:id="25"/>
    </w:p>
    <w:p w14:paraId="5753B7EC" w14:textId="77777777" w:rsidR="000B7821" w:rsidRDefault="000B7821" w:rsidP="00435AA5">
      <w:pPr>
        <w:rPr>
          <w:lang w:val="pt-PT"/>
        </w:rPr>
      </w:pPr>
    </w:p>
    <w:p w14:paraId="68EDFE09" w14:textId="77777777" w:rsidR="000B7821" w:rsidRPr="000B7821" w:rsidRDefault="000B7821" w:rsidP="000B7821">
      <w:pPr>
        <w:jc w:val="both"/>
        <w:rPr>
          <w:lang w:val="pt-PT"/>
        </w:rPr>
      </w:pPr>
      <w:r w:rsidRPr="000B7821">
        <w:rPr>
          <w:lang w:val="pt-PT"/>
        </w:rPr>
        <w:t>A África Ocidental</w:t>
      </w:r>
      <w:r>
        <w:rPr>
          <w:lang w:val="pt-PT"/>
        </w:rPr>
        <w:t>, onde a Guiné-Bissau está localizada,</w:t>
      </w:r>
      <w:r w:rsidRPr="000B7821">
        <w:rPr>
          <w:lang w:val="pt-PT"/>
        </w:rPr>
        <w:t xml:space="preserve"> é uma das regiões mais vulneráveis do mundo à variabilidade e mudanças climáticas</w:t>
      </w:r>
      <w:r>
        <w:rPr>
          <w:lang w:val="pt-PT"/>
        </w:rPr>
        <w:t>. O caso de Guiné-Bissau é agravado pela</w:t>
      </w:r>
      <w:r w:rsidRPr="000B7821">
        <w:rPr>
          <w:lang w:val="pt-PT"/>
        </w:rPr>
        <w:t xml:space="preserve"> sua elevada dependência </w:t>
      </w:r>
      <w:r>
        <w:rPr>
          <w:lang w:val="pt-PT"/>
        </w:rPr>
        <w:t>aos</w:t>
      </w:r>
      <w:r w:rsidRPr="000B7821">
        <w:rPr>
          <w:lang w:val="pt-PT"/>
        </w:rPr>
        <w:t xml:space="preserve"> recursos naturais e à sua limitada capacidade de adaptação aos impactos negativos destas alterações</w:t>
      </w:r>
      <w:r>
        <w:rPr>
          <w:lang w:val="pt-PT"/>
        </w:rPr>
        <w:t>. Portanto, o Plano</w:t>
      </w:r>
      <w:r w:rsidRPr="000B7821">
        <w:rPr>
          <w:lang w:val="pt-PT"/>
        </w:rPr>
        <w:t xml:space="preserve"> </w:t>
      </w:r>
      <w:r w:rsidRPr="000B7821">
        <w:rPr>
          <w:spacing w:val="-3"/>
          <w:lang w:val="pt-PT"/>
        </w:rPr>
        <w:t xml:space="preserve">Nacional de Acção para a Adaptação </w:t>
      </w:r>
      <w:r>
        <w:rPr>
          <w:spacing w:val="-3"/>
          <w:lang w:val="pt-PT"/>
        </w:rPr>
        <w:t>às Mudanças</w:t>
      </w:r>
      <w:r w:rsidRPr="000B7821">
        <w:rPr>
          <w:spacing w:val="-3"/>
          <w:lang w:val="pt-PT"/>
        </w:rPr>
        <w:t xml:space="preserve"> Climáticas</w:t>
      </w:r>
      <w:r>
        <w:rPr>
          <w:spacing w:val="-2"/>
          <w:lang w:val="pt-PT"/>
        </w:rPr>
        <w:t xml:space="preserve">, tem como principal objectivo </w:t>
      </w:r>
      <w:r w:rsidRPr="000B7821">
        <w:rPr>
          <w:lang w:val="pt-PT"/>
        </w:rPr>
        <w:t xml:space="preserve">avaliar a vulnerabilidade de país e propor do medidas e ações </w:t>
      </w:r>
      <w:r w:rsidRPr="000B7821">
        <w:rPr>
          <w:lang w:val="pt-PT"/>
        </w:rPr>
        <w:lastRenderedPageBreak/>
        <w:t>prioritárias que permitam ou conduzam à redução e/ou mitigação dos efeitos negativos e a aplicação de medidas de previsão e alerta antepado para futuros desastres climáticos.</w:t>
      </w:r>
    </w:p>
    <w:p w14:paraId="4468E04B" w14:textId="76B1AF82" w:rsidR="00572035" w:rsidRPr="00572035" w:rsidRDefault="00572035" w:rsidP="00572035">
      <w:pPr>
        <w:rPr>
          <w:lang w:val="pt-PT"/>
        </w:rPr>
      </w:pPr>
    </w:p>
    <w:p w14:paraId="06718759" w14:textId="2249DEA7" w:rsidR="005A2D7A" w:rsidRDefault="005A2D7A" w:rsidP="00D003F8">
      <w:pPr>
        <w:pStyle w:val="Heading3"/>
        <w:numPr>
          <w:ilvl w:val="2"/>
          <w:numId w:val="1"/>
        </w:numPr>
        <w:rPr>
          <w:rFonts w:ascii="Times New Roman" w:hAnsi="Times New Roman" w:cs="Times New Roman"/>
          <w:b/>
          <w:color w:val="auto"/>
          <w:lang w:val="pt-PT"/>
        </w:rPr>
      </w:pPr>
      <w:bookmarkStart w:id="26" w:name="_Toc130594581"/>
      <w:r w:rsidRPr="00572035">
        <w:rPr>
          <w:rFonts w:ascii="Times New Roman" w:hAnsi="Times New Roman" w:cs="Times New Roman"/>
          <w:b/>
          <w:color w:val="auto"/>
          <w:lang w:val="pt-PT"/>
        </w:rPr>
        <w:t>Estratégia Nacional e Plano de Ação para a Conservação da Diversidade Biológica</w:t>
      </w:r>
      <w:bookmarkEnd w:id="26"/>
    </w:p>
    <w:p w14:paraId="06EF74FA" w14:textId="4138224D" w:rsidR="004A734A" w:rsidRDefault="004A734A" w:rsidP="004A734A">
      <w:pPr>
        <w:rPr>
          <w:lang w:val="pt-PT"/>
        </w:rPr>
      </w:pPr>
    </w:p>
    <w:p w14:paraId="2188C502" w14:textId="0E4FCB43" w:rsidR="004A734A" w:rsidRDefault="004A734A" w:rsidP="002B21D6">
      <w:pPr>
        <w:jc w:val="both"/>
        <w:rPr>
          <w:spacing w:val="-3"/>
          <w:lang w:val="pt-PT"/>
        </w:rPr>
      </w:pPr>
      <w:r w:rsidRPr="004A734A">
        <w:rPr>
          <w:spacing w:val="-3"/>
          <w:lang w:val="pt-PT"/>
        </w:rPr>
        <w:t xml:space="preserve">A Guiné-Bissau é </w:t>
      </w:r>
      <w:r w:rsidRPr="004A734A">
        <w:rPr>
          <w:lang w:val="pt-PT"/>
        </w:rPr>
        <w:t xml:space="preserve">um </w:t>
      </w:r>
      <w:r w:rsidRPr="004A734A">
        <w:rPr>
          <w:spacing w:val="-3"/>
          <w:lang w:val="pt-PT"/>
        </w:rPr>
        <w:t xml:space="preserve">país </w:t>
      </w:r>
      <w:r w:rsidRPr="004A734A">
        <w:rPr>
          <w:lang w:val="pt-PT"/>
        </w:rPr>
        <w:t xml:space="preserve">em </w:t>
      </w:r>
      <w:r w:rsidRPr="004A734A">
        <w:rPr>
          <w:spacing w:val="-3"/>
          <w:lang w:val="pt-PT"/>
        </w:rPr>
        <w:t xml:space="preserve">que </w:t>
      </w:r>
      <w:r w:rsidRPr="004A734A">
        <w:rPr>
          <w:spacing w:val="-2"/>
          <w:lang w:val="pt-PT"/>
        </w:rPr>
        <w:t xml:space="preserve">os recursos biológicos </w:t>
      </w:r>
      <w:r w:rsidRPr="004A734A">
        <w:rPr>
          <w:spacing w:val="-3"/>
          <w:lang w:val="pt-PT"/>
        </w:rPr>
        <w:t xml:space="preserve">constituem </w:t>
      </w:r>
      <w:r w:rsidRPr="004A734A">
        <w:rPr>
          <w:lang w:val="pt-PT"/>
        </w:rPr>
        <w:t xml:space="preserve">o </w:t>
      </w:r>
      <w:r w:rsidRPr="004A734A">
        <w:rPr>
          <w:spacing w:val="-3"/>
          <w:lang w:val="pt-PT"/>
        </w:rPr>
        <w:t xml:space="preserve">principal suporte </w:t>
      </w:r>
      <w:r w:rsidRPr="004A734A">
        <w:rPr>
          <w:lang w:val="pt-PT"/>
        </w:rPr>
        <w:t xml:space="preserve">da </w:t>
      </w:r>
      <w:r w:rsidRPr="004A734A">
        <w:rPr>
          <w:spacing w:val="-3"/>
          <w:lang w:val="pt-PT"/>
        </w:rPr>
        <w:t xml:space="preserve">economia nacional </w:t>
      </w:r>
      <w:r w:rsidRPr="004A734A">
        <w:rPr>
          <w:lang w:val="pt-PT"/>
        </w:rPr>
        <w:t xml:space="preserve">e onde as </w:t>
      </w:r>
      <w:r w:rsidRPr="004A734A">
        <w:rPr>
          <w:spacing w:val="-3"/>
          <w:lang w:val="pt-PT"/>
        </w:rPr>
        <w:t xml:space="preserve">tendências </w:t>
      </w:r>
      <w:r w:rsidRPr="004A734A">
        <w:rPr>
          <w:lang w:val="pt-PT"/>
        </w:rPr>
        <w:t xml:space="preserve">para a sua </w:t>
      </w:r>
      <w:r w:rsidRPr="004A734A">
        <w:rPr>
          <w:spacing w:val="-3"/>
          <w:lang w:val="pt-PT"/>
        </w:rPr>
        <w:t>degradação se tornam alarmantes</w:t>
      </w:r>
      <w:r>
        <w:rPr>
          <w:spacing w:val="-3"/>
          <w:lang w:val="pt-PT"/>
        </w:rPr>
        <w:t xml:space="preserve">. </w:t>
      </w:r>
      <w:r w:rsidRPr="004A734A">
        <w:rPr>
          <w:spacing w:val="-3"/>
          <w:lang w:val="pt-PT"/>
        </w:rPr>
        <w:t xml:space="preserve">Dos </w:t>
      </w:r>
      <w:r>
        <w:rPr>
          <w:spacing w:val="-3"/>
          <w:lang w:val="pt-PT"/>
        </w:rPr>
        <w:t xml:space="preserve">recursos florestais é produzido </w:t>
      </w:r>
      <w:r w:rsidRPr="004A734A">
        <w:rPr>
          <w:spacing w:val="-3"/>
          <w:lang w:val="pt-PT"/>
        </w:rPr>
        <w:t>basicamente a energi</w:t>
      </w:r>
      <w:r>
        <w:rPr>
          <w:spacing w:val="-3"/>
          <w:lang w:val="pt-PT"/>
        </w:rPr>
        <w:t xml:space="preserve">a utilizada na Guiné-Bissau, os </w:t>
      </w:r>
      <w:r w:rsidRPr="004A734A">
        <w:rPr>
          <w:spacing w:val="-3"/>
          <w:lang w:val="pt-PT"/>
        </w:rPr>
        <w:t>materiais de construção e os medicamentos. Da exploração dos recursos d</w:t>
      </w:r>
      <w:r>
        <w:rPr>
          <w:spacing w:val="-3"/>
          <w:lang w:val="pt-PT"/>
        </w:rPr>
        <w:t xml:space="preserve">a fauna terrestre e da pesca, é </w:t>
      </w:r>
      <w:r w:rsidRPr="004A734A">
        <w:rPr>
          <w:spacing w:val="-3"/>
          <w:lang w:val="pt-PT"/>
        </w:rPr>
        <w:t>garantid</w:t>
      </w:r>
      <w:r>
        <w:rPr>
          <w:spacing w:val="-3"/>
          <w:lang w:val="pt-PT"/>
        </w:rPr>
        <w:t>o</w:t>
      </w:r>
      <w:r w:rsidRPr="004A734A">
        <w:rPr>
          <w:spacing w:val="-3"/>
          <w:lang w:val="pt-PT"/>
        </w:rPr>
        <w:t xml:space="preserve"> essencialmente o consumo de proteínas das populações</w:t>
      </w:r>
      <w:r>
        <w:rPr>
          <w:spacing w:val="-3"/>
          <w:lang w:val="pt-PT"/>
        </w:rPr>
        <w:t>. A economia</w:t>
      </w:r>
      <w:r w:rsidRPr="004A734A">
        <w:rPr>
          <w:spacing w:val="-3"/>
          <w:lang w:val="pt-PT"/>
        </w:rPr>
        <w:t xml:space="preserve"> muito depende das exportações de produtos oriundos </w:t>
      </w:r>
      <w:r>
        <w:rPr>
          <w:spacing w:val="-3"/>
          <w:lang w:val="pt-PT"/>
        </w:rPr>
        <w:t xml:space="preserve">da agricultura e florestas como </w:t>
      </w:r>
      <w:r w:rsidRPr="004A734A">
        <w:rPr>
          <w:spacing w:val="-3"/>
          <w:lang w:val="pt-PT"/>
        </w:rPr>
        <w:t>o caju e a madeira, e dos produtos da pesca. Igualmente im</w:t>
      </w:r>
      <w:r>
        <w:rPr>
          <w:spacing w:val="-3"/>
          <w:lang w:val="pt-PT"/>
        </w:rPr>
        <w:t xml:space="preserve">portantes e com um potencial de desenvolvimento </w:t>
      </w:r>
      <w:r w:rsidRPr="004A734A">
        <w:rPr>
          <w:spacing w:val="-3"/>
          <w:lang w:val="pt-PT"/>
        </w:rPr>
        <w:t>considerável, é o sector do turismo com base no ecoturi</w:t>
      </w:r>
      <w:r>
        <w:rPr>
          <w:spacing w:val="-3"/>
          <w:lang w:val="pt-PT"/>
        </w:rPr>
        <w:t xml:space="preserve">smo e nas actividades </w:t>
      </w:r>
      <w:r w:rsidRPr="004A734A">
        <w:rPr>
          <w:spacing w:val="-3"/>
          <w:lang w:val="pt-PT"/>
        </w:rPr>
        <w:t>cinegéticas, e da pesca desportiva</w:t>
      </w:r>
      <w:r>
        <w:rPr>
          <w:spacing w:val="-3"/>
          <w:lang w:val="pt-PT"/>
        </w:rPr>
        <w:t xml:space="preserve"> (</w:t>
      </w:r>
      <w:r w:rsidR="002B21D6" w:rsidRPr="002B21D6">
        <w:rPr>
          <w:spacing w:val="-3"/>
          <w:lang w:val="pt-PT"/>
        </w:rPr>
        <w:t>Projecto GBS/97/G31/1G/9</w:t>
      </w:r>
      <w:r w:rsidR="002B21D6">
        <w:rPr>
          <w:spacing w:val="-3"/>
          <w:lang w:val="pt-PT"/>
        </w:rPr>
        <w:t>, s/d</w:t>
      </w:r>
      <w:r w:rsidRPr="002B21D6">
        <w:rPr>
          <w:spacing w:val="-3"/>
          <w:lang w:val="pt-PT"/>
        </w:rPr>
        <w:t>)</w:t>
      </w:r>
      <w:r w:rsidRPr="004A734A">
        <w:rPr>
          <w:spacing w:val="-3"/>
          <w:lang w:val="pt-PT"/>
        </w:rPr>
        <w:t>.</w:t>
      </w:r>
      <w:r w:rsidR="002B21D6">
        <w:rPr>
          <w:spacing w:val="-3"/>
          <w:lang w:val="pt-PT"/>
        </w:rPr>
        <w:t xml:space="preserve"> </w:t>
      </w:r>
      <w:r w:rsidR="002B21D6" w:rsidRPr="002B21D6">
        <w:rPr>
          <w:spacing w:val="-3"/>
          <w:lang w:val="pt-PT"/>
        </w:rPr>
        <w:t>A elaboração do Plano de Acção para a Conservação da Biodiversida</w:t>
      </w:r>
      <w:r w:rsidR="002B21D6">
        <w:rPr>
          <w:spacing w:val="-3"/>
          <w:lang w:val="pt-PT"/>
        </w:rPr>
        <w:t xml:space="preserve">de, é uma obrigação das Partes, </w:t>
      </w:r>
      <w:r w:rsidR="002B21D6" w:rsidRPr="002B21D6">
        <w:rPr>
          <w:spacing w:val="-3"/>
          <w:lang w:val="pt-PT"/>
        </w:rPr>
        <w:t>que decorre da assinatura da Convenção sobre a Biodiversidade (artigo 6º da Convenção)</w:t>
      </w:r>
      <w:r w:rsidR="002B21D6">
        <w:rPr>
          <w:spacing w:val="-3"/>
          <w:lang w:val="pt-PT"/>
        </w:rPr>
        <w:t xml:space="preserve">, ractificado a </w:t>
      </w:r>
      <w:r w:rsidR="002B21D6" w:rsidRPr="002B21D6">
        <w:rPr>
          <w:spacing w:val="-3"/>
          <w:lang w:val="pt-PT"/>
        </w:rPr>
        <w:t>a 27 de outubro de 1995</w:t>
      </w:r>
      <w:r w:rsidR="002B21D6">
        <w:rPr>
          <w:spacing w:val="-3"/>
          <w:lang w:val="pt-PT"/>
        </w:rPr>
        <w:t>.</w:t>
      </w:r>
    </w:p>
    <w:p w14:paraId="58D5FC32" w14:textId="77777777" w:rsidR="002B21D6" w:rsidRDefault="002B21D6" w:rsidP="002B21D6">
      <w:pPr>
        <w:jc w:val="both"/>
        <w:rPr>
          <w:spacing w:val="-3"/>
          <w:lang w:val="pt-PT"/>
        </w:rPr>
      </w:pPr>
    </w:p>
    <w:p w14:paraId="78F28FB1" w14:textId="6B59EA2F" w:rsidR="002B21D6" w:rsidRPr="002B21D6" w:rsidRDefault="002B21D6" w:rsidP="002B21D6">
      <w:pPr>
        <w:jc w:val="both"/>
        <w:rPr>
          <w:spacing w:val="-3"/>
          <w:lang w:val="pt"/>
        </w:rPr>
      </w:pPr>
      <w:r w:rsidRPr="002B21D6">
        <w:rPr>
          <w:spacing w:val="-3"/>
          <w:lang w:val="pt-PT"/>
        </w:rPr>
        <w:t xml:space="preserve">A estratégia de implementação de ações para a conservação e uso da biodiversidade </w:t>
      </w:r>
      <w:r>
        <w:rPr>
          <w:spacing w:val="-3"/>
          <w:lang w:val="pt-PT"/>
        </w:rPr>
        <w:t xml:space="preserve">de Guiné-Bissau </w:t>
      </w:r>
      <w:r w:rsidRPr="002B21D6">
        <w:rPr>
          <w:spacing w:val="-3"/>
          <w:lang w:val="pt-PT"/>
        </w:rPr>
        <w:t xml:space="preserve">é baseada </w:t>
      </w:r>
      <w:r>
        <w:rPr>
          <w:spacing w:val="-3"/>
          <w:lang w:val="pt-PT"/>
        </w:rPr>
        <w:t>em</w:t>
      </w:r>
      <w:r w:rsidRPr="002B21D6">
        <w:rPr>
          <w:spacing w:val="-3"/>
          <w:lang w:val="pt-PT"/>
        </w:rPr>
        <w:t xml:space="preserve"> três gr</w:t>
      </w:r>
      <w:r>
        <w:rPr>
          <w:spacing w:val="-3"/>
          <w:lang w:val="pt-PT"/>
        </w:rPr>
        <w:t>andes princípios da Convenção: i) p</w:t>
      </w:r>
      <w:r w:rsidRPr="002B21D6">
        <w:rPr>
          <w:spacing w:val="-3"/>
          <w:lang w:val="pt-PT"/>
        </w:rPr>
        <w:t>articipação d</w:t>
      </w:r>
      <w:r>
        <w:rPr>
          <w:spacing w:val="-3"/>
          <w:lang w:val="pt-PT"/>
        </w:rPr>
        <w:t>as populações; ii) abordagem integrado; e iii) p</w:t>
      </w:r>
      <w:r w:rsidRPr="002B21D6">
        <w:rPr>
          <w:spacing w:val="-3"/>
          <w:lang w:val="pt-PT"/>
        </w:rPr>
        <w:t>arceria.</w:t>
      </w:r>
      <w:r>
        <w:rPr>
          <w:spacing w:val="-3"/>
          <w:lang w:val="pt-PT"/>
        </w:rPr>
        <w:t xml:space="preserve"> Portanto, a estratégia toma em consideração a premissa de que o</w:t>
      </w:r>
      <w:r w:rsidRPr="002B21D6">
        <w:rPr>
          <w:spacing w:val="-3"/>
          <w:lang w:val="pt-PT"/>
        </w:rPr>
        <w:t xml:space="preserve"> desenvolvimento econômico não pode ser concebido sem leva</w:t>
      </w:r>
      <w:r>
        <w:rPr>
          <w:spacing w:val="-3"/>
          <w:lang w:val="pt-PT"/>
        </w:rPr>
        <w:t>r em conta os aspectos sociais</w:t>
      </w:r>
      <w:r w:rsidRPr="002B21D6">
        <w:rPr>
          <w:spacing w:val="-3"/>
          <w:lang w:val="pt-PT"/>
        </w:rPr>
        <w:t>, o combate às desigualdades e o respeito ao meio ambiente</w:t>
      </w:r>
      <w:r>
        <w:rPr>
          <w:spacing w:val="-3"/>
          <w:lang w:val="pt-PT"/>
        </w:rPr>
        <w:t xml:space="preserve">, e por isso </w:t>
      </w:r>
      <w:r w:rsidRPr="002B21D6">
        <w:rPr>
          <w:spacing w:val="-3"/>
          <w:lang w:val="pt-PT"/>
        </w:rPr>
        <w:t>o desenvolvimento só pode ser sustentável se for simultaneamente económico, social e ambiental.</w:t>
      </w:r>
    </w:p>
    <w:p w14:paraId="4C621C9A" w14:textId="07550665" w:rsidR="00572035" w:rsidRPr="00572035" w:rsidRDefault="00572035" w:rsidP="00572035">
      <w:pPr>
        <w:rPr>
          <w:lang w:val="pt-PT"/>
        </w:rPr>
      </w:pPr>
    </w:p>
    <w:p w14:paraId="6AF00D6B" w14:textId="77777777" w:rsidR="005A2D7A" w:rsidRDefault="005A2D7A" w:rsidP="00D003F8">
      <w:pPr>
        <w:pStyle w:val="Heading3"/>
        <w:numPr>
          <w:ilvl w:val="2"/>
          <w:numId w:val="1"/>
        </w:numPr>
        <w:rPr>
          <w:rFonts w:ascii="Times New Roman" w:hAnsi="Times New Roman" w:cs="Times New Roman"/>
          <w:b/>
          <w:color w:val="auto"/>
          <w:lang w:val="pt-PT"/>
        </w:rPr>
      </w:pPr>
      <w:bookmarkStart w:id="27" w:name="_Toc130594582"/>
      <w:r w:rsidRPr="00572035">
        <w:rPr>
          <w:rFonts w:ascii="Times New Roman" w:hAnsi="Times New Roman" w:cs="Times New Roman"/>
          <w:b/>
          <w:color w:val="auto"/>
          <w:lang w:val="pt-PT"/>
        </w:rPr>
        <w:t>Sistema Nacional de Áreas Protegidas</w:t>
      </w:r>
      <w:bookmarkEnd w:id="27"/>
    </w:p>
    <w:p w14:paraId="6D22F917" w14:textId="77777777" w:rsidR="000F6A3E" w:rsidRDefault="000F6A3E" w:rsidP="000F6A3E">
      <w:pPr>
        <w:rPr>
          <w:lang w:val="pt-PT"/>
        </w:rPr>
      </w:pPr>
    </w:p>
    <w:p w14:paraId="6E438109" w14:textId="06D3FBD4" w:rsidR="000F6A3E" w:rsidRPr="000F6A3E" w:rsidRDefault="000F6A3E" w:rsidP="000F6A3E">
      <w:pPr>
        <w:jc w:val="both"/>
        <w:rPr>
          <w:lang w:val="pt-PT"/>
        </w:rPr>
      </w:pPr>
      <w:r w:rsidRPr="000F6A3E">
        <w:rPr>
          <w:lang w:val="pt-PT"/>
        </w:rPr>
        <w:t>O Sistema Nacional de Áreas Protegidas (SNAP) é gerido pelo Instituto da Biodiversidade e das Áreas Protegidas (IBAP), e é composto por dez</w:t>
      </w:r>
      <w:r>
        <w:rPr>
          <w:lang w:val="pt-PT"/>
        </w:rPr>
        <w:t xml:space="preserve"> (10)</w:t>
      </w:r>
      <w:r>
        <w:rPr>
          <w:rStyle w:val="FootnoteReference"/>
          <w:lang w:val="pt-PT"/>
        </w:rPr>
        <w:footnoteReference w:id="6"/>
      </w:r>
      <w:r w:rsidRPr="000F6A3E">
        <w:rPr>
          <w:lang w:val="pt-PT"/>
        </w:rPr>
        <w:t xml:space="preserve"> áreas protegidas, nomeadamente:</w:t>
      </w:r>
    </w:p>
    <w:p w14:paraId="2EBA2BE9" w14:textId="77777777" w:rsidR="000F6A3E" w:rsidRPr="000F6A3E" w:rsidRDefault="000F6A3E" w:rsidP="00C62C18">
      <w:pPr>
        <w:pStyle w:val="ListParagraph"/>
        <w:numPr>
          <w:ilvl w:val="0"/>
          <w:numId w:val="32"/>
        </w:numPr>
        <w:rPr>
          <w:lang w:val="pt-PT"/>
        </w:rPr>
      </w:pPr>
      <w:r w:rsidRPr="000F6A3E">
        <w:rPr>
          <w:lang w:val="pt-PT"/>
        </w:rPr>
        <w:t>Reserva de Biosfera do Arquipélago Bolama Bijagós</w:t>
      </w:r>
    </w:p>
    <w:p w14:paraId="37334404" w14:textId="77777777" w:rsidR="000F6A3E" w:rsidRPr="000F6A3E" w:rsidRDefault="000F6A3E" w:rsidP="00C62C18">
      <w:pPr>
        <w:pStyle w:val="ListParagraph"/>
        <w:numPr>
          <w:ilvl w:val="0"/>
          <w:numId w:val="32"/>
        </w:numPr>
        <w:rPr>
          <w:lang w:val="pt-PT"/>
        </w:rPr>
      </w:pPr>
      <w:r w:rsidRPr="000F6A3E">
        <w:rPr>
          <w:lang w:val="pt-PT"/>
        </w:rPr>
        <w:t>Área Marinha Protegida Comunitária das Ilhas de Urok</w:t>
      </w:r>
    </w:p>
    <w:p w14:paraId="44C51409" w14:textId="77777777" w:rsidR="000F6A3E" w:rsidRPr="000F6A3E" w:rsidRDefault="000F6A3E" w:rsidP="00C62C18">
      <w:pPr>
        <w:pStyle w:val="ListParagraph"/>
        <w:numPr>
          <w:ilvl w:val="0"/>
          <w:numId w:val="32"/>
        </w:numPr>
        <w:rPr>
          <w:lang w:val="pt-PT"/>
        </w:rPr>
      </w:pPr>
      <w:r w:rsidRPr="000F6A3E">
        <w:rPr>
          <w:lang w:val="pt-PT"/>
        </w:rPr>
        <w:t>Parque Nacional Cantanhez</w:t>
      </w:r>
    </w:p>
    <w:p w14:paraId="579E7B27" w14:textId="77777777" w:rsidR="000F6A3E" w:rsidRPr="000F6A3E" w:rsidRDefault="000F6A3E" w:rsidP="00C62C18">
      <w:pPr>
        <w:pStyle w:val="ListParagraph"/>
        <w:numPr>
          <w:ilvl w:val="0"/>
          <w:numId w:val="32"/>
        </w:numPr>
        <w:rPr>
          <w:lang w:val="pt-PT"/>
        </w:rPr>
      </w:pPr>
      <w:r w:rsidRPr="000F6A3E">
        <w:rPr>
          <w:lang w:val="pt-PT"/>
        </w:rPr>
        <w:t>Parque Nacional Marinho João Vieira e Poilão</w:t>
      </w:r>
    </w:p>
    <w:p w14:paraId="75E777DB" w14:textId="77777777" w:rsidR="000F6A3E" w:rsidRPr="000F6A3E" w:rsidRDefault="000F6A3E" w:rsidP="00C62C18">
      <w:pPr>
        <w:pStyle w:val="ListParagraph"/>
        <w:numPr>
          <w:ilvl w:val="0"/>
          <w:numId w:val="32"/>
        </w:numPr>
        <w:rPr>
          <w:lang w:val="pt-PT"/>
        </w:rPr>
      </w:pPr>
      <w:r w:rsidRPr="000F6A3E">
        <w:rPr>
          <w:lang w:val="pt-PT"/>
        </w:rPr>
        <w:t>Parque Nacional das Ilhas de Orango</w:t>
      </w:r>
    </w:p>
    <w:p w14:paraId="4BEE13F4" w14:textId="77777777" w:rsidR="000F6A3E" w:rsidRPr="000F6A3E" w:rsidRDefault="000F6A3E" w:rsidP="00C62C18">
      <w:pPr>
        <w:pStyle w:val="ListParagraph"/>
        <w:numPr>
          <w:ilvl w:val="0"/>
          <w:numId w:val="32"/>
        </w:numPr>
        <w:rPr>
          <w:lang w:val="pt-PT"/>
        </w:rPr>
      </w:pPr>
      <w:r w:rsidRPr="000F6A3E">
        <w:rPr>
          <w:lang w:val="pt-PT"/>
        </w:rPr>
        <w:t>Parque Natural das Lagoas de Cufada</w:t>
      </w:r>
    </w:p>
    <w:p w14:paraId="07805A2D" w14:textId="77777777" w:rsidR="000F6A3E" w:rsidRPr="000F6A3E" w:rsidRDefault="000F6A3E" w:rsidP="00C62C18">
      <w:pPr>
        <w:pStyle w:val="ListParagraph"/>
        <w:numPr>
          <w:ilvl w:val="0"/>
          <w:numId w:val="32"/>
        </w:numPr>
        <w:rPr>
          <w:lang w:val="pt-PT"/>
        </w:rPr>
      </w:pPr>
      <w:r w:rsidRPr="000F6A3E">
        <w:rPr>
          <w:lang w:val="pt-PT"/>
        </w:rPr>
        <w:t>Parque Natural dos Mangais (Tarrafes) de Cacheu</w:t>
      </w:r>
    </w:p>
    <w:p w14:paraId="62101E5A" w14:textId="77777777" w:rsidR="000F6A3E" w:rsidRPr="000F6A3E" w:rsidRDefault="000F6A3E" w:rsidP="00C62C18">
      <w:pPr>
        <w:pStyle w:val="ListParagraph"/>
        <w:numPr>
          <w:ilvl w:val="0"/>
          <w:numId w:val="32"/>
        </w:numPr>
        <w:rPr>
          <w:lang w:val="pt-PT"/>
        </w:rPr>
      </w:pPr>
      <w:r w:rsidRPr="000F6A3E">
        <w:rPr>
          <w:lang w:val="pt-PT"/>
        </w:rPr>
        <w:t>Complexo Dulombi, Boé e Tchetche (DBT)</w:t>
      </w:r>
    </w:p>
    <w:p w14:paraId="1F6950C4" w14:textId="77777777" w:rsidR="000F6A3E" w:rsidRPr="000F6A3E" w:rsidRDefault="000F6A3E" w:rsidP="00C62C18">
      <w:pPr>
        <w:pStyle w:val="ListParagraph"/>
        <w:numPr>
          <w:ilvl w:val="0"/>
          <w:numId w:val="32"/>
        </w:numPr>
        <w:rPr>
          <w:lang w:val="pt-PT"/>
        </w:rPr>
      </w:pPr>
      <w:r w:rsidRPr="000F6A3E">
        <w:rPr>
          <w:lang w:val="pt-PT"/>
        </w:rPr>
        <w:t>Corredores ecológico de Tchetche</w:t>
      </w:r>
    </w:p>
    <w:p w14:paraId="163FBB08" w14:textId="264C4286" w:rsidR="00572035" w:rsidRPr="000F6A3E" w:rsidRDefault="000F6A3E" w:rsidP="00C62C18">
      <w:pPr>
        <w:pStyle w:val="ListParagraph"/>
        <w:numPr>
          <w:ilvl w:val="0"/>
          <w:numId w:val="32"/>
        </w:numPr>
        <w:rPr>
          <w:lang w:val="pt-PT"/>
        </w:rPr>
      </w:pPr>
      <w:r w:rsidRPr="000F6A3E">
        <w:rPr>
          <w:lang w:val="pt-PT"/>
        </w:rPr>
        <w:t>Corredor ecológico de Salifo-Xitole</w:t>
      </w:r>
    </w:p>
    <w:p w14:paraId="76C62683" w14:textId="77777777" w:rsidR="00ED2A48" w:rsidRPr="00572035" w:rsidRDefault="00ED2A48" w:rsidP="00572035">
      <w:pPr>
        <w:rPr>
          <w:lang w:val="pt-PT"/>
        </w:rPr>
      </w:pPr>
    </w:p>
    <w:p w14:paraId="25F6F0CF" w14:textId="4F931B93" w:rsidR="005A2D7A" w:rsidRDefault="005A2D7A" w:rsidP="00D003F8">
      <w:pPr>
        <w:pStyle w:val="Heading3"/>
        <w:numPr>
          <w:ilvl w:val="2"/>
          <w:numId w:val="1"/>
        </w:numPr>
        <w:rPr>
          <w:rFonts w:ascii="Times New Roman" w:hAnsi="Times New Roman" w:cs="Times New Roman"/>
          <w:b/>
          <w:color w:val="auto"/>
          <w:lang w:val="pt-PT"/>
        </w:rPr>
      </w:pPr>
      <w:bookmarkStart w:id="28" w:name="_Toc130594583"/>
      <w:r w:rsidRPr="00572035">
        <w:rPr>
          <w:rFonts w:ascii="Times New Roman" w:hAnsi="Times New Roman" w:cs="Times New Roman"/>
          <w:b/>
          <w:color w:val="auto"/>
          <w:lang w:val="pt-PT"/>
        </w:rPr>
        <w:t xml:space="preserve">Estratégia Nacional de </w:t>
      </w:r>
      <w:r w:rsidR="00A43796">
        <w:rPr>
          <w:rFonts w:ascii="Times New Roman" w:hAnsi="Times New Roman" w:cs="Times New Roman"/>
          <w:b/>
          <w:color w:val="auto"/>
          <w:lang w:val="pt-PT"/>
        </w:rPr>
        <w:t>Gestão de Riscos e Catástrofes</w:t>
      </w:r>
      <w:bookmarkEnd w:id="28"/>
    </w:p>
    <w:p w14:paraId="5995A9A5" w14:textId="54B9F5B6" w:rsidR="00A43796" w:rsidRDefault="00A43796" w:rsidP="00A43796">
      <w:pPr>
        <w:rPr>
          <w:lang w:val="pt-PT"/>
        </w:rPr>
      </w:pPr>
    </w:p>
    <w:p w14:paraId="7D143123" w14:textId="1763C472" w:rsidR="00A43796" w:rsidRPr="00A43796" w:rsidRDefault="00A43796" w:rsidP="00A43796">
      <w:pPr>
        <w:jc w:val="both"/>
        <w:rPr>
          <w:lang w:val="pt-PT"/>
        </w:rPr>
      </w:pPr>
      <w:r w:rsidRPr="00A43796">
        <w:rPr>
          <w:lang w:val="pt-PT"/>
        </w:rPr>
        <w:t xml:space="preserve">Guiné-Bissau, tal como em outros países da Africa Ocidental, a confrontada com várias situações de emergências de inundações, poluição, erosão </w:t>
      </w:r>
      <w:r w:rsidR="00E40CF2">
        <w:rPr>
          <w:lang w:val="pt-PT"/>
        </w:rPr>
        <w:t>costeira</w:t>
      </w:r>
      <w:r w:rsidRPr="00A43796">
        <w:rPr>
          <w:lang w:val="pt-PT"/>
        </w:rPr>
        <w:t xml:space="preserve">, ventos fortes, que provocam danos </w:t>
      </w:r>
      <w:r w:rsidRPr="00A43796">
        <w:rPr>
          <w:lang w:val="pt-PT"/>
        </w:rPr>
        <w:lastRenderedPageBreak/>
        <w:t>materiais importantes e perdas de vidas humanas.</w:t>
      </w:r>
      <w:r>
        <w:rPr>
          <w:lang w:val="pt-PT"/>
        </w:rPr>
        <w:t xml:space="preserve"> A estratégia tem como principal objectivo </w:t>
      </w:r>
      <w:r w:rsidRPr="00A43796">
        <w:rPr>
          <w:lang w:val="pt-PT"/>
        </w:rPr>
        <w:t>preven</w:t>
      </w:r>
      <w:r>
        <w:rPr>
          <w:lang w:val="pt-PT"/>
        </w:rPr>
        <w:t>ir</w:t>
      </w:r>
      <w:r w:rsidRPr="00A43796">
        <w:rPr>
          <w:lang w:val="pt-PT"/>
        </w:rPr>
        <w:t xml:space="preserve"> riscos e </w:t>
      </w:r>
      <w:r>
        <w:rPr>
          <w:lang w:val="pt-PT"/>
        </w:rPr>
        <w:t xml:space="preserve">promover </w:t>
      </w:r>
      <w:r w:rsidRPr="00A43796">
        <w:rPr>
          <w:lang w:val="pt-PT"/>
        </w:rPr>
        <w:t>a gestão de catástrofes como prioridade governamental para uma melhor</w:t>
      </w:r>
      <w:r>
        <w:rPr>
          <w:lang w:val="pt-PT"/>
        </w:rPr>
        <w:t xml:space="preserve"> </w:t>
      </w:r>
      <w:r w:rsidRPr="00A43796">
        <w:rPr>
          <w:lang w:val="pt-PT"/>
        </w:rPr>
        <w:t>segurança das populações.</w:t>
      </w:r>
      <w:r w:rsidR="00E62A5A">
        <w:rPr>
          <w:lang w:val="pt-PT"/>
        </w:rPr>
        <w:t xml:space="preserve"> Entre várias linhas estratégicas, </w:t>
      </w:r>
      <w:r w:rsidR="00E62A5A" w:rsidRPr="00E62A5A">
        <w:rPr>
          <w:lang w:val="pt-PT"/>
        </w:rPr>
        <w:t>melhor</w:t>
      </w:r>
      <w:r w:rsidR="00E62A5A">
        <w:rPr>
          <w:lang w:val="pt-PT"/>
        </w:rPr>
        <w:t>ar</w:t>
      </w:r>
      <w:r w:rsidR="00E62A5A" w:rsidRPr="00E62A5A">
        <w:rPr>
          <w:lang w:val="pt-PT"/>
        </w:rPr>
        <w:t xml:space="preserve"> identificação e avaliação de riscos de catástrofes</w:t>
      </w:r>
      <w:r w:rsidR="00E62A5A">
        <w:rPr>
          <w:lang w:val="pt-PT"/>
        </w:rPr>
        <w:t xml:space="preserve">; e </w:t>
      </w:r>
      <w:r w:rsidR="00E62A5A" w:rsidRPr="00E62A5A">
        <w:rPr>
          <w:lang w:val="pt-PT"/>
        </w:rPr>
        <w:t xml:space="preserve">integração da </w:t>
      </w:r>
      <w:r w:rsidR="001732B2">
        <w:rPr>
          <w:lang w:val="pt-PT"/>
        </w:rPr>
        <w:t xml:space="preserve">redução de risco de calamidades </w:t>
      </w:r>
      <w:r w:rsidR="00E62A5A" w:rsidRPr="00E62A5A">
        <w:rPr>
          <w:lang w:val="pt-PT"/>
        </w:rPr>
        <w:t>na gestão de resposta as urgências e nos programas ambientais</w:t>
      </w:r>
      <w:r w:rsidR="00E62A5A">
        <w:rPr>
          <w:lang w:val="pt-PT"/>
        </w:rPr>
        <w:t>, são elementos de destaque e relevantes para as análises deste QGAS.</w:t>
      </w:r>
    </w:p>
    <w:p w14:paraId="0D80F2F2" w14:textId="77777777" w:rsidR="00572035" w:rsidRPr="00572035" w:rsidRDefault="00572035" w:rsidP="00572035">
      <w:pPr>
        <w:rPr>
          <w:lang w:val="pt-PT"/>
        </w:rPr>
      </w:pPr>
    </w:p>
    <w:p w14:paraId="26F4D4CE" w14:textId="44B05521" w:rsidR="005A2D7A" w:rsidRDefault="00A4711C" w:rsidP="00D003F8">
      <w:pPr>
        <w:pStyle w:val="Heading2"/>
        <w:numPr>
          <w:ilvl w:val="1"/>
          <w:numId w:val="1"/>
        </w:numPr>
        <w:rPr>
          <w:rFonts w:ascii="Times New Roman" w:hAnsi="Times New Roman" w:cs="Times New Roman"/>
          <w:b/>
          <w:color w:val="auto"/>
          <w:sz w:val="24"/>
          <w:szCs w:val="24"/>
          <w:lang w:val="pt-PT"/>
        </w:rPr>
      </w:pPr>
      <w:bookmarkStart w:id="29" w:name="_Toc130594584"/>
      <w:r w:rsidRPr="005A2D7A">
        <w:rPr>
          <w:rFonts w:ascii="Times New Roman" w:hAnsi="Times New Roman" w:cs="Times New Roman"/>
          <w:b/>
          <w:color w:val="auto"/>
          <w:sz w:val="24"/>
          <w:szCs w:val="24"/>
          <w:lang w:val="pt-PT"/>
        </w:rPr>
        <w:t>QUADRO LEGAL AMBIENTAL E SOCIAL</w:t>
      </w:r>
      <w:bookmarkEnd w:id="29"/>
    </w:p>
    <w:p w14:paraId="3BBEB6A5" w14:textId="77777777" w:rsidR="000D051B" w:rsidRPr="000D051B" w:rsidRDefault="000D051B" w:rsidP="000D051B">
      <w:pPr>
        <w:rPr>
          <w:lang w:val="pt-PT"/>
        </w:rPr>
      </w:pPr>
    </w:p>
    <w:p w14:paraId="1994A0BB" w14:textId="77777777" w:rsidR="005A2D7A" w:rsidRDefault="00BF7A91" w:rsidP="00D003F8">
      <w:pPr>
        <w:pStyle w:val="Heading3"/>
        <w:numPr>
          <w:ilvl w:val="2"/>
          <w:numId w:val="1"/>
        </w:numPr>
        <w:rPr>
          <w:rFonts w:ascii="Times New Roman" w:hAnsi="Times New Roman" w:cs="Times New Roman"/>
          <w:b/>
          <w:color w:val="auto"/>
          <w:lang w:val="pt-PT"/>
        </w:rPr>
      </w:pPr>
      <w:bookmarkStart w:id="30" w:name="_Toc130594585"/>
      <w:r w:rsidRPr="00BF7A91">
        <w:rPr>
          <w:rFonts w:ascii="Times New Roman" w:hAnsi="Times New Roman" w:cs="Times New Roman"/>
          <w:b/>
          <w:color w:val="auto"/>
          <w:lang w:val="pt-PT"/>
        </w:rPr>
        <w:t>Lei de Bases do Ambiente</w:t>
      </w:r>
      <w:bookmarkEnd w:id="30"/>
    </w:p>
    <w:p w14:paraId="2CA3C269" w14:textId="77777777" w:rsidR="004B0F48" w:rsidRDefault="004B0F48" w:rsidP="004B0F48">
      <w:pPr>
        <w:jc w:val="both"/>
        <w:rPr>
          <w:lang w:val="pt-PT"/>
        </w:rPr>
      </w:pPr>
    </w:p>
    <w:p w14:paraId="75E6DAC1" w14:textId="194EF9B2" w:rsidR="007876DF" w:rsidRDefault="000D051B" w:rsidP="004B0F48">
      <w:pPr>
        <w:jc w:val="both"/>
        <w:rPr>
          <w:lang w:val="pt-PT"/>
        </w:rPr>
      </w:pPr>
      <w:r>
        <w:rPr>
          <w:lang w:val="pt-PT"/>
        </w:rPr>
        <w:t xml:space="preserve">A lei de bases do ambiente, </w:t>
      </w:r>
      <w:r w:rsidRPr="000D051B">
        <w:rPr>
          <w:lang w:val="pt-PT"/>
        </w:rPr>
        <w:t xml:space="preserve">Lei </w:t>
      </w:r>
      <w:r>
        <w:rPr>
          <w:lang w:val="pt-PT"/>
        </w:rPr>
        <w:t xml:space="preserve">n° </w:t>
      </w:r>
      <w:r w:rsidRPr="000D051B">
        <w:rPr>
          <w:lang w:val="pt-PT"/>
        </w:rPr>
        <w:t xml:space="preserve">1/2011, de 2 de </w:t>
      </w:r>
      <w:r>
        <w:rPr>
          <w:lang w:val="pt-PT"/>
        </w:rPr>
        <w:t>M</w:t>
      </w:r>
      <w:r w:rsidRPr="000D051B">
        <w:rPr>
          <w:lang w:val="pt-PT"/>
        </w:rPr>
        <w:t>arço</w:t>
      </w:r>
      <w:r w:rsidR="004B0F48">
        <w:rPr>
          <w:lang w:val="pt-PT"/>
        </w:rPr>
        <w:t xml:space="preserve">, </w:t>
      </w:r>
      <w:r w:rsidR="004B0F48" w:rsidRPr="004B0F48">
        <w:rPr>
          <w:lang w:val="pt-PT"/>
        </w:rPr>
        <w:t xml:space="preserve">prevê como princípio geral no seu artigo </w:t>
      </w:r>
      <w:r w:rsidR="004B0F48">
        <w:rPr>
          <w:lang w:val="pt-PT"/>
        </w:rPr>
        <w:t>4</w:t>
      </w:r>
      <w:r w:rsidR="004B0F48" w:rsidRPr="004B0F48">
        <w:rPr>
          <w:lang w:val="pt-PT"/>
        </w:rPr>
        <w:t>º que</w:t>
      </w:r>
      <w:r w:rsidR="004B0F48">
        <w:rPr>
          <w:lang w:val="pt-PT"/>
        </w:rPr>
        <w:t xml:space="preserve"> </w:t>
      </w:r>
      <w:r w:rsidR="004B0F48" w:rsidRPr="004B0F48">
        <w:rPr>
          <w:lang w:val="pt-PT"/>
        </w:rPr>
        <w:t>tod</w:t>
      </w:r>
      <w:r w:rsidR="004B0F48">
        <w:rPr>
          <w:lang w:val="pt-PT"/>
        </w:rPr>
        <w:t>a</w:t>
      </w:r>
      <w:r w:rsidR="004B0F48" w:rsidRPr="004B0F48">
        <w:rPr>
          <w:lang w:val="pt-PT"/>
        </w:rPr>
        <w:t xml:space="preserve">s </w:t>
      </w:r>
      <w:r w:rsidR="004B0F48">
        <w:rPr>
          <w:lang w:val="pt-PT"/>
        </w:rPr>
        <w:t xml:space="preserve">as pessoas </w:t>
      </w:r>
      <w:r w:rsidR="004B0F48" w:rsidRPr="004B0F48">
        <w:rPr>
          <w:lang w:val="pt-PT"/>
        </w:rPr>
        <w:t xml:space="preserve">têm direito </w:t>
      </w:r>
      <w:r w:rsidR="004B0F48">
        <w:rPr>
          <w:lang w:val="pt-PT"/>
        </w:rPr>
        <w:t xml:space="preserve">a um </w:t>
      </w:r>
      <w:r w:rsidR="004B0F48" w:rsidRPr="004B0F48">
        <w:rPr>
          <w:lang w:val="pt-PT"/>
        </w:rPr>
        <w:t xml:space="preserve">ambiente humano </w:t>
      </w:r>
      <w:r w:rsidR="004B0F48">
        <w:rPr>
          <w:lang w:val="pt-PT"/>
        </w:rPr>
        <w:t xml:space="preserve">e </w:t>
      </w:r>
      <w:r w:rsidR="004B0F48" w:rsidRPr="004B0F48">
        <w:rPr>
          <w:lang w:val="pt-PT"/>
        </w:rPr>
        <w:t>ecologicamente equilibrado e têm o dever de o defender, cabendo-lhe a responsabilidade do Estado, através de organizações qualificadas e apelando à iniciativa popular e comunitária, trabalhar pela melhoria da qualidade de vida, quer a nível in</w:t>
      </w:r>
      <w:r w:rsidR="004B0F48">
        <w:rPr>
          <w:lang w:val="pt-PT"/>
        </w:rPr>
        <w:t>dividual, quer a nível coletivo</w:t>
      </w:r>
      <w:r w:rsidR="004B0F48" w:rsidRPr="004B0F48">
        <w:rPr>
          <w:lang w:val="pt-PT"/>
        </w:rPr>
        <w:t>.</w:t>
      </w:r>
      <w:r w:rsidR="004B0F48">
        <w:rPr>
          <w:lang w:val="pt-PT"/>
        </w:rPr>
        <w:t xml:space="preserve"> A Lei, no artigo 5°, considera como princípios basilares os seguintes: prevencão, precaução, poluidor-pagador, correção da fonte, equilíbrio, unidade de gestão e acção, participação, cooperação, gestão comunitária, entre outros. O Artigo 28° enumera uma série de instrumentos da política de gestão ambiental, das quais se destaca a </w:t>
      </w:r>
      <w:r w:rsidR="000F58EA">
        <w:rPr>
          <w:lang w:val="pt-PT"/>
        </w:rPr>
        <w:t>a</w:t>
      </w:r>
      <w:r w:rsidR="004B0F48">
        <w:rPr>
          <w:lang w:val="pt-PT"/>
        </w:rPr>
        <w:t>valiação ambiental, auditoria ambiental, licenciamento ambiental, entre outros.</w:t>
      </w:r>
    </w:p>
    <w:p w14:paraId="6C8D516D" w14:textId="77777777" w:rsidR="000D051B" w:rsidRPr="007876DF" w:rsidRDefault="000D051B" w:rsidP="007876DF">
      <w:pPr>
        <w:rPr>
          <w:lang w:val="pt-PT"/>
        </w:rPr>
      </w:pPr>
    </w:p>
    <w:p w14:paraId="3463207D" w14:textId="77777777" w:rsidR="00955312" w:rsidRDefault="00BF7A91" w:rsidP="00D003F8">
      <w:pPr>
        <w:pStyle w:val="Heading3"/>
        <w:numPr>
          <w:ilvl w:val="2"/>
          <w:numId w:val="1"/>
        </w:numPr>
        <w:rPr>
          <w:rFonts w:ascii="Times New Roman" w:hAnsi="Times New Roman" w:cs="Times New Roman"/>
          <w:b/>
          <w:color w:val="auto"/>
          <w:lang w:val="pt-PT"/>
        </w:rPr>
      </w:pPr>
      <w:bookmarkStart w:id="31" w:name="_Toc130594586"/>
      <w:r w:rsidRPr="00BF7A91">
        <w:rPr>
          <w:rFonts w:ascii="Times New Roman" w:hAnsi="Times New Roman" w:cs="Times New Roman"/>
          <w:b/>
          <w:color w:val="auto"/>
          <w:lang w:val="pt-PT"/>
        </w:rPr>
        <w:t>Lei da Avaliação Ambiental</w:t>
      </w:r>
      <w:bookmarkEnd w:id="31"/>
    </w:p>
    <w:p w14:paraId="59E23759" w14:textId="288603AD" w:rsidR="007876DF" w:rsidRDefault="007876DF" w:rsidP="007876DF">
      <w:pPr>
        <w:rPr>
          <w:lang w:val="pt-PT"/>
        </w:rPr>
      </w:pPr>
    </w:p>
    <w:p w14:paraId="3847DA77" w14:textId="2F4848DC" w:rsidR="00C535F8" w:rsidRDefault="00C535F8" w:rsidP="00BB4E08">
      <w:pPr>
        <w:jc w:val="both"/>
        <w:rPr>
          <w:lang w:val="pt-PT"/>
        </w:rPr>
      </w:pPr>
      <w:r>
        <w:rPr>
          <w:lang w:val="pt-PT"/>
        </w:rPr>
        <w:t xml:space="preserve">A </w:t>
      </w:r>
      <w:r w:rsidR="00BB4E08">
        <w:rPr>
          <w:lang w:val="pt-PT"/>
        </w:rPr>
        <w:t>lei da</w:t>
      </w:r>
      <w:r w:rsidRPr="00C535F8">
        <w:rPr>
          <w:lang w:val="pt-PT"/>
        </w:rPr>
        <w:t xml:space="preserve"> avaliação ambiental</w:t>
      </w:r>
      <w:r>
        <w:rPr>
          <w:lang w:val="pt-PT"/>
        </w:rPr>
        <w:t>,</w:t>
      </w:r>
      <w:r w:rsidRPr="00C535F8">
        <w:rPr>
          <w:lang w:val="pt-PT"/>
        </w:rPr>
        <w:t xml:space="preserve"> Lei nº 10/2010 de 24 de </w:t>
      </w:r>
      <w:r>
        <w:rPr>
          <w:lang w:val="pt-PT"/>
        </w:rPr>
        <w:t>S</w:t>
      </w:r>
      <w:r w:rsidRPr="00C535F8">
        <w:rPr>
          <w:lang w:val="pt-PT"/>
        </w:rPr>
        <w:t>etembro</w:t>
      </w:r>
      <w:r>
        <w:rPr>
          <w:lang w:val="pt-PT"/>
        </w:rPr>
        <w:t>,</w:t>
      </w:r>
      <w:r w:rsidRPr="00C535F8">
        <w:rPr>
          <w:lang w:val="pt-PT"/>
        </w:rPr>
        <w:t xml:space="preserve"> </w:t>
      </w:r>
      <w:r w:rsidR="00BB4E08">
        <w:rPr>
          <w:lang w:val="pt-PT"/>
        </w:rPr>
        <w:t xml:space="preserve">prevê no Artigo 6° </w:t>
      </w:r>
      <w:r w:rsidR="00BB4E08" w:rsidRPr="00BB4E08">
        <w:rPr>
          <w:lang w:val="pt-PT"/>
        </w:rPr>
        <w:t xml:space="preserve">como instrumentos de avaliação ambiental os seguintes: estudo de </w:t>
      </w:r>
      <w:r w:rsidR="002B1072">
        <w:rPr>
          <w:lang w:val="pt-PT"/>
        </w:rPr>
        <w:t>impacto</w:t>
      </w:r>
      <w:r w:rsidR="00BB4E08" w:rsidRPr="00BB4E08">
        <w:rPr>
          <w:lang w:val="pt-PT"/>
        </w:rPr>
        <w:t xml:space="preserve"> ambiental</w:t>
      </w:r>
      <w:r w:rsidR="00BB4E08">
        <w:rPr>
          <w:lang w:val="pt-PT"/>
        </w:rPr>
        <w:t xml:space="preserve"> (EIA)</w:t>
      </w:r>
      <w:r w:rsidR="00BB4E08" w:rsidRPr="00BB4E08">
        <w:rPr>
          <w:lang w:val="pt-PT"/>
        </w:rPr>
        <w:t>, avaliação ambiental estratégica</w:t>
      </w:r>
      <w:r w:rsidR="00BB4E08">
        <w:rPr>
          <w:lang w:val="pt-PT"/>
        </w:rPr>
        <w:t xml:space="preserve"> (AAE)</w:t>
      </w:r>
      <w:r w:rsidR="00BB4E08" w:rsidRPr="00BB4E08">
        <w:rPr>
          <w:lang w:val="pt-PT"/>
        </w:rPr>
        <w:t xml:space="preserve">, análise de risco e estudos de perigo; consulta pública, auditoria ambiental, </w:t>
      </w:r>
      <w:r w:rsidR="002836F4">
        <w:rPr>
          <w:lang w:val="pt-PT"/>
        </w:rPr>
        <w:t>licenciamento</w:t>
      </w:r>
      <w:r w:rsidR="00BB4E08" w:rsidRPr="00BB4E08">
        <w:rPr>
          <w:lang w:val="pt-PT"/>
        </w:rPr>
        <w:t xml:space="preserve"> ambiental, avaliação económica do ambiente, monitorização ambiental, plano de gestão ambiental e social</w:t>
      </w:r>
      <w:r w:rsidR="002836F4">
        <w:rPr>
          <w:lang w:val="pt-PT"/>
        </w:rPr>
        <w:t xml:space="preserve"> (PGAS)</w:t>
      </w:r>
      <w:r w:rsidR="00BB4E08" w:rsidRPr="00BB4E08">
        <w:rPr>
          <w:lang w:val="pt-PT"/>
        </w:rPr>
        <w:t>, quadro de gestão ambiental e social</w:t>
      </w:r>
      <w:r w:rsidR="002836F4">
        <w:rPr>
          <w:lang w:val="pt-PT"/>
        </w:rPr>
        <w:t xml:space="preserve"> (QGAS)</w:t>
      </w:r>
      <w:r w:rsidR="00BB4E08" w:rsidRPr="00BB4E08">
        <w:rPr>
          <w:lang w:val="pt-PT"/>
        </w:rPr>
        <w:t xml:space="preserve">, plano de </w:t>
      </w:r>
      <w:r w:rsidR="002836F4">
        <w:rPr>
          <w:lang w:val="pt-PT"/>
        </w:rPr>
        <w:t>reinstalação (ou reassentamento),</w:t>
      </w:r>
      <w:r w:rsidR="00BB4E08" w:rsidRPr="00BB4E08">
        <w:rPr>
          <w:lang w:val="pt-PT"/>
        </w:rPr>
        <w:t xml:space="preserve"> e plano de ocupação interna.</w:t>
      </w:r>
      <w:r w:rsidR="002836F4">
        <w:rPr>
          <w:lang w:val="pt-PT"/>
        </w:rPr>
        <w:t xml:space="preserve"> </w:t>
      </w:r>
      <w:r w:rsidR="002836F4" w:rsidRPr="002836F4">
        <w:rPr>
          <w:lang w:val="pt-PT"/>
        </w:rPr>
        <w:t>O artigo 7º classifica os proje</w:t>
      </w:r>
      <w:r w:rsidR="002836F4">
        <w:rPr>
          <w:lang w:val="pt-PT"/>
        </w:rPr>
        <w:t>c</w:t>
      </w:r>
      <w:r w:rsidR="002836F4" w:rsidRPr="002836F4">
        <w:rPr>
          <w:lang w:val="pt-PT"/>
        </w:rPr>
        <w:t xml:space="preserve">tos </w:t>
      </w:r>
      <w:r w:rsidR="002836F4">
        <w:rPr>
          <w:lang w:val="pt-PT"/>
        </w:rPr>
        <w:t xml:space="preserve">em 3 </w:t>
      </w:r>
      <w:r w:rsidR="002836F4" w:rsidRPr="002836F4">
        <w:rPr>
          <w:lang w:val="pt-PT"/>
        </w:rPr>
        <w:t>categoria</w:t>
      </w:r>
      <w:r w:rsidR="002836F4">
        <w:rPr>
          <w:lang w:val="pt-PT"/>
        </w:rPr>
        <w:t>s</w:t>
      </w:r>
      <w:r w:rsidR="002836F4" w:rsidRPr="002836F4">
        <w:rPr>
          <w:lang w:val="pt-PT"/>
        </w:rPr>
        <w:t>: proje</w:t>
      </w:r>
      <w:r w:rsidR="002836F4">
        <w:rPr>
          <w:lang w:val="pt-PT"/>
        </w:rPr>
        <w:t>c</w:t>
      </w:r>
      <w:r w:rsidR="002836F4" w:rsidRPr="002836F4">
        <w:rPr>
          <w:lang w:val="pt-PT"/>
        </w:rPr>
        <w:t xml:space="preserve">tos da categoria A; </w:t>
      </w:r>
      <w:r w:rsidR="002836F4">
        <w:rPr>
          <w:lang w:val="pt-PT"/>
        </w:rPr>
        <w:t>p</w:t>
      </w:r>
      <w:r w:rsidR="002836F4" w:rsidRPr="002836F4">
        <w:rPr>
          <w:lang w:val="pt-PT"/>
        </w:rPr>
        <w:t>roje</w:t>
      </w:r>
      <w:r w:rsidR="002836F4">
        <w:rPr>
          <w:lang w:val="pt-PT"/>
        </w:rPr>
        <w:t>c</w:t>
      </w:r>
      <w:r w:rsidR="002836F4" w:rsidRPr="002836F4">
        <w:rPr>
          <w:lang w:val="pt-PT"/>
        </w:rPr>
        <w:t>tos de categoria B; e proje</w:t>
      </w:r>
      <w:r w:rsidR="002836F4">
        <w:rPr>
          <w:lang w:val="pt-PT"/>
        </w:rPr>
        <w:t>c</w:t>
      </w:r>
      <w:r w:rsidR="002836F4" w:rsidRPr="002836F4">
        <w:rPr>
          <w:lang w:val="pt-PT"/>
        </w:rPr>
        <w:t>tos de categoria C.</w:t>
      </w:r>
    </w:p>
    <w:p w14:paraId="0A7546E4" w14:textId="4676A96D" w:rsidR="002836F4" w:rsidRDefault="002836F4" w:rsidP="00BB4E08">
      <w:pPr>
        <w:jc w:val="both"/>
        <w:rPr>
          <w:lang w:val="pt-PT"/>
        </w:rPr>
      </w:pPr>
      <w:r>
        <w:rPr>
          <w:lang w:val="pt-PT"/>
        </w:rPr>
        <w:t xml:space="preserve">Os projectos de </w:t>
      </w:r>
      <w:r w:rsidRPr="002836F4">
        <w:rPr>
          <w:lang w:val="pt-PT"/>
        </w:rPr>
        <w:t xml:space="preserve">categoria </w:t>
      </w:r>
      <w:r>
        <w:rPr>
          <w:lang w:val="pt-PT"/>
        </w:rPr>
        <w:t xml:space="preserve">são considerados de </w:t>
      </w:r>
      <w:r w:rsidRPr="002836F4">
        <w:rPr>
          <w:lang w:val="pt-PT"/>
        </w:rPr>
        <w:t xml:space="preserve">alto risco </w:t>
      </w:r>
      <w:r>
        <w:rPr>
          <w:lang w:val="pt-PT"/>
        </w:rPr>
        <w:t xml:space="preserve">e </w:t>
      </w:r>
      <w:r w:rsidRPr="002836F4">
        <w:rPr>
          <w:lang w:val="pt-PT"/>
        </w:rPr>
        <w:t>que podem ter múltiplos impactos negativos bastante significativos no meio ambiente e na saúde social, às vezes com efeitos em larga escala.</w:t>
      </w:r>
    </w:p>
    <w:p w14:paraId="514E8DD8" w14:textId="18B26A4C" w:rsidR="002836F4" w:rsidRDefault="002836F4" w:rsidP="00BB4E08">
      <w:pPr>
        <w:jc w:val="both"/>
        <w:rPr>
          <w:lang w:val="pt-PT"/>
        </w:rPr>
      </w:pPr>
      <w:r>
        <w:rPr>
          <w:lang w:val="pt-PT"/>
        </w:rPr>
        <w:t xml:space="preserve">Os projectos de </w:t>
      </w:r>
      <w:r w:rsidRPr="002836F4">
        <w:rPr>
          <w:lang w:val="pt-PT"/>
        </w:rPr>
        <w:t xml:space="preserve">categoria B </w:t>
      </w:r>
      <w:r>
        <w:rPr>
          <w:lang w:val="pt-PT"/>
        </w:rPr>
        <w:t xml:space="preserve">são </w:t>
      </w:r>
      <w:r w:rsidRPr="002836F4">
        <w:rPr>
          <w:lang w:val="pt-PT"/>
        </w:rPr>
        <w:t xml:space="preserve">susceptíveis de </w:t>
      </w:r>
      <w:r>
        <w:rPr>
          <w:lang w:val="pt-PT"/>
        </w:rPr>
        <w:t>gerarem</w:t>
      </w:r>
      <w:r w:rsidRPr="002836F4">
        <w:rPr>
          <w:lang w:val="pt-PT"/>
        </w:rPr>
        <w:t xml:space="preserve"> impactos negativos menos graves nas pessoas e no ambiente do que os da categoria</w:t>
      </w:r>
      <w:r w:rsidR="007E3C56">
        <w:rPr>
          <w:lang w:val="pt-PT"/>
        </w:rPr>
        <w:t xml:space="preserve"> A,</w:t>
      </w:r>
      <w:r w:rsidRPr="002836F4">
        <w:rPr>
          <w:lang w:val="pt-PT"/>
        </w:rPr>
        <w:t xml:space="preserve"> e são geralmente impactos de carácter local e de curta duração, com possibilidades de serem tomadas medidas para os mitigar. </w:t>
      </w:r>
      <w:r w:rsidR="007E3C56">
        <w:rPr>
          <w:lang w:val="pt-PT"/>
        </w:rPr>
        <w:t>Por fim os p</w:t>
      </w:r>
      <w:r w:rsidRPr="002836F4">
        <w:rPr>
          <w:lang w:val="pt-PT"/>
        </w:rPr>
        <w:t>roje</w:t>
      </w:r>
      <w:r w:rsidR="007E3C56">
        <w:rPr>
          <w:lang w:val="pt-PT"/>
        </w:rPr>
        <w:t>c</w:t>
      </w:r>
      <w:r w:rsidRPr="002836F4">
        <w:rPr>
          <w:lang w:val="pt-PT"/>
        </w:rPr>
        <w:t xml:space="preserve">tos </w:t>
      </w:r>
      <w:r w:rsidR="007E3C56">
        <w:rPr>
          <w:lang w:val="pt-PT"/>
        </w:rPr>
        <w:t xml:space="preserve">de categoria C, têm </w:t>
      </w:r>
      <w:r w:rsidRPr="002836F4">
        <w:rPr>
          <w:lang w:val="pt-PT"/>
        </w:rPr>
        <w:t>impactos ambientais e de saúde negativos insignificantes ou inexistentes.</w:t>
      </w:r>
    </w:p>
    <w:p w14:paraId="0FA4A84D" w14:textId="6B2F815A" w:rsidR="00B9526D" w:rsidRDefault="00B9526D" w:rsidP="00B9526D">
      <w:pPr>
        <w:jc w:val="both"/>
        <w:rPr>
          <w:lang w:val="pt-PT"/>
        </w:rPr>
      </w:pPr>
      <w:r>
        <w:rPr>
          <w:lang w:val="pt-PT"/>
        </w:rPr>
        <w:t>A lei apresenta o</w:t>
      </w:r>
      <w:r w:rsidRPr="00B9526D">
        <w:rPr>
          <w:lang w:val="pt-PT"/>
        </w:rPr>
        <w:t xml:space="preserve">s anexos I, II e III </w:t>
      </w:r>
      <w:r>
        <w:rPr>
          <w:lang w:val="pt-PT"/>
        </w:rPr>
        <w:t>com identificação</w:t>
      </w:r>
      <w:r w:rsidRPr="00B9526D">
        <w:rPr>
          <w:lang w:val="pt-PT"/>
        </w:rPr>
        <w:t xml:space="preserve"> de proje</w:t>
      </w:r>
      <w:r>
        <w:rPr>
          <w:lang w:val="pt-PT"/>
        </w:rPr>
        <w:t>c</w:t>
      </w:r>
      <w:r w:rsidRPr="00B9526D">
        <w:rPr>
          <w:lang w:val="pt-PT"/>
        </w:rPr>
        <w:t xml:space="preserve">tos, políticas, planos e programas </w:t>
      </w:r>
      <w:r>
        <w:rPr>
          <w:lang w:val="pt-PT"/>
        </w:rPr>
        <w:t xml:space="preserve">de diferentes </w:t>
      </w:r>
      <w:r w:rsidRPr="00B9526D">
        <w:rPr>
          <w:lang w:val="pt-PT"/>
        </w:rPr>
        <w:t>se</w:t>
      </w:r>
      <w:r>
        <w:rPr>
          <w:lang w:val="pt-PT"/>
        </w:rPr>
        <w:t>c</w:t>
      </w:r>
      <w:r w:rsidRPr="00B9526D">
        <w:rPr>
          <w:lang w:val="pt-PT"/>
        </w:rPr>
        <w:t>tores de atividade</w:t>
      </w:r>
      <w:r>
        <w:rPr>
          <w:lang w:val="pt-PT"/>
        </w:rPr>
        <w:t>s</w:t>
      </w:r>
      <w:r w:rsidRPr="00B9526D">
        <w:rPr>
          <w:lang w:val="pt-PT"/>
        </w:rPr>
        <w:t xml:space="preserve"> </w:t>
      </w:r>
      <w:r>
        <w:rPr>
          <w:lang w:val="pt-PT"/>
        </w:rPr>
        <w:t xml:space="preserve">que são </w:t>
      </w:r>
      <w:r w:rsidRPr="00B9526D">
        <w:rPr>
          <w:lang w:val="pt-PT"/>
        </w:rPr>
        <w:t>obje</w:t>
      </w:r>
      <w:r>
        <w:rPr>
          <w:lang w:val="pt-PT"/>
        </w:rPr>
        <w:t>c</w:t>
      </w:r>
      <w:r w:rsidRPr="00B9526D">
        <w:rPr>
          <w:lang w:val="pt-PT"/>
        </w:rPr>
        <w:t>to d</w:t>
      </w:r>
      <w:r>
        <w:rPr>
          <w:lang w:val="pt-PT"/>
        </w:rPr>
        <w:t>e</w:t>
      </w:r>
      <w:r w:rsidRPr="00B9526D">
        <w:rPr>
          <w:lang w:val="pt-PT"/>
        </w:rPr>
        <w:t xml:space="preserve"> avaliação ambiental, </w:t>
      </w:r>
      <w:r>
        <w:rPr>
          <w:lang w:val="pt-PT"/>
        </w:rPr>
        <w:t xml:space="preserve">cabendo às entidades competentes </w:t>
      </w:r>
      <w:r w:rsidR="00603281">
        <w:rPr>
          <w:lang w:val="pt-PT"/>
        </w:rPr>
        <w:t xml:space="preserve">realizar o exame prévio e </w:t>
      </w:r>
      <w:r>
        <w:rPr>
          <w:lang w:val="pt-PT"/>
        </w:rPr>
        <w:t>categorizar cada projecto.</w:t>
      </w:r>
    </w:p>
    <w:p w14:paraId="18823AE1" w14:textId="50DF983F" w:rsidR="00603281" w:rsidRDefault="00603281" w:rsidP="00B9526D">
      <w:pPr>
        <w:jc w:val="both"/>
        <w:rPr>
          <w:lang w:val="pt-PT"/>
        </w:rPr>
      </w:pPr>
      <w:r>
        <w:rPr>
          <w:lang w:val="pt-PT"/>
        </w:rPr>
        <w:t>O número 2 do Artigo 8° estipula claramente que nenhum projecto de categoria A e B deverá ser implementado antes que seja concluida a avaliação ambiental, aprovação e emissão da licença ambiental.</w:t>
      </w:r>
      <w:r w:rsidR="00723246">
        <w:rPr>
          <w:lang w:val="pt-PT"/>
        </w:rPr>
        <w:t xml:space="preserve"> Os projectos de categoria A e B são sujeitos a estudo de impacto ambiental profundo, e simplificado, respectivamente, e os de categoria C podem ser licenciados somente após um exame prévio.</w:t>
      </w:r>
    </w:p>
    <w:p w14:paraId="25A7F16D" w14:textId="77777777" w:rsidR="00C535F8" w:rsidRPr="007876DF" w:rsidRDefault="00C535F8" w:rsidP="007876DF">
      <w:pPr>
        <w:rPr>
          <w:lang w:val="pt-PT"/>
        </w:rPr>
      </w:pPr>
    </w:p>
    <w:p w14:paraId="5672264D" w14:textId="54CC5107" w:rsidR="00BF7A91" w:rsidRDefault="00BF7A91" w:rsidP="00D003F8">
      <w:pPr>
        <w:pStyle w:val="Heading3"/>
        <w:numPr>
          <w:ilvl w:val="2"/>
          <w:numId w:val="1"/>
        </w:numPr>
        <w:rPr>
          <w:rFonts w:ascii="Times New Roman" w:hAnsi="Times New Roman" w:cs="Times New Roman"/>
          <w:b/>
          <w:color w:val="auto"/>
          <w:lang w:val="pt-PT"/>
        </w:rPr>
      </w:pPr>
      <w:bookmarkStart w:id="32" w:name="_Toc130594587"/>
      <w:r w:rsidRPr="00BF7A91">
        <w:rPr>
          <w:rFonts w:ascii="Times New Roman" w:hAnsi="Times New Roman" w:cs="Times New Roman"/>
          <w:b/>
          <w:color w:val="auto"/>
          <w:lang w:val="pt-PT"/>
        </w:rPr>
        <w:lastRenderedPageBreak/>
        <w:t>Regulamento do Estudo de Impacto Ambiental</w:t>
      </w:r>
      <w:r w:rsidR="006D4369">
        <w:rPr>
          <w:rFonts w:ascii="Times New Roman" w:hAnsi="Times New Roman" w:cs="Times New Roman"/>
          <w:b/>
          <w:color w:val="auto"/>
          <w:lang w:val="pt-PT"/>
        </w:rPr>
        <w:t xml:space="preserve"> e Social</w:t>
      </w:r>
      <w:bookmarkEnd w:id="32"/>
    </w:p>
    <w:p w14:paraId="67239ADE" w14:textId="72FF8972" w:rsidR="00871EC5" w:rsidRDefault="00871EC5" w:rsidP="00871EC5">
      <w:pPr>
        <w:rPr>
          <w:lang w:val="pt-PT"/>
        </w:rPr>
      </w:pPr>
    </w:p>
    <w:p w14:paraId="5048CC4E" w14:textId="1FDBA85A" w:rsidR="00871EC5" w:rsidRPr="00871EC5" w:rsidRDefault="00871EC5" w:rsidP="00F37543">
      <w:pPr>
        <w:jc w:val="both"/>
        <w:rPr>
          <w:lang w:val="pt-PT"/>
        </w:rPr>
      </w:pPr>
      <w:r>
        <w:rPr>
          <w:lang w:val="pt-PT"/>
        </w:rPr>
        <w:t>O regulamento do estudo de impacto ambiental</w:t>
      </w:r>
      <w:r w:rsidR="006D4369">
        <w:rPr>
          <w:lang w:val="pt-PT"/>
        </w:rPr>
        <w:t xml:space="preserve"> e social</w:t>
      </w:r>
      <w:r>
        <w:rPr>
          <w:lang w:val="pt-PT"/>
        </w:rPr>
        <w:t xml:space="preserve">, aprovado pelo </w:t>
      </w:r>
      <w:r w:rsidRPr="00871EC5">
        <w:rPr>
          <w:lang w:val="pt-PT"/>
        </w:rPr>
        <w:t xml:space="preserve">Decreto nº 7/2017 de 28 de </w:t>
      </w:r>
      <w:r>
        <w:rPr>
          <w:lang w:val="pt-PT"/>
        </w:rPr>
        <w:t>J</w:t>
      </w:r>
      <w:r w:rsidRPr="00871EC5">
        <w:rPr>
          <w:lang w:val="pt-PT"/>
        </w:rPr>
        <w:t>unho</w:t>
      </w:r>
      <w:r w:rsidR="00F37543">
        <w:rPr>
          <w:lang w:val="pt-PT"/>
        </w:rPr>
        <w:t xml:space="preserve">, define o estudo de impacto ambiental </w:t>
      </w:r>
      <w:r w:rsidR="006D4369">
        <w:rPr>
          <w:lang w:val="pt-PT"/>
        </w:rPr>
        <w:t xml:space="preserve">e social </w:t>
      </w:r>
      <w:r w:rsidR="00F37543">
        <w:rPr>
          <w:lang w:val="pt-PT"/>
        </w:rPr>
        <w:t>(EIA</w:t>
      </w:r>
      <w:r w:rsidR="006D4369">
        <w:rPr>
          <w:lang w:val="pt-PT"/>
        </w:rPr>
        <w:t>S</w:t>
      </w:r>
      <w:r w:rsidR="00F37543">
        <w:rPr>
          <w:lang w:val="pt-PT"/>
        </w:rPr>
        <w:t>) como um dos instrumentos de avaliação ambiental regulamentado, designadamente os procedimentos relativos à elaboração do EIA e do Plano de Gestão Ambiental e Social (PGAS).</w:t>
      </w:r>
      <w:r w:rsidR="006D4369">
        <w:rPr>
          <w:lang w:val="pt-PT"/>
        </w:rPr>
        <w:t xml:space="preserve"> A Autoridade de Avaliação Ambiental Competente (AAAC) é a entidade principal na implementação das disposições deste regulamento. Compete a AAAC presidir à audiência pública, segundo estipulado na alínea c) do artigo 6°. Também compete à AAAC realizar exame prévio da avaliação de cada projecto submetido ao processo de licenciamento ambiental, assim como organizar a participação pública nos termos </w:t>
      </w:r>
      <w:r w:rsidR="005B6B7F">
        <w:rPr>
          <w:lang w:val="pt-PT"/>
        </w:rPr>
        <w:t xml:space="preserve">do </w:t>
      </w:r>
      <w:r w:rsidR="006D4369">
        <w:rPr>
          <w:lang w:val="pt-PT"/>
        </w:rPr>
        <w:t>disposto no regulamento de participação pública.</w:t>
      </w:r>
    </w:p>
    <w:p w14:paraId="7434310F" w14:textId="77777777" w:rsidR="007876DF" w:rsidRPr="007876DF" w:rsidRDefault="007876DF" w:rsidP="007876DF">
      <w:pPr>
        <w:rPr>
          <w:lang w:val="pt-PT"/>
        </w:rPr>
      </w:pPr>
    </w:p>
    <w:p w14:paraId="114B0B88" w14:textId="352228D2" w:rsidR="00BF7A91" w:rsidRDefault="00BF7A91" w:rsidP="00D003F8">
      <w:pPr>
        <w:pStyle w:val="Heading3"/>
        <w:numPr>
          <w:ilvl w:val="2"/>
          <w:numId w:val="1"/>
        </w:numPr>
        <w:rPr>
          <w:rFonts w:ascii="Times New Roman" w:hAnsi="Times New Roman" w:cs="Times New Roman"/>
          <w:b/>
          <w:color w:val="auto"/>
          <w:lang w:val="pt-PT"/>
        </w:rPr>
      </w:pPr>
      <w:bookmarkStart w:id="33" w:name="_Toc130594588"/>
      <w:r w:rsidRPr="00BF7A91">
        <w:rPr>
          <w:rFonts w:ascii="Times New Roman" w:hAnsi="Times New Roman" w:cs="Times New Roman"/>
          <w:b/>
          <w:color w:val="auto"/>
          <w:lang w:val="pt-PT"/>
        </w:rPr>
        <w:t>Regulamento da Participação Pública no Proce</w:t>
      </w:r>
      <w:r w:rsidR="00013EE3">
        <w:rPr>
          <w:rFonts w:ascii="Times New Roman" w:hAnsi="Times New Roman" w:cs="Times New Roman"/>
          <w:b/>
          <w:color w:val="auto"/>
          <w:lang w:val="pt-PT"/>
        </w:rPr>
        <w:t>sso</w:t>
      </w:r>
      <w:r w:rsidRPr="00BF7A91">
        <w:rPr>
          <w:rFonts w:ascii="Times New Roman" w:hAnsi="Times New Roman" w:cs="Times New Roman"/>
          <w:b/>
          <w:color w:val="auto"/>
          <w:lang w:val="pt-PT"/>
        </w:rPr>
        <w:t xml:space="preserve"> da </w:t>
      </w:r>
      <w:r w:rsidR="00013EE3">
        <w:rPr>
          <w:rFonts w:ascii="Times New Roman" w:hAnsi="Times New Roman" w:cs="Times New Roman"/>
          <w:b/>
          <w:color w:val="auto"/>
          <w:lang w:val="pt-PT"/>
        </w:rPr>
        <w:t>Avaliação Ambiental</w:t>
      </w:r>
      <w:bookmarkEnd w:id="33"/>
    </w:p>
    <w:p w14:paraId="14690C0F" w14:textId="4A6685DC" w:rsidR="00013EE3" w:rsidRDefault="00013EE3" w:rsidP="00013EE3">
      <w:pPr>
        <w:rPr>
          <w:lang w:val="pt-PT"/>
        </w:rPr>
      </w:pPr>
    </w:p>
    <w:p w14:paraId="5A2A356B" w14:textId="4BFC008E" w:rsidR="00013EE3" w:rsidRPr="00013EE3" w:rsidRDefault="00013EE3" w:rsidP="00013EE3">
      <w:pPr>
        <w:jc w:val="both"/>
        <w:rPr>
          <w:lang w:val="pt-PT"/>
        </w:rPr>
      </w:pPr>
      <w:r>
        <w:rPr>
          <w:lang w:val="pt-PT"/>
        </w:rPr>
        <w:t xml:space="preserve">O regulamento de participação pública no processo de avaliação ambiental, é aprovado pelo </w:t>
      </w:r>
      <w:r w:rsidRPr="00013EE3">
        <w:rPr>
          <w:lang w:val="pt-PT"/>
        </w:rPr>
        <w:t xml:space="preserve">Decreto nº 5/2017 de 28 de </w:t>
      </w:r>
      <w:r>
        <w:rPr>
          <w:lang w:val="pt-PT"/>
        </w:rPr>
        <w:t>J</w:t>
      </w:r>
      <w:r w:rsidRPr="00013EE3">
        <w:rPr>
          <w:lang w:val="pt-PT"/>
        </w:rPr>
        <w:t>unho</w:t>
      </w:r>
      <w:r>
        <w:rPr>
          <w:lang w:val="pt-PT"/>
        </w:rPr>
        <w:t xml:space="preserve">, e define os procedimentos, as formas e as condições da participação pública no processo de tomada de decisão durante a avaliação ambiental e social. Intervêm no processo de participação pública, </w:t>
      </w:r>
      <w:r w:rsidR="00F021E1">
        <w:rPr>
          <w:lang w:val="pt-PT"/>
        </w:rPr>
        <w:t xml:space="preserve">de acordo com o Artigo 5°, </w:t>
      </w:r>
      <w:r>
        <w:rPr>
          <w:lang w:val="pt-PT"/>
        </w:rPr>
        <w:t xml:space="preserve">a AAAC a quem cabe promover o processo de participação pública, o dono da obra a quem cabe prestar esclarecimentos e defender o projecto, as partes afectadas e interessadas a quem cabe participar no processo, incluindo as comunidades locais. </w:t>
      </w:r>
      <w:r w:rsidR="00F021E1">
        <w:rPr>
          <w:lang w:val="pt-PT"/>
        </w:rPr>
        <w:t xml:space="preserve">O regulamento no Artigo 6° estabelece cinco formas de participação pública, nomeadamente i) a disponibilização de informação através de meios que asseguram a ampla disseminação e compreenção; ii) comunicação através de língua local; iii) consulta pública junto das partes afectadas e interessadas; iv) audiência pública; e v) mediação e negociação. </w:t>
      </w:r>
    </w:p>
    <w:p w14:paraId="07061649" w14:textId="77777777" w:rsidR="007876DF" w:rsidRPr="007876DF" w:rsidRDefault="007876DF" w:rsidP="007876DF">
      <w:pPr>
        <w:rPr>
          <w:lang w:val="pt-PT"/>
        </w:rPr>
      </w:pPr>
    </w:p>
    <w:p w14:paraId="0F9192A3" w14:textId="346AE311" w:rsidR="00BF7A91" w:rsidRDefault="00BF7A91" w:rsidP="00D003F8">
      <w:pPr>
        <w:pStyle w:val="Heading3"/>
        <w:numPr>
          <w:ilvl w:val="2"/>
          <w:numId w:val="1"/>
        </w:numPr>
        <w:rPr>
          <w:rFonts w:ascii="Times New Roman" w:hAnsi="Times New Roman" w:cs="Times New Roman"/>
          <w:b/>
          <w:color w:val="auto"/>
          <w:lang w:val="pt-PT"/>
        </w:rPr>
      </w:pPr>
      <w:bookmarkStart w:id="34" w:name="_Toc130594589"/>
      <w:r w:rsidRPr="00BF7A91">
        <w:rPr>
          <w:rFonts w:ascii="Times New Roman" w:hAnsi="Times New Roman" w:cs="Times New Roman"/>
          <w:b/>
          <w:color w:val="auto"/>
          <w:lang w:val="pt-PT"/>
        </w:rPr>
        <w:t>Regulamento do Licenciamento Ambiental</w:t>
      </w:r>
      <w:bookmarkEnd w:id="34"/>
    </w:p>
    <w:p w14:paraId="0395E51C" w14:textId="34A30F67" w:rsidR="006825FC" w:rsidRDefault="006825FC" w:rsidP="006825FC">
      <w:pPr>
        <w:rPr>
          <w:lang w:val="pt-PT"/>
        </w:rPr>
      </w:pPr>
    </w:p>
    <w:p w14:paraId="6E92AA7F" w14:textId="11CB27AC" w:rsidR="006825FC" w:rsidRPr="006825FC" w:rsidRDefault="006825FC" w:rsidP="006825FC">
      <w:pPr>
        <w:jc w:val="both"/>
        <w:rPr>
          <w:lang w:val="pt-PT"/>
        </w:rPr>
      </w:pPr>
      <w:r>
        <w:rPr>
          <w:lang w:val="pt-PT"/>
        </w:rPr>
        <w:t xml:space="preserve">O regulamento do licenciamento ambiental é aprovado pelo </w:t>
      </w:r>
      <w:r w:rsidRPr="006825FC">
        <w:rPr>
          <w:lang w:val="pt-PT"/>
        </w:rPr>
        <w:t xml:space="preserve">Decreto nº 8/2017, de 28 de </w:t>
      </w:r>
      <w:r>
        <w:rPr>
          <w:lang w:val="pt-PT"/>
        </w:rPr>
        <w:t>J</w:t>
      </w:r>
      <w:r w:rsidRPr="006825FC">
        <w:rPr>
          <w:lang w:val="pt-PT"/>
        </w:rPr>
        <w:t>unho</w:t>
      </w:r>
      <w:r>
        <w:rPr>
          <w:lang w:val="pt-PT"/>
        </w:rPr>
        <w:t>, o qual estabelece os procedimentos de licenciamento ambiental das actividades que, pela sua natureza</w:t>
      </w:r>
      <w:r w:rsidR="006416E6">
        <w:rPr>
          <w:lang w:val="pt-PT"/>
        </w:rPr>
        <w:t>, localização ou dimensão sejam susceptíveis de provocar impactos ambientais e sociais significativos. A documentação necessária para o licenciamento ambiental inclui, entre outros, o título do uso privativo da terra, informação sócioeconómica e ambiental da área na qual a actividade será realizada.</w:t>
      </w:r>
      <w:r w:rsidR="00906C76">
        <w:rPr>
          <w:lang w:val="pt-PT"/>
        </w:rPr>
        <w:t xml:space="preserve"> As fases do licenciamento ambiental incluem a análise e validação do Relatório do Estudo de Impacto Ambiental e Social (REIAS), </w:t>
      </w:r>
      <w:r w:rsidR="00CF492C">
        <w:rPr>
          <w:lang w:val="pt-PT"/>
        </w:rPr>
        <w:t xml:space="preserve">e a audiência publica, </w:t>
      </w:r>
      <w:r w:rsidR="00906C76">
        <w:rPr>
          <w:lang w:val="pt-PT"/>
        </w:rPr>
        <w:t>segundo estipulado no Artigo 9°.</w:t>
      </w:r>
    </w:p>
    <w:p w14:paraId="5EB33FD2" w14:textId="77777777" w:rsidR="007876DF" w:rsidRPr="007876DF" w:rsidRDefault="007876DF" w:rsidP="007876DF">
      <w:pPr>
        <w:rPr>
          <w:lang w:val="pt-PT"/>
        </w:rPr>
      </w:pPr>
    </w:p>
    <w:p w14:paraId="1DA43581" w14:textId="77777777" w:rsidR="00BF7A91" w:rsidRDefault="00BF7A91" w:rsidP="00D003F8">
      <w:pPr>
        <w:pStyle w:val="Heading3"/>
        <w:numPr>
          <w:ilvl w:val="2"/>
          <w:numId w:val="1"/>
        </w:numPr>
        <w:rPr>
          <w:rFonts w:ascii="Times New Roman" w:hAnsi="Times New Roman" w:cs="Times New Roman"/>
          <w:b/>
          <w:color w:val="auto"/>
          <w:lang w:val="pt-PT"/>
        </w:rPr>
      </w:pPr>
      <w:bookmarkStart w:id="35" w:name="_Toc130594590"/>
      <w:r w:rsidRPr="00BF7A91">
        <w:rPr>
          <w:rFonts w:ascii="Times New Roman" w:hAnsi="Times New Roman" w:cs="Times New Roman"/>
          <w:b/>
          <w:color w:val="auto"/>
          <w:lang w:val="pt-PT"/>
        </w:rPr>
        <w:t>Regulamento de Inspeção Ambiental</w:t>
      </w:r>
      <w:bookmarkEnd w:id="35"/>
    </w:p>
    <w:p w14:paraId="3FA56404" w14:textId="46654211" w:rsidR="007876DF" w:rsidRDefault="007876DF" w:rsidP="007876DF">
      <w:pPr>
        <w:rPr>
          <w:lang w:val="pt-PT"/>
        </w:rPr>
      </w:pPr>
    </w:p>
    <w:p w14:paraId="35A451C8" w14:textId="494FA102" w:rsidR="006828CA" w:rsidRDefault="004D4BE6" w:rsidP="004D4BE6">
      <w:pPr>
        <w:jc w:val="both"/>
        <w:rPr>
          <w:lang w:val="pt-PT"/>
        </w:rPr>
      </w:pPr>
      <w:r>
        <w:rPr>
          <w:lang w:val="pt-PT"/>
        </w:rPr>
        <w:t xml:space="preserve">O regulamento de inspecção ambiental, aprovado pelo </w:t>
      </w:r>
      <w:r w:rsidRPr="004D4BE6">
        <w:rPr>
          <w:lang w:val="pt-PT"/>
        </w:rPr>
        <w:t xml:space="preserve">Decreto nº 10/2017, de 28 de </w:t>
      </w:r>
      <w:r>
        <w:rPr>
          <w:lang w:val="pt-PT"/>
        </w:rPr>
        <w:t>J</w:t>
      </w:r>
      <w:r w:rsidRPr="004D4BE6">
        <w:rPr>
          <w:lang w:val="pt-PT"/>
        </w:rPr>
        <w:t>unho</w:t>
      </w:r>
      <w:r>
        <w:rPr>
          <w:lang w:val="pt-PT"/>
        </w:rPr>
        <w:t>, que é assegurada sua implementação por intermédio da Inspecção Ambiental que exerce as suas actividades em todo o território nacional por representação de inspectores delegados do Ambiente.</w:t>
      </w:r>
      <w:r w:rsidR="00121E71">
        <w:rPr>
          <w:lang w:val="pt-PT"/>
        </w:rPr>
        <w:t xml:space="preserve"> O regulamento prevê, no Artigo 20°, dois tipos de inspeccão: ordinária, quando realizada no âmbito da implementação do plano operacional da Inspecção Ambiental; e extraordinária, quando realizada com vista a atingir determinados objectivos relativos a qualquer actividade pública ou privada que possa pôr em causa a prossecução de interesses na área do ambiente.</w:t>
      </w:r>
    </w:p>
    <w:p w14:paraId="5837C4E7" w14:textId="77777777" w:rsidR="004D4BE6" w:rsidRPr="007876DF" w:rsidRDefault="004D4BE6" w:rsidP="007876DF">
      <w:pPr>
        <w:rPr>
          <w:lang w:val="pt-PT"/>
        </w:rPr>
      </w:pPr>
    </w:p>
    <w:p w14:paraId="46FAB23D" w14:textId="77777777" w:rsidR="00BF7A91" w:rsidRDefault="00BF7A91" w:rsidP="00D003F8">
      <w:pPr>
        <w:pStyle w:val="Heading3"/>
        <w:numPr>
          <w:ilvl w:val="2"/>
          <w:numId w:val="1"/>
        </w:numPr>
        <w:rPr>
          <w:rFonts w:ascii="Times New Roman" w:hAnsi="Times New Roman" w:cs="Times New Roman"/>
          <w:b/>
          <w:color w:val="auto"/>
          <w:lang w:val="pt-PT"/>
        </w:rPr>
      </w:pPr>
      <w:bookmarkStart w:id="36" w:name="_Toc130594591"/>
      <w:r w:rsidRPr="00BF7A91">
        <w:rPr>
          <w:rFonts w:ascii="Times New Roman" w:hAnsi="Times New Roman" w:cs="Times New Roman"/>
          <w:b/>
          <w:color w:val="auto"/>
          <w:lang w:val="pt-PT"/>
        </w:rPr>
        <w:t>Regulamento de Auditoria Ambiental</w:t>
      </w:r>
      <w:bookmarkEnd w:id="36"/>
    </w:p>
    <w:p w14:paraId="1A949E43" w14:textId="2BB1B9AB" w:rsidR="007876DF" w:rsidRDefault="007876DF" w:rsidP="007876DF">
      <w:pPr>
        <w:rPr>
          <w:lang w:val="pt-PT"/>
        </w:rPr>
      </w:pPr>
    </w:p>
    <w:p w14:paraId="5C2CB028" w14:textId="0B2BF0CB" w:rsidR="00121E71" w:rsidRDefault="00121E71" w:rsidP="0017441F">
      <w:pPr>
        <w:jc w:val="both"/>
        <w:rPr>
          <w:lang w:val="pt-PT"/>
        </w:rPr>
      </w:pPr>
      <w:r>
        <w:rPr>
          <w:lang w:val="pt-PT"/>
        </w:rPr>
        <w:t xml:space="preserve">O regulamento de auditoria ambiental, aprovado pelo </w:t>
      </w:r>
      <w:r w:rsidRPr="00121E71">
        <w:rPr>
          <w:lang w:val="pt-PT"/>
        </w:rPr>
        <w:t xml:space="preserve">Decreto nº 9/2017 de 28 de </w:t>
      </w:r>
      <w:r w:rsidR="0017441F">
        <w:rPr>
          <w:lang w:val="pt-PT"/>
        </w:rPr>
        <w:t>J</w:t>
      </w:r>
      <w:r w:rsidRPr="00121E71">
        <w:rPr>
          <w:lang w:val="pt-PT"/>
        </w:rPr>
        <w:t>unho</w:t>
      </w:r>
      <w:r w:rsidR="0017441F">
        <w:rPr>
          <w:lang w:val="pt-PT"/>
        </w:rPr>
        <w:t>, é aplicável às actividades, políticas, planos, programas e projectos, públicos ou privados, que durante a fase de planificação, execussão e desactivação possam influir directa ou indirectamente num dos componentes ambientais e sociais.</w:t>
      </w:r>
      <w:r w:rsidR="008337DE">
        <w:rPr>
          <w:lang w:val="pt-PT"/>
        </w:rPr>
        <w:t xml:space="preserve"> Conforme descrito no Artigo 3°, constitui objecto de auditoria ambiental avaliar o grau de conformidade das actividades com as normas, padroes e parâmetros definidos e aplicáveis. Cabe a AAAC emitir o despacho para a realizacão da auditoria ambiental</w:t>
      </w:r>
      <w:r w:rsidR="000B2931">
        <w:rPr>
          <w:lang w:val="pt-PT"/>
        </w:rPr>
        <w:t>.</w:t>
      </w:r>
    </w:p>
    <w:p w14:paraId="68019C72" w14:textId="77777777" w:rsidR="00121E71" w:rsidRPr="007876DF" w:rsidRDefault="00121E71" w:rsidP="007876DF">
      <w:pPr>
        <w:rPr>
          <w:lang w:val="pt-PT"/>
        </w:rPr>
      </w:pPr>
    </w:p>
    <w:p w14:paraId="52882A7C" w14:textId="77777777" w:rsidR="00BF7A91" w:rsidRDefault="00BF7A91" w:rsidP="00D003F8">
      <w:pPr>
        <w:pStyle w:val="Heading3"/>
        <w:numPr>
          <w:ilvl w:val="2"/>
          <w:numId w:val="1"/>
        </w:numPr>
        <w:rPr>
          <w:rFonts w:ascii="Times New Roman" w:hAnsi="Times New Roman" w:cs="Times New Roman"/>
          <w:b/>
          <w:color w:val="auto"/>
          <w:lang w:val="pt-PT"/>
        </w:rPr>
      </w:pPr>
      <w:bookmarkStart w:id="37" w:name="_Toc130594592"/>
      <w:r w:rsidRPr="00BF7A91">
        <w:rPr>
          <w:rFonts w:ascii="Times New Roman" w:hAnsi="Times New Roman" w:cs="Times New Roman"/>
          <w:b/>
          <w:color w:val="auto"/>
          <w:lang w:val="pt-PT"/>
        </w:rPr>
        <w:t>Lei-Quadro das Áreas Protegidas</w:t>
      </w:r>
      <w:bookmarkEnd w:id="37"/>
    </w:p>
    <w:p w14:paraId="4CD2AF16" w14:textId="7AF5213F" w:rsidR="007876DF" w:rsidRDefault="007876DF" w:rsidP="007876DF">
      <w:pPr>
        <w:rPr>
          <w:lang w:val="pt-PT"/>
        </w:rPr>
      </w:pPr>
    </w:p>
    <w:p w14:paraId="290959EF" w14:textId="28F7CF1C" w:rsidR="00E767C4" w:rsidRDefault="00E767C4" w:rsidP="00E767C4">
      <w:pPr>
        <w:jc w:val="both"/>
        <w:rPr>
          <w:lang w:val="pt-PT"/>
        </w:rPr>
      </w:pPr>
      <w:r>
        <w:rPr>
          <w:lang w:val="pt-PT"/>
        </w:rPr>
        <w:t xml:space="preserve">A lei-quadro das áreas protegidas, </w:t>
      </w:r>
      <w:r w:rsidR="00B84531">
        <w:rPr>
          <w:lang w:val="pt-PT"/>
        </w:rPr>
        <w:t>Lei 5-A/2011</w:t>
      </w:r>
      <w:r w:rsidRPr="00E767C4">
        <w:rPr>
          <w:lang w:val="pt-PT"/>
        </w:rPr>
        <w:t xml:space="preserve"> de 1 de </w:t>
      </w:r>
      <w:r>
        <w:rPr>
          <w:lang w:val="pt-PT"/>
        </w:rPr>
        <w:t>M</w:t>
      </w:r>
      <w:r w:rsidRPr="00E767C4">
        <w:rPr>
          <w:lang w:val="pt-PT"/>
        </w:rPr>
        <w:t>arço</w:t>
      </w:r>
      <w:r>
        <w:rPr>
          <w:lang w:val="pt-PT"/>
        </w:rPr>
        <w:t xml:space="preserve">, aplica-se a toda e qualquer parcela do território da Guiné-Bissau classificada como área protegida, e visa salvaguardar os ecossistemas, as populaçoes animais e vegetais </w:t>
      </w:r>
      <w:r w:rsidR="00B84531">
        <w:rPr>
          <w:lang w:val="pt-PT"/>
        </w:rPr>
        <w:t>que nela abrigam a sua diversidade biológica bem como promover o seu desenvolvimento duravel (Artigo 1°).</w:t>
      </w:r>
      <w:r w:rsidR="00FE1CD0">
        <w:rPr>
          <w:lang w:val="pt-PT"/>
        </w:rPr>
        <w:t xml:space="preserve"> O Artigo 26° estabelece que nas zonas de preservação integral (das áreas protegidas) não é permitida nenhuma obra ou instalação ou ainda qualquer outra actividade.</w:t>
      </w:r>
    </w:p>
    <w:p w14:paraId="09630039" w14:textId="77777777" w:rsidR="00E767C4" w:rsidRPr="007876DF" w:rsidRDefault="00E767C4" w:rsidP="007876DF">
      <w:pPr>
        <w:rPr>
          <w:lang w:val="pt-PT"/>
        </w:rPr>
      </w:pPr>
    </w:p>
    <w:p w14:paraId="4993C93E" w14:textId="77777777" w:rsidR="00BF7A91" w:rsidRDefault="00BF7A91" w:rsidP="00D003F8">
      <w:pPr>
        <w:pStyle w:val="Heading3"/>
        <w:numPr>
          <w:ilvl w:val="2"/>
          <w:numId w:val="1"/>
        </w:numPr>
        <w:rPr>
          <w:rFonts w:ascii="Times New Roman" w:hAnsi="Times New Roman" w:cs="Times New Roman"/>
          <w:b/>
          <w:color w:val="auto"/>
          <w:lang w:val="pt-PT"/>
        </w:rPr>
      </w:pPr>
      <w:bookmarkStart w:id="38" w:name="_Toc130594593"/>
      <w:r w:rsidRPr="00BF7A91">
        <w:rPr>
          <w:rFonts w:ascii="Times New Roman" w:hAnsi="Times New Roman" w:cs="Times New Roman"/>
          <w:b/>
          <w:color w:val="auto"/>
          <w:lang w:val="pt-PT"/>
        </w:rPr>
        <w:t>Regulamento sobre Corredores Ecológicos</w:t>
      </w:r>
      <w:bookmarkEnd w:id="38"/>
    </w:p>
    <w:p w14:paraId="459C18BA" w14:textId="47F5A8EF" w:rsidR="007876DF" w:rsidRDefault="007876DF" w:rsidP="007876DF">
      <w:pPr>
        <w:rPr>
          <w:lang w:val="pt-PT"/>
        </w:rPr>
      </w:pPr>
    </w:p>
    <w:p w14:paraId="365EBD01" w14:textId="12A67D03" w:rsidR="00A37D96" w:rsidRDefault="00A37D96" w:rsidP="00A37D96">
      <w:pPr>
        <w:jc w:val="both"/>
        <w:rPr>
          <w:lang w:val="pt-PT"/>
        </w:rPr>
      </w:pPr>
      <w:r>
        <w:rPr>
          <w:lang w:val="pt-PT"/>
        </w:rPr>
        <w:t xml:space="preserve">O regulamento sobre corredores ecológicos, aprovado pelo </w:t>
      </w:r>
      <w:r w:rsidRPr="00A37D96">
        <w:rPr>
          <w:lang w:val="pt-PT"/>
        </w:rPr>
        <w:t xml:space="preserve">Decreto-Lei nº 11/2017 de 20 de </w:t>
      </w:r>
      <w:r>
        <w:rPr>
          <w:lang w:val="pt-PT"/>
        </w:rPr>
        <w:t>J</w:t>
      </w:r>
      <w:r w:rsidRPr="00A37D96">
        <w:rPr>
          <w:lang w:val="pt-PT"/>
        </w:rPr>
        <w:t>unho</w:t>
      </w:r>
      <w:r>
        <w:rPr>
          <w:lang w:val="pt-PT"/>
        </w:rPr>
        <w:t xml:space="preserve">, </w:t>
      </w:r>
      <w:r w:rsidR="00EE3F6F">
        <w:rPr>
          <w:lang w:val="pt-PT"/>
        </w:rPr>
        <w:t xml:space="preserve">que igualmente aprova a classificação do Corredor Ecológico de Tchetche, </w:t>
      </w:r>
      <w:r>
        <w:rPr>
          <w:lang w:val="pt-PT"/>
        </w:rPr>
        <w:t>tem como objectivo efectuar uma intervenção em matéria de gestão, de modo a garantir a manutenção dos processos ecológicos nas áreas de conexão entre as áreas protegidas.</w:t>
      </w:r>
      <w:r w:rsidR="00EE3F6F">
        <w:rPr>
          <w:lang w:val="pt-PT"/>
        </w:rPr>
        <w:t xml:space="preserve"> O Corredor Ecológico de Tchetche fica situado a sudoeste do país, nas regiões de Gabu, abarcando e compreendendo trechos do Sector Administrativo de Gabu e cobrindo uma superfície de 49,922 hectares que se estende ao longo da bacia do Corubal.</w:t>
      </w:r>
      <w:r w:rsidR="00781E0C">
        <w:rPr>
          <w:lang w:val="pt-PT"/>
        </w:rPr>
        <w:t xml:space="preserve"> O Artigo 17° indica que são absolutamente proibidas, na zona de desenvolvimento durável,</w:t>
      </w:r>
      <w:r w:rsidR="00A22738">
        <w:rPr>
          <w:lang w:val="pt-PT"/>
        </w:rPr>
        <w:t xml:space="preserve"> actividades incompatíveis com as funções do Corredor Ecológico.</w:t>
      </w:r>
      <w:r w:rsidR="00781E0C">
        <w:rPr>
          <w:lang w:val="pt-PT"/>
        </w:rPr>
        <w:t xml:space="preserve"> </w:t>
      </w:r>
    </w:p>
    <w:p w14:paraId="158F7961" w14:textId="77777777" w:rsidR="00A37D96" w:rsidRPr="007876DF" w:rsidRDefault="00A37D96" w:rsidP="007876DF">
      <w:pPr>
        <w:rPr>
          <w:lang w:val="pt-PT"/>
        </w:rPr>
      </w:pPr>
    </w:p>
    <w:p w14:paraId="106D832C" w14:textId="47FD379E" w:rsidR="00BF7A91" w:rsidRDefault="00BF7A91" w:rsidP="00D003F8">
      <w:pPr>
        <w:pStyle w:val="Heading3"/>
        <w:numPr>
          <w:ilvl w:val="2"/>
          <w:numId w:val="1"/>
        </w:numPr>
        <w:rPr>
          <w:rFonts w:ascii="Times New Roman" w:hAnsi="Times New Roman" w:cs="Times New Roman"/>
          <w:b/>
          <w:color w:val="auto"/>
          <w:lang w:val="pt-PT"/>
        </w:rPr>
      </w:pPr>
      <w:bookmarkStart w:id="39" w:name="_Toc130594594"/>
      <w:r w:rsidRPr="00BF7A91">
        <w:rPr>
          <w:rFonts w:ascii="Times New Roman" w:hAnsi="Times New Roman" w:cs="Times New Roman"/>
          <w:b/>
          <w:color w:val="auto"/>
          <w:lang w:val="pt-PT"/>
        </w:rPr>
        <w:t>Lei Florestal</w:t>
      </w:r>
      <w:bookmarkEnd w:id="39"/>
    </w:p>
    <w:p w14:paraId="584B829C" w14:textId="23187665" w:rsidR="00231C92" w:rsidRDefault="00231C92" w:rsidP="00231C92">
      <w:pPr>
        <w:rPr>
          <w:lang w:val="pt-PT"/>
        </w:rPr>
      </w:pPr>
    </w:p>
    <w:p w14:paraId="7C82B703" w14:textId="5CFA1FBE" w:rsidR="00231C92" w:rsidRPr="00231C92" w:rsidRDefault="00231C92" w:rsidP="00231C92">
      <w:pPr>
        <w:jc w:val="both"/>
        <w:rPr>
          <w:lang w:val="pt-PT"/>
        </w:rPr>
      </w:pPr>
      <w:r>
        <w:rPr>
          <w:lang w:val="pt-PT"/>
        </w:rPr>
        <w:t xml:space="preserve">A lei florestal, </w:t>
      </w:r>
      <w:r w:rsidRPr="00231C92">
        <w:rPr>
          <w:lang w:val="pt-PT"/>
        </w:rPr>
        <w:t xml:space="preserve">Lei nº 5/2011 de 22 de </w:t>
      </w:r>
      <w:r>
        <w:rPr>
          <w:lang w:val="pt-PT"/>
        </w:rPr>
        <w:t>F</w:t>
      </w:r>
      <w:r w:rsidRPr="00231C92">
        <w:rPr>
          <w:lang w:val="pt-PT"/>
        </w:rPr>
        <w:t>evereiro</w:t>
      </w:r>
      <w:r>
        <w:rPr>
          <w:lang w:val="pt-PT"/>
        </w:rPr>
        <w:t>, visa (entre outros aspectos) promover a gestão durável dos recursos que integram do domíneo florestal.</w:t>
      </w:r>
      <w:r w:rsidR="00AB4806">
        <w:rPr>
          <w:lang w:val="pt-PT"/>
        </w:rPr>
        <w:t xml:space="preserve"> A Direcço Geral das Florestas e Fauna (DGFF) é responsável pela operacionalização das disposições da presente lei. O Artigo 14° indica que o abate total ou parcial de árvores ou de vegetação arbórea situado em terrenos delimitados, circundando uma habitação, edifício industrial, comercial ou administrativo, só pode ser efectuado com a autorização da DGFF.</w:t>
      </w:r>
    </w:p>
    <w:p w14:paraId="544DDC2A" w14:textId="77777777" w:rsidR="007876DF" w:rsidRPr="007876DF" w:rsidRDefault="007876DF" w:rsidP="007876DF">
      <w:pPr>
        <w:rPr>
          <w:lang w:val="pt-PT"/>
        </w:rPr>
      </w:pPr>
    </w:p>
    <w:p w14:paraId="4A042567" w14:textId="1F987C52" w:rsidR="00BF7A91" w:rsidRDefault="00BF7A91" w:rsidP="00D003F8">
      <w:pPr>
        <w:pStyle w:val="Heading3"/>
        <w:numPr>
          <w:ilvl w:val="2"/>
          <w:numId w:val="1"/>
        </w:numPr>
        <w:rPr>
          <w:rFonts w:ascii="Times New Roman" w:hAnsi="Times New Roman" w:cs="Times New Roman"/>
          <w:b/>
          <w:color w:val="auto"/>
          <w:lang w:val="pt-PT"/>
        </w:rPr>
      </w:pPr>
      <w:bookmarkStart w:id="40" w:name="_Toc130594595"/>
      <w:r w:rsidRPr="00BF7A91">
        <w:rPr>
          <w:rFonts w:ascii="Times New Roman" w:hAnsi="Times New Roman" w:cs="Times New Roman"/>
          <w:b/>
          <w:color w:val="auto"/>
          <w:lang w:val="pt-PT"/>
        </w:rPr>
        <w:t>Lei Geral das Pescas</w:t>
      </w:r>
      <w:bookmarkEnd w:id="40"/>
    </w:p>
    <w:p w14:paraId="37E627E9" w14:textId="2DC05DD2" w:rsidR="00845BD5" w:rsidRDefault="00845BD5" w:rsidP="00845BD5">
      <w:pPr>
        <w:rPr>
          <w:lang w:val="pt-PT"/>
        </w:rPr>
      </w:pPr>
    </w:p>
    <w:p w14:paraId="47DC168F" w14:textId="2969FB05" w:rsidR="00845BD5" w:rsidRPr="00845BD5" w:rsidRDefault="00845BD5" w:rsidP="00845BD5">
      <w:pPr>
        <w:jc w:val="both"/>
        <w:rPr>
          <w:lang w:val="pt-PT"/>
        </w:rPr>
      </w:pPr>
      <w:r>
        <w:rPr>
          <w:lang w:val="pt-PT"/>
        </w:rPr>
        <w:t xml:space="preserve">A lei geral de pescas, </w:t>
      </w:r>
      <w:r w:rsidRPr="00845BD5">
        <w:rPr>
          <w:lang w:val="pt-PT"/>
        </w:rPr>
        <w:t xml:space="preserve">Lei nº 10/2011, de 7 de </w:t>
      </w:r>
      <w:r>
        <w:rPr>
          <w:lang w:val="pt-PT"/>
        </w:rPr>
        <w:t>J</w:t>
      </w:r>
      <w:r w:rsidRPr="00845BD5">
        <w:rPr>
          <w:lang w:val="pt-PT"/>
        </w:rPr>
        <w:t>unho</w:t>
      </w:r>
      <w:r>
        <w:rPr>
          <w:lang w:val="pt-PT"/>
        </w:rPr>
        <w:t xml:space="preserve">, define as regras de gestão e desenvolvimento da pesca, em conformidade com compromissos internacionais de que Guiné-Bissau é parte, em matéri de exploração, conservação e preservação dos recursos biológicos aquáticos, nas águas sob soberania e jurisdição nacionais. A lei proíbe, atravez do número 1 do Artigo 26°, a descarga ou </w:t>
      </w:r>
      <w:r>
        <w:rPr>
          <w:lang w:val="pt-PT"/>
        </w:rPr>
        <w:lastRenderedPageBreak/>
        <w:t>derrame no meio marinho de substâncias tóxicas, prejudiciais ou nocivas, provenientes de quaisquer fontes e susceptíveis de provocar alterações às caracteristicas naturais do meio marinho, bem como todas as operações de imersão não autorizadas.</w:t>
      </w:r>
    </w:p>
    <w:p w14:paraId="3701000A" w14:textId="77777777" w:rsidR="007876DF" w:rsidRPr="007876DF" w:rsidRDefault="007876DF" w:rsidP="007876DF">
      <w:pPr>
        <w:rPr>
          <w:lang w:val="pt-PT"/>
        </w:rPr>
      </w:pPr>
    </w:p>
    <w:p w14:paraId="3C6B502E" w14:textId="1D9F9704" w:rsidR="00BF7A91" w:rsidRDefault="00BF7A91" w:rsidP="00D003F8">
      <w:pPr>
        <w:pStyle w:val="Heading3"/>
        <w:numPr>
          <w:ilvl w:val="2"/>
          <w:numId w:val="1"/>
        </w:numPr>
        <w:rPr>
          <w:rFonts w:ascii="Times New Roman" w:hAnsi="Times New Roman" w:cs="Times New Roman"/>
          <w:b/>
          <w:color w:val="auto"/>
          <w:lang w:val="pt-PT"/>
        </w:rPr>
      </w:pPr>
      <w:bookmarkStart w:id="41" w:name="_Toc130594596"/>
      <w:r w:rsidRPr="00BF7A91">
        <w:rPr>
          <w:rFonts w:ascii="Times New Roman" w:hAnsi="Times New Roman" w:cs="Times New Roman"/>
          <w:b/>
          <w:color w:val="auto"/>
          <w:lang w:val="pt-PT"/>
        </w:rPr>
        <w:t>Lei da Terra</w:t>
      </w:r>
      <w:bookmarkEnd w:id="41"/>
    </w:p>
    <w:p w14:paraId="0E712FA6" w14:textId="7728CFA0" w:rsidR="00364036" w:rsidRDefault="00364036" w:rsidP="00364036">
      <w:pPr>
        <w:rPr>
          <w:lang w:val="pt-PT"/>
        </w:rPr>
      </w:pPr>
    </w:p>
    <w:p w14:paraId="73B222D6" w14:textId="367571E6" w:rsidR="00364036" w:rsidRDefault="00364036" w:rsidP="00364036">
      <w:pPr>
        <w:jc w:val="both"/>
        <w:rPr>
          <w:lang w:val="pt-PT"/>
        </w:rPr>
      </w:pPr>
      <w:r>
        <w:rPr>
          <w:lang w:val="pt-PT"/>
        </w:rPr>
        <w:t xml:space="preserve">A lei de terra, </w:t>
      </w:r>
      <w:r w:rsidRPr="00364036">
        <w:rPr>
          <w:lang w:val="pt-PT"/>
        </w:rPr>
        <w:t xml:space="preserve">Lei nº 5/98, de 28 de </w:t>
      </w:r>
      <w:r>
        <w:rPr>
          <w:lang w:val="pt-PT"/>
        </w:rPr>
        <w:t>A</w:t>
      </w:r>
      <w:r w:rsidRPr="00364036">
        <w:rPr>
          <w:lang w:val="pt-PT"/>
        </w:rPr>
        <w:t>bril</w:t>
      </w:r>
      <w:r>
        <w:rPr>
          <w:lang w:val="pt-PT"/>
        </w:rPr>
        <w:t>, regulamenta o regime jurídico de uso privativo da terra, integrada no domínio público do Estado.</w:t>
      </w:r>
      <w:r w:rsidR="000A772C">
        <w:rPr>
          <w:lang w:val="pt-PT"/>
        </w:rPr>
        <w:t xml:space="preserve"> O Artigo 2° estabelece que a terra é propriedade do Estado e património comum de todo o povo. A lei reconhece, na alínea b) do Artigo 3°, o uso consuetudinário, que é a utilização da terra de acordo as regras, costumes e práticas tradicionais e constantes de uma determinada Comunidade Local, que definem poderes e deveres recíprocos e disciplinam a sua gestão.</w:t>
      </w:r>
    </w:p>
    <w:p w14:paraId="18C3A5F1" w14:textId="3765A7F9" w:rsidR="00272038" w:rsidRDefault="00272038" w:rsidP="00364036">
      <w:pPr>
        <w:jc w:val="both"/>
        <w:rPr>
          <w:lang w:val="pt-PT"/>
        </w:rPr>
      </w:pPr>
    </w:p>
    <w:p w14:paraId="427F2AF0" w14:textId="7B6B837B" w:rsidR="00272038" w:rsidRDefault="00272038" w:rsidP="00272038">
      <w:pPr>
        <w:pStyle w:val="Heading3"/>
        <w:numPr>
          <w:ilvl w:val="2"/>
          <w:numId w:val="1"/>
        </w:numPr>
        <w:rPr>
          <w:rFonts w:ascii="Times New Roman" w:hAnsi="Times New Roman" w:cs="Times New Roman"/>
          <w:b/>
          <w:color w:val="auto"/>
          <w:lang w:val="pt-PT"/>
        </w:rPr>
      </w:pPr>
      <w:bookmarkStart w:id="42" w:name="_Toc130594597"/>
      <w:r>
        <w:rPr>
          <w:rFonts w:ascii="Times New Roman" w:hAnsi="Times New Roman" w:cs="Times New Roman"/>
          <w:b/>
          <w:color w:val="auto"/>
          <w:lang w:val="pt-PT"/>
        </w:rPr>
        <w:t>Regulamento Geral da Lei de Terras</w:t>
      </w:r>
      <w:bookmarkEnd w:id="42"/>
    </w:p>
    <w:p w14:paraId="7BEFD8A9" w14:textId="15900C32" w:rsidR="007876DF" w:rsidRDefault="007876DF" w:rsidP="007876DF">
      <w:pPr>
        <w:rPr>
          <w:lang w:val="pt-PT"/>
        </w:rPr>
      </w:pPr>
    </w:p>
    <w:p w14:paraId="52309761" w14:textId="4DA38EC1" w:rsidR="00272038" w:rsidRPr="009D5113" w:rsidRDefault="00272038" w:rsidP="009D5113">
      <w:pPr>
        <w:jc w:val="both"/>
        <w:rPr>
          <w:lang w:val="pt-PT"/>
        </w:rPr>
      </w:pPr>
      <w:r>
        <w:rPr>
          <w:lang w:val="pt-PT"/>
        </w:rPr>
        <w:t xml:space="preserve">O regulamento geral da lei de terras, aprovado pelo </w:t>
      </w:r>
      <w:r w:rsidRPr="00272038">
        <w:rPr>
          <w:lang w:val="pt-PT"/>
        </w:rPr>
        <w:t>Decreto n.º 6/2018</w:t>
      </w:r>
      <w:r>
        <w:rPr>
          <w:lang w:val="pt-PT"/>
        </w:rPr>
        <w:t xml:space="preserve"> de </w:t>
      </w:r>
      <w:r w:rsidRPr="00272038">
        <w:rPr>
          <w:lang w:val="pt-PT"/>
        </w:rPr>
        <w:t xml:space="preserve">27 de </w:t>
      </w:r>
      <w:r>
        <w:rPr>
          <w:lang w:val="pt-PT"/>
        </w:rPr>
        <w:t>N</w:t>
      </w:r>
      <w:r w:rsidRPr="00272038">
        <w:rPr>
          <w:lang w:val="pt-PT"/>
        </w:rPr>
        <w:t>ovembro</w:t>
      </w:r>
      <w:r>
        <w:rPr>
          <w:lang w:val="pt-PT"/>
        </w:rPr>
        <w:t xml:space="preserve">, </w:t>
      </w:r>
      <w:r w:rsidR="00920DD1" w:rsidRPr="00920DD1">
        <w:rPr>
          <w:lang w:val="pt-PT"/>
        </w:rPr>
        <w:t>estabelece as medidas de aplicação da lei de terras (Lei n.º 5/98), em particular no que concerne ao uso consuetudinário da terra, à concessão rural e de superfície, à delimitação das terras das comunidades locais, às comissões fundiárias, ao registo das terras, terras de pastagem e às instituições competentes em matéria de gestão fundiária.</w:t>
      </w:r>
      <w:r w:rsidR="009D5113">
        <w:rPr>
          <w:lang w:val="pt-PT"/>
        </w:rPr>
        <w:t xml:space="preserve"> O número 1 do Artigo 36° estabelece que </w:t>
      </w:r>
      <w:r w:rsidR="009D5113" w:rsidRPr="009D5113">
        <w:rPr>
          <w:lang w:val="pt-PT"/>
        </w:rPr>
        <w:t>as benfeitorias realizadas pelo titular do direito de uso privativo, em caso de expropriação por utilidade pública, desaparecimento ou inutilização do objecto da concessão e rescisão do contrato por causas imputáveis a entidade concedente, dão direito a indemnização, nos termos do</w:t>
      </w:r>
      <w:r w:rsidR="00847809">
        <w:rPr>
          <w:lang w:val="pt-PT"/>
        </w:rPr>
        <w:t xml:space="preserve"> estabelecido nos</w:t>
      </w:r>
      <w:r w:rsidR="009D5113" w:rsidRPr="009D5113">
        <w:rPr>
          <w:lang w:val="pt-PT"/>
        </w:rPr>
        <w:t xml:space="preserve"> </w:t>
      </w:r>
      <w:r w:rsidR="00847809" w:rsidRPr="009D5113">
        <w:rPr>
          <w:lang w:val="pt-PT"/>
        </w:rPr>
        <w:t xml:space="preserve">n.ºs 2, 3 e 4 </w:t>
      </w:r>
      <w:r w:rsidR="00847809">
        <w:rPr>
          <w:lang w:val="pt-PT"/>
        </w:rPr>
        <w:t>do A</w:t>
      </w:r>
      <w:r w:rsidR="009D5113" w:rsidRPr="009D5113">
        <w:rPr>
          <w:lang w:val="pt-PT"/>
        </w:rPr>
        <w:t>rtigo 27</w:t>
      </w:r>
      <w:r w:rsidR="00847809">
        <w:rPr>
          <w:lang w:val="pt-PT"/>
        </w:rPr>
        <w:t>°</w:t>
      </w:r>
      <w:r w:rsidR="009D5113" w:rsidRPr="009D5113">
        <w:rPr>
          <w:lang w:val="pt-PT"/>
        </w:rPr>
        <w:t xml:space="preserve"> da Lei da Terra</w:t>
      </w:r>
      <w:r w:rsidR="009D5113">
        <w:rPr>
          <w:lang w:val="pt-PT"/>
        </w:rPr>
        <w:t xml:space="preserve">. O mesmo aplica-se aos terrenos de uso </w:t>
      </w:r>
      <w:r w:rsidR="009D5113" w:rsidRPr="009D5113">
        <w:rPr>
          <w:lang w:val="pt-PT"/>
        </w:rPr>
        <w:t>consuetudinário</w:t>
      </w:r>
      <w:r w:rsidR="009D5113">
        <w:rPr>
          <w:lang w:val="pt-PT"/>
        </w:rPr>
        <w:t>, segundo indicado no número 2 também do Artigo 36°.</w:t>
      </w:r>
    </w:p>
    <w:p w14:paraId="333893BF" w14:textId="77777777" w:rsidR="00272038" w:rsidRPr="007876DF" w:rsidRDefault="00272038" w:rsidP="007876DF">
      <w:pPr>
        <w:rPr>
          <w:lang w:val="pt-PT"/>
        </w:rPr>
      </w:pPr>
    </w:p>
    <w:p w14:paraId="3B57D770" w14:textId="264B7535" w:rsidR="00BF7A91" w:rsidRDefault="00BF7A91" w:rsidP="00D003F8">
      <w:pPr>
        <w:pStyle w:val="Heading3"/>
        <w:numPr>
          <w:ilvl w:val="2"/>
          <w:numId w:val="1"/>
        </w:numPr>
        <w:rPr>
          <w:rFonts w:ascii="Times New Roman" w:hAnsi="Times New Roman" w:cs="Times New Roman"/>
          <w:b/>
          <w:color w:val="auto"/>
          <w:lang w:val="pt-PT"/>
        </w:rPr>
      </w:pPr>
      <w:bookmarkStart w:id="43" w:name="_Toc130594598"/>
      <w:r w:rsidRPr="00BF7A91">
        <w:rPr>
          <w:rFonts w:ascii="Times New Roman" w:hAnsi="Times New Roman" w:cs="Times New Roman"/>
          <w:b/>
          <w:color w:val="auto"/>
          <w:lang w:val="pt-PT"/>
        </w:rPr>
        <w:t>Código das Águas</w:t>
      </w:r>
      <w:bookmarkEnd w:id="43"/>
    </w:p>
    <w:p w14:paraId="37DC4520" w14:textId="6A244F82" w:rsidR="006D1EF9" w:rsidRDefault="006D1EF9" w:rsidP="006D1EF9">
      <w:pPr>
        <w:rPr>
          <w:lang w:val="pt-PT"/>
        </w:rPr>
      </w:pPr>
    </w:p>
    <w:p w14:paraId="0E0B2A50" w14:textId="272657CC" w:rsidR="006D1EF9" w:rsidRDefault="006D1EF9" w:rsidP="006D1EF9">
      <w:pPr>
        <w:jc w:val="both"/>
        <w:rPr>
          <w:lang w:val="pt-PT"/>
        </w:rPr>
      </w:pPr>
      <w:r>
        <w:rPr>
          <w:lang w:val="pt-PT"/>
        </w:rPr>
        <w:t xml:space="preserve">O código de águas aprovado pelo </w:t>
      </w:r>
      <w:r w:rsidRPr="006D1EF9">
        <w:rPr>
          <w:lang w:val="pt-PT"/>
        </w:rPr>
        <w:t xml:space="preserve">Decreto-Lei nº 5-A/92, de 17 de </w:t>
      </w:r>
      <w:r>
        <w:rPr>
          <w:lang w:val="pt-PT"/>
        </w:rPr>
        <w:t>S</w:t>
      </w:r>
      <w:r w:rsidRPr="006D1EF9">
        <w:rPr>
          <w:lang w:val="pt-PT"/>
        </w:rPr>
        <w:t>etembro</w:t>
      </w:r>
      <w:r>
        <w:rPr>
          <w:lang w:val="pt-PT"/>
        </w:rPr>
        <w:t>, tem como um dos objectivos definir regime jurídico geral de todas as actividadedes relativas a gestão dos recusros hídricos, assim como assegurar a protecção qualitativa das águas contra a poluição, o desperdício e sobre-exploração. A Direcção Geral de Recursos Hídricos (DGRH) é a entidade responsável pela administração das águas.</w:t>
      </w:r>
      <w:r w:rsidR="003079E4">
        <w:rPr>
          <w:lang w:val="pt-PT"/>
        </w:rPr>
        <w:t xml:space="preserve"> O código, no Artigo 33°, estabelece a proibição da poluição das águas superficiais ou subterrâneas através dos efeitos directos ou indirectos da rejeição, introdução ou disposição de resíduos sólidos ou líquidos nas massas de águas e nos aquíferos.</w:t>
      </w:r>
    </w:p>
    <w:p w14:paraId="0502F485" w14:textId="0772E7A1" w:rsidR="0088268A" w:rsidRDefault="0088268A" w:rsidP="006D1EF9">
      <w:pPr>
        <w:jc w:val="both"/>
        <w:rPr>
          <w:lang w:val="pt-PT"/>
        </w:rPr>
      </w:pPr>
    </w:p>
    <w:p w14:paraId="221167DD" w14:textId="3C44FB7E" w:rsidR="0088268A" w:rsidRPr="00317C03" w:rsidRDefault="0088268A" w:rsidP="00317C03">
      <w:pPr>
        <w:pStyle w:val="Heading3"/>
        <w:numPr>
          <w:ilvl w:val="2"/>
          <w:numId w:val="1"/>
        </w:numPr>
        <w:rPr>
          <w:rFonts w:ascii="Times New Roman" w:hAnsi="Times New Roman" w:cs="Times New Roman"/>
          <w:b/>
          <w:color w:val="auto"/>
          <w:lang w:val="pt-PT"/>
        </w:rPr>
      </w:pPr>
      <w:bookmarkStart w:id="44" w:name="_Toc130594599"/>
      <w:r w:rsidRPr="00317C03">
        <w:rPr>
          <w:rFonts w:ascii="Times New Roman" w:hAnsi="Times New Roman" w:cs="Times New Roman"/>
          <w:b/>
          <w:color w:val="auto"/>
          <w:lang w:val="pt-PT"/>
        </w:rPr>
        <w:t xml:space="preserve">Lei de Base das Tecnologias de Informação e </w:t>
      </w:r>
      <w:r w:rsidR="00317C03">
        <w:rPr>
          <w:rFonts w:ascii="Times New Roman" w:hAnsi="Times New Roman" w:cs="Times New Roman"/>
          <w:b/>
          <w:color w:val="auto"/>
          <w:lang w:val="pt-PT"/>
        </w:rPr>
        <w:t>Comunicação</w:t>
      </w:r>
      <w:bookmarkEnd w:id="44"/>
    </w:p>
    <w:p w14:paraId="5B3E5B25" w14:textId="2D8EE74C" w:rsidR="0088268A" w:rsidRPr="0088268A" w:rsidRDefault="0088268A" w:rsidP="0088268A">
      <w:pPr>
        <w:jc w:val="both"/>
        <w:rPr>
          <w:lang w:val="pt-PT"/>
        </w:rPr>
      </w:pPr>
    </w:p>
    <w:p w14:paraId="6E9D2F9C" w14:textId="77777777" w:rsidR="0088268A" w:rsidRDefault="0088268A" w:rsidP="0088268A">
      <w:pPr>
        <w:jc w:val="both"/>
        <w:rPr>
          <w:lang w:val="pt-PT"/>
        </w:rPr>
      </w:pPr>
      <w:r>
        <w:rPr>
          <w:lang w:val="pt-PT"/>
        </w:rPr>
        <w:t xml:space="preserve">A lei de </w:t>
      </w:r>
      <w:r w:rsidRPr="0088268A">
        <w:rPr>
          <w:lang w:val="pt-PT"/>
        </w:rPr>
        <w:t xml:space="preserve">Base </w:t>
      </w:r>
      <w:r>
        <w:rPr>
          <w:lang w:val="pt-PT"/>
        </w:rPr>
        <w:t xml:space="preserve">das Tecnologias de Informação e </w:t>
      </w:r>
      <w:r w:rsidRPr="0088268A">
        <w:rPr>
          <w:lang w:val="pt-PT"/>
        </w:rPr>
        <w:t>Comunicação</w:t>
      </w:r>
      <w:r>
        <w:rPr>
          <w:lang w:val="pt-PT"/>
        </w:rPr>
        <w:t>,</w:t>
      </w:r>
      <w:r w:rsidRPr="0088268A">
        <w:rPr>
          <w:lang w:val="pt-PT"/>
        </w:rPr>
        <w:t xml:space="preserve"> Lei n.º 5/2010</w:t>
      </w:r>
      <w:r>
        <w:rPr>
          <w:lang w:val="pt-PT"/>
        </w:rPr>
        <w:t xml:space="preserve">, de 27 de Maio, </w:t>
      </w:r>
      <w:r w:rsidRPr="0088268A">
        <w:rPr>
          <w:lang w:val="pt-PT"/>
        </w:rPr>
        <w:t>tem por objectivo a definição das bases gerais para o estabelecimento, gestão e exploração de redes e serviços da tecnologia da informação e comunicação, incluindo serviços de telecomunicações em todo o território da Guiné-Bissau.</w:t>
      </w:r>
    </w:p>
    <w:p w14:paraId="78A60A26" w14:textId="77777777" w:rsidR="0088268A" w:rsidRDefault="0088268A" w:rsidP="0088268A">
      <w:pPr>
        <w:jc w:val="both"/>
        <w:rPr>
          <w:lang w:val="pt-PT"/>
        </w:rPr>
      </w:pPr>
    </w:p>
    <w:p w14:paraId="0B5E22FC" w14:textId="5F5AECC0" w:rsidR="0088268A" w:rsidRPr="00317C03" w:rsidRDefault="0088268A" w:rsidP="00317C03">
      <w:pPr>
        <w:pStyle w:val="Heading3"/>
        <w:numPr>
          <w:ilvl w:val="2"/>
          <w:numId w:val="1"/>
        </w:numPr>
        <w:rPr>
          <w:rFonts w:ascii="Times New Roman" w:hAnsi="Times New Roman" w:cs="Times New Roman"/>
          <w:b/>
          <w:color w:val="auto"/>
          <w:lang w:val="pt-PT"/>
        </w:rPr>
      </w:pPr>
      <w:bookmarkStart w:id="45" w:name="_Toc130594600"/>
      <w:r w:rsidRPr="00317C03">
        <w:rPr>
          <w:rFonts w:ascii="Times New Roman" w:hAnsi="Times New Roman" w:cs="Times New Roman"/>
          <w:b/>
          <w:color w:val="auto"/>
          <w:lang w:val="pt-PT"/>
        </w:rPr>
        <w:t>Regulamento Relativo ao Regime de Interligação</w:t>
      </w:r>
      <w:bookmarkEnd w:id="45"/>
    </w:p>
    <w:p w14:paraId="42B79860" w14:textId="16C98D98" w:rsidR="0088268A" w:rsidRPr="0088268A" w:rsidRDefault="0088268A" w:rsidP="0088268A">
      <w:pPr>
        <w:jc w:val="both"/>
        <w:rPr>
          <w:lang w:val="pt-PT"/>
        </w:rPr>
      </w:pPr>
      <w:r w:rsidRPr="0088268A">
        <w:rPr>
          <w:lang w:val="pt-PT"/>
        </w:rPr>
        <w:t>.</w:t>
      </w:r>
    </w:p>
    <w:p w14:paraId="5E2CC136" w14:textId="50B82D2D" w:rsidR="0088268A" w:rsidRPr="006D1EF9" w:rsidRDefault="0088268A" w:rsidP="0088268A">
      <w:pPr>
        <w:jc w:val="both"/>
        <w:rPr>
          <w:lang w:val="pt-PT"/>
        </w:rPr>
      </w:pPr>
      <w:r>
        <w:rPr>
          <w:lang w:val="pt-PT"/>
        </w:rPr>
        <w:lastRenderedPageBreak/>
        <w:t>O</w:t>
      </w:r>
      <w:r w:rsidRPr="0088268A">
        <w:rPr>
          <w:lang w:val="pt-PT"/>
        </w:rPr>
        <w:t xml:space="preserve"> Regulamento Relativo ao Regime de Interligação</w:t>
      </w:r>
      <w:r>
        <w:rPr>
          <w:lang w:val="pt-PT"/>
        </w:rPr>
        <w:t xml:space="preserve"> é aprovado pelo </w:t>
      </w:r>
      <w:r w:rsidRPr="0088268A">
        <w:rPr>
          <w:lang w:val="pt-PT"/>
        </w:rPr>
        <w:t>Decreto n.º 13/2010</w:t>
      </w:r>
      <w:r>
        <w:rPr>
          <w:lang w:val="pt-PT"/>
        </w:rPr>
        <w:t xml:space="preserve"> de 22 de Setembro, que </w:t>
      </w:r>
      <w:r w:rsidRPr="0088268A">
        <w:rPr>
          <w:lang w:val="pt-PT"/>
        </w:rPr>
        <w:t>estabelece o regime de interligação e de acesso entre os operadores de redes públicas de telecomunicações e os prestadores de serviços de telecomunicações de uso público num ambiente de mercados abertos e concorrenciais, por forma a permitir a interoperabilidade de serviços de telecomunicações de uso público</w:t>
      </w:r>
      <w:r>
        <w:rPr>
          <w:lang w:val="pt-PT"/>
        </w:rPr>
        <w:t>.</w:t>
      </w:r>
      <w:r w:rsidR="00317C03">
        <w:rPr>
          <w:lang w:val="pt-PT"/>
        </w:rPr>
        <w:t xml:space="preserve"> O regulamento </w:t>
      </w:r>
      <w:r w:rsidR="00317C03" w:rsidRPr="00317C03">
        <w:rPr>
          <w:lang w:val="pt-PT"/>
        </w:rPr>
        <w:t>aplica</w:t>
      </w:r>
      <w:r w:rsidR="00317C03">
        <w:rPr>
          <w:lang w:val="pt-PT"/>
        </w:rPr>
        <w:t>-se</w:t>
      </w:r>
      <w:r w:rsidR="00317C03" w:rsidRPr="00317C03">
        <w:rPr>
          <w:lang w:val="pt-PT"/>
        </w:rPr>
        <w:t xml:space="preserve"> às redes privativas de telecomunicações, aos serviços de telecomunicações privativos, bem como aos serviços de redes privativas de voz.</w:t>
      </w:r>
    </w:p>
    <w:p w14:paraId="33F0A9E5" w14:textId="77777777" w:rsidR="007876DF" w:rsidRPr="007876DF" w:rsidRDefault="007876DF" w:rsidP="007876DF">
      <w:pPr>
        <w:rPr>
          <w:lang w:val="pt-PT"/>
        </w:rPr>
      </w:pPr>
    </w:p>
    <w:p w14:paraId="32B29799" w14:textId="77777777" w:rsidR="007876DF" w:rsidRDefault="00A4711C" w:rsidP="00D003F8">
      <w:pPr>
        <w:pStyle w:val="Heading2"/>
        <w:numPr>
          <w:ilvl w:val="1"/>
          <w:numId w:val="1"/>
        </w:numPr>
        <w:rPr>
          <w:rFonts w:ascii="Times New Roman" w:hAnsi="Times New Roman" w:cs="Times New Roman"/>
          <w:b/>
          <w:color w:val="auto"/>
          <w:sz w:val="24"/>
          <w:szCs w:val="24"/>
          <w:lang w:val="pt-PT"/>
        </w:rPr>
      </w:pPr>
      <w:bookmarkStart w:id="46" w:name="_Toc130594601"/>
      <w:r>
        <w:rPr>
          <w:rFonts w:ascii="Times New Roman" w:hAnsi="Times New Roman" w:cs="Times New Roman"/>
          <w:b/>
          <w:color w:val="auto"/>
          <w:sz w:val="24"/>
          <w:szCs w:val="24"/>
          <w:lang w:val="pt-PT"/>
        </w:rPr>
        <w:t>CONVENÇÕES E TRATADOS INTERNACIONAIS</w:t>
      </w:r>
      <w:bookmarkEnd w:id="46"/>
    </w:p>
    <w:p w14:paraId="3E7710D2" w14:textId="77777777" w:rsidR="0042289F" w:rsidRDefault="0042289F" w:rsidP="00BC0BDF">
      <w:pPr>
        <w:rPr>
          <w:lang w:val="pt-PT"/>
        </w:rPr>
      </w:pPr>
    </w:p>
    <w:p w14:paraId="181D521D" w14:textId="2DD3AA97" w:rsidR="00BC0BDF" w:rsidRDefault="0042289F" w:rsidP="0042289F">
      <w:pPr>
        <w:jc w:val="both"/>
        <w:rPr>
          <w:lang w:val="pt-PT"/>
        </w:rPr>
      </w:pPr>
      <w:r w:rsidRPr="00A6728D">
        <w:rPr>
          <w:lang w:val="pt-PT"/>
        </w:rPr>
        <w:t xml:space="preserve">No conjunto das convençoes ractificadas pela República de Guiné-Bissau, as </w:t>
      </w:r>
      <w:r w:rsidR="00515FEB" w:rsidRPr="00A6728D">
        <w:rPr>
          <w:lang w:val="pt-PT"/>
        </w:rPr>
        <w:t>cinco</w:t>
      </w:r>
      <w:r w:rsidRPr="00A6728D">
        <w:rPr>
          <w:lang w:val="pt-PT"/>
        </w:rPr>
        <w:t xml:space="preserve"> descritas na tabela 1 são consideradas relevantes para o projecto.</w:t>
      </w:r>
    </w:p>
    <w:p w14:paraId="37E3F03D" w14:textId="77777777" w:rsidR="00BC0BDF" w:rsidRDefault="00BC0BDF" w:rsidP="00BC0BDF">
      <w:pPr>
        <w:rPr>
          <w:lang w:val="pt-PT"/>
        </w:rPr>
      </w:pPr>
    </w:p>
    <w:p w14:paraId="3E84157F" w14:textId="204652C1" w:rsidR="00395F94" w:rsidRPr="00395F94" w:rsidRDefault="00395F94" w:rsidP="00395F94">
      <w:pPr>
        <w:pStyle w:val="Caption"/>
        <w:keepNext/>
        <w:rPr>
          <w:i w:val="0"/>
          <w:color w:val="auto"/>
          <w:sz w:val="24"/>
          <w:szCs w:val="24"/>
          <w:lang w:val="pt-PT"/>
        </w:rPr>
      </w:pPr>
      <w:bookmarkStart w:id="47" w:name="_Toc130506153"/>
      <w:r w:rsidRPr="00395F94">
        <w:rPr>
          <w:i w:val="0"/>
          <w:color w:val="auto"/>
          <w:sz w:val="24"/>
          <w:szCs w:val="24"/>
          <w:lang w:val="pt-PT"/>
        </w:rPr>
        <w:t xml:space="preserve">Tabela </w:t>
      </w:r>
      <w:r w:rsidRPr="00395F94">
        <w:rPr>
          <w:i w:val="0"/>
          <w:color w:val="auto"/>
          <w:sz w:val="24"/>
          <w:szCs w:val="24"/>
        </w:rPr>
        <w:fldChar w:fldCharType="begin"/>
      </w:r>
      <w:r w:rsidRPr="00395F94">
        <w:rPr>
          <w:i w:val="0"/>
          <w:color w:val="auto"/>
          <w:sz w:val="24"/>
          <w:szCs w:val="24"/>
          <w:lang w:val="pt-PT"/>
        </w:rPr>
        <w:instrText xml:space="preserve"> SEQ Tabela \* ARABIC </w:instrText>
      </w:r>
      <w:r w:rsidRPr="00395F94">
        <w:rPr>
          <w:i w:val="0"/>
          <w:color w:val="auto"/>
          <w:sz w:val="24"/>
          <w:szCs w:val="24"/>
        </w:rPr>
        <w:fldChar w:fldCharType="separate"/>
      </w:r>
      <w:r w:rsidR="008552CB">
        <w:rPr>
          <w:i w:val="0"/>
          <w:noProof/>
          <w:color w:val="auto"/>
          <w:sz w:val="24"/>
          <w:szCs w:val="24"/>
          <w:lang w:val="pt-PT"/>
        </w:rPr>
        <w:t>1</w:t>
      </w:r>
      <w:r w:rsidRPr="00395F94">
        <w:rPr>
          <w:i w:val="0"/>
          <w:color w:val="auto"/>
          <w:sz w:val="24"/>
          <w:szCs w:val="24"/>
        </w:rPr>
        <w:fldChar w:fldCharType="end"/>
      </w:r>
      <w:r w:rsidRPr="00395F94">
        <w:rPr>
          <w:i w:val="0"/>
          <w:color w:val="auto"/>
          <w:sz w:val="24"/>
          <w:szCs w:val="24"/>
          <w:lang w:val="pt-PT"/>
        </w:rPr>
        <w:t xml:space="preserve"> - Convenções </w:t>
      </w:r>
      <w:r>
        <w:rPr>
          <w:i w:val="0"/>
          <w:color w:val="auto"/>
          <w:sz w:val="24"/>
          <w:szCs w:val="24"/>
          <w:lang w:val="pt-PT"/>
        </w:rPr>
        <w:t xml:space="preserve">e Tratados </w:t>
      </w:r>
      <w:r w:rsidRPr="00395F94">
        <w:rPr>
          <w:i w:val="0"/>
          <w:color w:val="auto"/>
          <w:sz w:val="24"/>
          <w:szCs w:val="24"/>
          <w:lang w:val="pt-PT"/>
        </w:rPr>
        <w:t xml:space="preserve">Internacionais </w:t>
      </w:r>
      <w:r>
        <w:rPr>
          <w:i w:val="0"/>
          <w:color w:val="auto"/>
          <w:sz w:val="24"/>
          <w:szCs w:val="24"/>
          <w:lang w:val="pt-PT"/>
        </w:rPr>
        <w:t>R</w:t>
      </w:r>
      <w:r w:rsidRPr="00395F94">
        <w:rPr>
          <w:i w:val="0"/>
          <w:color w:val="auto"/>
          <w:sz w:val="24"/>
          <w:szCs w:val="24"/>
          <w:lang w:val="pt-PT"/>
        </w:rPr>
        <w:t xml:space="preserve">atificados </w:t>
      </w:r>
      <w:r>
        <w:rPr>
          <w:i w:val="0"/>
          <w:color w:val="auto"/>
          <w:sz w:val="24"/>
          <w:szCs w:val="24"/>
          <w:lang w:val="pt-PT"/>
        </w:rPr>
        <w:t>p</w:t>
      </w:r>
      <w:r w:rsidRPr="00395F94">
        <w:rPr>
          <w:i w:val="0"/>
          <w:color w:val="auto"/>
          <w:sz w:val="24"/>
          <w:szCs w:val="24"/>
          <w:lang w:val="pt-PT"/>
        </w:rPr>
        <w:t xml:space="preserve">ela República de </w:t>
      </w:r>
      <w:r>
        <w:rPr>
          <w:i w:val="0"/>
          <w:color w:val="auto"/>
          <w:sz w:val="24"/>
          <w:szCs w:val="24"/>
          <w:lang w:val="pt-PT"/>
        </w:rPr>
        <w:t>Guiné-Bissau</w:t>
      </w:r>
      <w:r w:rsidRPr="00395F94">
        <w:rPr>
          <w:i w:val="0"/>
          <w:color w:val="auto"/>
          <w:sz w:val="24"/>
          <w:szCs w:val="24"/>
          <w:lang w:val="pt-PT"/>
        </w:rPr>
        <w:t xml:space="preserve"> </w:t>
      </w:r>
      <w:r>
        <w:rPr>
          <w:i w:val="0"/>
          <w:color w:val="auto"/>
          <w:sz w:val="24"/>
          <w:szCs w:val="24"/>
          <w:lang w:val="pt-PT"/>
        </w:rPr>
        <w:t>R</w:t>
      </w:r>
      <w:r w:rsidRPr="00395F94">
        <w:rPr>
          <w:i w:val="0"/>
          <w:color w:val="auto"/>
          <w:sz w:val="24"/>
          <w:szCs w:val="24"/>
          <w:lang w:val="pt-PT"/>
        </w:rPr>
        <w:t>elevantes ao Projecto</w:t>
      </w:r>
      <w:bookmarkEnd w:id="47"/>
    </w:p>
    <w:tbl>
      <w:tblPr>
        <w:tblStyle w:val="TableGrid"/>
        <w:tblW w:w="0" w:type="auto"/>
        <w:tblLook w:val="04A0" w:firstRow="1" w:lastRow="0" w:firstColumn="1" w:lastColumn="0" w:noHBand="0" w:noVBand="1"/>
      </w:tblPr>
      <w:tblGrid>
        <w:gridCol w:w="3116"/>
        <w:gridCol w:w="3117"/>
        <w:gridCol w:w="3117"/>
      </w:tblGrid>
      <w:tr w:rsidR="00BC0BDF" w:rsidRPr="00BC0BDF" w14:paraId="215282DB" w14:textId="77777777" w:rsidTr="00BC0BDF">
        <w:tc>
          <w:tcPr>
            <w:tcW w:w="3116" w:type="dxa"/>
          </w:tcPr>
          <w:p w14:paraId="6C3991F6" w14:textId="77777777" w:rsidR="00BC0BDF" w:rsidRPr="00BC0BDF" w:rsidRDefault="00BC0BDF" w:rsidP="00BC0BDF">
            <w:pPr>
              <w:rPr>
                <w:b/>
                <w:lang w:val="pt-PT"/>
              </w:rPr>
            </w:pPr>
            <w:r w:rsidRPr="00BC0BDF">
              <w:rPr>
                <w:b/>
                <w:lang w:val="pt-PT"/>
              </w:rPr>
              <w:t>Convenção ou Tratado</w:t>
            </w:r>
          </w:p>
        </w:tc>
        <w:tc>
          <w:tcPr>
            <w:tcW w:w="3117" w:type="dxa"/>
          </w:tcPr>
          <w:p w14:paraId="77A168A0" w14:textId="77777777" w:rsidR="00BC0BDF" w:rsidRPr="00BC0BDF" w:rsidRDefault="00BC0BDF" w:rsidP="00BC0BDF">
            <w:pPr>
              <w:rPr>
                <w:b/>
                <w:lang w:val="pt-PT"/>
              </w:rPr>
            </w:pPr>
            <w:r>
              <w:rPr>
                <w:b/>
                <w:lang w:val="pt-PT"/>
              </w:rPr>
              <w:t>Âmbito</w:t>
            </w:r>
          </w:p>
        </w:tc>
        <w:tc>
          <w:tcPr>
            <w:tcW w:w="3117" w:type="dxa"/>
          </w:tcPr>
          <w:p w14:paraId="0637AF73" w14:textId="77777777" w:rsidR="00BC0BDF" w:rsidRPr="00BC0BDF" w:rsidRDefault="00BC0BDF" w:rsidP="00BC0BDF">
            <w:pPr>
              <w:rPr>
                <w:b/>
                <w:lang w:val="pt-PT"/>
              </w:rPr>
            </w:pPr>
            <w:proofErr w:type="spellStart"/>
            <w:r>
              <w:rPr>
                <w:b/>
              </w:rPr>
              <w:t>Relevância</w:t>
            </w:r>
            <w:proofErr w:type="spellEnd"/>
            <w:r>
              <w:rPr>
                <w:b/>
              </w:rPr>
              <w:t xml:space="preserve"> para o Projecto</w:t>
            </w:r>
          </w:p>
        </w:tc>
      </w:tr>
      <w:tr w:rsidR="00BC0BDF" w:rsidRPr="00F70653" w14:paraId="3CC26796" w14:textId="77777777" w:rsidTr="00BC0BDF">
        <w:tc>
          <w:tcPr>
            <w:tcW w:w="3116" w:type="dxa"/>
          </w:tcPr>
          <w:p w14:paraId="7572C83F" w14:textId="1A054C72" w:rsidR="00BC0BDF" w:rsidRDefault="001D0BF6" w:rsidP="00603EAA">
            <w:pPr>
              <w:rPr>
                <w:lang w:val="pt-PT"/>
              </w:rPr>
            </w:pPr>
            <w:r w:rsidRPr="001D0BF6">
              <w:rPr>
                <w:lang w:val="pt-PT"/>
              </w:rPr>
              <w:t>Convenção sobre Diversidade Biológica</w:t>
            </w:r>
            <w:r w:rsidR="00603EAA">
              <w:rPr>
                <w:lang w:val="pt-PT"/>
              </w:rPr>
              <w:t xml:space="preserve"> (</w:t>
            </w:r>
            <w:r w:rsidR="00603EAA" w:rsidRPr="00603EAA">
              <w:rPr>
                <w:lang w:val="pt-PT"/>
              </w:rPr>
              <w:t xml:space="preserve">ratificada em 4 de </w:t>
            </w:r>
            <w:r w:rsidR="00603EAA">
              <w:rPr>
                <w:lang w:val="pt-PT"/>
              </w:rPr>
              <w:t>O</w:t>
            </w:r>
            <w:r w:rsidR="00603EAA" w:rsidRPr="00603EAA">
              <w:rPr>
                <w:lang w:val="pt-PT"/>
              </w:rPr>
              <w:t>utub</w:t>
            </w:r>
            <w:r w:rsidR="00603EAA">
              <w:rPr>
                <w:lang w:val="pt-PT"/>
              </w:rPr>
              <w:t xml:space="preserve">ro </w:t>
            </w:r>
            <w:r w:rsidR="00603EAA" w:rsidRPr="00603EAA">
              <w:rPr>
                <w:lang w:val="pt-PT"/>
              </w:rPr>
              <w:t>1995</w:t>
            </w:r>
            <w:r w:rsidR="00603EAA">
              <w:rPr>
                <w:lang w:val="pt-PT"/>
              </w:rPr>
              <w:t>)</w:t>
            </w:r>
          </w:p>
        </w:tc>
        <w:tc>
          <w:tcPr>
            <w:tcW w:w="3117" w:type="dxa"/>
          </w:tcPr>
          <w:p w14:paraId="4F791E09" w14:textId="7A890A29" w:rsidR="00BC0BDF" w:rsidRDefault="00603EAA" w:rsidP="00603EAA">
            <w:pPr>
              <w:rPr>
                <w:lang w:val="pt-PT"/>
              </w:rPr>
            </w:pPr>
            <w:r>
              <w:rPr>
                <w:lang w:val="pt-PT"/>
              </w:rPr>
              <w:t xml:space="preserve">Visa assegurar </w:t>
            </w:r>
            <w:r w:rsidRPr="00603EAA">
              <w:rPr>
                <w:lang w:val="pt-PT"/>
              </w:rPr>
              <w:t>uma abordagem ecossistêmica,</w:t>
            </w:r>
            <w:r>
              <w:rPr>
                <w:lang w:val="pt-PT"/>
              </w:rPr>
              <w:t xml:space="preserve"> destacando a importância da </w:t>
            </w:r>
            <w:r w:rsidRPr="00603EAA">
              <w:rPr>
                <w:lang w:val="pt-PT"/>
              </w:rPr>
              <w:t>biodiversidade e dos serviços ecossistêm</w:t>
            </w:r>
            <w:r>
              <w:rPr>
                <w:lang w:val="pt-PT"/>
              </w:rPr>
              <w:t>icos para a identidade nacional</w:t>
            </w:r>
            <w:r w:rsidRPr="00603EAA">
              <w:rPr>
                <w:lang w:val="pt-PT"/>
              </w:rPr>
              <w:t xml:space="preserve">, sustentabilidade e desenvolvimento, para avaliar as ameaças </w:t>
            </w:r>
            <w:r>
              <w:rPr>
                <w:lang w:val="pt-PT"/>
              </w:rPr>
              <w:t xml:space="preserve">à </w:t>
            </w:r>
            <w:r w:rsidRPr="00603EAA">
              <w:rPr>
                <w:lang w:val="pt-PT"/>
              </w:rPr>
              <w:t>biodiversidade e estabelecer metas de implementação.</w:t>
            </w:r>
          </w:p>
        </w:tc>
        <w:tc>
          <w:tcPr>
            <w:tcW w:w="3117" w:type="dxa"/>
          </w:tcPr>
          <w:p w14:paraId="74821090" w14:textId="188ECE7C" w:rsidR="00BC0BDF" w:rsidRPr="00603EAA" w:rsidRDefault="00603EAA" w:rsidP="00603EAA">
            <w:pPr>
              <w:rPr>
                <w:lang w:val="pt-PT"/>
              </w:rPr>
            </w:pPr>
            <w:r>
              <w:rPr>
                <w:lang w:val="pt-PT"/>
              </w:rPr>
              <w:t xml:space="preserve">O projecto irá finaciar obras civis ao longo de todo o país. </w:t>
            </w:r>
            <w:r w:rsidRPr="00603EAA">
              <w:rPr>
                <w:lang w:val="pt-PT"/>
              </w:rPr>
              <w:t xml:space="preserve">Existência de </w:t>
            </w:r>
            <w:r>
              <w:rPr>
                <w:lang w:val="pt-PT"/>
              </w:rPr>
              <w:t xml:space="preserve">locais com elevada concentração </w:t>
            </w:r>
            <w:r w:rsidRPr="00603EAA">
              <w:rPr>
                <w:lang w:val="pt-PT"/>
              </w:rPr>
              <w:t xml:space="preserve">biológica </w:t>
            </w:r>
            <w:r>
              <w:rPr>
                <w:b/>
                <w:lang w:val="pt-PT"/>
              </w:rPr>
              <w:t>(</w:t>
            </w:r>
            <w:r w:rsidRPr="00603EAA">
              <w:rPr>
                <w:lang w:val="pt-PT"/>
              </w:rPr>
              <w:t>florestas</w:t>
            </w:r>
            <w:r>
              <w:rPr>
                <w:lang w:val="pt-PT"/>
              </w:rPr>
              <w:t>) em todo o país e não se sabendo, nesta fase do projecto, a localizção exata das áreas onde as infraestruturas serão erguidas, torna ainda mais relevante esta Convenção.</w:t>
            </w:r>
          </w:p>
        </w:tc>
      </w:tr>
      <w:tr w:rsidR="00BC0BDF" w:rsidRPr="00F70653" w14:paraId="33BBF898" w14:textId="77777777" w:rsidTr="00BC0BDF">
        <w:tc>
          <w:tcPr>
            <w:tcW w:w="3116" w:type="dxa"/>
          </w:tcPr>
          <w:p w14:paraId="090CC854" w14:textId="28AB46B6" w:rsidR="00BC0BDF" w:rsidRPr="001D0BF6" w:rsidRDefault="001D0BF6" w:rsidP="00D51115">
            <w:pPr>
              <w:rPr>
                <w:lang w:val="pt-PT"/>
              </w:rPr>
            </w:pPr>
            <w:r w:rsidRPr="001D0BF6">
              <w:rPr>
                <w:lang w:val="pt-PT"/>
              </w:rPr>
              <w:t>Convenção Africana para a Proteção dos Recursos Naturais</w:t>
            </w:r>
            <w:r w:rsidR="00D51115">
              <w:rPr>
                <w:lang w:val="pt-PT"/>
              </w:rPr>
              <w:t xml:space="preserve"> (</w:t>
            </w:r>
            <w:r w:rsidR="00D51115" w:rsidRPr="00D51115">
              <w:rPr>
                <w:lang w:val="pt-PT"/>
              </w:rPr>
              <w:t xml:space="preserve">adotada em 15 de </w:t>
            </w:r>
            <w:r w:rsidR="00D51115">
              <w:rPr>
                <w:lang w:val="pt-PT"/>
              </w:rPr>
              <w:t>S</w:t>
            </w:r>
            <w:r w:rsidR="00D51115" w:rsidRPr="00D51115">
              <w:rPr>
                <w:lang w:val="pt-PT"/>
              </w:rPr>
              <w:t>etembro de 1968 em Argel</w:t>
            </w:r>
            <w:r w:rsidR="00D51115">
              <w:rPr>
                <w:lang w:val="pt-PT"/>
              </w:rPr>
              <w:t>)</w:t>
            </w:r>
          </w:p>
        </w:tc>
        <w:tc>
          <w:tcPr>
            <w:tcW w:w="3117" w:type="dxa"/>
          </w:tcPr>
          <w:p w14:paraId="4A6DE208" w14:textId="38C1148F" w:rsidR="00BC0BDF" w:rsidRDefault="00603EAA" w:rsidP="00BC0BDF">
            <w:pPr>
              <w:rPr>
                <w:lang w:val="pt-PT"/>
              </w:rPr>
            </w:pPr>
            <w:r w:rsidRPr="00603EAA">
              <w:rPr>
                <w:lang w:val="pt-PT"/>
              </w:rPr>
              <w:t>Protecção dos recursos naturais africanos.</w:t>
            </w:r>
          </w:p>
        </w:tc>
        <w:tc>
          <w:tcPr>
            <w:tcW w:w="3117" w:type="dxa"/>
          </w:tcPr>
          <w:p w14:paraId="74852A7D" w14:textId="27CE17F1" w:rsidR="00BC0BDF" w:rsidRDefault="00D51115" w:rsidP="00D51115">
            <w:pPr>
              <w:rPr>
                <w:lang w:val="pt-PT"/>
              </w:rPr>
            </w:pPr>
            <w:r>
              <w:rPr>
                <w:lang w:val="pt-PT"/>
              </w:rPr>
              <w:t>Embora não se espera que a</w:t>
            </w:r>
            <w:r w:rsidRPr="00D51115">
              <w:rPr>
                <w:lang w:val="pt-PT"/>
              </w:rPr>
              <w:t>s a</w:t>
            </w:r>
            <w:r>
              <w:rPr>
                <w:lang w:val="pt-PT"/>
              </w:rPr>
              <w:t>c</w:t>
            </w:r>
            <w:r w:rsidRPr="00D51115">
              <w:rPr>
                <w:lang w:val="pt-PT"/>
              </w:rPr>
              <w:t>tividades do proje</w:t>
            </w:r>
            <w:r>
              <w:rPr>
                <w:lang w:val="pt-PT"/>
              </w:rPr>
              <w:t>c</w:t>
            </w:r>
            <w:r w:rsidRPr="00D51115">
              <w:rPr>
                <w:lang w:val="pt-PT"/>
              </w:rPr>
              <w:t xml:space="preserve">to </w:t>
            </w:r>
            <w:r>
              <w:rPr>
                <w:lang w:val="pt-PT"/>
              </w:rPr>
              <w:t xml:space="preserve">venham a significar </w:t>
            </w:r>
            <w:r w:rsidRPr="00D51115">
              <w:rPr>
                <w:lang w:val="pt-PT"/>
              </w:rPr>
              <w:t>uma fonte de degradação dos recursos naturais (água, florestas, etc)</w:t>
            </w:r>
            <w:r>
              <w:rPr>
                <w:lang w:val="pt-PT"/>
              </w:rPr>
              <w:t xml:space="preserve">, esta </w:t>
            </w:r>
            <w:r w:rsidRPr="00D51115">
              <w:rPr>
                <w:lang w:val="pt-PT"/>
              </w:rPr>
              <w:t xml:space="preserve">convenção deve ser </w:t>
            </w:r>
            <w:r>
              <w:rPr>
                <w:lang w:val="pt-PT"/>
              </w:rPr>
              <w:t>tomada em consideração</w:t>
            </w:r>
            <w:r w:rsidRPr="00D51115">
              <w:rPr>
                <w:lang w:val="pt-PT"/>
              </w:rPr>
              <w:t>.</w:t>
            </w:r>
          </w:p>
        </w:tc>
      </w:tr>
      <w:tr w:rsidR="00BC0BDF" w:rsidRPr="00F70653" w14:paraId="1B9788A0" w14:textId="77777777" w:rsidTr="00BC0BDF">
        <w:tc>
          <w:tcPr>
            <w:tcW w:w="3116" w:type="dxa"/>
          </w:tcPr>
          <w:p w14:paraId="2B60DF78" w14:textId="564F07B6" w:rsidR="00BC0BDF" w:rsidRPr="0064173A" w:rsidRDefault="001D0BF6" w:rsidP="0064173A">
            <w:pPr>
              <w:rPr>
                <w:lang w:val="pt-PT"/>
              </w:rPr>
            </w:pPr>
            <w:r w:rsidRPr="001D0BF6">
              <w:rPr>
                <w:lang w:val="pt-PT"/>
              </w:rPr>
              <w:t>Convenção sobre a Conserva</w:t>
            </w:r>
            <w:r w:rsidR="005B321E">
              <w:rPr>
                <w:lang w:val="pt-PT"/>
              </w:rPr>
              <w:t xml:space="preserve">ção das Espécies Migratórias de </w:t>
            </w:r>
            <w:r w:rsidRPr="001D0BF6">
              <w:rPr>
                <w:lang w:val="pt-PT"/>
              </w:rPr>
              <w:t>vida selvagem</w:t>
            </w:r>
            <w:r w:rsidR="0064173A">
              <w:rPr>
                <w:lang w:val="pt-PT"/>
              </w:rPr>
              <w:t xml:space="preserve"> </w:t>
            </w:r>
            <w:r w:rsidR="0064173A" w:rsidRPr="0064173A">
              <w:rPr>
                <w:lang w:val="pt-PT"/>
              </w:rPr>
              <w:t>(</w:t>
            </w:r>
            <w:r w:rsidR="0064173A">
              <w:rPr>
                <w:lang w:val="pt-PT"/>
              </w:rPr>
              <w:t>ratificada em 1</w:t>
            </w:r>
            <w:r w:rsidR="0064173A" w:rsidRPr="0064173A">
              <w:rPr>
                <w:lang w:val="pt-PT"/>
              </w:rPr>
              <w:t xml:space="preserve"> de </w:t>
            </w:r>
            <w:r w:rsidR="0064173A">
              <w:rPr>
                <w:lang w:val="pt-PT"/>
              </w:rPr>
              <w:t>O</w:t>
            </w:r>
            <w:r w:rsidR="0064173A" w:rsidRPr="0064173A">
              <w:rPr>
                <w:lang w:val="pt-PT"/>
              </w:rPr>
              <w:t>utubro de 1987)</w:t>
            </w:r>
          </w:p>
        </w:tc>
        <w:tc>
          <w:tcPr>
            <w:tcW w:w="3117" w:type="dxa"/>
          </w:tcPr>
          <w:p w14:paraId="3E69DA15" w14:textId="7307E5C1" w:rsidR="00BC0BDF" w:rsidRDefault="005B321E" w:rsidP="00BC0BDF">
            <w:pPr>
              <w:rPr>
                <w:lang w:val="pt-PT"/>
              </w:rPr>
            </w:pPr>
            <w:r w:rsidRPr="005B321E">
              <w:rPr>
                <w:lang w:val="pt-PT"/>
              </w:rPr>
              <w:t>Gestão e conservação de espécies migratórias.</w:t>
            </w:r>
          </w:p>
        </w:tc>
        <w:tc>
          <w:tcPr>
            <w:tcW w:w="3117" w:type="dxa"/>
          </w:tcPr>
          <w:p w14:paraId="7DE02926" w14:textId="5FA57D70" w:rsidR="00BC0BDF" w:rsidRDefault="005B321E" w:rsidP="005B321E">
            <w:pPr>
              <w:rPr>
                <w:lang w:val="pt-PT"/>
              </w:rPr>
            </w:pPr>
            <w:r>
              <w:rPr>
                <w:lang w:val="pt-PT"/>
              </w:rPr>
              <w:t>As actividades do projecto deverão seguir as disposiçoes legais nacionais, incluindo sobre esta Convenção, para evitar qualquer risco de interferência com espécies migratórias</w:t>
            </w:r>
            <w:r w:rsidRPr="005B321E">
              <w:rPr>
                <w:lang w:val="pt-PT"/>
              </w:rPr>
              <w:t>.</w:t>
            </w:r>
          </w:p>
        </w:tc>
      </w:tr>
      <w:tr w:rsidR="00BC0BDF" w:rsidRPr="00F70653" w14:paraId="40C32EB0" w14:textId="77777777" w:rsidTr="00BC0BDF">
        <w:tc>
          <w:tcPr>
            <w:tcW w:w="3116" w:type="dxa"/>
          </w:tcPr>
          <w:p w14:paraId="1F61124E" w14:textId="7FA3308E" w:rsidR="00BC0BDF" w:rsidRPr="00F31840" w:rsidRDefault="00D5111B" w:rsidP="007F312E">
            <w:pPr>
              <w:rPr>
                <w:lang w:val="pt-PT"/>
              </w:rPr>
            </w:pPr>
            <w:r w:rsidRPr="007F312E">
              <w:rPr>
                <w:lang w:val="pt-PT"/>
              </w:rPr>
              <w:t>Convenção RAMSAR</w:t>
            </w:r>
            <w:r w:rsidR="007F312E" w:rsidRPr="007F312E">
              <w:rPr>
                <w:lang w:val="pt-PT"/>
              </w:rPr>
              <w:t xml:space="preserve"> (em vigor </w:t>
            </w:r>
            <w:r w:rsidR="00590867">
              <w:rPr>
                <w:lang w:val="pt-PT"/>
              </w:rPr>
              <w:t xml:space="preserve">em Guiné-Bissau </w:t>
            </w:r>
            <w:r w:rsidR="007F312E">
              <w:rPr>
                <w:lang w:val="pt-PT"/>
              </w:rPr>
              <w:t>desde</w:t>
            </w:r>
            <w:r w:rsidR="007F312E" w:rsidRPr="007F312E">
              <w:rPr>
                <w:lang w:val="pt-PT"/>
              </w:rPr>
              <w:t xml:space="preserve"> 14 de </w:t>
            </w:r>
            <w:r w:rsidR="007F312E">
              <w:rPr>
                <w:lang w:val="pt-PT"/>
              </w:rPr>
              <w:t>M</w:t>
            </w:r>
            <w:r w:rsidR="007F312E" w:rsidRPr="007F312E">
              <w:rPr>
                <w:lang w:val="pt-PT"/>
              </w:rPr>
              <w:t>aio de 1990)</w:t>
            </w:r>
          </w:p>
        </w:tc>
        <w:tc>
          <w:tcPr>
            <w:tcW w:w="3117" w:type="dxa"/>
          </w:tcPr>
          <w:p w14:paraId="6A080C4E" w14:textId="507FD0B0" w:rsidR="00BC0BDF" w:rsidRPr="0076701B" w:rsidRDefault="0076701B" w:rsidP="00BC0BDF">
            <w:pPr>
              <w:rPr>
                <w:lang w:val="pt-PT"/>
              </w:rPr>
            </w:pPr>
            <w:r>
              <w:rPr>
                <w:lang w:val="pt-PT"/>
              </w:rPr>
              <w:t xml:space="preserve">Conservação e </w:t>
            </w:r>
            <w:r w:rsidRPr="0076701B">
              <w:rPr>
                <w:lang w:val="pt-PT"/>
              </w:rPr>
              <w:t xml:space="preserve">uso racional das zonas </w:t>
            </w:r>
            <w:r>
              <w:rPr>
                <w:lang w:val="pt-PT"/>
              </w:rPr>
              <w:t>h</w:t>
            </w:r>
            <w:r w:rsidRPr="0076701B">
              <w:rPr>
                <w:lang w:val="pt-PT"/>
              </w:rPr>
              <w:t>úmidas</w:t>
            </w:r>
            <w:r>
              <w:rPr>
                <w:lang w:val="pt-PT"/>
              </w:rPr>
              <w:t>.</w:t>
            </w:r>
          </w:p>
        </w:tc>
        <w:tc>
          <w:tcPr>
            <w:tcW w:w="3117" w:type="dxa"/>
          </w:tcPr>
          <w:p w14:paraId="255ACD0C" w14:textId="6D08CFB3" w:rsidR="00BC0BDF" w:rsidRDefault="00655AF8" w:rsidP="00D5111B">
            <w:pPr>
              <w:rPr>
                <w:lang w:val="pt-PT"/>
              </w:rPr>
            </w:pPr>
            <w:r>
              <w:rPr>
                <w:lang w:val="pt-PT"/>
              </w:rPr>
              <w:t>Existem 4 “sítios Ramsar” em Guiné-Bissau (</w:t>
            </w:r>
            <w:r w:rsidR="00F06919" w:rsidRPr="00F06919">
              <w:rPr>
                <w:lang w:val="pt-PT"/>
              </w:rPr>
              <w:t>Lagoa de Cufada,</w:t>
            </w:r>
            <w:r w:rsidR="00D5111B">
              <w:rPr>
                <w:lang w:val="pt-PT"/>
              </w:rPr>
              <w:t xml:space="preserve"> </w:t>
            </w:r>
            <w:r w:rsidRPr="00655AF8">
              <w:rPr>
                <w:lang w:val="pt-PT"/>
              </w:rPr>
              <w:t xml:space="preserve">Arquipélago dos </w:t>
            </w:r>
            <w:r w:rsidRPr="00655AF8">
              <w:rPr>
                <w:lang w:val="pt-PT"/>
              </w:rPr>
              <w:lastRenderedPageBreak/>
              <w:t>Bijagós</w:t>
            </w:r>
            <w:r>
              <w:rPr>
                <w:lang w:val="pt-PT"/>
              </w:rPr>
              <w:t xml:space="preserve">, </w:t>
            </w:r>
            <w:r w:rsidRPr="00655AF8">
              <w:rPr>
                <w:lang w:val="pt-PT"/>
              </w:rPr>
              <w:t>Parque Natural dos Manguezais do Rio Cacheu</w:t>
            </w:r>
            <w:r>
              <w:rPr>
                <w:lang w:val="pt-PT"/>
              </w:rPr>
              <w:t xml:space="preserve">, e </w:t>
            </w:r>
            <w:r w:rsidRPr="00655AF8">
              <w:rPr>
                <w:lang w:val="pt-PT"/>
              </w:rPr>
              <w:t>Lagoa Wendu Tcham</w:t>
            </w:r>
            <w:r>
              <w:rPr>
                <w:lang w:val="pt-PT"/>
              </w:rPr>
              <w:t>)</w:t>
            </w:r>
          </w:p>
          <w:p w14:paraId="1FF06068" w14:textId="77777777" w:rsidR="00D5111B" w:rsidRDefault="00D5111B" w:rsidP="00D5111B">
            <w:pPr>
              <w:rPr>
                <w:lang w:val="pt-PT"/>
              </w:rPr>
            </w:pPr>
          </w:p>
          <w:p w14:paraId="51CD0199" w14:textId="1E49FC3D" w:rsidR="00D5111B" w:rsidRPr="00F06919" w:rsidRDefault="00D5111B" w:rsidP="00D5111B">
            <w:pPr>
              <w:rPr>
                <w:lang w:val="pt-PT"/>
              </w:rPr>
            </w:pPr>
            <w:r>
              <w:rPr>
                <w:lang w:val="pt-PT"/>
              </w:rPr>
              <w:t>Não é esperado que o projecto interfira com esta</w:t>
            </w:r>
            <w:r w:rsidR="00655AF8">
              <w:rPr>
                <w:lang w:val="pt-PT"/>
              </w:rPr>
              <w:t>s</w:t>
            </w:r>
            <w:r>
              <w:rPr>
                <w:lang w:val="pt-PT"/>
              </w:rPr>
              <w:t xml:space="preserve"> área</w:t>
            </w:r>
            <w:r w:rsidR="00655AF8">
              <w:rPr>
                <w:lang w:val="pt-PT"/>
              </w:rPr>
              <w:t>s</w:t>
            </w:r>
            <w:r>
              <w:rPr>
                <w:lang w:val="pt-PT"/>
              </w:rPr>
              <w:t>, contudo é importante tomar em consideraçao.</w:t>
            </w:r>
          </w:p>
        </w:tc>
      </w:tr>
      <w:tr w:rsidR="000A60E7" w:rsidRPr="00F70653" w14:paraId="05400B04" w14:textId="77777777" w:rsidTr="00BC0BDF">
        <w:tc>
          <w:tcPr>
            <w:tcW w:w="3116" w:type="dxa"/>
          </w:tcPr>
          <w:p w14:paraId="1351DA58" w14:textId="4156D753" w:rsidR="000A60E7" w:rsidRPr="000A60E7" w:rsidRDefault="000A60E7" w:rsidP="000A60E7">
            <w:pPr>
              <w:rPr>
                <w:lang w:val="pt-PT"/>
              </w:rPr>
            </w:pPr>
            <w:r w:rsidRPr="000A60E7">
              <w:rPr>
                <w:lang w:val="pt-PT"/>
              </w:rPr>
              <w:lastRenderedPageBreak/>
              <w:t>Convenção-Quadro das Nações Unidas sobre Mudança</w:t>
            </w:r>
            <w:r>
              <w:rPr>
                <w:lang w:val="pt-PT"/>
              </w:rPr>
              <w:t>s</w:t>
            </w:r>
            <w:r w:rsidRPr="000A60E7">
              <w:rPr>
                <w:lang w:val="pt-PT"/>
              </w:rPr>
              <w:t xml:space="preserve"> Clim</w:t>
            </w:r>
            <w:r>
              <w:rPr>
                <w:lang w:val="pt-PT"/>
              </w:rPr>
              <w:t>áticas (</w:t>
            </w:r>
            <w:r w:rsidRPr="000A60E7">
              <w:rPr>
                <w:lang w:val="pt-PT"/>
              </w:rPr>
              <w:t xml:space="preserve">ratificada em 28 de </w:t>
            </w:r>
            <w:r>
              <w:rPr>
                <w:lang w:val="pt-PT"/>
              </w:rPr>
              <w:t>D</w:t>
            </w:r>
            <w:r w:rsidRPr="000A60E7">
              <w:rPr>
                <w:lang w:val="pt-PT"/>
              </w:rPr>
              <w:t>ezembro de 1994</w:t>
            </w:r>
            <w:r>
              <w:rPr>
                <w:lang w:val="pt-PT"/>
              </w:rPr>
              <w:t>)</w:t>
            </w:r>
            <w:r w:rsidR="00563B0D">
              <w:rPr>
                <w:lang w:val="pt-PT"/>
              </w:rPr>
              <w:t>, i</w:t>
            </w:r>
            <w:r w:rsidR="00563B0D" w:rsidRPr="00563B0D">
              <w:rPr>
                <w:lang w:val="pt-PT"/>
              </w:rPr>
              <w:t xml:space="preserve">ncluindo a actualização em Outubro de 2021, da </w:t>
            </w:r>
            <w:bookmarkStart w:id="48" w:name="_Hlk135682825"/>
            <w:r w:rsidR="00563B0D" w:rsidRPr="00563B0D">
              <w:rPr>
                <w:lang w:val="pt-PT"/>
              </w:rPr>
              <w:t>Contribuição Determinada Nacionalmente (CDN)</w:t>
            </w:r>
            <w:bookmarkEnd w:id="48"/>
          </w:p>
        </w:tc>
        <w:tc>
          <w:tcPr>
            <w:tcW w:w="3117" w:type="dxa"/>
          </w:tcPr>
          <w:p w14:paraId="217B7FCE" w14:textId="77777777" w:rsidR="000A60E7" w:rsidRDefault="000A60E7" w:rsidP="000A60E7">
            <w:pPr>
              <w:rPr>
                <w:lang w:val="pt-PT"/>
              </w:rPr>
            </w:pPr>
            <w:r w:rsidRPr="000A60E7">
              <w:rPr>
                <w:lang w:val="pt-PT"/>
              </w:rPr>
              <w:t>Gestão e adaptação às alterações climáticas. Estabilizar as concentrações de gases de efeito estufa para evitar perturbações perigosas do sistema climátic</w:t>
            </w:r>
            <w:r>
              <w:rPr>
                <w:lang w:val="pt-PT"/>
              </w:rPr>
              <w:t xml:space="preserve">o e para que os ecossistemas se </w:t>
            </w:r>
            <w:r w:rsidRPr="000A60E7">
              <w:rPr>
                <w:lang w:val="pt-PT"/>
              </w:rPr>
              <w:t>adaptem</w:t>
            </w:r>
            <w:r>
              <w:rPr>
                <w:lang w:val="pt-PT"/>
              </w:rPr>
              <w:t xml:space="preserve"> </w:t>
            </w:r>
            <w:r w:rsidRPr="000A60E7">
              <w:rPr>
                <w:lang w:val="pt-PT"/>
              </w:rPr>
              <w:t>naturalmente às mudanças climáticas.</w:t>
            </w:r>
          </w:p>
          <w:p w14:paraId="46322208" w14:textId="2C3F6957" w:rsidR="00880F08" w:rsidRDefault="00880F08" w:rsidP="000A60E7">
            <w:pPr>
              <w:rPr>
                <w:lang w:val="pt-PT"/>
              </w:rPr>
            </w:pPr>
            <w:r>
              <w:rPr>
                <w:lang w:val="pt-PT"/>
              </w:rPr>
              <w:t xml:space="preserve">A actualização da CDN em Guiné-Bissau, engloba a </w:t>
            </w:r>
            <w:r w:rsidRPr="00880F08">
              <w:rPr>
                <w:lang w:val="pt-PT"/>
              </w:rPr>
              <w:t xml:space="preserve">visão </w:t>
            </w:r>
            <w:r>
              <w:rPr>
                <w:lang w:val="pt-PT"/>
              </w:rPr>
              <w:t>sobre o</w:t>
            </w:r>
            <w:r w:rsidRPr="00880F08">
              <w:rPr>
                <w:lang w:val="pt-PT"/>
              </w:rPr>
              <w:t xml:space="preserve"> desenvolvimento </w:t>
            </w:r>
            <w:r>
              <w:rPr>
                <w:lang w:val="pt-PT"/>
              </w:rPr>
              <w:t xml:space="preserve">baseado na </w:t>
            </w:r>
            <w:r w:rsidRPr="00880F08">
              <w:rPr>
                <w:lang w:val="pt-PT"/>
              </w:rPr>
              <w:t>resili</w:t>
            </w:r>
            <w:r>
              <w:rPr>
                <w:lang w:val="pt-PT"/>
              </w:rPr>
              <w:t>ê</w:t>
            </w:r>
            <w:r w:rsidRPr="00880F08">
              <w:rPr>
                <w:lang w:val="pt-PT"/>
              </w:rPr>
              <w:t>n</w:t>
            </w:r>
            <w:r>
              <w:rPr>
                <w:lang w:val="pt-PT"/>
              </w:rPr>
              <w:t>cia</w:t>
            </w:r>
            <w:r w:rsidRPr="00880F08">
              <w:rPr>
                <w:lang w:val="pt-PT"/>
              </w:rPr>
              <w:t xml:space="preserve"> </w:t>
            </w:r>
            <w:r>
              <w:rPr>
                <w:lang w:val="pt-PT"/>
              </w:rPr>
              <w:t xml:space="preserve">climática, e em linha </w:t>
            </w:r>
            <w:r w:rsidRPr="00880F08">
              <w:rPr>
                <w:lang w:val="pt-PT"/>
              </w:rPr>
              <w:t xml:space="preserve">com os requisitos nacionais </w:t>
            </w:r>
            <w:r>
              <w:rPr>
                <w:lang w:val="pt-PT"/>
              </w:rPr>
              <w:t xml:space="preserve">do </w:t>
            </w:r>
            <w:r w:rsidRPr="00880F08">
              <w:rPr>
                <w:lang w:val="pt-PT"/>
              </w:rPr>
              <w:t>desenvolvimento econômico e social</w:t>
            </w:r>
            <w:r>
              <w:rPr>
                <w:lang w:val="pt-PT"/>
              </w:rPr>
              <w:t xml:space="preserve"> que integra </w:t>
            </w:r>
            <w:r w:rsidR="001D19C4" w:rsidRPr="001D19C4">
              <w:rPr>
                <w:lang w:val="pt-PT"/>
              </w:rPr>
              <w:t xml:space="preserve">aspectos de gênero; Agenda 2030 das Nações Unidas; Metas de </w:t>
            </w:r>
            <w:r w:rsidR="001D19C4">
              <w:rPr>
                <w:lang w:val="pt-PT"/>
              </w:rPr>
              <w:t>D</w:t>
            </w:r>
            <w:r w:rsidR="001D19C4" w:rsidRPr="001D19C4">
              <w:rPr>
                <w:lang w:val="pt-PT"/>
              </w:rPr>
              <w:t xml:space="preserve">esenvolvimento </w:t>
            </w:r>
            <w:r w:rsidR="001D19C4">
              <w:rPr>
                <w:lang w:val="pt-PT"/>
              </w:rPr>
              <w:t>S</w:t>
            </w:r>
            <w:r w:rsidR="001D19C4" w:rsidRPr="001D19C4">
              <w:rPr>
                <w:lang w:val="pt-PT"/>
              </w:rPr>
              <w:t>ustentável; Agenda 2063 da União Africana</w:t>
            </w:r>
            <w:r w:rsidR="001D19C4">
              <w:rPr>
                <w:lang w:val="pt-PT"/>
              </w:rPr>
              <w:t>.</w:t>
            </w:r>
          </w:p>
        </w:tc>
        <w:tc>
          <w:tcPr>
            <w:tcW w:w="3117" w:type="dxa"/>
          </w:tcPr>
          <w:p w14:paraId="0C50725D" w14:textId="2A5B16C5" w:rsidR="000A60E7" w:rsidRPr="000A60E7" w:rsidRDefault="000A60E7" w:rsidP="000A60E7">
            <w:pPr>
              <w:rPr>
                <w:lang w:val="pt-PT"/>
              </w:rPr>
            </w:pPr>
            <w:r>
              <w:rPr>
                <w:lang w:val="pt-PT"/>
              </w:rPr>
              <w:t xml:space="preserve">Controle da </w:t>
            </w:r>
            <w:r w:rsidRPr="000A60E7">
              <w:rPr>
                <w:lang w:val="pt-PT"/>
              </w:rPr>
              <w:t xml:space="preserve">poluição por gases </w:t>
            </w:r>
            <w:r>
              <w:rPr>
                <w:position w:val="2"/>
                <w:lang w:val="pt-PT"/>
              </w:rPr>
              <w:t>de efeito estufa, especialmente como resultado do funcionamento de motores a combustão.</w:t>
            </w:r>
          </w:p>
        </w:tc>
      </w:tr>
      <w:tr w:rsidR="001F29C5" w:rsidRPr="00F70653" w14:paraId="0436433A" w14:textId="77777777" w:rsidTr="00BC0BDF">
        <w:tc>
          <w:tcPr>
            <w:tcW w:w="3116" w:type="dxa"/>
          </w:tcPr>
          <w:p w14:paraId="21E53BDE" w14:textId="7C221D05" w:rsidR="001F29C5" w:rsidRPr="000A60E7" w:rsidRDefault="001F29C5" w:rsidP="001F29C5">
            <w:pPr>
              <w:rPr>
                <w:lang w:val="pt-PT"/>
              </w:rPr>
            </w:pPr>
            <w:r w:rsidRPr="001F29C5">
              <w:rPr>
                <w:lang w:val="pt-PT"/>
              </w:rPr>
              <w:t xml:space="preserve">Convenção de Århus </w:t>
            </w:r>
            <w:r>
              <w:rPr>
                <w:lang w:val="pt-PT"/>
              </w:rPr>
              <w:t>de</w:t>
            </w:r>
            <w:r w:rsidRPr="001F29C5">
              <w:rPr>
                <w:lang w:val="pt-PT"/>
              </w:rPr>
              <w:t xml:space="preserve"> 1998</w:t>
            </w:r>
            <w:r>
              <w:rPr>
                <w:lang w:val="pt-PT"/>
              </w:rPr>
              <w:t xml:space="preserve"> (Dinamarca), </w:t>
            </w:r>
            <w:r w:rsidRPr="001F29C5">
              <w:rPr>
                <w:lang w:val="pt-PT"/>
              </w:rPr>
              <w:t>sobre Acesso à Informação, Participação do Público no Processo de Tomada de Decisão e Acesso à Justiça em Matéria de Ambiente</w:t>
            </w:r>
          </w:p>
        </w:tc>
        <w:tc>
          <w:tcPr>
            <w:tcW w:w="3117" w:type="dxa"/>
          </w:tcPr>
          <w:p w14:paraId="72367090" w14:textId="2E64DE34" w:rsidR="001F29C5" w:rsidRPr="000A60E7" w:rsidRDefault="001F29C5" w:rsidP="000A60E7">
            <w:pPr>
              <w:rPr>
                <w:lang w:val="pt-PT"/>
              </w:rPr>
            </w:pPr>
            <w:r>
              <w:rPr>
                <w:lang w:val="pt-PT"/>
              </w:rPr>
              <w:t>E</w:t>
            </w:r>
            <w:r w:rsidRPr="001F29C5">
              <w:rPr>
                <w:lang w:val="pt-PT"/>
              </w:rPr>
              <w:t>stabelece as regras de base para a promoção do envolvimento dos cidadãos nas questões ambientais e a execução da legislação ambiental. Assenta em três pilares, cada um dos quais confere diferentes direitos: o primeiro prevê o acesso a informações sobre o ambiente, o segundo a participação do público nos processos de tomada de decisões e o terceiro o acesso à justiça.</w:t>
            </w:r>
          </w:p>
        </w:tc>
        <w:tc>
          <w:tcPr>
            <w:tcW w:w="3117" w:type="dxa"/>
          </w:tcPr>
          <w:p w14:paraId="2D893801" w14:textId="27B3DE2E" w:rsidR="001F29C5" w:rsidRDefault="00737723" w:rsidP="00737723">
            <w:pPr>
              <w:rPr>
                <w:lang w:val="pt-PT"/>
              </w:rPr>
            </w:pPr>
            <w:r>
              <w:rPr>
                <w:lang w:val="pt-PT"/>
              </w:rPr>
              <w:t xml:space="preserve">Consistente com os regulamentos nacionais sobre avaliação ambiental, nomedamente a </w:t>
            </w:r>
            <w:r w:rsidRPr="00737723">
              <w:rPr>
                <w:lang w:val="pt-PT"/>
              </w:rPr>
              <w:t>Lei de Bases do Ambiente (Lei nº 1/2011, de 2 de Março), Lei da Avaliação Ambiental (Lei nº 10/2010, de 24 de Setembro), Regulamento do estudo de impacto ambiental (Decreto nº 7/2017, de 28 de Junho), Regulamento da Participação Pública no procedimento da AIA (Decreto nº 5/2017, de 28 de Junho).</w:t>
            </w:r>
          </w:p>
        </w:tc>
      </w:tr>
    </w:tbl>
    <w:p w14:paraId="3CE21670" w14:textId="3A3F8501" w:rsidR="00BC0BDF" w:rsidRDefault="00BC0BDF" w:rsidP="00BC0BDF">
      <w:pPr>
        <w:rPr>
          <w:lang w:val="pt-PT"/>
        </w:rPr>
      </w:pPr>
    </w:p>
    <w:p w14:paraId="6623923B" w14:textId="0B170493" w:rsidR="00FA7749" w:rsidRDefault="00FA7749" w:rsidP="00FA7749">
      <w:pPr>
        <w:pStyle w:val="Heading2"/>
        <w:numPr>
          <w:ilvl w:val="1"/>
          <w:numId w:val="1"/>
        </w:numPr>
        <w:rPr>
          <w:rFonts w:ascii="Times New Roman" w:hAnsi="Times New Roman" w:cs="Times New Roman"/>
          <w:b/>
          <w:color w:val="auto"/>
          <w:sz w:val="24"/>
          <w:szCs w:val="24"/>
          <w:lang w:val="pt-PT"/>
        </w:rPr>
      </w:pPr>
      <w:bookmarkStart w:id="49" w:name="_Toc130594602"/>
      <w:r w:rsidRPr="00FA7749">
        <w:rPr>
          <w:rFonts w:ascii="Times New Roman" w:hAnsi="Times New Roman" w:cs="Times New Roman"/>
          <w:b/>
          <w:color w:val="auto"/>
          <w:sz w:val="24"/>
          <w:szCs w:val="24"/>
          <w:lang w:val="pt-PT"/>
        </w:rPr>
        <w:t>QUADRO INSTITUCIONAL PARA A GESTÃO AMBIENTAL E SOCIAL</w:t>
      </w:r>
      <w:bookmarkEnd w:id="49"/>
    </w:p>
    <w:p w14:paraId="0D17266A" w14:textId="77777777" w:rsidR="00FA7749" w:rsidRDefault="00FA7749" w:rsidP="00FA7749">
      <w:pPr>
        <w:rPr>
          <w:lang w:val="pt-PT"/>
        </w:rPr>
      </w:pPr>
    </w:p>
    <w:p w14:paraId="1101199C" w14:textId="2F63E9A7" w:rsidR="00331B7F" w:rsidRDefault="00331B7F" w:rsidP="00FA7749">
      <w:pPr>
        <w:jc w:val="both"/>
        <w:rPr>
          <w:lang w:val="pt-PT"/>
        </w:rPr>
      </w:pPr>
      <w:r w:rsidRPr="00331B7F">
        <w:rPr>
          <w:lang w:val="pt-PT"/>
        </w:rPr>
        <w:t xml:space="preserve">O Ministério do Ambiente e Biodiversidade (MAB), criado em </w:t>
      </w:r>
      <w:r>
        <w:rPr>
          <w:lang w:val="pt-PT"/>
        </w:rPr>
        <w:t>M</w:t>
      </w:r>
      <w:r w:rsidRPr="00331B7F">
        <w:rPr>
          <w:lang w:val="pt-PT"/>
        </w:rPr>
        <w:t xml:space="preserve">arço de 2020, é a instituição pública responsável pela definição, coordenação e implementação de políticas públicas ambientais e ações de desenvolvimento sustentável, proteção ambiental e compromissos ambientais internacionais. </w:t>
      </w:r>
      <w:r w:rsidR="00306938">
        <w:rPr>
          <w:lang w:val="pt-PT"/>
        </w:rPr>
        <w:t>O</w:t>
      </w:r>
      <w:r w:rsidR="00306938" w:rsidRPr="00306938">
        <w:rPr>
          <w:lang w:val="pt-PT"/>
        </w:rPr>
        <w:t xml:space="preserve"> MAB tem representações regionais em Bafa</w:t>
      </w:r>
      <w:r w:rsidR="00306938">
        <w:rPr>
          <w:lang w:val="pt-PT"/>
        </w:rPr>
        <w:t>tá</w:t>
      </w:r>
      <w:r w:rsidR="00306938" w:rsidRPr="00306938">
        <w:rPr>
          <w:lang w:val="pt-PT"/>
        </w:rPr>
        <w:t>, Bolama-Bijagós, Biombo, Tombali, Cacheu, Gab</w:t>
      </w:r>
      <w:r w:rsidR="00306938">
        <w:rPr>
          <w:lang w:val="pt-PT"/>
        </w:rPr>
        <w:t>ú</w:t>
      </w:r>
      <w:r w:rsidR="00306938" w:rsidRPr="00306938">
        <w:rPr>
          <w:lang w:val="pt-PT"/>
        </w:rPr>
        <w:t>, Oio e Quinara.</w:t>
      </w:r>
      <w:r w:rsidR="00306938">
        <w:rPr>
          <w:lang w:val="pt-PT"/>
        </w:rPr>
        <w:t xml:space="preserve"> </w:t>
      </w:r>
      <w:r w:rsidRPr="00331B7F">
        <w:rPr>
          <w:lang w:val="pt-PT"/>
        </w:rPr>
        <w:t xml:space="preserve">O MAB </w:t>
      </w:r>
      <w:r>
        <w:rPr>
          <w:lang w:val="pt-PT"/>
        </w:rPr>
        <w:t xml:space="preserve">tem </w:t>
      </w:r>
      <w:r w:rsidRPr="00331B7F">
        <w:rPr>
          <w:lang w:val="pt-PT"/>
        </w:rPr>
        <w:t xml:space="preserve">sob sua </w:t>
      </w:r>
      <w:r>
        <w:rPr>
          <w:lang w:val="pt-PT"/>
        </w:rPr>
        <w:t>tutela</w:t>
      </w:r>
      <w:r w:rsidRPr="00331B7F">
        <w:rPr>
          <w:lang w:val="pt-PT"/>
        </w:rPr>
        <w:t xml:space="preserve"> outras quatro importantes instituições que trabalham em conjunto para atingir esses objetivos, </w:t>
      </w:r>
      <w:r>
        <w:rPr>
          <w:lang w:val="pt-PT"/>
        </w:rPr>
        <w:t>nomeadamente</w:t>
      </w:r>
      <w:r w:rsidRPr="00331B7F">
        <w:rPr>
          <w:lang w:val="pt-PT"/>
        </w:rPr>
        <w:t>:</w:t>
      </w:r>
    </w:p>
    <w:p w14:paraId="2785BA44" w14:textId="665D2AFC" w:rsidR="00331B7F" w:rsidRPr="009A5F41" w:rsidRDefault="00331B7F" w:rsidP="00C62C18">
      <w:pPr>
        <w:pStyle w:val="ListParagraph"/>
        <w:numPr>
          <w:ilvl w:val="0"/>
          <w:numId w:val="127"/>
        </w:numPr>
        <w:jc w:val="both"/>
        <w:rPr>
          <w:lang w:val="pt-PT"/>
        </w:rPr>
      </w:pPr>
      <w:r w:rsidRPr="009A5F41">
        <w:rPr>
          <w:lang w:val="pt-PT"/>
        </w:rPr>
        <w:t>Instituto Nacional do Ambiente (INA)</w:t>
      </w:r>
      <w:r w:rsidR="009A5F41" w:rsidRPr="009A5F41">
        <w:rPr>
          <w:lang w:val="pt-PT"/>
        </w:rPr>
        <w:t xml:space="preserve">, </w:t>
      </w:r>
      <w:r w:rsidR="009A5F41">
        <w:rPr>
          <w:lang w:val="pt-PT"/>
        </w:rPr>
        <w:t>é responsável</w:t>
      </w:r>
      <w:r w:rsidR="009A5F41" w:rsidRPr="009A5F41">
        <w:rPr>
          <w:lang w:val="pt-PT"/>
        </w:rPr>
        <w:t xml:space="preserve"> pela concepção e implementação das políticas ambientais do país, estratégias, legislação e implementação de compromissos ambientais internacionais</w:t>
      </w:r>
      <w:r w:rsidR="009A5F41">
        <w:rPr>
          <w:lang w:val="pt-PT"/>
        </w:rPr>
        <w:t xml:space="preserve">. Cabe igualmente ao INA, </w:t>
      </w:r>
      <w:r w:rsidR="009A5F41" w:rsidRPr="009A5F41">
        <w:rPr>
          <w:lang w:val="pt-PT"/>
        </w:rPr>
        <w:t>(</w:t>
      </w:r>
      <w:r w:rsidR="009A5F41">
        <w:rPr>
          <w:lang w:val="pt-PT"/>
        </w:rPr>
        <w:t>i</w:t>
      </w:r>
      <w:r w:rsidR="009A5F41" w:rsidRPr="009A5F41">
        <w:rPr>
          <w:lang w:val="pt-PT"/>
        </w:rPr>
        <w:t>) desenvolver e manter um sistema nacional de informação ambiental que inclua, de forma integrada, módulos específicos nas diferentes temáticas do se</w:t>
      </w:r>
      <w:r w:rsidR="009A5F41">
        <w:rPr>
          <w:lang w:val="pt-PT"/>
        </w:rPr>
        <w:t>c</w:t>
      </w:r>
      <w:r w:rsidR="009A5F41" w:rsidRPr="009A5F41">
        <w:rPr>
          <w:lang w:val="pt-PT"/>
        </w:rPr>
        <w:t>tor, de forma a assegurar a estruturaçã</w:t>
      </w:r>
      <w:r w:rsidR="009A5F41">
        <w:rPr>
          <w:lang w:val="pt-PT"/>
        </w:rPr>
        <w:t>o, divulgação e utilização de (</w:t>
      </w:r>
      <w:r w:rsidR="009A5F41" w:rsidRPr="009A5F41">
        <w:rPr>
          <w:lang w:val="pt-PT"/>
        </w:rPr>
        <w:t>geo)dados de referência para apoio ao desenvolvimento e avaliação de políticas ambientais e de desen</w:t>
      </w:r>
      <w:r w:rsidR="009A5F41">
        <w:rPr>
          <w:lang w:val="pt-PT"/>
        </w:rPr>
        <w:t>volvimento sustentável; (ii</w:t>
      </w:r>
      <w:r w:rsidR="009A5F41" w:rsidRPr="009A5F41">
        <w:rPr>
          <w:lang w:val="pt-PT"/>
        </w:rPr>
        <w:t xml:space="preserve">) </w:t>
      </w:r>
      <w:r w:rsidR="009A5F41">
        <w:rPr>
          <w:lang w:val="pt-PT"/>
        </w:rPr>
        <w:t>a</w:t>
      </w:r>
      <w:r w:rsidR="009A5F41" w:rsidRPr="009A5F41">
        <w:rPr>
          <w:lang w:val="pt-PT"/>
        </w:rPr>
        <w:t>ssegurar a recolha, tratamento e divulgação dos dados ambientais produzidos num Centro de Referência Ambiental e promover a análise e monitorização integrada das políticas e medidas tomadas, produzindo relatórios sobre o estado do ambiente; (</w:t>
      </w:r>
      <w:r w:rsidR="009A5F41">
        <w:rPr>
          <w:lang w:val="pt-PT"/>
        </w:rPr>
        <w:t>iii</w:t>
      </w:r>
      <w:r w:rsidR="009A5F41" w:rsidRPr="009A5F41">
        <w:rPr>
          <w:lang w:val="pt-PT"/>
        </w:rPr>
        <w:t xml:space="preserve">) </w:t>
      </w:r>
      <w:r w:rsidR="009A5F41">
        <w:rPr>
          <w:lang w:val="pt-PT"/>
        </w:rPr>
        <w:t>a</w:t>
      </w:r>
      <w:r w:rsidR="009A5F41" w:rsidRPr="009A5F41">
        <w:rPr>
          <w:lang w:val="pt-PT"/>
        </w:rPr>
        <w:t>ssegurar a gestão da rede de Laboratórios de Ambiente e colaborar na acreditação de outros Laboratórios e de novas técnicas analíticas; (</w:t>
      </w:r>
      <w:r w:rsidR="009A5F41">
        <w:rPr>
          <w:lang w:val="pt-PT"/>
        </w:rPr>
        <w:t>iv) p</w:t>
      </w:r>
      <w:r w:rsidR="009A5F41" w:rsidRPr="009A5F41">
        <w:rPr>
          <w:lang w:val="pt-PT"/>
        </w:rPr>
        <w:t>romover a educação, formação e sensibilização ambiental para o desenvolvimento sustentável, nomeadamente, o desenvolvimento de sistemas de informação ambiental e mecanismos de divulgação adequados aos diversos públicos.</w:t>
      </w:r>
      <w:r w:rsidR="009A5F41">
        <w:rPr>
          <w:lang w:val="pt-PT"/>
        </w:rPr>
        <w:t xml:space="preserve"> O INA também tem como missão</w:t>
      </w:r>
      <w:r w:rsidR="009A5F41" w:rsidRPr="009A5F41">
        <w:rPr>
          <w:lang w:val="pt-PT"/>
        </w:rPr>
        <w:t xml:space="preserve"> participar nos estudos de Avaliação de Impacto Ambiental</w:t>
      </w:r>
      <w:r w:rsidR="00DC4E41">
        <w:rPr>
          <w:lang w:val="pt-PT"/>
        </w:rPr>
        <w:t xml:space="preserve"> </w:t>
      </w:r>
      <w:r w:rsidR="00DC4E41" w:rsidRPr="009A5F41">
        <w:rPr>
          <w:lang w:val="pt-PT"/>
        </w:rPr>
        <w:t>através da sua Comissão Científica</w:t>
      </w:r>
      <w:r w:rsidR="009A5F41" w:rsidRPr="009A5F41">
        <w:rPr>
          <w:lang w:val="pt-PT"/>
        </w:rPr>
        <w:t>.</w:t>
      </w:r>
    </w:p>
    <w:p w14:paraId="42033775" w14:textId="4F6EF879" w:rsidR="00331B7F" w:rsidRPr="009A5F41" w:rsidRDefault="00331B7F" w:rsidP="00C62C18">
      <w:pPr>
        <w:pStyle w:val="ListParagraph"/>
        <w:numPr>
          <w:ilvl w:val="0"/>
          <w:numId w:val="127"/>
        </w:numPr>
        <w:jc w:val="both"/>
        <w:rPr>
          <w:lang w:val="pt-PT"/>
        </w:rPr>
      </w:pPr>
      <w:r w:rsidRPr="009A5F41">
        <w:rPr>
          <w:lang w:val="pt-PT"/>
        </w:rPr>
        <w:t>Autoridade de Avaliação Ambiental Competente (AAAC)</w:t>
      </w:r>
      <w:r w:rsidR="009A5F41">
        <w:rPr>
          <w:lang w:val="pt-PT"/>
        </w:rPr>
        <w:t>, que tem a missão de</w:t>
      </w:r>
      <w:r w:rsidR="009A5F41" w:rsidRPr="009A5F41">
        <w:rPr>
          <w:lang w:val="pt-PT"/>
        </w:rPr>
        <w:t xml:space="preserve"> implementar a Lei d</w:t>
      </w:r>
      <w:r w:rsidR="009A5F41">
        <w:rPr>
          <w:lang w:val="pt-PT"/>
        </w:rPr>
        <w:t>a</w:t>
      </w:r>
      <w:r w:rsidR="009A5F41" w:rsidRPr="009A5F41">
        <w:rPr>
          <w:lang w:val="pt-PT"/>
        </w:rPr>
        <w:t xml:space="preserve"> Avaliação Ambiental; e emitir alvarás, licenças e títulos para diferentes a</w:t>
      </w:r>
      <w:r w:rsidR="009A5F41">
        <w:rPr>
          <w:lang w:val="pt-PT"/>
        </w:rPr>
        <w:t>c</w:t>
      </w:r>
      <w:r w:rsidR="009A5F41" w:rsidRPr="009A5F41">
        <w:rPr>
          <w:lang w:val="pt-PT"/>
        </w:rPr>
        <w:t>tividades econômicas ou para pesquisa e extração de recursos naturais, como agricultura (e silvicultura), pescas, mineração, estradas, portos, usinas elétricas, linhas elétricas, barragens, etc</w:t>
      </w:r>
      <w:r w:rsidR="009A5F41">
        <w:rPr>
          <w:lang w:val="pt-PT"/>
        </w:rPr>
        <w:t>.</w:t>
      </w:r>
    </w:p>
    <w:p w14:paraId="7B517C80" w14:textId="0821385B" w:rsidR="00331B7F" w:rsidRPr="00886504" w:rsidRDefault="00331B7F" w:rsidP="00C62C18">
      <w:pPr>
        <w:pStyle w:val="ListParagraph"/>
        <w:numPr>
          <w:ilvl w:val="0"/>
          <w:numId w:val="127"/>
        </w:numPr>
        <w:jc w:val="both"/>
        <w:rPr>
          <w:lang w:val="pt-PT"/>
        </w:rPr>
      </w:pPr>
      <w:r w:rsidRPr="009A5F41">
        <w:rPr>
          <w:lang w:val="pt-PT"/>
        </w:rPr>
        <w:t>Instituto da Biodiversidade e Áreas Protegidas (IBAP)</w:t>
      </w:r>
      <w:r w:rsidR="00886504" w:rsidRPr="009A5F41">
        <w:rPr>
          <w:lang w:val="pt-PT"/>
        </w:rPr>
        <w:t>,</w:t>
      </w:r>
      <w:r w:rsidR="00886504" w:rsidRPr="00886504">
        <w:rPr>
          <w:lang w:val="pt-PT"/>
        </w:rPr>
        <w:t xml:space="preserve"> que </w:t>
      </w:r>
      <w:r w:rsidR="00886504" w:rsidRPr="009A5F41">
        <w:rPr>
          <w:lang w:val="pt-PT"/>
        </w:rPr>
        <w:t>tem como principais atribui</w:t>
      </w:r>
      <w:r w:rsidR="00886504" w:rsidRPr="00886504">
        <w:rPr>
          <w:lang w:val="pt-PT"/>
        </w:rPr>
        <w:t>ções promover e salvaguardar os ecossistemas, a biodiversidade e as áreas protegidas e promover, por todos os meios humanos e técnicos disponíveis, a utilização social e económica durável destes recursos dentro do território nacional, incluindo os cursos de águas continentais e marinhas.</w:t>
      </w:r>
      <w:r w:rsidR="00886504">
        <w:rPr>
          <w:lang w:val="pt-PT"/>
        </w:rPr>
        <w:t xml:space="preserve"> </w:t>
      </w:r>
      <w:r w:rsidR="00886504" w:rsidRPr="00886504">
        <w:rPr>
          <w:lang w:val="pt-PT"/>
        </w:rPr>
        <w:t xml:space="preserve">Compete ao IBAP, entre outras acções, gerir as áreas protegidas e as espécies ameaçadas através da estratégia e do plano de acção para a conservação da biodiversidade; </w:t>
      </w:r>
      <w:r w:rsidR="006C1E72">
        <w:rPr>
          <w:lang w:val="pt-PT"/>
        </w:rPr>
        <w:t>i</w:t>
      </w:r>
      <w:r w:rsidR="00886504" w:rsidRPr="00886504">
        <w:rPr>
          <w:lang w:val="pt-PT"/>
        </w:rPr>
        <w:t xml:space="preserve">ncentivar o processo da criação das areas protegidas com um estatuto mais abrangente e adequado às circunstâncias; </w:t>
      </w:r>
      <w:r w:rsidR="006C1E72">
        <w:rPr>
          <w:lang w:val="pt-PT"/>
        </w:rPr>
        <w:t>p</w:t>
      </w:r>
      <w:r w:rsidR="00886504" w:rsidRPr="00886504">
        <w:rPr>
          <w:lang w:val="pt-PT"/>
        </w:rPr>
        <w:t xml:space="preserve">romover actividades de pesquisa sobre a biodiversidade e as espécies ameaçadas através do Centro de Estudos e de Seguimento da Biodiversidade; </w:t>
      </w:r>
      <w:r w:rsidR="006C1E72">
        <w:rPr>
          <w:lang w:val="pt-PT"/>
        </w:rPr>
        <w:t>d</w:t>
      </w:r>
      <w:r w:rsidR="00886504" w:rsidRPr="00886504">
        <w:rPr>
          <w:lang w:val="pt-PT"/>
        </w:rPr>
        <w:t>inamizar os processos de gestão participativa das áreas protegidas implicando a comunidade rural residente e demais actores na gestão dos recursos naturais.</w:t>
      </w:r>
    </w:p>
    <w:p w14:paraId="4661C7C5" w14:textId="7B65082A" w:rsidR="00331B7F" w:rsidRPr="00886504" w:rsidRDefault="00331B7F" w:rsidP="00C62C18">
      <w:pPr>
        <w:pStyle w:val="ListParagraph"/>
        <w:numPr>
          <w:ilvl w:val="0"/>
          <w:numId w:val="127"/>
        </w:numPr>
        <w:jc w:val="both"/>
        <w:rPr>
          <w:lang w:val="pt-PT"/>
        </w:rPr>
      </w:pPr>
      <w:r w:rsidRPr="00886504">
        <w:rPr>
          <w:lang w:val="pt-PT"/>
        </w:rPr>
        <w:t>Fundo do Ambiente</w:t>
      </w:r>
      <w:r w:rsidR="00722F8F">
        <w:rPr>
          <w:lang w:val="pt-PT"/>
        </w:rPr>
        <w:t xml:space="preserve">, através do qual se faz a angariação, arrecadação, gestão e aplicação de recursos financeiros com vista a apoiar a execussão, promoção e fomento de políticas, planos, programas, projectos e demais actividades que visem a protecção, a conservação e a preservação dos recursos naturais e ambientais, incluindo os que se destinem a prevenção </w:t>
      </w:r>
      <w:r w:rsidR="00722F8F">
        <w:rPr>
          <w:lang w:val="pt-PT"/>
        </w:rPr>
        <w:lastRenderedPageBreak/>
        <w:t>ou a reparação dos danos já produzidos em componentes ambientais, contribuindo para a prossecução dos objectivos de desenvolvimento sustentável.</w:t>
      </w:r>
    </w:p>
    <w:p w14:paraId="7F87D7A6" w14:textId="77777777" w:rsidR="00FA7749" w:rsidRDefault="00FA7749" w:rsidP="00BC0BDF">
      <w:pPr>
        <w:rPr>
          <w:lang w:val="pt-PT"/>
        </w:rPr>
      </w:pPr>
    </w:p>
    <w:p w14:paraId="4883A698" w14:textId="164A698A" w:rsidR="00BC0BDF" w:rsidRDefault="00A4711C" w:rsidP="00D003F8">
      <w:pPr>
        <w:pStyle w:val="Heading2"/>
        <w:numPr>
          <w:ilvl w:val="1"/>
          <w:numId w:val="1"/>
        </w:numPr>
        <w:rPr>
          <w:rFonts w:ascii="Times New Roman" w:hAnsi="Times New Roman" w:cs="Times New Roman"/>
          <w:b/>
          <w:color w:val="auto"/>
          <w:sz w:val="24"/>
          <w:szCs w:val="24"/>
          <w:lang w:val="pt-PT"/>
        </w:rPr>
      </w:pPr>
      <w:bookmarkStart w:id="50" w:name="_Toc130594603"/>
      <w:r w:rsidRPr="00A4711C">
        <w:rPr>
          <w:rFonts w:ascii="Times New Roman" w:hAnsi="Times New Roman" w:cs="Times New Roman"/>
          <w:b/>
          <w:color w:val="auto"/>
          <w:sz w:val="24"/>
          <w:szCs w:val="24"/>
          <w:lang w:val="pt-PT"/>
        </w:rPr>
        <w:t>NORMAS AMBIENTAIS E SOCIA</w:t>
      </w:r>
      <w:r w:rsidR="00C25AF5">
        <w:rPr>
          <w:rFonts w:ascii="Times New Roman" w:hAnsi="Times New Roman" w:cs="Times New Roman"/>
          <w:b/>
          <w:color w:val="auto"/>
          <w:sz w:val="24"/>
          <w:szCs w:val="24"/>
          <w:lang w:val="pt-PT"/>
        </w:rPr>
        <w:t>I</w:t>
      </w:r>
      <w:r w:rsidRPr="00A4711C">
        <w:rPr>
          <w:rFonts w:ascii="Times New Roman" w:hAnsi="Times New Roman" w:cs="Times New Roman"/>
          <w:b/>
          <w:color w:val="auto"/>
          <w:sz w:val="24"/>
          <w:szCs w:val="24"/>
          <w:lang w:val="pt-PT"/>
        </w:rPr>
        <w:t>S DO BANCO MUNDIAL</w:t>
      </w:r>
      <w:bookmarkEnd w:id="50"/>
    </w:p>
    <w:p w14:paraId="76000D02" w14:textId="77777777" w:rsidR="0054738A" w:rsidRDefault="0054738A" w:rsidP="009554D6">
      <w:pPr>
        <w:rPr>
          <w:lang w:val="pt-PT"/>
        </w:rPr>
      </w:pPr>
    </w:p>
    <w:p w14:paraId="3A83F19A" w14:textId="688EE93C" w:rsidR="0054738A" w:rsidRPr="0054738A" w:rsidRDefault="0054738A" w:rsidP="0054738A">
      <w:pPr>
        <w:jc w:val="both"/>
        <w:rPr>
          <w:lang w:val="pt-PT"/>
        </w:rPr>
      </w:pPr>
      <w:r>
        <w:rPr>
          <w:lang w:val="pt-PT"/>
        </w:rPr>
        <w:t>O Quadro Ambiental e Social</w:t>
      </w:r>
      <w:r w:rsidR="00522E70">
        <w:rPr>
          <w:lang w:val="pt-PT"/>
        </w:rPr>
        <w:t xml:space="preserve"> (QAS)</w:t>
      </w:r>
      <w:r w:rsidR="00522E70">
        <w:rPr>
          <w:rStyle w:val="FootnoteReference"/>
          <w:lang w:val="pt-PT"/>
        </w:rPr>
        <w:footnoteReference w:id="7"/>
      </w:r>
      <w:r>
        <w:rPr>
          <w:lang w:val="pt-PT"/>
        </w:rPr>
        <w:t xml:space="preserve"> do Banco Mundial, com dez (10) </w:t>
      </w:r>
      <w:r w:rsidRPr="0054738A">
        <w:rPr>
          <w:lang w:val="pt-PT"/>
        </w:rPr>
        <w:t>Normas Ambientais e Sociais</w:t>
      </w:r>
      <w:r>
        <w:rPr>
          <w:lang w:val="pt-PT"/>
        </w:rPr>
        <w:t xml:space="preserve"> (NAS) </w:t>
      </w:r>
      <w:r w:rsidRPr="0054738A">
        <w:rPr>
          <w:lang w:val="pt-PT"/>
        </w:rPr>
        <w:t>estabelece os requisitos a serem cumprid</w:t>
      </w:r>
      <w:r>
        <w:rPr>
          <w:lang w:val="pt-PT"/>
        </w:rPr>
        <w:t>o</w:t>
      </w:r>
      <w:r w:rsidRPr="0054738A">
        <w:rPr>
          <w:lang w:val="pt-PT"/>
        </w:rPr>
        <w:t>s pelo Mutuário no que diz respeito à identificação e avaliação de riscos e impactos s</w:t>
      </w:r>
      <w:r>
        <w:rPr>
          <w:lang w:val="pt-PT"/>
        </w:rPr>
        <w:t>ó</w:t>
      </w:r>
      <w:r w:rsidRPr="0054738A">
        <w:rPr>
          <w:lang w:val="pt-PT"/>
        </w:rPr>
        <w:t xml:space="preserve">cioambientais associados </w:t>
      </w:r>
      <w:r>
        <w:rPr>
          <w:lang w:val="pt-PT"/>
        </w:rPr>
        <w:t xml:space="preserve">as actividades de </w:t>
      </w:r>
      <w:r w:rsidRPr="0054738A">
        <w:rPr>
          <w:lang w:val="pt-PT"/>
        </w:rPr>
        <w:t>proje</w:t>
      </w:r>
      <w:r>
        <w:rPr>
          <w:lang w:val="pt-PT"/>
        </w:rPr>
        <w:t>c</w:t>
      </w:r>
      <w:r w:rsidRPr="0054738A">
        <w:rPr>
          <w:lang w:val="pt-PT"/>
        </w:rPr>
        <w:t xml:space="preserve">tos </w:t>
      </w:r>
      <w:r>
        <w:rPr>
          <w:lang w:val="pt-PT"/>
        </w:rPr>
        <w:t xml:space="preserve">finaciados pelo </w:t>
      </w:r>
      <w:r w:rsidRPr="0054738A">
        <w:rPr>
          <w:lang w:val="pt-PT"/>
        </w:rPr>
        <w:t>Banco</w:t>
      </w:r>
      <w:r>
        <w:rPr>
          <w:lang w:val="pt-PT"/>
        </w:rPr>
        <w:t xml:space="preserve"> Mundial</w:t>
      </w:r>
      <w:r w:rsidRPr="0054738A">
        <w:rPr>
          <w:lang w:val="pt-PT"/>
        </w:rPr>
        <w:t xml:space="preserve">. As normas irão: (a) apoiar o Mutuário no seguimento de boas práticas internacionais relativas à sustentabilidade ambiental e social; (b) ajudar o Mutuário a cumprir as suas obrigações ambientais e sociais, tanto nacionais como internacionais; (c) </w:t>
      </w:r>
      <w:r>
        <w:rPr>
          <w:lang w:val="pt-PT"/>
        </w:rPr>
        <w:t xml:space="preserve">reforçar a não discriminação, transparência, participação, </w:t>
      </w:r>
      <w:r w:rsidRPr="0054738A">
        <w:rPr>
          <w:lang w:val="pt-PT"/>
        </w:rPr>
        <w:t>responsabilização e a boa governa</w:t>
      </w:r>
      <w:r w:rsidR="00522E70">
        <w:rPr>
          <w:lang w:val="pt-PT"/>
        </w:rPr>
        <w:t>ção</w:t>
      </w:r>
      <w:r w:rsidRPr="0054738A">
        <w:rPr>
          <w:lang w:val="pt-PT"/>
        </w:rPr>
        <w:t>; e (d) melhorar os resultados dos proje</w:t>
      </w:r>
      <w:r w:rsidR="00522E70">
        <w:rPr>
          <w:lang w:val="pt-PT"/>
        </w:rPr>
        <w:t>c</w:t>
      </w:r>
      <w:r w:rsidRPr="0054738A">
        <w:rPr>
          <w:lang w:val="pt-PT"/>
        </w:rPr>
        <w:t xml:space="preserve">tos em termos de </w:t>
      </w:r>
      <w:r w:rsidRPr="0033189B">
        <w:rPr>
          <w:lang w:val="pt-PT"/>
        </w:rPr>
        <w:t>desenvolvimento sustentável por meio do envolvimento contínuo das partes interessadas.</w:t>
      </w:r>
      <w:r w:rsidR="00E20F5E" w:rsidRPr="0033189B">
        <w:rPr>
          <w:lang w:val="pt-PT"/>
        </w:rPr>
        <w:t xml:space="preserve"> Oito das 10 normas ambientais e sociais são consideradas relevantes para o projecto, segundo descrito na tabela 2.</w:t>
      </w:r>
    </w:p>
    <w:p w14:paraId="50C4B530" w14:textId="77777777" w:rsidR="00411C9E" w:rsidRDefault="00411C9E" w:rsidP="009554D6">
      <w:pPr>
        <w:rPr>
          <w:lang w:val="pt-PT"/>
        </w:rPr>
      </w:pPr>
    </w:p>
    <w:p w14:paraId="2567D259" w14:textId="77777777" w:rsidR="00AC7350" w:rsidRPr="00411C9E" w:rsidRDefault="00AC7350" w:rsidP="00411C9E">
      <w:pPr>
        <w:rPr>
          <w:lang w:val="pt-PT"/>
        </w:rPr>
      </w:pPr>
    </w:p>
    <w:p w14:paraId="1AFD66FE" w14:textId="77777777" w:rsidR="00411C9E" w:rsidRPr="00411C9E" w:rsidRDefault="00411C9E" w:rsidP="00411C9E">
      <w:pPr>
        <w:rPr>
          <w:lang w:val="pt-PT"/>
        </w:rPr>
      </w:pPr>
    </w:p>
    <w:p w14:paraId="0664DCC4" w14:textId="77777777" w:rsidR="00411C9E" w:rsidRDefault="00411C9E" w:rsidP="00411C9E">
      <w:pPr>
        <w:rPr>
          <w:lang w:val="pt-PT"/>
        </w:rPr>
      </w:pPr>
    </w:p>
    <w:p w14:paraId="66761169" w14:textId="77777777" w:rsidR="00411C9E" w:rsidRPr="00411C9E" w:rsidRDefault="00411C9E" w:rsidP="00411C9E">
      <w:pPr>
        <w:rPr>
          <w:lang w:val="pt-PT"/>
        </w:rPr>
      </w:pPr>
    </w:p>
    <w:p w14:paraId="5A86CA8D" w14:textId="77777777" w:rsidR="009554D6" w:rsidRDefault="009554D6" w:rsidP="009554D6">
      <w:pPr>
        <w:rPr>
          <w:lang w:val="pt-PT"/>
        </w:rPr>
        <w:sectPr w:rsidR="009554D6" w:rsidSect="00BA36A1">
          <w:headerReference w:type="default" r:id="rId35"/>
          <w:footerReference w:type="default" r:id="rId36"/>
          <w:pgSz w:w="12240" w:h="15840"/>
          <w:pgMar w:top="1440" w:right="1440" w:bottom="1440" w:left="1440" w:header="720" w:footer="720" w:gutter="0"/>
          <w:cols w:space="720"/>
          <w:docGrid w:linePitch="360"/>
        </w:sectPr>
      </w:pPr>
    </w:p>
    <w:p w14:paraId="00156229" w14:textId="5840013A" w:rsidR="00AC52E2" w:rsidRPr="00AC52E2" w:rsidRDefault="00AC52E2" w:rsidP="00AC52E2">
      <w:pPr>
        <w:pStyle w:val="Caption"/>
        <w:keepNext/>
        <w:rPr>
          <w:i w:val="0"/>
          <w:color w:val="auto"/>
          <w:sz w:val="24"/>
          <w:szCs w:val="24"/>
          <w:lang w:val="pt-PT"/>
        </w:rPr>
      </w:pPr>
      <w:bookmarkStart w:id="51" w:name="_Toc130506154"/>
      <w:r w:rsidRPr="00AC52E2">
        <w:rPr>
          <w:i w:val="0"/>
          <w:color w:val="auto"/>
          <w:sz w:val="24"/>
          <w:szCs w:val="24"/>
          <w:lang w:val="pt-PT"/>
        </w:rPr>
        <w:lastRenderedPageBreak/>
        <w:t xml:space="preserve">Tabela </w:t>
      </w:r>
      <w:r w:rsidRPr="00AC52E2">
        <w:rPr>
          <w:i w:val="0"/>
          <w:color w:val="auto"/>
          <w:sz w:val="24"/>
          <w:szCs w:val="24"/>
        </w:rPr>
        <w:fldChar w:fldCharType="begin"/>
      </w:r>
      <w:r w:rsidRPr="00AC52E2">
        <w:rPr>
          <w:i w:val="0"/>
          <w:color w:val="auto"/>
          <w:sz w:val="24"/>
          <w:szCs w:val="24"/>
          <w:lang w:val="pt-PT"/>
        </w:rPr>
        <w:instrText xml:space="preserve"> SEQ Tabela \* ARABIC </w:instrText>
      </w:r>
      <w:r w:rsidRPr="00AC52E2">
        <w:rPr>
          <w:i w:val="0"/>
          <w:color w:val="auto"/>
          <w:sz w:val="24"/>
          <w:szCs w:val="24"/>
        </w:rPr>
        <w:fldChar w:fldCharType="separate"/>
      </w:r>
      <w:r w:rsidR="008552CB">
        <w:rPr>
          <w:i w:val="0"/>
          <w:noProof/>
          <w:color w:val="auto"/>
          <w:sz w:val="24"/>
          <w:szCs w:val="24"/>
          <w:lang w:val="pt-PT"/>
        </w:rPr>
        <w:t>2</w:t>
      </w:r>
      <w:r w:rsidRPr="00AC52E2">
        <w:rPr>
          <w:i w:val="0"/>
          <w:color w:val="auto"/>
          <w:sz w:val="24"/>
          <w:szCs w:val="24"/>
        </w:rPr>
        <w:fldChar w:fldCharType="end"/>
      </w:r>
      <w:r w:rsidRPr="00AC52E2">
        <w:rPr>
          <w:i w:val="0"/>
          <w:color w:val="auto"/>
          <w:sz w:val="24"/>
          <w:szCs w:val="24"/>
          <w:lang w:val="pt-PT"/>
        </w:rPr>
        <w:t xml:space="preserve"> - Normas Ambientais e Sociais do B</w:t>
      </w:r>
      <w:r>
        <w:rPr>
          <w:i w:val="0"/>
          <w:color w:val="auto"/>
          <w:sz w:val="24"/>
          <w:szCs w:val="24"/>
          <w:lang w:val="pt-PT"/>
        </w:rPr>
        <w:t xml:space="preserve">anco </w:t>
      </w:r>
      <w:r w:rsidRPr="00AC52E2">
        <w:rPr>
          <w:i w:val="0"/>
          <w:color w:val="auto"/>
          <w:sz w:val="24"/>
          <w:szCs w:val="24"/>
          <w:lang w:val="pt-PT"/>
        </w:rPr>
        <w:t>M</w:t>
      </w:r>
      <w:r>
        <w:rPr>
          <w:i w:val="0"/>
          <w:color w:val="auto"/>
          <w:sz w:val="24"/>
          <w:szCs w:val="24"/>
          <w:lang w:val="pt-PT"/>
        </w:rPr>
        <w:t>undial,</w:t>
      </w:r>
      <w:r w:rsidRPr="00AC52E2">
        <w:rPr>
          <w:i w:val="0"/>
          <w:color w:val="auto"/>
          <w:sz w:val="24"/>
          <w:szCs w:val="24"/>
          <w:lang w:val="pt-PT"/>
        </w:rPr>
        <w:t xml:space="preserve"> elevância </w:t>
      </w:r>
      <w:r>
        <w:rPr>
          <w:i w:val="0"/>
          <w:color w:val="auto"/>
          <w:sz w:val="24"/>
          <w:szCs w:val="24"/>
          <w:lang w:val="pt-PT"/>
        </w:rPr>
        <w:t xml:space="preserve">para </w:t>
      </w:r>
      <w:r w:rsidRPr="00AC52E2">
        <w:rPr>
          <w:i w:val="0"/>
          <w:color w:val="auto"/>
          <w:sz w:val="24"/>
          <w:szCs w:val="24"/>
          <w:lang w:val="pt-PT"/>
        </w:rPr>
        <w:t xml:space="preserve">o Projeto </w:t>
      </w:r>
      <w:r>
        <w:rPr>
          <w:i w:val="0"/>
          <w:color w:val="auto"/>
          <w:sz w:val="24"/>
          <w:szCs w:val="24"/>
          <w:lang w:val="pt-PT"/>
        </w:rPr>
        <w:t>WARDIP</w:t>
      </w:r>
      <w:r w:rsidRPr="00AC52E2">
        <w:rPr>
          <w:i w:val="0"/>
          <w:color w:val="auto"/>
          <w:sz w:val="24"/>
          <w:szCs w:val="24"/>
          <w:lang w:val="pt-PT"/>
        </w:rPr>
        <w:t xml:space="preserve"> e instrumentos </w:t>
      </w:r>
      <w:r>
        <w:rPr>
          <w:i w:val="0"/>
          <w:color w:val="auto"/>
          <w:sz w:val="24"/>
          <w:szCs w:val="24"/>
          <w:lang w:val="pt-PT"/>
        </w:rPr>
        <w:t>A&amp;S requeridos</w:t>
      </w:r>
      <w:bookmarkEnd w:id="51"/>
    </w:p>
    <w:tbl>
      <w:tblPr>
        <w:tblStyle w:val="TableGrid"/>
        <w:tblW w:w="0" w:type="auto"/>
        <w:tblLook w:val="04A0" w:firstRow="1" w:lastRow="0" w:firstColumn="1" w:lastColumn="0" w:noHBand="0" w:noVBand="1"/>
      </w:tblPr>
      <w:tblGrid>
        <w:gridCol w:w="2536"/>
        <w:gridCol w:w="6173"/>
        <w:gridCol w:w="4241"/>
      </w:tblGrid>
      <w:tr w:rsidR="002E5915" w:rsidRPr="00F70653" w14:paraId="38FB1651" w14:textId="77777777" w:rsidTr="002C12A9">
        <w:tc>
          <w:tcPr>
            <w:tcW w:w="2536" w:type="dxa"/>
          </w:tcPr>
          <w:p w14:paraId="4F6377B1" w14:textId="77777777" w:rsidR="009554D6" w:rsidRPr="009554D6" w:rsidRDefault="009554D6" w:rsidP="009554D6">
            <w:pPr>
              <w:rPr>
                <w:b/>
                <w:lang w:val="pt-PT"/>
              </w:rPr>
            </w:pPr>
            <w:r w:rsidRPr="009554D6">
              <w:rPr>
                <w:b/>
                <w:lang w:val="pt-PT"/>
              </w:rPr>
              <w:t>Norma Ambiental e Social (NAS)</w:t>
            </w:r>
          </w:p>
        </w:tc>
        <w:tc>
          <w:tcPr>
            <w:tcW w:w="6173" w:type="dxa"/>
          </w:tcPr>
          <w:p w14:paraId="35F38F01" w14:textId="5905B4D4" w:rsidR="009554D6" w:rsidRPr="009554D6" w:rsidRDefault="0017642C" w:rsidP="009554D6">
            <w:pPr>
              <w:rPr>
                <w:b/>
                <w:lang w:val="pt-PT"/>
              </w:rPr>
            </w:pPr>
            <w:r>
              <w:rPr>
                <w:b/>
                <w:lang w:val="pt-PT"/>
              </w:rPr>
              <w:t>Objectivo</w:t>
            </w:r>
            <w:r w:rsidR="008A6BBA">
              <w:rPr>
                <w:b/>
                <w:lang w:val="pt-PT"/>
              </w:rPr>
              <w:t>/Requisitos</w:t>
            </w:r>
            <w:r>
              <w:rPr>
                <w:b/>
                <w:lang w:val="pt-PT"/>
              </w:rPr>
              <w:t xml:space="preserve"> e </w:t>
            </w:r>
            <w:r w:rsidR="009554D6">
              <w:rPr>
                <w:b/>
                <w:lang w:val="pt-PT"/>
              </w:rPr>
              <w:t>Relevância para o Projecto</w:t>
            </w:r>
          </w:p>
        </w:tc>
        <w:tc>
          <w:tcPr>
            <w:tcW w:w="4241" w:type="dxa"/>
          </w:tcPr>
          <w:p w14:paraId="5BC1E856" w14:textId="664056C6" w:rsidR="009554D6" w:rsidRPr="009554D6" w:rsidRDefault="009554D6" w:rsidP="009554D6">
            <w:pPr>
              <w:rPr>
                <w:b/>
                <w:lang w:val="pt-PT"/>
              </w:rPr>
            </w:pPr>
            <w:r>
              <w:rPr>
                <w:b/>
                <w:lang w:val="pt-PT"/>
              </w:rPr>
              <w:t>Instrumentos A&amp;S Requeridos</w:t>
            </w:r>
            <w:r w:rsidR="00D650BF">
              <w:rPr>
                <w:b/>
                <w:lang w:val="pt-PT"/>
              </w:rPr>
              <w:t xml:space="preserve"> e Aplicáveis para o Projecto</w:t>
            </w:r>
          </w:p>
        </w:tc>
      </w:tr>
      <w:tr w:rsidR="002E5915" w:rsidRPr="00F70653" w14:paraId="3DF066B6" w14:textId="77777777" w:rsidTr="002C12A9">
        <w:tc>
          <w:tcPr>
            <w:tcW w:w="2536" w:type="dxa"/>
          </w:tcPr>
          <w:p w14:paraId="1393EA8F" w14:textId="77777777" w:rsidR="009554D6" w:rsidRDefault="009554D6" w:rsidP="0019694B">
            <w:pPr>
              <w:rPr>
                <w:lang w:val="pt-PT"/>
              </w:rPr>
            </w:pPr>
            <w:r w:rsidRPr="009554D6">
              <w:rPr>
                <w:lang w:val="pt-PT"/>
              </w:rPr>
              <w:t>Norma Ambiental e Social 1</w:t>
            </w:r>
            <w:r w:rsidR="0019694B">
              <w:rPr>
                <w:lang w:val="pt-PT"/>
              </w:rPr>
              <w:t xml:space="preserve"> (NAS1)</w:t>
            </w:r>
            <w:r w:rsidRPr="009554D6">
              <w:rPr>
                <w:lang w:val="pt-PT"/>
              </w:rPr>
              <w:t xml:space="preserve"> Avaliação e Gestão de Riscos e Impactos Socioambientais</w:t>
            </w:r>
          </w:p>
        </w:tc>
        <w:tc>
          <w:tcPr>
            <w:tcW w:w="6173" w:type="dxa"/>
          </w:tcPr>
          <w:p w14:paraId="0664F010" w14:textId="54D1A15D" w:rsidR="0017642C" w:rsidRDefault="0017642C" w:rsidP="0017642C">
            <w:pPr>
              <w:rPr>
                <w:lang w:val="pt-PT"/>
              </w:rPr>
            </w:pPr>
            <w:r>
              <w:rPr>
                <w:lang w:val="pt-PT"/>
              </w:rPr>
              <w:t>A NAS1 tem como objectivos os seguintes:</w:t>
            </w:r>
          </w:p>
          <w:p w14:paraId="71CF1B4B" w14:textId="40187C4A" w:rsidR="0017642C" w:rsidRPr="0017642C" w:rsidRDefault="0017642C" w:rsidP="00C62C18">
            <w:pPr>
              <w:pStyle w:val="ListParagraph"/>
              <w:numPr>
                <w:ilvl w:val="0"/>
                <w:numId w:val="34"/>
              </w:numPr>
              <w:rPr>
                <w:lang w:val="pt-PT"/>
              </w:rPr>
            </w:pPr>
            <w:r w:rsidRPr="0017642C">
              <w:rPr>
                <w:lang w:val="pt-PT"/>
              </w:rPr>
              <w:t>Identificar, avaliar e gerir os riscos e impactos socioambientais do projeto de modo consistente com as NAS.</w:t>
            </w:r>
          </w:p>
          <w:p w14:paraId="10CFC53A" w14:textId="7DF4DADC" w:rsidR="0017642C" w:rsidRDefault="0017642C" w:rsidP="00C62C18">
            <w:pPr>
              <w:pStyle w:val="ListParagraph"/>
              <w:numPr>
                <w:ilvl w:val="0"/>
                <w:numId w:val="34"/>
              </w:numPr>
              <w:rPr>
                <w:lang w:val="pt-PT"/>
              </w:rPr>
            </w:pPr>
            <w:r w:rsidRPr="0017642C">
              <w:rPr>
                <w:lang w:val="pt-PT"/>
              </w:rPr>
              <w:t>Adotar uma abordagem de hierarquia de mitigação para: (a) antecipar e evitar riscos e impactos; (b) quando não for possível evitar, minimizar ou reduzir os riscos e impactos para níveis aceitáveis; (c) uma vez que os riscos e impactos tenham sido minimizados ou reduzidos, mitigá-los; (d) quando permanecerem impactos significativos residuais, compensá-los ou neutralizá-los, quando for viável do ponto de vista técnico e financeira.</w:t>
            </w:r>
          </w:p>
          <w:p w14:paraId="357D2B19" w14:textId="27C86347" w:rsidR="00CC2A26" w:rsidRDefault="00CC2A26" w:rsidP="00C62C18">
            <w:pPr>
              <w:pStyle w:val="ListParagraph"/>
              <w:numPr>
                <w:ilvl w:val="0"/>
                <w:numId w:val="34"/>
              </w:numPr>
              <w:rPr>
                <w:lang w:val="pt-PT"/>
              </w:rPr>
            </w:pPr>
            <w:r w:rsidRPr="00CC2A26">
              <w:rPr>
                <w:lang w:val="pt-PT"/>
              </w:rPr>
              <w:t>Adotar medidas diferenciadas para que os impactos negativos não recaiam desproporcionalmente sobre os desfavorecidos ou vulneráveis e que estes não sejam prejudicados na partilha dos benefícios e oportunidades de desenvolvimento resultantes do projeto.</w:t>
            </w:r>
          </w:p>
          <w:p w14:paraId="4D956D4A" w14:textId="0B9F22EF" w:rsidR="00CC2A26" w:rsidRDefault="00CC2A26" w:rsidP="00C62C18">
            <w:pPr>
              <w:pStyle w:val="ListParagraph"/>
              <w:numPr>
                <w:ilvl w:val="0"/>
                <w:numId w:val="34"/>
              </w:numPr>
              <w:rPr>
                <w:lang w:val="pt-PT"/>
              </w:rPr>
            </w:pPr>
            <w:r w:rsidRPr="00CC2A26">
              <w:rPr>
                <w:lang w:val="pt-PT"/>
              </w:rPr>
              <w:t>Utilizar as instituições ambientais e sociais nacionais, sistemas, leis, regulamentos e procedimentos na avaliação, desenvolvimento e implementação de projetos, quando apropriado.</w:t>
            </w:r>
          </w:p>
          <w:p w14:paraId="730BD9F4" w14:textId="595A30A7" w:rsidR="00CC2A26" w:rsidRPr="0017642C" w:rsidRDefault="00CC2A26" w:rsidP="00C62C18">
            <w:pPr>
              <w:pStyle w:val="ListParagraph"/>
              <w:numPr>
                <w:ilvl w:val="0"/>
                <w:numId w:val="34"/>
              </w:numPr>
              <w:rPr>
                <w:lang w:val="pt-PT"/>
              </w:rPr>
            </w:pPr>
            <w:r w:rsidRPr="00CC2A26">
              <w:rPr>
                <w:lang w:val="pt-PT"/>
              </w:rPr>
              <w:t>Promover melhores desempenhos socioambientais, de forma a reconhecer e fortalecer a capacidade do Mutuário.</w:t>
            </w:r>
          </w:p>
          <w:p w14:paraId="1002EEBA" w14:textId="77777777" w:rsidR="0017642C" w:rsidRDefault="0017642C" w:rsidP="0017642C">
            <w:pPr>
              <w:rPr>
                <w:lang w:val="pt-PT"/>
              </w:rPr>
            </w:pPr>
          </w:p>
          <w:p w14:paraId="2C9A2E37" w14:textId="09E1FB09" w:rsidR="0017642C" w:rsidRPr="0017642C" w:rsidRDefault="000F4ECC" w:rsidP="0017642C">
            <w:pPr>
              <w:rPr>
                <w:b/>
                <w:lang w:val="pt-PT"/>
              </w:rPr>
            </w:pPr>
            <w:r>
              <w:rPr>
                <w:b/>
                <w:lang w:val="pt-PT"/>
              </w:rPr>
              <w:t>Relevante</w:t>
            </w:r>
          </w:p>
        </w:tc>
        <w:tc>
          <w:tcPr>
            <w:tcW w:w="4241" w:type="dxa"/>
          </w:tcPr>
          <w:p w14:paraId="548A0655" w14:textId="77777777" w:rsidR="0017642C" w:rsidRPr="0017642C" w:rsidRDefault="0017642C" w:rsidP="00C62C18">
            <w:pPr>
              <w:pStyle w:val="ListParagraph"/>
              <w:numPr>
                <w:ilvl w:val="0"/>
                <w:numId w:val="33"/>
              </w:numPr>
              <w:rPr>
                <w:lang w:val="pt-PT"/>
              </w:rPr>
            </w:pPr>
            <w:r w:rsidRPr="0017642C">
              <w:rPr>
                <w:lang w:val="pt-PT"/>
              </w:rPr>
              <w:t>Plano de Compromisso Ambiental e Social (PCAS).</w:t>
            </w:r>
          </w:p>
          <w:p w14:paraId="4E21BC07" w14:textId="77777777" w:rsidR="0017642C" w:rsidRPr="0017642C" w:rsidRDefault="0017642C" w:rsidP="00C62C18">
            <w:pPr>
              <w:pStyle w:val="ListParagraph"/>
              <w:numPr>
                <w:ilvl w:val="0"/>
                <w:numId w:val="33"/>
              </w:numPr>
              <w:rPr>
                <w:lang w:val="pt-PT"/>
              </w:rPr>
            </w:pPr>
            <w:r w:rsidRPr="0017642C">
              <w:rPr>
                <w:lang w:val="pt-PT"/>
              </w:rPr>
              <w:t>Quadro de Gestão Ambiental e Social (QGAS).</w:t>
            </w:r>
          </w:p>
          <w:p w14:paraId="7F372784" w14:textId="59B18CF6" w:rsidR="0017642C" w:rsidRPr="0017642C" w:rsidRDefault="008E778A" w:rsidP="00C62C18">
            <w:pPr>
              <w:pStyle w:val="ListParagraph"/>
              <w:numPr>
                <w:ilvl w:val="0"/>
                <w:numId w:val="33"/>
              </w:numPr>
              <w:rPr>
                <w:lang w:val="pt-PT"/>
              </w:rPr>
            </w:pPr>
            <w:r>
              <w:rPr>
                <w:lang w:val="pt-PT"/>
              </w:rPr>
              <w:t xml:space="preserve">Procedimentos de </w:t>
            </w:r>
            <w:r w:rsidR="0017642C" w:rsidRPr="0017642C">
              <w:rPr>
                <w:lang w:val="pt-PT"/>
              </w:rPr>
              <w:t xml:space="preserve">Gestão da </w:t>
            </w:r>
            <w:r>
              <w:rPr>
                <w:lang w:val="pt-PT"/>
              </w:rPr>
              <w:t>M</w:t>
            </w:r>
            <w:r w:rsidR="0017642C" w:rsidRPr="0017642C">
              <w:rPr>
                <w:lang w:val="pt-PT"/>
              </w:rPr>
              <w:t>ão-de-</w:t>
            </w:r>
            <w:r>
              <w:rPr>
                <w:lang w:val="pt-PT"/>
              </w:rPr>
              <w:t>O</w:t>
            </w:r>
            <w:r w:rsidR="0017642C" w:rsidRPr="0017642C">
              <w:rPr>
                <w:lang w:val="pt-PT"/>
              </w:rPr>
              <w:t>bra (PGMO).</w:t>
            </w:r>
          </w:p>
          <w:p w14:paraId="01F3DE08" w14:textId="0D84DF15" w:rsidR="0017642C" w:rsidRPr="0017642C" w:rsidRDefault="0017642C" w:rsidP="00C62C18">
            <w:pPr>
              <w:pStyle w:val="ListParagraph"/>
              <w:numPr>
                <w:ilvl w:val="0"/>
                <w:numId w:val="33"/>
              </w:numPr>
              <w:rPr>
                <w:lang w:val="pt-PT"/>
              </w:rPr>
            </w:pPr>
            <w:r w:rsidRPr="0017642C">
              <w:rPr>
                <w:lang w:val="pt-PT"/>
              </w:rPr>
              <w:t xml:space="preserve">Estudo de </w:t>
            </w:r>
            <w:r w:rsidR="002B1072">
              <w:rPr>
                <w:lang w:val="pt-PT"/>
              </w:rPr>
              <w:t>Impacto</w:t>
            </w:r>
            <w:r w:rsidRPr="0017642C">
              <w:rPr>
                <w:lang w:val="pt-PT"/>
              </w:rPr>
              <w:t xml:space="preserve"> Ambiental e Social (EIAS).</w:t>
            </w:r>
          </w:p>
          <w:p w14:paraId="03997BC0" w14:textId="77777777" w:rsidR="0017642C" w:rsidRPr="0017642C" w:rsidRDefault="0017642C" w:rsidP="00C62C18">
            <w:pPr>
              <w:pStyle w:val="ListParagraph"/>
              <w:numPr>
                <w:ilvl w:val="0"/>
                <w:numId w:val="33"/>
              </w:numPr>
              <w:rPr>
                <w:lang w:val="pt-PT"/>
              </w:rPr>
            </w:pPr>
            <w:r w:rsidRPr="0017642C">
              <w:rPr>
                <w:lang w:val="pt-PT"/>
              </w:rPr>
              <w:t>Plano de Gestão Ambiental e Social (PGAS).</w:t>
            </w:r>
          </w:p>
          <w:p w14:paraId="31EBCBA6" w14:textId="0C166317" w:rsidR="009554D6" w:rsidRPr="0017642C" w:rsidRDefault="0017642C" w:rsidP="00C62C18">
            <w:pPr>
              <w:pStyle w:val="ListParagraph"/>
              <w:numPr>
                <w:ilvl w:val="0"/>
                <w:numId w:val="33"/>
              </w:numPr>
              <w:rPr>
                <w:lang w:val="pt-PT"/>
              </w:rPr>
            </w:pPr>
            <w:r w:rsidRPr="0017642C">
              <w:rPr>
                <w:lang w:val="pt-PT"/>
              </w:rPr>
              <w:t>Avaliação de Risco de EAS/AS, VBG e respetivo Plano de Acção.</w:t>
            </w:r>
          </w:p>
        </w:tc>
      </w:tr>
      <w:tr w:rsidR="002E5915" w:rsidRPr="00F70653" w14:paraId="42F62422" w14:textId="77777777" w:rsidTr="002C12A9">
        <w:tc>
          <w:tcPr>
            <w:tcW w:w="2536" w:type="dxa"/>
          </w:tcPr>
          <w:p w14:paraId="4AA131ED" w14:textId="77777777" w:rsidR="009554D6" w:rsidRDefault="0019694B" w:rsidP="0019694B">
            <w:pPr>
              <w:rPr>
                <w:lang w:val="pt-PT"/>
              </w:rPr>
            </w:pPr>
            <w:r w:rsidRPr="0019694B">
              <w:rPr>
                <w:lang w:val="pt-PT"/>
              </w:rPr>
              <w:t>Norma Ambiental e Social 2</w:t>
            </w:r>
            <w:r>
              <w:rPr>
                <w:lang w:val="pt-PT"/>
              </w:rPr>
              <w:t xml:space="preserve"> (NAS2).</w:t>
            </w:r>
            <w:r w:rsidRPr="0019694B">
              <w:rPr>
                <w:lang w:val="pt-PT"/>
              </w:rPr>
              <w:t xml:space="preserve"> Mão </w:t>
            </w:r>
            <w:r w:rsidRPr="0019694B">
              <w:rPr>
                <w:lang w:val="pt-PT"/>
              </w:rPr>
              <w:lastRenderedPageBreak/>
              <w:t>de Obra e Condições de Trabalho</w:t>
            </w:r>
          </w:p>
        </w:tc>
        <w:tc>
          <w:tcPr>
            <w:tcW w:w="6173" w:type="dxa"/>
          </w:tcPr>
          <w:p w14:paraId="6EA99212" w14:textId="77777777" w:rsidR="009554D6" w:rsidRDefault="00792301" w:rsidP="009554D6">
            <w:pPr>
              <w:rPr>
                <w:lang w:val="pt-PT"/>
              </w:rPr>
            </w:pPr>
            <w:r>
              <w:rPr>
                <w:lang w:val="pt-PT"/>
              </w:rPr>
              <w:lastRenderedPageBreak/>
              <w:t>Os objectivos da NAS2 são os seguintes:</w:t>
            </w:r>
          </w:p>
          <w:p w14:paraId="527CA1C1" w14:textId="77777777" w:rsidR="00792301" w:rsidRPr="00792301" w:rsidRDefault="00792301" w:rsidP="00C62C18">
            <w:pPr>
              <w:pStyle w:val="ListParagraph"/>
              <w:numPr>
                <w:ilvl w:val="0"/>
                <w:numId w:val="35"/>
              </w:numPr>
              <w:rPr>
                <w:lang w:val="pt-PT"/>
              </w:rPr>
            </w:pPr>
            <w:r w:rsidRPr="00792301">
              <w:rPr>
                <w:lang w:val="pt-PT"/>
              </w:rPr>
              <w:t>Promover condições de trabalho seguras e saudáveis.</w:t>
            </w:r>
          </w:p>
          <w:p w14:paraId="1316D385" w14:textId="611B3C4E" w:rsidR="00792301" w:rsidRPr="008E778A" w:rsidRDefault="00792301" w:rsidP="00C62C18">
            <w:pPr>
              <w:pStyle w:val="ListParagraph"/>
              <w:numPr>
                <w:ilvl w:val="0"/>
                <w:numId w:val="35"/>
              </w:numPr>
              <w:rPr>
                <w:lang w:val="pt-PT"/>
              </w:rPr>
            </w:pPr>
            <w:r w:rsidRPr="00792301">
              <w:rPr>
                <w:lang w:val="pt-PT"/>
              </w:rPr>
              <w:lastRenderedPageBreak/>
              <w:t>Promover o tratamento justo, a não discriminação e a igualdade de</w:t>
            </w:r>
            <w:r w:rsidR="008E778A">
              <w:rPr>
                <w:lang w:val="pt-PT"/>
              </w:rPr>
              <w:t xml:space="preserve"> oportunidades para os trabalha</w:t>
            </w:r>
            <w:r w:rsidRPr="008E778A">
              <w:rPr>
                <w:lang w:val="pt-PT"/>
              </w:rPr>
              <w:t>dores do proje</w:t>
            </w:r>
            <w:r w:rsidR="008E778A">
              <w:rPr>
                <w:lang w:val="pt-PT"/>
              </w:rPr>
              <w:t>c</w:t>
            </w:r>
            <w:r w:rsidRPr="008E778A">
              <w:rPr>
                <w:lang w:val="pt-PT"/>
              </w:rPr>
              <w:t>to.</w:t>
            </w:r>
          </w:p>
          <w:p w14:paraId="6DBD6304" w14:textId="77777777" w:rsidR="00792301" w:rsidRPr="00792301" w:rsidRDefault="00792301" w:rsidP="00C62C18">
            <w:pPr>
              <w:pStyle w:val="ListParagraph"/>
              <w:numPr>
                <w:ilvl w:val="0"/>
                <w:numId w:val="35"/>
              </w:numPr>
              <w:rPr>
                <w:lang w:val="pt-PT"/>
              </w:rPr>
            </w:pPr>
            <w:r w:rsidRPr="00792301">
              <w:rPr>
                <w:lang w:val="pt-PT"/>
              </w:rPr>
              <w:t>Proteger os trabalhadores do projeto, incluindo categorias vulneráveis de trabalhadores, como mulheres, indivíduos com deficiências, crianças (em idade laboral, em conformidade com esta NAS) e trabalhadores migrantes, trabalhadores contratados, trabalhadores comunitários e trabalhadores e fornecimento primário.</w:t>
            </w:r>
          </w:p>
          <w:p w14:paraId="158C7828" w14:textId="77777777" w:rsidR="00792301" w:rsidRPr="00792301" w:rsidRDefault="00792301" w:rsidP="00C62C18">
            <w:pPr>
              <w:pStyle w:val="ListParagraph"/>
              <w:numPr>
                <w:ilvl w:val="0"/>
                <w:numId w:val="35"/>
              </w:numPr>
              <w:rPr>
                <w:lang w:val="pt-PT"/>
              </w:rPr>
            </w:pPr>
            <w:r w:rsidRPr="00792301">
              <w:rPr>
                <w:lang w:val="pt-PT"/>
              </w:rPr>
              <w:t>Evitar o uso de todas as formas de trabalho forçado e infantil.</w:t>
            </w:r>
          </w:p>
          <w:p w14:paraId="48EA58FE" w14:textId="77777777" w:rsidR="00792301" w:rsidRPr="00792301" w:rsidRDefault="00792301" w:rsidP="00C62C18">
            <w:pPr>
              <w:pStyle w:val="ListParagraph"/>
              <w:numPr>
                <w:ilvl w:val="0"/>
                <w:numId w:val="35"/>
              </w:numPr>
              <w:rPr>
                <w:lang w:val="pt-PT"/>
              </w:rPr>
            </w:pPr>
            <w:r w:rsidRPr="00792301">
              <w:rPr>
                <w:lang w:val="pt-PT"/>
              </w:rPr>
              <w:t>Apoiar os princípios de liberdade de associação enegociação coletiva dos trabalhadores do projeto de maneira compatível com a legislação nacional.</w:t>
            </w:r>
          </w:p>
          <w:p w14:paraId="2BFD9931" w14:textId="77777777" w:rsidR="00792301" w:rsidRDefault="00792301" w:rsidP="00C62C18">
            <w:pPr>
              <w:pStyle w:val="ListParagraph"/>
              <w:numPr>
                <w:ilvl w:val="0"/>
                <w:numId w:val="35"/>
              </w:numPr>
              <w:rPr>
                <w:lang w:val="pt-PT"/>
              </w:rPr>
            </w:pPr>
            <w:r w:rsidRPr="00792301">
              <w:rPr>
                <w:lang w:val="pt-PT"/>
              </w:rPr>
              <w:t>Fornecer meios acessíveis aos trabalhadores do projeto para levantar preocupações no local de trabalho.</w:t>
            </w:r>
          </w:p>
          <w:p w14:paraId="610CA888" w14:textId="77777777" w:rsidR="00792301" w:rsidRDefault="00792301" w:rsidP="00792301">
            <w:pPr>
              <w:rPr>
                <w:lang w:val="pt-PT"/>
              </w:rPr>
            </w:pPr>
          </w:p>
          <w:p w14:paraId="25053AD3" w14:textId="5FD52F6A" w:rsidR="00792301" w:rsidRPr="00792301" w:rsidRDefault="000F4ECC" w:rsidP="00792301">
            <w:pPr>
              <w:rPr>
                <w:b/>
                <w:lang w:val="pt-PT"/>
              </w:rPr>
            </w:pPr>
            <w:r>
              <w:rPr>
                <w:b/>
                <w:lang w:val="pt-PT"/>
              </w:rPr>
              <w:t>Relevante</w:t>
            </w:r>
          </w:p>
        </w:tc>
        <w:tc>
          <w:tcPr>
            <w:tcW w:w="4241" w:type="dxa"/>
          </w:tcPr>
          <w:p w14:paraId="60929208" w14:textId="611C67A6" w:rsidR="00B9406D" w:rsidRPr="008E778A" w:rsidRDefault="00D650BF" w:rsidP="00C62C18">
            <w:pPr>
              <w:pStyle w:val="ListParagraph"/>
              <w:numPr>
                <w:ilvl w:val="0"/>
                <w:numId w:val="36"/>
              </w:numPr>
              <w:rPr>
                <w:lang w:val="pt-PT"/>
              </w:rPr>
            </w:pPr>
            <w:r>
              <w:rPr>
                <w:lang w:val="pt-PT"/>
              </w:rPr>
              <w:lastRenderedPageBreak/>
              <w:t xml:space="preserve">Procedimentos </w:t>
            </w:r>
            <w:r w:rsidR="00B9406D" w:rsidRPr="008E778A">
              <w:rPr>
                <w:lang w:val="pt-PT"/>
              </w:rPr>
              <w:t xml:space="preserve">de Saúde, Segurança </w:t>
            </w:r>
            <w:r>
              <w:rPr>
                <w:lang w:val="pt-PT"/>
              </w:rPr>
              <w:t>Ocupacional</w:t>
            </w:r>
            <w:r w:rsidR="00B9406D" w:rsidRPr="008E778A">
              <w:rPr>
                <w:lang w:val="pt-PT"/>
              </w:rPr>
              <w:t>.</w:t>
            </w:r>
          </w:p>
          <w:p w14:paraId="54AE6F71" w14:textId="3C3AE53A" w:rsidR="009554D6" w:rsidRPr="008E778A" w:rsidRDefault="008E778A" w:rsidP="00C62C18">
            <w:pPr>
              <w:pStyle w:val="ListParagraph"/>
              <w:numPr>
                <w:ilvl w:val="0"/>
                <w:numId w:val="36"/>
              </w:numPr>
              <w:rPr>
                <w:lang w:val="pt-PT"/>
              </w:rPr>
            </w:pPr>
            <w:r w:rsidRPr="008E778A">
              <w:rPr>
                <w:lang w:val="pt-PT"/>
              </w:rPr>
              <w:lastRenderedPageBreak/>
              <w:t xml:space="preserve">Procedimentos de Gestão da </w:t>
            </w:r>
            <w:r w:rsidR="00D650BF">
              <w:rPr>
                <w:lang w:val="pt-PT"/>
              </w:rPr>
              <w:t>M</w:t>
            </w:r>
            <w:r w:rsidRPr="008E778A">
              <w:rPr>
                <w:lang w:val="pt-PT"/>
              </w:rPr>
              <w:t>ão-de-</w:t>
            </w:r>
            <w:r>
              <w:rPr>
                <w:lang w:val="pt-PT"/>
              </w:rPr>
              <w:t>O</w:t>
            </w:r>
            <w:r w:rsidRPr="008E778A">
              <w:rPr>
                <w:lang w:val="pt-PT"/>
              </w:rPr>
              <w:t>bra (PGMO)</w:t>
            </w:r>
            <w:r w:rsidR="00FC2024">
              <w:rPr>
                <w:lang w:val="pt-PT"/>
              </w:rPr>
              <w:t xml:space="preserve">, </w:t>
            </w:r>
            <w:r w:rsidR="00A63DAA">
              <w:rPr>
                <w:lang w:val="pt-PT"/>
              </w:rPr>
              <w:t>incluindo o Mecanismo de Resolu</w:t>
            </w:r>
            <w:r w:rsidR="00454890">
              <w:rPr>
                <w:lang w:val="pt-PT"/>
              </w:rPr>
              <w:t>çã</w:t>
            </w:r>
            <w:r w:rsidR="00A63DAA">
              <w:rPr>
                <w:lang w:val="pt-PT"/>
              </w:rPr>
              <w:t xml:space="preserve">o </w:t>
            </w:r>
            <w:r w:rsidR="00846669">
              <w:rPr>
                <w:lang w:val="pt-PT"/>
              </w:rPr>
              <w:t xml:space="preserve">das </w:t>
            </w:r>
            <w:r w:rsidR="00A63DAA">
              <w:rPr>
                <w:lang w:val="pt-PT"/>
              </w:rPr>
              <w:t>Reclama</w:t>
            </w:r>
            <w:r w:rsidR="00454890">
              <w:rPr>
                <w:lang w:val="pt-PT"/>
              </w:rPr>
              <w:t>çõ</w:t>
            </w:r>
            <w:r w:rsidR="00A63DAA">
              <w:rPr>
                <w:lang w:val="pt-PT"/>
              </w:rPr>
              <w:t>es dos trabalhadores.</w:t>
            </w:r>
          </w:p>
        </w:tc>
      </w:tr>
      <w:tr w:rsidR="002E5915" w:rsidRPr="006828CA" w14:paraId="78193A4C" w14:textId="77777777" w:rsidTr="002C12A9">
        <w:tc>
          <w:tcPr>
            <w:tcW w:w="2536" w:type="dxa"/>
          </w:tcPr>
          <w:p w14:paraId="77D4FD45" w14:textId="77777777" w:rsidR="009554D6" w:rsidRDefault="0019694B" w:rsidP="0019694B">
            <w:pPr>
              <w:rPr>
                <w:lang w:val="pt-PT"/>
              </w:rPr>
            </w:pPr>
            <w:r w:rsidRPr="0019694B">
              <w:rPr>
                <w:lang w:val="pt-PT"/>
              </w:rPr>
              <w:lastRenderedPageBreak/>
              <w:t>Norma Ambiental e Social 3</w:t>
            </w:r>
            <w:r>
              <w:rPr>
                <w:lang w:val="pt-PT"/>
              </w:rPr>
              <w:t xml:space="preserve"> (NAS3).</w:t>
            </w:r>
            <w:r w:rsidRPr="0019694B">
              <w:rPr>
                <w:lang w:val="pt-PT"/>
              </w:rPr>
              <w:t xml:space="preserve"> Eficiência de Recursos e Prevenção e Gestão da Poluição</w:t>
            </w:r>
          </w:p>
        </w:tc>
        <w:tc>
          <w:tcPr>
            <w:tcW w:w="6173" w:type="dxa"/>
          </w:tcPr>
          <w:p w14:paraId="4C099C12" w14:textId="7ECAEE55" w:rsidR="004E7457" w:rsidRPr="004E7457" w:rsidRDefault="004E7457" w:rsidP="004E7457">
            <w:pPr>
              <w:rPr>
                <w:lang w:val="pt-PT"/>
              </w:rPr>
            </w:pPr>
            <w:r w:rsidRPr="004E7457">
              <w:rPr>
                <w:lang w:val="pt-PT"/>
              </w:rPr>
              <w:t xml:space="preserve">Os </w:t>
            </w:r>
            <w:r>
              <w:rPr>
                <w:lang w:val="pt-PT"/>
              </w:rPr>
              <w:t>requistos</w:t>
            </w:r>
            <w:r w:rsidRPr="004E7457">
              <w:rPr>
                <w:lang w:val="pt-PT"/>
              </w:rPr>
              <w:t xml:space="preserve"> da NAS</w:t>
            </w:r>
            <w:r>
              <w:rPr>
                <w:lang w:val="pt-PT"/>
              </w:rPr>
              <w:t>3</w:t>
            </w:r>
            <w:r w:rsidRPr="004E7457">
              <w:rPr>
                <w:lang w:val="pt-PT"/>
              </w:rPr>
              <w:t xml:space="preserve"> são os seguintes:</w:t>
            </w:r>
          </w:p>
          <w:p w14:paraId="668EEBCD" w14:textId="124DC19F" w:rsidR="008A6BBA" w:rsidRPr="008A6BBA" w:rsidRDefault="008A6BBA" w:rsidP="00C62C18">
            <w:pPr>
              <w:pStyle w:val="ListParagraph"/>
              <w:numPr>
                <w:ilvl w:val="0"/>
                <w:numId w:val="36"/>
              </w:numPr>
              <w:rPr>
                <w:lang w:val="pt-PT"/>
              </w:rPr>
            </w:pPr>
            <w:r w:rsidRPr="008A6BBA">
              <w:rPr>
                <w:lang w:val="pt-PT"/>
              </w:rPr>
              <w:t>Promover o uso sustentável dos recursos, incluindo energia, água e matérias-primas.</w:t>
            </w:r>
          </w:p>
          <w:p w14:paraId="13F90938" w14:textId="77777777" w:rsidR="008A6BBA" w:rsidRPr="008A6BBA" w:rsidRDefault="008A6BBA" w:rsidP="00C62C18">
            <w:pPr>
              <w:pStyle w:val="ListParagraph"/>
              <w:numPr>
                <w:ilvl w:val="0"/>
                <w:numId w:val="36"/>
              </w:numPr>
              <w:rPr>
                <w:lang w:val="pt-PT"/>
              </w:rPr>
            </w:pPr>
            <w:r w:rsidRPr="008A6BBA">
              <w:rPr>
                <w:lang w:val="pt-PT"/>
              </w:rPr>
              <w:t>Evitar ou minimizar os impactos negativos na saúde humana e meio ambiente, evitando ou minimizando a poluição proveniente das atividades do projeto.</w:t>
            </w:r>
          </w:p>
          <w:p w14:paraId="53E3527A" w14:textId="77777777" w:rsidR="008A6BBA" w:rsidRPr="008A6BBA" w:rsidRDefault="008A6BBA" w:rsidP="00C62C18">
            <w:pPr>
              <w:pStyle w:val="ListParagraph"/>
              <w:numPr>
                <w:ilvl w:val="0"/>
                <w:numId w:val="36"/>
              </w:numPr>
              <w:rPr>
                <w:lang w:val="pt-PT"/>
              </w:rPr>
            </w:pPr>
            <w:r w:rsidRPr="008A6BBA">
              <w:rPr>
                <w:lang w:val="pt-PT"/>
              </w:rPr>
              <w:t>Evitar ou minimizar as emissões relacionadas com o projeto de poluentes de curta e longa duração.3</w:t>
            </w:r>
          </w:p>
          <w:p w14:paraId="52E007CF" w14:textId="77777777" w:rsidR="008A6BBA" w:rsidRPr="008A6BBA" w:rsidRDefault="008A6BBA" w:rsidP="00C62C18">
            <w:pPr>
              <w:pStyle w:val="ListParagraph"/>
              <w:numPr>
                <w:ilvl w:val="0"/>
                <w:numId w:val="36"/>
              </w:numPr>
              <w:rPr>
                <w:lang w:val="pt-PT"/>
              </w:rPr>
            </w:pPr>
            <w:r w:rsidRPr="008A6BBA">
              <w:rPr>
                <w:lang w:val="pt-PT"/>
              </w:rPr>
              <w:t>Evitar ou minimizar a geração de resíduos perigosos e não perigosos.</w:t>
            </w:r>
          </w:p>
          <w:p w14:paraId="76532134" w14:textId="77777777" w:rsidR="009554D6" w:rsidRDefault="008A6BBA" w:rsidP="00C62C18">
            <w:pPr>
              <w:pStyle w:val="ListParagraph"/>
              <w:numPr>
                <w:ilvl w:val="0"/>
                <w:numId w:val="36"/>
              </w:numPr>
              <w:rPr>
                <w:lang w:val="pt-PT"/>
              </w:rPr>
            </w:pPr>
            <w:r w:rsidRPr="008A6BBA">
              <w:rPr>
                <w:lang w:val="pt-PT"/>
              </w:rPr>
              <w:t>Minimizar e gerir os riscos e impactos associados ao uso de pesticidas.</w:t>
            </w:r>
          </w:p>
          <w:p w14:paraId="18DCFE70" w14:textId="77777777" w:rsidR="008A6BBA" w:rsidRDefault="008A6BBA" w:rsidP="008A6BBA">
            <w:pPr>
              <w:rPr>
                <w:lang w:val="pt-PT"/>
              </w:rPr>
            </w:pPr>
          </w:p>
          <w:p w14:paraId="410546DD" w14:textId="0D6F8027" w:rsidR="008A6BBA" w:rsidRPr="008A6BBA" w:rsidRDefault="000F4ECC" w:rsidP="008A6BBA">
            <w:pPr>
              <w:rPr>
                <w:b/>
                <w:lang w:val="pt-PT"/>
              </w:rPr>
            </w:pPr>
            <w:r>
              <w:rPr>
                <w:b/>
                <w:lang w:val="pt-PT"/>
              </w:rPr>
              <w:t>Relevante</w:t>
            </w:r>
          </w:p>
        </w:tc>
        <w:tc>
          <w:tcPr>
            <w:tcW w:w="4241" w:type="dxa"/>
          </w:tcPr>
          <w:p w14:paraId="5F6DA4FF" w14:textId="22AE6CA8" w:rsidR="00D650BF" w:rsidRDefault="002E5915" w:rsidP="00C62C18">
            <w:pPr>
              <w:pStyle w:val="ListParagraph"/>
              <w:numPr>
                <w:ilvl w:val="0"/>
                <w:numId w:val="37"/>
              </w:numPr>
              <w:rPr>
                <w:lang w:val="pt-PT"/>
              </w:rPr>
            </w:pPr>
            <w:r>
              <w:rPr>
                <w:lang w:val="pt-PT"/>
              </w:rPr>
              <w:t>Plano de gestão de resíduos (incluindo residuos</w:t>
            </w:r>
            <w:r w:rsidR="00D650BF" w:rsidRPr="00D650BF">
              <w:rPr>
                <w:lang w:val="pt-PT"/>
              </w:rPr>
              <w:t xml:space="preserve"> </w:t>
            </w:r>
            <w:r w:rsidR="00FF0DD1">
              <w:rPr>
                <w:lang w:val="pt-PT"/>
              </w:rPr>
              <w:t>eletro-</w:t>
            </w:r>
            <w:r w:rsidR="00D650BF" w:rsidRPr="00D650BF">
              <w:rPr>
                <w:lang w:val="pt-PT"/>
              </w:rPr>
              <w:t>electrónico</w:t>
            </w:r>
            <w:r>
              <w:rPr>
                <w:lang w:val="pt-PT"/>
              </w:rPr>
              <w:t>s</w:t>
            </w:r>
            <w:r w:rsidR="00FF0DD1">
              <w:rPr>
                <w:lang w:val="pt-PT"/>
              </w:rPr>
              <w:t>)</w:t>
            </w:r>
            <w:r w:rsidR="00D650BF">
              <w:rPr>
                <w:lang w:val="pt-PT"/>
              </w:rPr>
              <w:t>.</w:t>
            </w:r>
          </w:p>
          <w:p w14:paraId="027C5D70" w14:textId="4DF23432" w:rsidR="009554D6" w:rsidRPr="00D650BF" w:rsidRDefault="00D650BF" w:rsidP="00C62C18">
            <w:pPr>
              <w:pStyle w:val="ListParagraph"/>
              <w:numPr>
                <w:ilvl w:val="0"/>
                <w:numId w:val="37"/>
              </w:numPr>
              <w:rPr>
                <w:lang w:val="pt-PT"/>
              </w:rPr>
            </w:pPr>
            <w:r w:rsidRPr="00D650BF">
              <w:rPr>
                <w:lang w:val="pt-PT"/>
              </w:rPr>
              <w:t>EIAS &amp; PGAS</w:t>
            </w:r>
            <w:r>
              <w:rPr>
                <w:lang w:val="pt-PT"/>
              </w:rPr>
              <w:t>.</w:t>
            </w:r>
          </w:p>
        </w:tc>
      </w:tr>
      <w:tr w:rsidR="002E5915" w:rsidRPr="004E7457" w14:paraId="7F638BC9" w14:textId="77777777" w:rsidTr="002C12A9">
        <w:tc>
          <w:tcPr>
            <w:tcW w:w="2536" w:type="dxa"/>
          </w:tcPr>
          <w:p w14:paraId="7ADE60AE" w14:textId="77777777" w:rsidR="009554D6" w:rsidRDefault="0019694B" w:rsidP="0019694B">
            <w:pPr>
              <w:rPr>
                <w:lang w:val="pt-PT"/>
              </w:rPr>
            </w:pPr>
            <w:r w:rsidRPr="0019694B">
              <w:rPr>
                <w:lang w:val="pt-PT"/>
              </w:rPr>
              <w:lastRenderedPageBreak/>
              <w:t>Norma Ambiental e Social 4</w:t>
            </w:r>
            <w:r>
              <w:rPr>
                <w:lang w:val="pt-PT"/>
              </w:rPr>
              <w:t xml:space="preserve"> (NAS4).</w:t>
            </w:r>
            <w:r w:rsidRPr="0019694B">
              <w:rPr>
                <w:lang w:val="pt-PT"/>
              </w:rPr>
              <w:t xml:space="preserve"> Saúde e Segurança Comunitárias</w:t>
            </w:r>
          </w:p>
        </w:tc>
        <w:tc>
          <w:tcPr>
            <w:tcW w:w="6173" w:type="dxa"/>
          </w:tcPr>
          <w:p w14:paraId="19A5FA01" w14:textId="63B46AD8" w:rsidR="004E7457" w:rsidRPr="004E7457" w:rsidRDefault="004E7457" w:rsidP="004E7457">
            <w:pPr>
              <w:rPr>
                <w:lang w:val="pt-PT"/>
              </w:rPr>
            </w:pPr>
            <w:r w:rsidRPr="004E7457">
              <w:rPr>
                <w:lang w:val="pt-PT"/>
              </w:rPr>
              <w:t>Os objectivos da NAS</w:t>
            </w:r>
            <w:r>
              <w:rPr>
                <w:lang w:val="pt-PT"/>
              </w:rPr>
              <w:t>4</w:t>
            </w:r>
            <w:r w:rsidRPr="004E7457">
              <w:rPr>
                <w:lang w:val="pt-PT"/>
              </w:rPr>
              <w:t xml:space="preserve"> são os seguintes:</w:t>
            </w:r>
          </w:p>
          <w:p w14:paraId="280C97D1" w14:textId="0F35AFCD" w:rsidR="004E7457" w:rsidRPr="004E7457" w:rsidRDefault="004E7457" w:rsidP="00C62C18">
            <w:pPr>
              <w:pStyle w:val="ListParagraph"/>
              <w:numPr>
                <w:ilvl w:val="0"/>
                <w:numId w:val="38"/>
              </w:numPr>
              <w:rPr>
                <w:lang w:val="pt-PT"/>
              </w:rPr>
            </w:pPr>
            <w:r w:rsidRPr="004E7457">
              <w:rPr>
                <w:lang w:val="pt-PT"/>
              </w:rPr>
              <w:t>Antecipar e evitar impactos adversos na saúde e segurança das comunidades afetadas pelo projeto</w:t>
            </w:r>
          </w:p>
          <w:p w14:paraId="062903C6" w14:textId="77777777" w:rsidR="004E7457" w:rsidRPr="004E7457" w:rsidRDefault="004E7457" w:rsidP="00C62C18">
            <w:pPr>
              <w:pStyle w:val="ListParagraph"/>
              <w:numPr>
                <w:ilvl w:val="0"/>
                <w:numId w:val="38"/>
              </w:numPr>
              <w:rPr>
                <w:lang w:val="pt-PT"/>
              </w:rPr>
            </w:pPr>
            <w:r w:rsidRPr="004E7457">
              <w:rPr>
                <w:lang w:val="pt-PT"/>
              </w:rPr>
              <w:t>durante o seu ciclo de vida, tanto em circunstâncias rotineiras como não rotineiras.</w:t>
            </w:r>
          </w:p>
          <w:p w14:paraId="6E82640C" w14:textId="77777777" w:rsidR="004E7457" w:rsidRPr="004E7457" w:rsidRDefault="004E7457" w:rsidP="00C62C18">
            <w:pPr>
              <w:pStyle w:val="ListParagraph"/>
              <w:numPr>
                <w:ilvl w:val="0"/>
                <w:numId w:val="38"/>
              </w:numPr>
              <w:rPr>
                <w:lang w:val="pt-PT"/>
              </w:rPr>
            </w:pPr>
            <w:r w:rsidRPr="004E7457">
              <w:rPr>
                <w:lang w:val="pt-PT"/>
              </w:rPr>
              <w:t>Promover a qualidade e segurança, bem como considerações relacionadas com alterações climá-</w:t>
            </w:r>
          </w:p>
          <w:p w14:paraId="1B450524" w14:textId="77777777" w:rsidR="004E7457" w:rsidRPr="004E7457" w:rsidRDefault="004E7457" w:rsidP="00C62C18">
            <w:pPr>
              <w:pStyle w:val="ListParagraph"/>
              <w:numPr>
                <w:ilvl w:val="0"/>
                <w:numId w:val="38"/>
              </w:numPr>
              <w:rPr>
                <w:lang w:val="pt-PT"/>
              </w:rPr>
            </w:pPr>
            <w:r w:rsidRPr="004E7457">
              <w:rPr>
                <w:lang w:val="pt-PT"/>
              </w:rPr>
              <w:t>ticas, na concepção e construção de infraestrutura, incluindo barragens.</w:t>
            </w:r>
          </w:p>
          <w:p w14:paraId="41E2F565" w14:textId="77777777" w:rsidR="004E7457" w:rsidRPr="004E7457" w:rsidRDefault="004E7457" w:rsidP="00C62C18">
            <w:pPr>
              <w:pStyle w:val="ListParagraph"/>
              <w:numPr>
                <w:ilvl w:val="0"/>
                <w:numId w:val="38"/>
              </w:numPr>
              <w:rPr>
                <w:lang w:val="pt-PT"/>
              </w:rPr>
            </w:pPr>
            <w:r w:rsidRPr="004E7457">
              <w:rPr>
                <w:lang w:val="pt-PT"/>
              </w:rPr>
              <w:t>Evitar ou minimizar a exposição da comunidade aos riscos de segurança rodoviária e de trânsito relacionados com o projeto, doenças e materiais perigosos.</w:t>
            </w:r>
          </w:p>
          <w:p w14:paraId="3AECE9D3" w14:textId="77777777" w:rsidR="004E7457" w:rsidRPr="004E7457" w:rsidRDefault="004E7457" w:rsidP="00C62C18">
            <w:pPr>
              <w:pStyle w:val="ListParagraph"/>
              <w:numPr>
                <w:ilvl w:val="0"/>
                <w:numId w:val="38"/>
              </w:numPr>
              <w:rPr>
                <w:lang w:val="pt-PT"/>
              </w:rPr>
            </w:pPr>
            <w:r w:rsidRPr="004E7457">
              <w:rPr>
                <w:lang w:val="pt-PT"/>
              </w:rPr>
              <w:t>Dispor de medidas eficazes para enfrentar emergências.</w:t>
            </w:r>
          </w:p>
          <w:p w14:paraId="3CFCCC02" w14:textId="77777777" w:rsidR="009554D6" w:rsidRDefault="004E7457" w:rsidP="00C62C18">
            <w:pPr>
              <w:pStyle w:val="ListParagraph"/>
              <w:numPr>
                <w:ilvl w:val="0"/>
                <w:numId w:val="38"/>
              </w:numPr>
              <w:rPr>
                <w:lang w:val="pt-PT"/>
              </w:rPr>
            </w:pPr>
            <w:r w:rsidRPr="004E7457">
              <w:rPr>
                <w:lang w:val="pt-PT"/>
              </w:rPr>
              <w:t>Garantir a proteção dos funcionários e da propriedade de forma a evitar ou minimizar os riscos para as comunidades afetadas pelo projeto.</w:t>
            </w:r>
          </w:p>
          <w:p w14:paraId="4B3EABE0" w14:textId="77777777" w:rsidR="004E7457" w:rsidRDefault="004E7457" w:rsidP="004E7457">
            <w:pPr>
              <w:rPr>
                <w:lang w:val="pt-PT"/>
              </w:rPr>
            </w:pPr>
          </w:p>
          <w:p w14:paraId="402FF9B5" w14:textId="4A01AF34" w:rsidR="004E7457" w:rsidRPr="004E7457" w:rsidRDefault="000F4ECC" w:rsidP="004E7457">
            <w:pPr>
              <w:rPr>
                <w:b/>
                <w:lang w:val="pt-PT"/>
              </w:rPr>
            </w:pPr>
            <w:r>
              <w:rPr>
                <w:b/>
                <w:lang w:val="pt-PT"/>
              </w:rPr>
              <w:t>Relevante</w:t>
            </w:r>
          </w:p>
        </w:tc>
        <w:tc>
          <w:tcPr>
            <w:tcW w:w="4241" w:type="dxa"/>
          </w:tcPr>
          <w:p w14:paraId="0B36D844" w14:textId="35C69F52" w:rsidR="00F54F02" w:rsidRPr="002E5915" w:rsidRDefault="002E5915" w:rsidP="00C62C18">
            <w:pPr>
              <w:pStyle w:val="ListParagraph"/>
              <w:numPr>
                <w:ilvl w:val="0"/>
                <w:numId w:val="39"/>
              </w:numPr>
              <w:rPr>
                <w:lang w:val="pt-PT"/>
              </w:rPr>
            </w:pPr>
            <w:r w:rsidRPr="002E5915">
              <w:rPr>
                <w:lang w:val="pt-PT"/>
              </w:rPr>
              <w:t xml:space="preserve">Plano de </w:t>
            </w:r>
            <w:r w:rsidR="00F54F02" w:rsidRPr="002E5915">
              <w:rPr>
                <w:lang w:val="pt-PT"/>
              </w:rPr>
              <w:t>resposta a emergências</w:t>
            </w:r>
          </w:p>
          <w:p w14:paraId="3A547A33" w14:textId="57F02B06" w:rsidR="00F54F02" w:rsidRPr="002E5915" w:rsidRDefault="002E5915" w:rsidP="00C62C18">
            <w:pPr>
              <w:pStyle w:val="ListParagraph"/>
              <w:numPr>
                <w:ilvl w:val="0"/>
                <w:numId w:val="39"/>
              </w:numPr>
              <w:rPr>
                <w:lang w:val="pt-PT"/>
              </w:rPr>
            </w:pPr>
            <w:r w:rsidRPr="002E5915">
              <w:rPr>
                <w:lang w:val="pt-PT"/>
              </w:rPr>
              <w:t>Avaliação de Risco de EAS/AS, VBG e respetivo Plano de Acção.</w:t>
            </w:r>
          </w:p>
          <w:p w14:paraId="4A7922B2" w14:textId="77777777" w:rsidR="002E5915" w:rsidRPr="002E5915" w:rsidRDefault="002E5915" w:rsidP="00C62C18">
            <w:pPr>
              <w:pStyle w:val="ListParagraph"/>
              <w:numPr>
                <w:ilvl w:val="0"/>
                <w:numId w:val="39"/>
              </w:numPr>
              <w:rPr>
                <w:lang w:val="pt-PT"/>
              </w:rPr>
            </w:pPr>
            <w:r w:rsidRPr="002E5915">
              <w:rPr>
                <w:lang w:val="pt-PT"/>
              </w:rPr>
              <w:t>Plano de s</w:t>
            </w:r>
            <w:r w:rsidR="00F54F02" w:rsidRPr="002E5915">
              <w:rPr>
                <w:lang w:val="pt-PT"/>
              </w:rPr>
              <w:t xml:space="preserve">egurança no </w:t>
            </w:r>
            <w:r w:rsidRPr="002E5915">
              <w:rPr>
                <w:lang w:val="pt-PT"/>
              </w:rPr>
              <w:t xml:space="preserve">trânsito </w:t>
            </w:r>
          </w:p>
          <w:p w14:paraId="0B8B7065" w14:textId="0B6F5E16" w:rsidR="009554D6" w:rsidRPr="002E5915" w:rsidRDefault="002E5915" w:rsidP="00C62C18">
            <w:pPr>
              <w:pStyle w:val="ListParagraph"/>
              <w:numPr>
                <w:ilvl w:val="0"/>
                <w:numId w:val="39"/>
              </w:numPr>
              <w:rPr>
                <w:lang w:val="pt-PT"/>
              </w:rPr>
            </w:pPr>
            <w:r w:rsidRPr="002E5915">
              <w:rPr>
                <w:lang w:val="pt-PT"/>
              </w:rPr>
              <w:t>PGAS de construção.</w:t>
            </w:r>
          </w:p>
        </w:tc>
      </w:tr>
      <w:tr w:rsidR="002E5915" w:rsidRPr="00F70653" w14:paraId="6DD5A75E" w14:textId="77777777" w:rsidTr="002C12A9">
        <w:tc>
          <w:tcPr>
            <w:tcW w:w="2536" w:type="dxa"/>
          </w:tcPr>
          <w:p w14:paraId="28F68798" w14:textId="77777777" w:rsidR="009554D6" w:rsidRDefault="0019694B" w:rsidP="0019694B">
            <w:pPr>
              <w:rPr>
                <w:lang w:val="pt-PT"/>
              </w:rPr>
            </w:pPr>
            <w:r w:rsidRPr="0019694B">
              <w:rPr>
                <w:lang w:val="pt-PT"/>
              </w:rPr>
              <w:t>Norma Ambiental e Social 5</w:t>
            </w:r>
            <w:r>
              <w:rPr>
                <w:lang w:val="pt-PT"/>
              </w:rPr>
              <w:t xml:space="preserve"> (NAS5).</w:t>
            </w:r>
            <w:r w:rsidRPr="0019694B">
              <w:rPr>
                <w:lang w:val="pt-PT"/>
              </w:rPr>
              <w:t xml:space="preserve"> Aquisição de Terr</w:t>
            </w:r>
            <w:r>
              <w:rPr>
                <w:lang w:val="pt-PT"/>
              </w:rPr>
              <w:t xml:space="preserve">as, Restrições ao Uso de Terras </w:t>
            </w:r>
            <w:r w:rsidRPr="0019694B">
              <w:rPr>
                <w:lang w:val="pt-PT"/>
              </w:rPr>
              <w:t>e Reassentamento Involuntário</w:t>
            </w:r>
          </w:p>
        </w:tc>
        <w:tc>
          <w:tcPr>
            <w:tcW w:w="6173" w:type="dxa"/>
          </w:tcPr>
          <w:p w14:paraId="7A38ABAD" w14:textId="6463B5AB" w:rsidR="000A184A" w:rsidRPr="000A184A" w:rsidRDefault="000A184A" w:rsidP="000A184A">
            <w:pPr>
              <w:rPr>
                <w:lang w:val="pt-PT"/>
              </w:rPr>
            </w:pPr>
            <w:r w:rsidRPr="000A184A">
              <w:rPr>
                <w:lang w:val="pt-PT"/>
              </w:rPr>
              <w:t>Os objectivos da NAS</w:t>
            </w:r>
            <w:r>
              <w:rPr>
                <w:lang w:val="pt-PT"/>
              </w:rPr>
              <w:t>5</w:t>
            </w:r>
            <w:r w:rsidRPr="000A184A">
              <w:rPr>
                <w:lang w:val="pt-PT"/>
              </w:rPr>
              <w:t xml:space="preserve"> são os seguintes:</w:t>
            </w:r>
          </w:p>
          <w:p w14:paraId="3A40A9C3" w14:textId="49F940D3" w:rsidR="000A184A" w:rsidRPr="000A184A" w:rsidRDefault="000A184A" w:rsidP="00C62C18">
            <w:pPr>
              <w:pStyle w:val="ListParagraph"/>
              <w:numPr>
                <w:ilvl w:val="0"/>
                <w:numId w:val="40"/>
              </w:numPr>
              <w:rPr>
                <w:lang w:val="pt-PT"/>
              </w:rPr>
            </w:pPr>
            <w:r w:rsidRPr="000A184A">
              <w:rPr>
                <w:lang w:val="pt-PT"/>
              </w:rPr>
              <w:t>Evitar o reassentamento involuntário ou, quando inevitável, minimizar o reassentamento involuntário, explorando alternativas de concepção do projecto.</w:t>
            </w:r>
          </w:p>
          <w:p w14:paraId="5DBD8098" w14:textId="77777777" w:rsidR="000A184A" w:rsidRPr="000A184A" w:rsidRDefault="000A184A" w:rsidP="00C62C18">
            <w:pPr>
              <w:pStyle w:val="ListParagraph"/>
              <w:numPr>
                <w:ilvl w:val="0"/>
                <w:numId w:val="40"/>
              </w:numPr>
              <w:rPr>
                <w:lang w:val="pt-PT"/>
              </w:rPr>
            </w:pPr>
            <w:r w:rsidRPr="000A184A">
              <w:rPr>
                <w:lang w:val="pt-PT"/>
              </w:rPr>
              <w:t>Evitar a despejo forçado.</w:t>
            </w:r>
          </w:p>
          <w:p w14:paraId="49FB307E" w14:textId="77777777" w:rsidR="000A184A" w:rsidRPr="000A184A" w:rsidRDefault="000A184A" w:rsidP="00C62C18">
            <w:pPr>
              <w:pStyle w:val="ListParagraph"/>
              <w:numPr>
                <w:ilvl w:val="0"/>
                <w:numId w:val="40"/>
              </w:numPr>
              <w:rPr>
                <w:lang w:val="pt-PT"/>
              </w:rPr>
            </w:pPr>
            <w:r w:rsidRPr="000A184A">
              <w:rPr>
                <w:lang w:val="pt-PT"/>
              </w:rPr>
              <w:t xml:space="preserve">Mitigar os impactos sociais e econômicos negativos inevitáveis ligados à aquisição de terras ou restrições ao uso da terra, mediante as seguintes estratégias: (a) fornecer compensação, de forma atempada, pela perda de ativos a custo de reposição e (b) ajudar os indivíduos deslocados nos seus esforços para melhorar, ou pelo menos restaurar, os seus meios de subsistência e padrão </w:t>
            </w:r>
            <w:r w:rsidRPr="000A184A">
              <w:rPr>
                <w:lang w:val="pt-PT"/>
              </w:rPr>
              <w:lastRenderedPageBreak/>
              <w:t>de vida, em termos reais, aos níveis prevalecentes antes do início da implementação do projeto, o que for maior.</w:t>
            </w:r>
          </w:p>
          <w:p w14:paraId="4480337B" w14:textId="77777777" w:rsidR="000A184A" w:rsidRPr="000A184A" w:rsidRDefault="000A184A" w:rsidP="00C62C18">
            <w:pPr>
              <w:pStyle w:val="ListParagraph"/>
              <w:numPr>
                <w:ilvl w:val="0"/>
                <w:numId w:val="40"/>
              </w:numPr>
              <w:rPr>
                <w:lang w:val="pt-PT"/>
              </w:rPr>
            </w:pPr>
            <w:r w:rsidRPr="000A184A">
              <w:rPr>
                <w:lang w:val="pt-PT"/>
              </w:rPr>
              <w:t>Melhorar as condições de vida dos indivíduos pobres ou vulneráveis, que estão fisicamente desalojadas, por meio da provisão de habitação adequada, acesso a serviços e instalações, e segurança da posse de terra.</w:t>
            </w:r>
          </w:p>
          <w:p w14:paraId="0543CA22" w14:textId="77777777" w:rsidR="000A184A" w:rsidRPr="000A184A" w:rsidRDefault="000A184A" w:rsidP="00C62C18">
            <w:pPr>
              <w:pStyle w:val="ListParagraph"/>
              <w:numPr>
                <w:ilvl w:val="0"/>
                <w:numId w:val="40"/>
              </w:numPr>
              <w:rPr>
                <w:lang w:val="pt-PT"/>
              </w:rPr>
            </w:pPr>
            <w:r w:rsidRPr="000A184A">
              <w:rPr>
                <w:lang w:val="pt-PT"/>
              </w:rPr>
              <w:t>Conceber e executar as atividades de reassentamento como programas de desenvolvimento sustentável, fornecendo recursos de investimento suficientes para permitir que os indivíduos deslocados se beneficiem diretamente do projeto, conforme a natureza do projeto possa justificar.</w:t>
            </w:r>
          </w:p>
          <w:p w14:paraId="10315C3C" w14:textId="77777777" w:rsidR="009554D6" w:rsidRDefault="000A184A" w:rsidP="00C62C18">
            <w:pPr>
              <w:pStyle w:val="ListParagraph"/>
              <w:numPr>
                <w:ilvl w:val="0"/>
                <w:numId w:val="40"/>
              </w:numPr>
              <w:rPr>
                <w:lang w:val="pt-PT"/>
              </w:rPr>
            </w:pPr>
            <w:r w:rsidRPr="000A184A">
              <w:rPr>
                <w:lang w:val="pt-PT"/>
              </w:rPr>
              <w:t>Garantir que as atividades de reassentamento sejam planeadas e implementadas com a divulgação adequada de informação, consulta relevante e participação informada dos indivíduos afetados.</w:t>
            </w:r>
          </w:p>
          <w:p w14:paraId="22771CC8" w14:textId="77777777" w:rsidR="000F4ECC" w:rsidRDefault="000F4ECC" w:rsidP="000F4ECC">
            <w:pPr>
              <w:rPr>
                <w:b/>
                <w:lang w:val="pt-PT"/>
              </w:rPr>
            </w:pPr>
          </w:p>
          <w:p w14:paraId="14BCA983" w14:textId="6D925942" w:rsidR="000F4ECC" w:rsidRPr="000F4ECC" w:rsidRDefault="000F4ECC" w:rsidP="000F4ECC">
            <w:pPr>
              <w:rPr>
                <w:lang w:val="pt-PT"/>
              </w:rPr>
            </w:pPr>
            <w:r>
              <w:rPr>
                <w:b/>
                <w:lang w:val="pt-PT"/>
              </w:rPr>
              <w:t>Relevante</w:t>
            </w:r>
          </w:p>
        </w:tc>
        <w:tc>
          <w:tcPr>
            <w:tcW w:w="4241" w:type="dxa"/>
          </w:tcPr>
          <w:p w14:paraId="29360F3D" w14:textId="6B4FA203" w:rsidR="000A184A" w:rsidRPr="006F273C" w:rsidRDefault="000A184A" w:rsidP="00C62C18">
            <w:pPr>
              <w:pStyle w:val="ListParagraph"/>
              <w:numPr>
                <w:ilvl w:val="0"/>
                <w:numId w:val="40"/>
              </w:numPr>
              <w:rPr>
                <w:lang w:val="pt-PT"/>
              </w:rPr>
            </w:pPr>
            <w:r w:rsidRPr="006F273C">
              <w:rPr>
                <w:lang w:val="pt-PT"/>
              </w:rPr>
              <w:lastRenderedPageBreak/>
              <w:t>Quadro de Políticas de Reassentamento</w:t>
            </w:r>
            <w:r w:rsidR="006F273C" w:rsidRPr="006F273C">
              <w:rPr>
                <w:lang w:val="pt-PT"/>
              </w:rPr>
              <w:t xml:space="preserve"> (QPR)</w:t>
            </w:r>
            <w:r w:rsidRPr="006F273C">
              <w:rPr>
                <w:lang w:val="pt-PT"/>
              </w:rPr>
              <w:t>.</w:t>
            </w:r>
          </w:p>
          <w:p w14:paraId="24BFD185" w14:textId="679C2C04" w:rsidR="009554D6" w:rsidRPr="006F273C" w:rsidRDefault="000A184A" w:rsidP="00C62C18">
            <w:pPr>
              <w:pStyle w:val="ListParagraph"/>
              <w:numPr>
                <w:ilvl w:val="0"/>
                <w:numId w:val="40"/>
              </w:numPr>
              <w:rPr>
                <w:lang w:val="pt-PT"/>
              </w:rPr>
            </w:pPr>
            <w:r w:rsidRPr="006F273C">
              <w:rPr>
                <w:lang w:val="pt-PT"/>
              </w:rPr>
              <w:t xml:space="preserve">Planos de </w:t>
            </w:r>
            <w:r w:rsidR="006F273C" w:rsidRPr="006F273C">
              <w:rPr>
                <w:lang w:val="pt-PT"/>
              </w:rPr>
              <w:t xml:space="preserve">Acção de </w:t>
            </w:r>
            <w:r w:rsidRPr="006F273C">
              <w:rPr>
                <w:lang w:val="pt-PT"/>
              </w:rPr>
              <w:t xml:space="preserve">Reassentamento </w:t>
            </w:r>
            <w:r w:rsidR="006F273C" w:rsidRPr="006F273C">
              <w:rPr>
                <w:lang w:val="pt-PT"/>
              </w:rPr>
              <w:t>(PAR).</w:t>
            </w:r>
          </w:p>
        </w:tc>
      </w:tr>
      <w:tr w:rsidR="002E5915" w:rsidRPr="00F70653" w14:paraId="59A2543D" w14:textId="77777777" w:rsidTr="002C12A9">
        <w:tc>
          <w:tcPr>
            <w:tcW w:w="2536" w:type="dxa"/>
          </w:tcPr>
          <w:p w14:paraId="3882A900" w14:textId="77777777" w:rsidR="009554D6" w:rsidRDefault="0019694B" w:rsidP="0019694B">
            <w:pPr>
              <w:rPr>
                <w:lang w:val="pt-PT"/>
              </w:rPr>
            </w:pPr>
            <w:r w:rsidRPr="0019694B">
              <w:rPr>
                <w:lang w:val="pt-PT"/>
              </w:rPr>
              <w:t>Norma Ambiental e Social 6</w:t>
            </w:r>
            <w:r>
              <w:rPr>
                <w:lang w:val="pt-PT"/>
              </w:rPr>
              <w:t xml:space="preserve"> (NAS6).</w:t>
            </w:r>
            <w:r w:rsidRPr="0019694B">
              <w:rPr>
                <w:lang w:val="pt-PT"/>
              </w:rPr>
              <w:t xml:space="preserve"> </w:t>
            </w:r>
            <w:r>
              <w:rPr>
                <w:lang w:val="pt-PT"/>
              </w:rPr>
              <w:t xml:space="preserve">Conservação da Biodiversidade e </w:t>
            </w:r>
            <w:r w:rsidRPr="0019694B">
              <w:rPr>
                <w:lang w:val="pt-PT"/>
              </w:rPr>
              <w:t>Gestão Sustentável de Recursos Naturais Vivos</w:t>
            </w:r>
          </w:p>
        </w:tc>
        <w:tc>
          <w:tcPr>
            <w:tcW w:w="6173" w:type="dxa"/>
          </w:tcPr>
          <w:p w14:paraId="7FAA6593" w14:textId="332A864B" w:rsidR="000F4ECC" w:rsidRPr="000F4ECC" w:rsidRDefault="000F4ECC" w:rsidP="000F4ECC">
            <w:pPr>
              <w:rPr>
                <w:lang w:val="pt-PT"/>
              </w:rPr>
            </w:pPr>
            <w:r w:rsidRPr="000F4ECC">
              <w:rPr>
                <w:lang w:val="pt-PT"/>
              </w:rPr>
              <w:t>Os objectivos da NAS</w:t>
            </w:r>
            <w:r>
              <w:rPr>
                <w:lang w:val="pt-PT"/>
              </w:rPr>
              <w:t>6</w:t>
            </w:r>
            <w:r w:rsidRPr="000F4ECC">
              <w:rPr>
                <w:lang w:val="pt-PT"/>
              </w:rPr>
              <w:t xml:space="preserve"> são os seguintes:</w:t>
            </w:r>
          </w:p>
          <w:p w14:paraId="2E1681DB" w14:textId="68AE3EC1" w:rsidR="000F4ECC" w:rsidRPr="000F4ECC" w:rsidRDefault="000F4ECC" w:rsidP="00C62C18">
            <w:pPr>
              <w:pStyle w:val="ListParagraph"/>
              <w:numPr>
                <w:ilvl w:val="0"/>
                <w:numId w:val="41"/>
              </w:numPr>
              <w:rPr>
                <w:lang w:val="pt-PT"/>
              </w:rPr>
            </w:pPr>
            <w:r w:rsidRPr="000F4ECC">
              <w:rPr>
                <w:lang w:val="pt-PT"/>
              </w:rPr>
              <w:t>Proteger e conservar a biodiversidade e os habitats.</w:t>
            </w:r>
          </w:p>
          <w:p w14:paraId="308072AB" w14:textId="77777777" w:rsidR="000F4ECC" w:rsidRPr="000F4ECC" w:rsidRDefault="000F4ECC" w:rsidP="00C62C18">
            <w:pPr>
              <w:pStyle w:val="ListParagraph"/>
              <w:numPr>
                <w:ilvl w:val="0"/>
                <w:numId w:val="41"/>
              </w:numPr>
              <w:rPr>
                <w:lang w:val="pt-PT"/>
              </w:rPr>
            </w:pPr>
            <w:r w:rsidRPr="000F4ECC">
              <w:rPr>
                <w:lang w:val="pt-PT"/>
              </w:rPr>
              <w:t>Aplicar a hierarquia de mitigação4 e uma estratégia preventiva na concepção e implementa-</w:t>
            </w:r>
          </w:p>
          <w:p w14:paraId="4ABBE83B" w14:textId="77777777" w:rsidR="000F4ECC" w:rsidRPr="000F4ECC" w:rsidRDefault="000F4ECC" w:rsidP="00C62C18">
            <w:pPr>
              <w:pStyle w:val="ListParagraph"/>
              <w:numPr>
                <w:ilvl w:val="0"/>
                <w:numId w:val="41"/>
              </w:numPr>
              <w:rPr>
                <w:lang w:val="pt-PT"/>
              </w:rPr>
            </w:pPr>
            <w:r w:rsidRPr="000F4ECC">
              <w:rPr>
                <w:lang w:val="pt-PT"/>
              </w:rPr>
              <w:t>ção de projetos que possam ter um impacto na biodiversidade.</w:t>
            </w:r>
          </w:p>
          <w:p w14:paraId="25C8FEAB" w14:textId="77777777" w:rsidR="000F4ECC" w:rsidRPr="000F4ECC" w:rsidRDefault="000F4ECC" w:rsidP="00C62C18">
            <w:pPr>
              <w:pStyle w:val="ListParagraph"/>
              <w:numPr>
                <w:ilvl w:val="0"/>
                <w:numId w:val="41"/>
              </w:numPr>
              <w:rPr>
                <w:lang w:val="pt-PT"/>
              </w:rPr>
            </w:pPr>
            <w:r w:rsidRPr="000F4ECC">
              <w:rPr>
                <w:lang w:val="pt-PT"/>
              </w:rPr>
              <w:t>Promover a gestão sustentável dos recursos naturais vivos.</w:t>
            </w:r>
          </w:p>
          <w:p w14:paraId="69ECE9B9" w14:textId="77777777" w:rsidR="009554D6" w:rsidRDefault="000F4ECC" w:rsidP="00C62C18">
            <w:pPr>
              <w:pStyle w:val="ListParagraph"/>
              <w:numPr>
                <w:ilvl w:val="0"/>
                <w:numId w:val="41"/>
              </w:numPr>
              <w:rPr>
                <w:lang w:val="pt-PT"/>
              </w:rPr>
            </w:pPr>
            <w:r w:rsidRPr="000F4ECC">
              <w:rPr>
                <w:lang w:val="pt-PT"/>
              </w:rPr>
              <w:t>Apoiar os meios de subsistência das comunidades locais, incluindo os Povos Indígenas, e o desenvolvimento econômico inclusivo, através da adoção de práticas que integrem as necessidades de conservação e as prioridades de desenvolvimento.</w:t>
            </w:r>
          </w:p>
          <w:p w14:paraId="05CE72DB" w14:textId="77777777" w:rsidR="000F4ECC" w:rsidRDefault="000F4ECC" w:rsidP="000F4ECC">
            <w:pPr>
              <w:rPr>
                <w:lang w:val="pt-PT"/>
              </w:rPr>
            </w:pPr>
          </w:p>
          <w:p w14:paraId="079A358D" w14:textId="4DC84725" w:rsidR="000F4ECC" w:rsidRPr="000F4ECC" w:rsidRDefault="000F4ECC" w:rsidP="000F4ECC">
            <w:pPr>
              <w:rPr>
                <w:lang w:val="pt-PT"/>
              </w:rPr>
            </w:pPr>
            <w:r>
              <w:rPr>
                <w:b/>
                <w:lang w:val="pt-PT"/>
              </w:rPr>
              <w:lastRenderedPageBreak/>
              <w:t>Relevante</w:t>
            </w:r>
          </w:p>
        </w:tc>
        <w:tc>
          <w:tcPr>
            <w:tcW w:w="4241" w:type="dxa"/>
          </w:tcPr>
          <w:p w14:paraId="42EE2082" w14:textId="77777777" w:rsidR="009554D6" w:rsidRPr="000F4ECC" w:rsidRDefault="000F4ECC" w:rsidP="00C62C18">
            <w:pPr>
              <w:pStyle w:val="ListParagraph"/>
              <w:numPr>
                <w:ilvl w:val="0"/>
                <w:numId w:val="41"/>
              </w:numPr>
              <w:rPr>
                <w:lang w:val="pt-PT"/>
              </w:rPr>
            </w:pPr>
            <w:r w:rsidRPr="000F4ECC">
              <w:rPr>
                <w:lang w:val="pt-PT"/>
              </w:rPr>
              <w:lastRenderedPageBreak/>
              <w:t>Quadro de Gestão Ambiental e Social (QGAS).</w:t>
            </w:r>
          </w:p>
          <w:p w14:paraId="72ED83B7" w14:textId="3A78B158" w:rsidR="000F4ECC" w:rsidRPr="000F4ECC" w:rsidRDefault="000F4ECC" w:rsidP="00C62C18">
            <w:pPr>
              <w:pStyle w:val="ListParagraph"/>
              <w:numPr>
                <w:ilvl w:val="0"/>
                <w:numId w:val="41"/>
              </w:numPr>
              <w:rPr>
                <w:lang w:val="pt-PT"/>
              </w:rPr>
            </w:pPr>
            <w:r w:rsidRPr="000F4ECC">
              <w:rPr>
                <w:lang w:val="pt-PT"/>
              </w:rPr>
              <w:t xml:space="preserve">Estudo de </w:t>
            </w:r>
            <w:r w:rsidR="002B1072">
              <w:rPr>
                <w:lang w:val="pt-PT"/>
              </w:rPr>
              <w:t>Impacto</w:t>
            </w:r>
            <w:r w:rsidRPr="000F4ECC">
              <w:rPr>
                <w:lang w:val="pt-PT"/>
              </w:rPr>
              <w:t xml:space="preserve"> Ambiental e Social (EIAS).</w:t>
            </w:r>
          </w:p>
          <w:p w14:paraId="42051FD0" w14:textId="3EC68724" w:rsidR="000F4ECC" w:rsidRPr="000F4ECC" w:rsidRDefault="000F4ECC" w:rsidP="00C62C18">
            <w:pPr>
              <w:pStyle w:val="ListParagraph"/>
              <w:numPr>
                <w:ilvl w:val="0"/>
                <w:numId w:val="41"/>
              </w:numPr>
              <w:rPr>
                <w:lang w:val="pt-PT"/>
              </w:rPr>
            </w:pPr>
            <w:r w:rsidRPr="000F4ECC">
              <w:rPr>
                <w:lang w:val="pt-PT"/>
              </w:rPr>
              <w:t>Plano de Gestão Ambiental e Social (PGAS).</w:t>
            </w:r>
          </w:p>
        </w:tc>
      </w:tr>
      <w:tr w:rsidR="002E5915" w:rsidRPr="006828CA" w14:paraId="11E3EB95" w14:textId="77777777" w:rsidTr="002C12A9">
        <w:tc>
          <w:tcPr>
            <w:tcW w:w="2536" w:type="dxa"/>
          </w:tcPr>
          <w:p w14:paraId="438694A8" w14:textId="77777777" w:rsidR="0019694B" w:rsidRPr="0019694B" w:rsidRDefault="0019694B" w:rsidP="0019694B">
            <w:pPr>
              <w:rPr>
                <w:lang w:val="pt-PT"/>
              </w:rPr>
            </w:pPr>
            <w:r w:rsidRPr="0019694B">
              <w:rPr>
                <w:lang w:val="pt-PT"/>
              </w:rPr>
              <w:t>Norma Ambiental e Social 7</w:t>
            </w:r>
            <w:r>
              <w:rPr>
                <w:lang w:val="pt-PT"/>
              </w:rPr>
              <w:t xml:space="preserve"> (NAS7).</w:t>
            </w:r>
            <w:r w:rsidRPr="0019694B">
              <w:rPr>
                <w:lang w:val="pt-PT"/>
              </w:rPr>
              <w:t xml:space="preserve"> Povos Indígenas/Comunidades Locais</w:t>
            </w:r>
          </w:p>
          <w:p w14:paraId="1D01CB79" w14:textId="77777777" w:rsidR="0019694B" w:rsidRDefault="0019694B" w:rsidP="0019694B">
            <w:pPr>
              <w:rPr>
                <w:lang w:val="pt-PT"/>
              </w:rPr>
            </w:pPr>
            <w:r w:rsidRPr="0019694B">
              <w:rPr>
                <w:lang w:val="pt-PT"/>
              </w:rPr>
              <w:t>Tradicionais Historicamente Desfavorecidas da África Subsaariana</w:t>
            </w:r>
          </w:p>
        </w:tc>
        <w:tc>
          <w:tcPr>
            <w:tcW w:w="6173" w:type="dxa"/>
          </w:tcPr>
          <w:p w14:paraId="68E79DA6" w14:textId="683889C1" w:rsidR="0019694B" w:rsidRPr="000F4ECC" w:rsidRDefault="000F4ECC" w:rsidP="009554D6">
            <w:pPr>
              <w:rPr>
                <w:b/>
                <w:lang w:val="pt-PT"/>
              </w:rPr>
            </w:pPr>
            <w:r w:rsidRPr="000F4ECC">
              <w:rPr>
                <w:b/>
                <w:lang w:val="pt-PT"/>
              </w:rPr>
              <w:t xml:space="preserve">Não </w:t>
            </w:r>
            <w:r>
              <w:rPr>
                <w:b/>
                <w:lang w:val="pt-PT"/>
              </w:rPr>
              <w:t>Relevante</w:t>
            </w:r>
          </w:p>
        </w:tc>
        <w:tc>
          <w:tcPr>
            <w:tcW w:w="4241" w:type="dxa"/>
          </w:tcPr>
          <w:p w14:paraId="1897C817" w14:textId="15F36294" w:rsidR="0019694B" w:rsidRDefault="000F4ECC" w:rsidP="000F4ECC">
            <w:pPr>
              <w:jc w:val="center"/>
              <w:rPr>
                <w:lang w:val="pt-PT"/>
              </w:rPr>
            </w:pPr>
            <w:r>
              <w:rPr>
                <w:lang w:val="pt-PT"/>
              </w:rPr>
              <w:t>-</w:t>
            </w:r>
          </w:p>
        </w:tc>
      </w:tr>
      <w:tr w:rsidR="002E5915" w:rsidRPr="00F70653" w14:paraId="47B3C9D3" w14:textId="77777777" w:rsidTr="002C12A9">
        <w:tc>
          <w:tcPr>
            <w:tcW w:w="2536" w:type="dxa"/>
          </w:tcPr>
          <w:p w14:paraId="6FD162B5" w14:textId="77777777" w:rsidR="0019694B" w:rsidRDefault="0019694B" w:rsidP="0019694B">
            <w:pPr>
              <w:rPr>
                <w:lang w:val="pt-PT"/>
              </w:rPr>
            </w:pPr>
            <w:r w:rsidRPr="0019694B">
              <w:rPr>
                <w:lang w:val="pt-PT"/>
              </w:rPr>
              <w:t>Norma Ambiental e Social 8</w:t>
            </w:r>
            <w:r>
              <w:rPr>
                <w:lang w:val="pt-PT"/>
              </w:rPr>
              <w:t xml:space="preserve"> (NAS8).</w:t>
            </w:r>
            <w:r w:rsidRPr="0019694B">
              <w:rPr>
                <w:lang w:val="pt-PT"/>
              </w:rPr>
              <w:t xml:space="preserve"> Patrimônio Cultural</w:t>
            </w:r>
          </w:p>
        </w:tc>
        <w:tc>
          <w:tcPr>
            <w:tcW w:w="6173" w:type="dxa"/>
          </w:tcPr>
          <w:p w14:paraId="27C9CCDA" w14:textId="3E4086BF" w:rsidR="003B512E" w:rsidRPr="003B512E" w:rsidRDefault="003B512E" w:rsidP="003B512E">
            <w:pPr>
              <w:rPr>
                <w:lang w:val="pt-PT"/>
              </w:rPr>
            </w:pPr>
            <w:r w:rsidRPr="000F4ECC">
              <w:rPr>
                <w:lang w:val="pt-PT"/>
              </w:rPr>
              <w:t>Os objectivos da NAS</w:t>
            </w:r>
            <w:r>
              <w:rPr>
                <w:lang w:val="pt-PT"/>
              </w:rPr>
              <w:t>8</w:t>
            </w:r>
            <w:r w:rsidRPr="000F4ECC">
              <w:rPr>
                <w:lang w:val="pt-PT"/>
              </w:rPr>
              <w:t xml:space="preserve"> são os seguintes:</w:t>
            </w:r>
          </w:p>
          <w:p w14:paraId="1C399191" w14:textId="34AB3981" w:rsidR="003B512E" w:rsidRPr="003B512E" w:rsidRDefault="003B512E" w:rsidP="00C62C18">
            <w:pPr>
              <w:pStyle w:val="ListParagraph"/>
              <w:numPr>
                <w:ilvl w:val="0"/>
                <w:numId w:val="42"/>
              </w:numPr>
              <w:rPr>
                <w:lang w:val="pt-PT"/>
              </w:rPr>
            </w:pPr>
            <w:r w:rsidRPr="003B512E">
              <w:rPr>
                <w:lang w:val="pt-PT"/>
              </w:rPr>
              <w:t>Proteger o patrimônio cultural dos impactos negativos das atividades do projeto e apoiar a sua preservação.</w:t>
            </w:r>
          </w:p>
          <w:p w14:paraId="679219BA" w14:textId="77777777" w:rsidR="003B512E" w:rsidRPr="003B512E" w:rsidRDefault="003B512E" w:rsidP="00C62C18">
            <w:pPr>
              <w:pStyle w:val="ListParagraph"/>
              <w:numPr>
                <w:ilvl w:val="0"/>
                <w:numId w:val="42"/>
              </w:numPr>
              <w:rPr>
                <w:lang w:val="pt-PT"/>
              </w:rPr>
            </w:pPr>
            <w:r w:rsidRPr="003B512E">
              <w:rPr>
                <w:lang w:val="pt-PT"/>
              </w:rPr>
              <w:t>Abordar o patrimônio cultural como um aspeto fundamental do desenvolvimento sustentável.</w:t>
            </w:r>
          </w:p>
          <w:p w14:paraId="6AF1DB4B" w14:textId="77777777" w:rsidR="003B512E" w:rsidRPr="003B512E" w:rsidRDefault="003B512E" w:rsidP="00C62C18">
            <w:pPr>
              <w:pStyle w:val="ListParagraph"/>
              <w:numPr>
                <w:ilvl w:val="0"/>
                <w:numId w:val="42"/>
              </w:numPr>
              <w:rPr>
                <w:lang w:val="pt-PT"/>
              </w:rPr>
            </w:pPr>
            <w:r w:rsidRPr="003B512E">
              <w:rPr>
                <w:lang w:val="pt-PT"/>
              </w:rPr>
              <w:t>Promover a consulta relevante com as partes interessadas relativamente ao patrimônio cultural.</w:t>
            </w:r>
          </w:p>
          <w:p w14:paraId="3C686CE8" w14:textId="77777777" w:rsidR="0019694B" w:rsidRDefault="003B512E" w:rsidP="00C62C18">
            <w:pPr>
              <w:pStyle w:val="ListParagraph"/>
              <w:numPr>
                <w:ilvl w:val="0"/>
                <w:numId w:val="42"/>
              </w:numPr>
              <w:rPr>
                <w:lang w:val="pt-PT"/>
              </w:rPr>
            </w:pPr>
            <w:r w:rsidRPr="003B512E">
              <w:rPr>
                <w:lang w:val="pt-PT"/>
              </w:rPr>
              <w:t>Promover a distribuição equitativa dos benefícios de uso do patrimônio cultural.</w:t>
            </w:r>
          </w:p>
          <w:p w14:paraId="00A3778C" w14:textId="77777777" w:rsidR="003B512E" w:rsidRDefault="003B512E" w:rsidP="003B512E">
            <w:pPr>
              <w:rPr>
                <w:lang w:val="pt-PT"/>
              </w:rPr>
            </w:pPr>
          </w:p>
          <w:p w14:paraId="4EC4A0B4" w14:textId="19AF6E12" w:rsidR="003B512E" w:rsidRPr="003B512E" w:rsidRDefault="003B512E" w:rsidP="003B512E">
            <w:pPr>
              <w:rPr>
                <w:lang w:val="pt-PT"/>
              </w:rPr>
            </w:pPr>
            <w:r>
              <w:rPr>
                <w:b/>
                <w:lang w:val="pt-PT"/>
              </w:rPr>
              <w:t>Relevante</w:t>
            </w:r>
          </w:p>
        </w:tc>
        <w:tc>
          <w:tcPr>
            <w:tcW w:w="4241" w:type="dxa"/>
          </w:tcPr>
          <w:p w14:paraId="68560968" w14:textId="57DD35B3" w:rsidR="0019694B" w:rsidRPr="003B512E" w:rsidRDefault="003B512E" w:rsidP="00C62C18">
            <w:pPr>
              <w:pStyle w:val="ListParagraph"/>
              <w:numPr>
                <w:ilvl w:val="0"/>
                <w:numId w:val="43"/>
              </w:numPr>
              <w:rPr>
                <w:lang w:val="pt-PT"/>
              </w:rPr>
            </w:pPr>
            <w:r w:rsidRPr="003B512E">
              <w:rPr>
                <w:lang w:val="pt-PT"/>
              </w:rPr>
              <w:t>Procedimento para descobertas fortuitas</w:t>
            </w:r>
            <w:r>
              <w:rPr>
                <w:lang w:val="pt-PT"/>
              </w:rPr>
              <w:t xml:space="preserve"> </w:t>
            </w:r>
            <w:r w:rsidRPr="003B512E">
              <w:rPr>
                <w:lang w:val="pt-PT"/>
              </w:rPr>
              <w:t>como parte do QGAS e PGASs</w:t>
            </w:r>
            <w:r>
              <w:rPr>
                <w:lang w:val="pt-PT"/>
              </w:rPr>
              <w:t xml:space="preserve"> </w:t>
            </w:r>
            <w:r w:rsidRPr="003B512E">
              <w:rPr>
                <w:lang w:val="pt-PT"/>
              </w:rPr>
              <w:t>subsequentes.</w:t>
            </w:r>
          </w:p>
        </w:tc>
      </w:tr>
      <w:tr w:rsidR="002C12A9" w:rsidRPr="002E5915" w14:paraId="16E4D2EF" w14:textId="77777777" w:rsidTr="002C12A9">
        <w:tc>
          <w:tcPr>
            <w:tcW w:w="2536" w:type="dxa"/>
          </w:tcPr>
          <w:p w14:paraId="575284D5" w14:textId="77777777" w:rsidR="002C12A9" w:rsidRDefault="002C12A9" w:rsidP="002C12A9">
            <w:pPr>
              <w:rPr>
                <w:lang w:val="pt-PT"/>
              </w:rPr>
            </w:pPr>
            <w:r w:rsidRPr="0019694B">
              <w:rPr>
                <w:lang w:val="pt-PT"/>
              </w:rPr>
              <w:t>Norma Ambiental e Social 9</w:t>
            </w:r>
            <w:r>
              <w:rPr>
                <w:lang w:val="pt-PT"/>
              </w:rPr>
              <w:t xml:space="preserve"> (NAS9).</w:t>
            </w:r>
            <w:r w:rsidRPr="0019694B">
              <w:rPr>
                <w:lang w:val="pt-PT"/>
              </w:rPr>
              <w:t xml:space="preserve"> Intermediários Financeiros</w:t>
            </w:r>
          </w:p>
        </w:tc>
        <w:tc>
          <w:tcPr>
            <w:tcW w:w="6173" w:type="dxa"/>
          </w:tcPr>
          <w:p w14:paraId="48E30F30" w14:textId="77777777" w:rsidR="003B512E" w:rsidRDefault="003B512E" w:rsidP="002C12A9">
            <w:pPr>
              <w:rPr>
                <w:b/>
                <w:lang w:val="pt-PT"/>
              </w:rPr>
            </w:pPr>
          </w:p>
          <w:p w14:paraId="13BECFC6" w14:textId="39749774" w:rsidR="002C12A9" w:rsidRDefault="002C12A9" w:rsidP="002C12A9">
            <w:pPr>
              <w:rPr>
                <w:lang w:val="pt-PT"/>
              </w:rPr>
            </w:pPr>
            <w:r w:rsidRPr="000F4ECC">
              <w:rPr>
                <w:b/>
                <w:lang w:val="pt-PT"/>
              </w:rPr>
              <w:t xml:space="preserve">Não </w:t>
            </w:r>
            <w:r>
              <w:rPr>
                <w:b/>
                <w:lang w:val="pt-PT"/>
              </w:rPr>
              <w:t>Relevante</w:t>
            </w:r>
          </w:p>
        </w:tc>
        <w:tc>
          <w:tcPr>
            <w:tcW w:w="4241" w:type="dxa"/>
          </w:tcPr>
          <w:p w14:paraId="6D515AC1" w14:textId="77777777" w:rsidR="003B512E" w:rsidRDefault="003B512E" w:rsidP="002C12A9">
            <w:pPr>
              <w:rPr>
                <w:lang w:val="pt-PT"/>
              </w:rPr>
            </w:pPr>
          </w:p>
          <w:p w14:paraId="1A35A417" w14:textId="347450ED" w:rsidR="002C12A9" w:rsidRDefault="002C12A9" w:rsidP="002C12A9">
            <w:pPr>
              <w:rPr>
                <w:lang w:val="pt-PT"/>
              </w:rPr>
            </w:pPr>
            <w:r>
              <w:rPr>
                <w:lang w:val="pt-PT"/>
              </w:rPr>
              <w:t>-</w:t>
            </w:r>
          </w:p>
        </w:tc>
      </w:tr>
      <w:tr w:rsidR="002E5915" w:rsidRPr="00F70653" w14:paraId="216E8D35" w14:textId="77777777" w:rsidTr="002C12A9">
        <w:tc>
          <w:tcPr>
            <w:tcW w:w="2536" w:type="dxa"/>
          </w:tcPr>
          <w:p w14:paraId="637CE6BA" w14:textId="77777777" w:rsidR="0019694B" w:rsidRDefault="0019694B" w:rsidP="0019694B">
            <w:pPr>
              <w:rPr>
                <w:lang w:val="pt-PT"/>
              </w:rPr>
            </w:pPr>
            <w:r w:rsidRPr="0019694B">
              <w:rPr>
                <w:lang w:val="pt-PT"/>
              </w:rPr>
              <w:t>Norma Ambiental e Social 10</w:t>
            </w:r>
            <w:r>
              <w:rPr>
                <w:lang w:val="pt-PT"/>
              </w:rPr>
              <w:t xml:space="preserve"> (NAS10).</w:t>
            </w:r>
            <w:r w:rsidRPr="0019694B">
              <w:rPr>
                <w:lang w:val="pt-PT"/>
              </w:rPr>
              <w:t xml:space="preserve"> Envolvimento das Partes Interessadas e Divulgação de Informações</w:t>
            </w:r>
          </w:p>
        </w:tc>
        <w:tc>
          <w:tcPr>
            <w:tcW w:w="6173" w:type="dxa"/>
          </w:tcPr>
          <w:p w14:paraId="4BD4CE1E" w14:textId="6D4ABC32" w:rsidR="00763CE3" w:rsidRPr="00763CE3" w:rsidRDefault="00763CE3" w:rsidP="00763CE3">
            <w:pPr>
              <w:rPr>
                <w:lang w:val="pt-PT"/>
              </w:rPr>
            </w:pPr>
            <w:r w:rsidRPr="000F4ECC">
              <w:rPr>
                <w:lang w:val="pt-PT"/>
              </w:rPr>
              <w:t>Os objectivos da NAS</w:t>
            </w:r>
            <w:r>
              <w:rPr>
                <w:lang w:val="pt-PT"/>
              </w:rPr>
              <w:t>8</w:t>
            </w:r>
            <w:r w:rsidRPr="000F4ECC">
              <w:rPr>
                <w:lang w:val="pt-PT"/>
              </w:rPr>
              <w:t xml:space="preserve"> são os seguintes:</w:t>
            </w:r>
          </w:p>
          <w:p w14:paraId="3BA0B673" w14:textId="04765CDA" w:rsidR="00763CE3" w:rsidRPr="00763CE3" w:rsidRDefault="00763CE3" w:rsidP="00C62C18">
            <w:pPr>
              <w:pStyle w:val="ListParagraph"/>
              <w:numPr>
                <w:ilvl w:val="0"/>
                <w:numId w:val="43"/>
              </w:numPr>
              <w:rPr>
                <w:lang w:val="pt-PT"/>
              </w:rPr>
            </w:pPr>
            <w:r w:rsidRPr="00763CE3">
              <w:rPr>
                <w:lang w:val="pt-PT"/>
              </w:rPr>
              <w:t>Estabelecer uma estratégia sistemática de envolvimento das partes interessadas, que ajudará os</w:t>
            </w:r>
          </w:p>
          <w:p w14:paraId="1F8421C9" w14:textId="77777777" w:rsidR="00763CE3" w:rsidRPr="00763CE3" w:rsidRDefault="00763CE3" w:rsidP="00C62C18">
            <w:pPr>
              <w:pStyle w:val="ListParagraph"/>
              <w:numPr>
                <w:ilvl w:val="0"/>
                <w:numId w:val="43"/>
              </w:numPr>
              <w:rPr>
                <w:lang w:val="pt-PT"/>
              </w:rPr>
            </w:pPr>
            <w:r w:rsidRPr="00763CE3">
              <w:rPr>
                <w:lang w:val="pt-PT"/>
              </w:rPr>
              <w:t>Mutuários a criar e manter uma relação construtiva com as partes interessadas e, em particular, com as partes afetadas pelo projeto.</w:t>
            </w:r>
          </w:p>
          <w:p w14:paraId="2B10E4DA" w14:textId="77777777" w:rsidR="00763CE3" w:rsidRPr="00763CE3" w:rsidRDefault="00763CE3" w:rsidP="00C62C18">
            <w:pPr>
              <w:pStyle w:val="ListParagraph"/>
              <w:numPr>
                <w:ilvl w:val="0"/>
                <w:numId w:val="43"/>
              </w:numPr>
              <w:rPr>
                <w:lang w:val="pt-PT"/>
              </w:rPr>
            </w:pPr>
            <w:r w:rsidRPr="00763CE3">
              <w:rPr>
                <w:lang w:val="pt-PT"/>
              </w:rPr>
              <w:t xml:space="preserve">Avaliar o nível de interesse das partes interessadas e apoio para o projeto e permitir que as suas opiniões sejam </w:t>
            </w:r>
            <w:r w:rsidRPr="00763CE3">
              <w:rPr>
                <w:lang w:val="pt-PT"/>
              </w:rPr>
              <w:lastRenderedPageBreak/>
              <w:t>consideradas na concepção do projeto e desempenho ambiental e social.</w:t>
            </w:r>
          </w:p>
          <w:p w14:paraId="422847F3" w14:textId="77777777" w:rsidR="00763CE3" w:rsidRPr="00763CE3" w:rsidRDefault="00763CE3" w:rsidP="00C62C18">
            <w:pPr>
              <w:pStyle w:val="ListParagraph"/>
              <w:numPr>
                <w:ilvl w:val="0"/>
                <w:numId w:val="43"/>
              </w:numPr>
              <w:rPr>
                <w:lang w:val="pt-PT"/>
              </w:rPr>
            </w:pPr>
            <w:r w:rsidRPr="00763CE3">
              <w:rPr>
                <w:lang w:val="pt-PT"/>
              </w:rPr>
              <w:t>Promover e proporcionar meios para o envolvimento eficaz e inclusivo das partes afetadas pelo projecto durante todo o ciclo de vida do projecto sobre questões que poderiam afetá-las.</w:t>
            </w:r>
          </w:p>
          <w:p w14:paraId="1E5D1D6E" w14:textId="77777777" w:rsidR="00763CE3" w:rsidRPr="00763CE3" w:rsidRDefault="00763CE3" w:rsidP="00C62C18">
            <w:pPr>
              <w:pStyle w:val="ListParagraph"/>
              <w:numPr>
                <w:ilvl w:val="0"/>
                <w:numId w:val="43"/>
              </w:numPr>
              <w:rPr>
                <w:lang w:val="pt-PT"/>
              </w:rPr>
            </w:pPr>
            <w:r w:rsidRPr="00763CE3">
              <w:rPr>
                <w:lang w:val="pt-PT"/>
              </w:rPr>
              <w:t>Garantir que informação apropriada sobre os riscos e impactos socioambientais do projeto seja divulgada às partes interessadas de modo atempado, acessível, compreensível e adequado.</w:t>
            </w:r>
          </w:p>
          <w:p w14:paraId="262D5F24" w14:textId="77777777" w:rsidR="0019694B" w:rsidRDefault="00763CE3" w:rsidP="00C62C18">
            <w:pPr>
              <w:pStyle w:val="ListParagraph"/>
              <w:numPr>
                <w:ilvl w:val="0"/>
                <w:numId w:val="43"/>
              </w:numPr>
              <w:rPr>
                <w:lang w:val="pt-PT"/>
              </w:rPr>
            </w:pPr>
            <w:r w:rsidRPr="00763CE3">
              <w:rPr>
                <w:lang w:val="pt-PT"/>
              </w:rPr>
              <w:t>Garantir que as comunidades afetadas pelo projecto tenham meios acessíveis e inclusivos para apresentar questões e queixas, e permitir que os Mutuários respondam e administrem tais questões e queixas.</w:t>
            </w:r>
          </w:p>
          <w:p w14:paraId="3455A4DF" w14:textId="77777777" w:rsidR="00763CE3" w:rsidRDefault="00763CE3" w:rsidP="00763CE3">
            <w:pPr>
              <w:rPr>
                <w:lang w:val="pt-PT"/>
              </w:rPr>
            </w:pPr>
          </w:p>
          <w:p w14:paraId="49AC477C" w14:textId="236A088A" w:rsidR="00763CE3" w:rsidRPr="00763CE3" w:rsidRDefault="00763CE3" w:rsidP="00763CE3">
            <w:pPr>
              <w:rPr>
                <w:lang w:val="pt-PT"/>
              </w:rPr>
            </w:pPr>
            <w:r>
              <w:rPr>
                <w:b/>
                <w:lang w:val="pt-PT"/>
              </w:rPr>
              <w:t>Relevante</w:t>
            </w:r>
          </w:p>
        </w:tc>
        <w:tc>
          <w:tcPr>
            <w:tcW w:w="4241" w:type="dxa"/>
          </w:tcPr>
          <w:p w14:paraId="713F38AF" w14:textId="21873E08" w:rsidR="0019694B" w:rsidRPr="003910E2" w:rsidRDefault="003910E2" w:rsidP="00C62C18">
            <w:pPr>
              <w:pStyle w:val="ListParagraph"/>
              <w:numPr>
                <w:ilvl w:val="0"/>
                <w:numId w:val="43"/>
              </w:numPr>
              <w:rPr>
                <w:lang w:val="pt-PT"/>
              </w:rPr>
            </w:pPr>
            <w:r w:rsidRPr="003910E2">
              <w:rPr>
                <w:lang w:val="pt-PT"/>
              </w:rPr>
              <w:lastRenderedPageBreak/>
              <w:t>Plano de Engajamento das Partes Interessadas (PEPI).</w:t>
            </w:r>
          </w:p>
        </w:tc>
      </w:tr>
    </w:tbl>
    <w:p w14:paraId="292BF901" w14:textId="77777777" w:rsidR="009554D6" w:rsidRDefault="009554D6" w:rsidP="009554D6">
      <w:pPr>
        <w:rPr>
          <w:lang w:val="pt-PT"/>
        </w:rPr>
      </w:pPr>
    </w:p>
    <w:p w14:paraId="16FC7189" w14:textId="77777777" w:rsidR="009554D6" w:rsidRDefault="009554D6" w:rsidP="009554D6">
      <w:pPr>
        <w:rPr>
          <w:lang w:val="pt-PT"/>
        </w:rPr>
        <w:sectPr w:rsidR="009554D6" w:rsidSect="009554D6">
          <w:headerReference w:type="default" r:id="rId37"/>
          <w:footerReference w:type="default" r:id="rId38"/>
          <w:pgSz w:w="15840" w:h="12240" w:orient="landscape"/>
          <w:pgMar w:top="1440" w:right="1440" w:bottom="1440" w:left="1440" w:header="720" w:footer="720" w:gutter="0"/>
          <w:cols w:space="720"/>
          <w:docGrid w:linePitch="360"/>
        </w:sectPr>
      </w:pPr>
    </w:p>
    <w:p w14:paraId="1EE5B210" w14:textId="6786408E" w:rsidR="009554D6" w:rsidRDefault="009554D6" w:rsidP="00D003F8">
      <w:pPr>
        <w:pStyle w:val="Heading2"/>
        <w:numPr>
          <w:ilvl w:val="1"/>
          <w:numId w:val="1"/>
        </w:numPr>
        <w:rPr>
          <w:rFonts w:ascii="Times New Roman" w:hAnsi="Times New Roman" w:cs="Times New Roman"/>
          <w:b/>
          <w:color w:val="auto"/>
          <w:sz w:val="24"/>
          <w:szCs w:val="24"/>
          <w:lang w:val="pt-PT"/>
        </w:rPr>
      </w:pPr>
      <w:bookmarkStart w:id="52" w:name="_Toc130594604"/>
      <w:r w:rsidRPr="009554D6">
        <w:rPr>
          <w:rFonts w:ascii="Times New Roman" w:hAnsi="Times New Roman" w:cs="Times New Roman"/>
          <w:b/>
          <w:color w:val="auto"/>
          <w:sz w:val="24"/>
          <w:szCs w:val="24"/>
          <w:lang w:val="pt-PT"/>
        </w:rPr>
        <w:lastRenderedPageBreak/>
        <w:t xml:space="preserve">DIRECTRIZES </w:t>
      </w:r>
      <w:r>
        <w:rPr>
          <w:rFonts w:ascii="Times New Roman" w:hAnsi="Times New Roman" w:cs="Times New Roman"/>
          <w:b/>
          <w:color w:val="auto"/>
          <w:sz w:val="24"/>
          <w:szCs w:val="24"/>
          <w:lang w:val="pt-PT"/>
        </w:rPr>
        <w:t xml:space="preserve">GERAIS </w:t>
      </w:r>
      <w:r w:rsidR="005C72F1">
        <w:rPr>
          <w:rFonts w:ascii="Times New Roman" w:hAnsi="Times New Roman" w:cs="Times New Roman"/>
          <w:b/>
          <w:color w:val="auto"/>
          <w:sz w:val="24"/>
          <w:szCs w:val="24"/>
          <w:lang w:val="pt-PT"/>
        </w:rPr>
        <w:t xml:space="preserve"> </w:t>
      </w:r>
      <w:r w:rsidR="00A866A2">
        <w:rPr>
          <w:rFonts w:ascii="Times New Roman" w:hAnsi="Times New Roman" w:cs="Times New Roman"/>
          <w:b/>
          <w:color w:val="auto"/>
          <w:sz w:val="24"/>
          <w:szCs w:val="24"/>
          <w:lang w:val="pt-PT"/>
        </w:rPr>
        <w:t>E SE</w:t>
      </w:r>
      <w:r w:rsidR="00C36B6F">
        <w:rPr>
          <w:rFonts w:ascii="Times New Roman" w:hAnsi="Times New Roman" w:cs="Times New Roman"/>
          <w:b/>
          <w:color w:val="auto"/>
          <w:sz w:val="24"/>
          <w:szCs w:val="24"/>
          <w:lang w:val="pt-PT"/>
        </w:rPr>
        <w:t>C</w:t>
      </w:r>
      <w:r w:rsidR="00A866A2">
        <w:rPr>
          <w:rFonts w:ascii="Times New Roman" w:hAnsi="Times New Roman" w:cs="Times New Roman"/>
          <w:b/>
          <w:color w:val="auto"/>
          <w:sz w:val="24"/>
          <w:szCs w:val="24"/>
          <w:lang w:val="pt-PT"/>
        </w:rPr>
        <w:t xml:space="preserve">TORIAIS </w:t>
      </w:r>
      <w:r w:rsidRPr="009554D6">
        <w:rPr>
          <w:rFonts w:ascii="Times New Roman" w:hAnsi="Times New Roman" w:cs="Times New Roman"/>
          <w:b/>
          <w:color w:val="auto"/>
          <w:sz w:val="24"/>
          <w:szCs w:val="24"/>
          <w:lang w:val="pt-PT"/>
        </w:rPr>
        <w:t>DE AMBIENTE, SAÚDE E SEGURANÇA DO BM</w:t>
      </w:r>
      <w:bookmarkEnd w:id="52"/>
    </w:p>
    <w:p w14:paraId="5A611B50" w14:textId="77777777" w:rsidR="00CA5B86" w:rsidRDefault="00CA5B86" w:rsidP="00CA5B86">
      <w:pPr>
        <w:jc w:val="both"/>
        <w:rPr>
          <w:lang w:val="pt-PT"/>
        </w:rPr>
      </w:pPr>
    </w:p>
    <w:p w14:paraId="6CECCBAE" w14:textId="64C567A8" w:rsidR="00327598" w:rsidRDefault="00CA5B86" w:rsidP="00CA5B86">
      <w:pPr>
        <w:jc w:val="both"/>
        <w:rPr>
          <w:lang w:val="pt-PT"/>
        </w:rPr>
      </w:pPr>
      <w:r w:rsidRPr="00CA5B86">
        <w:rPr>
          <w:lang w:val="pt-PT"/>
        </w:rPr>
        <w:t xml:space="preserve">Além das </w:t>
      </w:r>
      <w:r>
        <w:rPr>
          <w:lang w:val="pt-PT"/>
        </w:rPr>
        <w:t>Normas Ambientais e Sociais (NAS) do Banco Mundial, conforme descrito na secção 3.5</w:t>
      </w:r>
      <w:r w:rsidRPr="00CA5B86">
        <w:rPr>
          <w:lang w:val="pt-PT"/>
        </w:rPr>
        <w:t xml:space="preserve">, as </w:t>
      </w:r>
      <w:r w:rsidR="008F2ADC" w:rsidRPr="008F2ADC">
        <w:rPr>
          <w:lang w:val="pt-PT"/>
        </w:rPr>
        <w:t xml:space="preserve">Diretrizes Gerais </w:t>
      </w:r>
      <w:r w:rsidR="00E36FCD">
        <w:rPr>
          <w:lang w:val="pt-PT"/>
        </w:rPr>
        <w:t>e Se</w:t>
      </w:r>
      <w:r w:rsidR="00C36B6F">
        <w:rPr>
          <w:lang w:val="pt-PT"/>
        </w:rPr>
        <w:t>c</w:t>
      </w:r>
      <w:r w:rsidR="00E36FCD">
        <w:rPr>
          <w:lang w:val="pt-PT"/>
        </w:rPr>
        <w:t>toriais</w:t>
      </w:r>
      <w:r w:rsidR="00A866A2">
        <w:rPr>
          <w:rStyle w:val="FootnoteReference"/>
          <w:lang w:val="pt-PT"/>
        </w:rPr>
        <w:footnoteReference w:id="8"/>
      </w:r>
      <w:r w:rsidR="00E36FCD">
        <w:rPr>
          <w:lang w:val="pt-PT"/>
        </w:rPr>
        <w:t xml:space="preserve"> </w:t>
      </w:r>
      <w:r w:rsidR="008F2ADC" w:rsidRPr="008F2ADC">
        <w:rPr>
          <w:lang w:val="pt-PT"/>
        </w:rPr>
        <w:t>de Meio Ambiente, Saúde e Segurança</w:t>
      </w:r>
      <w:r w:rsidRPr="00CA5B86">
        <w:rPr>
          <w:lang w:val="pt-PT"/>
        </w:rPr>
        <w:t xml:space="preserve"> do Grupo Banco Mundial</w:t>
      </w:r>
      <w:r w:rsidR="008F2ADC">
        <w:rPr>
          <w:lang w:val="pt-PT"/>
        </w:rPr>
        <w:t xml:space="preserve"> (WBG, 2007)</w:t>
      </w:r>
      <w:r w:rsidR="008F2ADC">
        <w:rPr>
          <w:rStyle w:val="FootnoteReference"/>
          <w:lang w:val="pt-PT"/>
        </w:rPr>
        <w:footnoteReference w:id="9"/>
      </w:r>
      <w:r w:rsidRPr="00CA5B86">
        <w:rPr>
          <w:lang w:val="pt-PT"/>
        </w:rPr>
        <w:t xml:space="preserve"> </w:t>
      </w:r>
      <w:r>
        <w:rPr>
          <w:lang w:val="pt-PT"/>
        </w:rPr>
        <w:t xml:space="preserve">são </w:t>
      </w:r>
      <w:r w:rsidR="00624CCC">
        <w:rPr>
          <w:lang w:val="pt-PT"/>
        </w:rPr>
        <w:t xml:space="preserve">relevantes e </w:t>
      </w:r>
      <w:r>
        <w:rPr>
          <w:lang w:val="pt-PT"/>
        </w:rPr>
        <w:t xml:space="preserve">aplicáveis ​​ao </w:t>
      </w:r>
      <w:r w:rsidR="00624CCC">
        <w:rPr>
          <w:lang w:val="pt-PT"/>
        </w:rPr>
        <w:t>Projecto</w:t>
      </w:r>
      <w:r>
        <w:rPr>
          <w:lang w:val="pt-PT"/>
        </w:rPr>
        <w:t xml:space="preserve">. </w:t>
      </w:r>
      <w:r w:rsidR="00713750">
        <w:rPr>
          <w:lang w:val="pt-PT"/>
        </w:rPr>
        <w:t xml:space="preserve">Elas </w:t>
      </w:r>
      <w:r w:rsidR="00624CCC" w:rsidRPr="00624CCC">
        <w:rPr>
          <w:lang w:val="pt-PT"/>
        </w:rPr>
        <w:t>são um guião técnico de referência que responde as expectativas em relação ao desempenho dos projectos na gestão da poluição, e providenciam elementos e procedimentos para evitar, minimizar e controlar os impactos ambientais, saúde e segurança durante as fases de preparação, construção, operação, desmantelamento de um determinado projecto ou instalação.</w:t>
      </w:r>
      <w:r w:rsidR="00BC19EC">
        <w:rPr>
          <w:lang w:val="pt-PT"/>
        </w:rPr>
        <w:t xml:space="preserve"> Os aspectos relevantes das directrizes para o projecto WARDIP são os seguintes:</w:t>
      </w:r>
    </w:p>
    <w:p w14:paraId="16BF6166" w14:textId="353C694C" w:rsidR="00D03F22" w:rsidRDefault="00BC19EC" w:rsidP="00C62C18">
      <w:pPr>
        <w:pStyle w:val="ListParagraph"/>
        <w:numPr>
          <w:ilvl w:val="1"/>
          <w:numId w:val="43"/>
        </w:numPr>
        <w:jc w:val="both"/>
        <w:rPr>
          <w:lang w:val="pt-PT"/>
        </w:rPr>
      </w:pPr>
      <w:r w:rsidRPr="00BC19EC">
        <w:rPr>
          <w:lang w:val="pt-PT"/>
        </w:rPr>
        <w:t xml:space="preserve">orientações sobre prevenção e controlo de impactos </w:t>
      </w:r>
      <w:r w:rsidR="00D03F22">
        <w:rPr>
          <w:lang w:val="pt-PT"/>
        </w:rPr>
        <w:t>no meio ambiente</w:t>
      </w:r>
      <w:r w:rsidR="00454890">
        <w:rPr>
          <w:lang w:val="pt-PT"/>
        </w:rPr>
        <w:t>;</w:t>
      </w:r>
    </w:p>
    <w:p w14:paraId="04326A37" w14:textId="0EDD7611" w:rsidR="00BC19EC" w:rsidRPr="00BC19EC" w:rsidRDefault="00D03F22" w:rsidP="00C62C18">
      <w:pPr>
        <w:pStyle w:val="ListParagraph"/>
        <w:numPr>
          <w:ilvl w:val="1"/>
          <w:numId w:val="43"/>
        </w:numPr>
        <w:jc w:val="both"/>
        <w:rPr>
          <w:lang w:val="pt-PT"/>
        </w:rPr>
      </w:pPr>
      <w:r w:rsidRPr="00BC19EC">
        <w:rPr>
          <w:lang w:val="pt-PT"/>
        </w:rPr>
        <w:t xml:space="preserve">orientações sobre prevenção e controlo de impactos </w:t>
      </w:r>
      <w:r w:rsidR="00BC19EC" w:rsidRPr="00BC19EC">
        <w:rPr>
          <w:lang w:val="pt-PT"/>
        </w:rPr>
        <w:t>na saúde e segurança da comunidade;</w:t>
      </w:r>
    </w:p>
    <w:p w14:paraId="2419AAED" w14:textId="06E37D5D" w:rsidR="00BC19EC" w:rsidRPr="00BC19EC" w:rsidRDefault="007677E2" w:rsidP="00C62C18">
      <w:pPr>
        <w:pStyle w:val="ListParagraph"/>
        <w:numPr>
          <w:ilvl w:val="1"/>
          <w:numId w:val="43"/>
        </w:numPr>
        <w:jc w:val="both"/>
        <w:rPr>
          <w:lang w:val="pt-PT"/>
        </w:rPr>
      </w:pPr>
      <w:r w:rsidRPr="00BC19EC">
        <w:rPr>
          <w:lang w:val="pt-PT"/>
        </w:rPr>
        <w:t>orientações</w:t>
      </w:r>
      <w:r>
        <w:rPr>
          <w:lang w:val="pt-PT"/>
        </w:rPr>
        <w:t xml:space="preserve"> sobre o controle da </w:t>
      </w:r>
      <w:r w:rsidR="00BC19EC" w:rsidRPr="00BC19EC">
        <w:rPr>
          <w:lang w:val="pt-PT"/>
        </w:rPr>
        <w:t xml:space="preserve">geração de ruído e vibração, erosão do solo, </w:t>
      </w:r>
      <w:r w:rsidR="0018517D">
        <w:rPr>
          <w:lang w:val="pt-PT"/>
        </w:rPr>
        <w:t>polui</w:t>
      </w:r>
      <w:r w:rsidR="00454890">
        <w:rPr>
          <w:lang w:val="pt-PT"/>
        </w:rPr>
        <w:t>çã</w:t>
      </w:r>
      <w:r w:rsidR="0018517D">
        <w:rPr>
          <w:lang w:val="pt-PT"/>
        </w:rPr>
        <w:t xml:space="preserve">o </w:t>
      </w:r>
      <w:r w:rsidR="00BC19EC" w:rsidRPr="00BC19EC">
        <w:rPr>
          <w:lang w:val="pt-PT"/>
        </w:rPr>
        <w:t>do ar, resíduos sólidos, materiais perigosos, descargas de águas residuais, contaminação do solo;</w:t>
      </w:r>
    </w:p>
    <w:p w14:paraId="62E49327" w14:textId="70605E9C" w:rsidR="00BC19EC" w:rsidRPr="00BC19EC" w:rsidRDefault="0018517D" w:rsidP="00C62C18">
      <w:pPr>
        <w:pStyle w:val="ListParagraph"/>
        <w:numPr>
          <w:ilvl w:val="1"/>
          <w:numId w:val="43"/>
        </w:numPr>
        <w:jc w:val="both"/>
        <w:rPr>
          <w:lang w:val="pt-PT"/>
        </w:rPr>
      </w:pPr>
      <w:r w:rsidRPr="00BC19EC">
        <w:rPr>
          <w:lang w:val="pt-PT"/>
        </w:rPr>
        <w:t>orientações</w:t>
      </w:r>
      <w:r>
        <w:rPr>
          <w:lang w:val="pt-PT"/>
        </w:rPr>
        <w:t xml:space="preserve"> sobre a prote</w:t>
      </w:r>
      <w:r w:rsidR="00454890">
        <w:rPr>
          <w:lang w:val="pt-PT"/>
        </w:rPr>
        <w:t>cçã</w:t>
      </w:r>
      <w:r>
        <w:rPr>
          <w:lang w:val="pt-PT"/>
        </w:rPr>
        <w:t xml:space="preserve">o da </w:t>
      </w:r>
      <w:r w:rsidR="00BC19EC" w:rsidRPr="00BC19EC">
        <w:rPr>
          <w:lang w:val="pt-PT"/>
        </w:rPr>
        <w:t>saúde e segurança no trabalho;</w:t>
      </w:r>
    </w:p>
    <w:p w14:paraId="53CA3B42" w14:textId="58B04FD1" w:rsidR="00BC19EC" w:rsidRPr="00BC19EC" w:rsidRDefault="0018517D" w:rsidP="00C62C18">
      <w:pPr>
        <w:pStyle w:val="ListParagraph"/>
        <w:numPr>
          <w:ilvl w:val="1"/>
          <w:numId w:val="43"/>
        </w:numPr>
        <w:jc w:val="both"/>
        <w:rPr>
          <w:lang w:val="pt-PT"/>
        </w:rPr>
      </w:pPr>
      <w:r w:rsidRPr="00BC19EC">
        <w:rPr>
          <w:lang w:val="pt-PT"/>
        </w:rPr>
        <w:t>orientações</w:t>
      </w:r>
      <w:r>
        <w:rPr>
          <w:lang w:val="pt-PT"/>
        </w:rPr>
        <w:t xml:space="preserve"> sobre </w:t>
      </w:r>
      <w:r w:rsidR="00BC19EC" w:rsidRPr="00BC19EC">
        <w:rPr>
          <w:lang w:val="pt-PT"/>
        </w:rPr>
        <w:t>riscos gerais em locais de trabalho;</w:t>
      </w:r>
    </w:p>
    <w:p w14:paraId="39327E71" w14:textId="2F4F464E" w:rsidR="00BC19EC" w:rsidRDefault="009062CD" w:rsidP="00C62C18">
      <w:pPr>
        <w:pStyle w:val="ListParagraph"/>
        <w:numPr>
          <w:ilvl w:val="1"/>
          <w:numId w:val="43"/>
        </w:numPr>
        <w:jc w:val="both"/>
        <w:rPr>
          <w:lang w:val="pt-PT"/>
        </w:rPr>
      </w:pPr>
      <w:r w:rsidRPr="00BC19EC">
        <w:rPr>
          <w:lang w:val="pt-PT"/>
        </w:rPr>
        <w:t>orientações</w:t>
      </w:r>
      <w:r>
        <w:rPr>
          <w:lang w:val="pt-PT"/>
        </w:rPr>
        <w:t xml:space="preserve"> sobre </w:t>
      </w:r>
      <w:r w:rsidR="00BC19EC" w:rsidRPr="00BC19EC">
        <w:rPr>
          <w:lang w:val="pt-PT"/>
        </w:rPr>
        <w:t>segurança rodoviária</w:t>
      </w:r>
      <w:r w:rsidR="00833E73">
        <w:rPr>
          <w:lang w:val="pt-PT"/>
        </w:rPr>
        <w:t>;</w:t>
      </w:r>
    </w:p>
    <w:p w14:paraId="564ADF59" w14:textId="168DCC7B" w:rsidR="00833E73" w:rsidRDefault="009062CD" w:rsidP="00C62C18">
      <w:pPr>
        <w:pStyle w:val="ListParagraph"/>
        <w:numPr>
          <w:ilvl w:val="1"/>
          <w:numId w:val="43"/>
        </w:numPr>
        <w:jc w:val="both"/>
        <w:rPr>
          <w:lang w:val="pt-PT"/>
        </w:rPr>
      </w:pPr>
      <w:r w:rsidRPr="00BC19EC">
        <w:rPr>
          <w:lang w:val="pt-PT"/>
        </w:rPr>
        <w:t>orientações</w:t>
      </w:r>
      <w:r>
        <w:rPr>
          <w:lang w:val="pt-PT"/>
        </w:rPr>
        <w:t xml:space="preserve"> sobre </w:t>
      </w:r>
      <w:r w:rsidR="00833E73" w:rsidRPr="00833E73">
        <w:rPr>
          <w:lang w:val="pt-PT"/>
        </w:rPr>
        <w:t xml:space="preserve">riscos de segurança </w:t>
      </w:r>
      <w:r w:rsidR="00833E73">
        <w:rPr>
          <w:lang w:val="pt-PT"/>
        </w:rPr>
        <w:t>n</w:t>
      </w:r>
      <w:r>
        <w:rPr>
          <w:lang w:val="pt-PT"/>
        </w:rPr>
        <w:t>a</w:t>
      </w:r>
      <w:r w:rsidR="00833E73" w:rsidRPr="00833E73">
        <w:rPr>
          <w:lang w:val="pt-PT"/>
        </w:rPr>
        <w:t xml:space="preserve"> gestão de resíduos</w:t>
      </w:r>
      <w:r w:rsidR="00833E73">
        <w:rPr>
          <w:lang w:val="pt-PT"/>
        </w:rPr>
        <w:t>;</w:t>
      </w:r>
    </w:p>
    <w:p w14:paraId="6946967C" w14:textId="05B521A3" w:rsidR="00D62A27" w:rsidRDefault="00833E73" w:rsidP="00C62C18">
      <w:pPr>
        <w:pStyle w:val="ListParagraph"/>
        <w:numPr>
          <w:ilvl w:val="1"/>
          <w:numId w:val="43"/>
        </w:numPr>
        <w:jc w:val="both"/>
        <w:rPr>
          <w:lang w:val="pt-PT"/>
        </w:rPr>
      </w:pPr>
      <w:r>
        <w:rPr>
          <w:lang w:val="pt-PT"/>
        </w:rPr>
        <w:t xml:space="preserve">análise de fontes de perigo relacionados </w:t>
      </w:r>
      <w:r w:rsidR="00454890">
        <w:rPr>
          <w:lang w:val="pt-PT"/>
        </w:rPr>
        <w:t xml:space="preserve">ao </w:t>
      </w:r>
      <w:r w:rsidRPr="00833E73">
        <w:rPr>
          <w:lang w:val="pt-PT"/>
        </w:rPr>
        <w:t xml:space="preserve">trabalho em altura, em espaços confinados  e </w:t>
      </w:r>
      <w:r>
        <w:rPr>
          <w:lang w:val="pt-PT"/>
        </w:rPr>
        <w:t xml:space="preserve">em </w:t>
      </w:r>
      <w:r w:rsidRPr="00833E73">
        <w:rPr>
          <w:lang w:val="pt-PT"/>
        </w:rPr>
        <w:t>escavações</w:t>
      </w:r>
      <w:r w:rsidR="000467DF">
        <w:rPr>
          <w:lang w:val="pt-PT"/>
        </w:rPr>
        <w:t>;</w:t>
      </w:r>
    </w:p>
    <w:p w14:paraId="0B97B6C4" w14:textId="5EB28832" w:rsidR="00833E73" w:rsidRPr="00833E73" w:rsidRDefault="00684E52" w:rsidP="00C62C18">
      <w:pPr>
        <w:pStyle w:val="ListParagraph"/>
        <w:numPr>
          <w:ilvl w:val="1"/>
          <w:numId w:val="43"/>
        </w:numPr>
        <w:jc w:val="both"/>
        <w:rPr>
          <w:lang w:val="pt-PT"/>
        </w:rPr>
      </w:pPr>
      <w:r w:rsidRPr="00BC19EC">
        <w:rPr>
          <w:lang w:val="pt-PT"/>
        </w:rPr>
        <w:t>orientações</w:t>
      </w:r>
      <w:r w:rsidR="00D62A27">
        <w:rPr>
          <w:lang w:val="pt-PT"/>
        </w:rPr>
        <w:t xml:space="preserve"> sobre a gest</w:t>
      </w:r>
      <w:r w:rsidR="003D145A" w:rsidRPr="00BC19EC">
        <w:rPr>
          <w:lang w:val="pt-PT"/>
        </w:rPr>
        <w:t>ão</w:t>
      </w:r>
      <w:r w:rsidR="00D62A27">
        <w:rPr>
          <w:lang w:val="pt-PT"/>
        </w:rPr>
        <w:t xml:space="preserve">  dos impactos ambientais, e de sa</w:t>
      </w:r>
      <w:r w:rsidR="003D145A" w:rsidRPr="00BC19EC">
        <w:rPr>
          <w:lang w:val="pt-PT"/>
        </w:rPr>
        <w:t>ú</w:t>
      </w:r>
      <w:r w:rsidR="00D62A27">
        <w:rPr>
          <w:lang w:val="pt-PT"/>
        </w:rPr>
        <w:t xml:space="preserve">de e </w:t>
      </w:r>
      <w:r w:rsidR="0010271C">
        <w:rPr>
          <w:lang w:val="pt-PT"/>
        </w:rPr>
        <w:t>s</w:t>
      </w:r>
      <w:r w:rsidR="003D145A" w:rsidRPr="00BC19EC">
        <w:rPr>
          <w:lang w:val="pt-PT"/>
        </w:rPr>
        <w:t>egurança</w:t>
      </w:r>
      <w:r w:rsidR="00D62A27">
        <w:rPr>
          <w:lang w:val="pt-PT"/>
        </w:rPr>
        <w:t xml:space="preserve"> em </w:t>
      </w:r>
      <w:r w:rsidR="00D27C3A">
        <w:rPr>
          <w:lang w:val="pt-PT"/>
        </w:rPr>
        <w:t>proje</w:t>
      </w:r>
      <w:r w:rsidR="00454890">
        <w:rPr>
          <w:lang w:val="pt-PT"/>
        </w:rPr>
        <w:t>c</w:t>
      </w:r>
      <w:r w:rsidR="00D27C3A">
        <w:rPr>
          <w:lang w:val="pt-PT"/>
        </w:rPr>
        <w:t xml:space="preserve">tos de </w:t>
      </w:r>
      <w:r w:rsidR="00454890">
        <w:rPr>
          <w:lang w:val="pt-PT"/>
        </w:rPr>
        <w:t>t</w:t>
      </w:r>
      <w:r w:rsidR="00D27C3A">
        <w:rPr>
          <w:lang w:val="pt-PT"/>
        </w:rPr>
        <w:t>elecomunica</w:t>
      </w:r>
      <w:r w:rsidR="003D145A" w:rsidRPr="00BC19EC">
        <w:rPr>
          <w:lang w:val="pt-PT"/>
        </w:rPr>
        <w:t>ções</w:t>
      </w:r>
      <w:r w:rsidR="00D27C3A">
        <w:rPr>
          <w:lang w:val="pt-PT"/>
        </w:rPr>
        <w:t xml:space="preserve">, </w:t>
      </w:r>
      <w:r>
        <w:rPr>
          <w:lang w:val="pt-PT"/>
        </w:rPr>
        <w:t xml:space="preserve">como </w:t>
      </w:r>
      <w:r w:rsidR="00D27C3A">
        <w:rPr>
          <w:lang w:val="pt-PT"/>
        </w:rPr>
        <w:t>linhas</w:t>
      </w:r>
      <w:r>
        <w:rPr>
          <w:lang w:val="pt-PT"/>
        </w:rPr>
        <w:t xml:space="preserve">, torres </w:t>
      </w:r>
      <w:r w:rsidR="00337536">
        <w:rPr>
          <w:lang w:val="pt-PT"/>
        </w:rPr>
        <w:t xml:space="preserve">e </w:t>
      </w:r>
      <w:r>
        <w:rPr>
          <w:lang w:val="pt-PT"/>
        </w:rPr>
        <w:t xml:space="preserve">outras </w:t>
      </w:r>
      <w:r w:rsidR="00337536">
        <w:rPr>
          <w:lang w:val="pt-PT"/>
        </w:rPr>
        <w:t xml:space="preserve">estruturas </w:t>
      </w:r>
      <w:r w:rsidR="00D27C3A">
        <w:rPr>
          <w:lang w:val="pt-PT"/>
        </w:rPr>
        <w:t>fixas</w:t>
      </w:r>
      <w:r w:rsidR="00D22A0D">
        <w:rPr>
          <w:lang w:val="pt-PT"/>
        </w:rPr>
        <w:t xml:space="preserve">, redes de fibra </w:t>
      </w:r>
      <w:r w:rsidR="00454890">
        <w:rPr>
          <w:lang w:val="pt-PT"/>
        </w:rPr>
        <w:t>óp</w:t>
      </w:r>
      <w:r w:rsidR="00D22A0D">
        <w:rPr>
          <w:lang w:val="pt-PT"/>
        </w:rPr>
        <w:t>tica</w:t>
      </w:r>
      <w:r w:rsidR="00337536">
        <w:rPr>
          <w:lang w:val="pt-PT"/>
        </w:rPr>
        <w:t>,</w:t>
      </w:r>
      <w:r w:rsidR="00D22A0D">
        <w:rPr>
          <w:lang w:val="pt-PT"/>
        </w:rPr>
        <w:t xml:space="preserve"> </w:t>
      </w:r>
      <w:r w:rsidR="00276325">
        <w:rPr>
          <w:lang w:val="pt-PT"/>
        </w:rPr>
        <w:t>incluindo cabos terrestres e submarinos</w:t>
      </w:r>
      <w:r w:rsidR="00337536">
        <w:rPr>
          <w:lang w:val="pt-PT"/>
        </w:rPr>
        <w:t>, entre outros</w:t>
      </w:r>
      <w:r w:rsidR="00D62A27">
        <w:rPr>
          <w:lang w:val="pt-PT"/>
        </w:rPr>
        <w:t xml:space="preserve"> </w:t>
      </w:r>
      <w:r w:rsidR="00833E73">
        <w:rPr>
          <w:lang w:val="pt-PT"/>
        </w:rPr>
        <w:t>.</w:t>
      </w:r>
    </w:p>
    <w:p w14:paraId="5FDFD791" w14:textId="77777777" w:rsidR="00CA5B86" w:rsidRDefault="00CA5B86" w:rsidP="00327598">
      <w:pPr>
        <w:rPr>
          <w:lang w:val="pt-PT"/>
        </w:rPr>
      </w:pPr>
    </w:p>
    <w:p w14:paraId="534EB112" w14:textId="3F586928" w:rsidR="00BF7A91" w:rsidRDefault="00327598" w:rsidP="00D003F8">
      <w:pPr>
        <w:pStyle w:val="Heading2"/>
        <w:numPr>
          <w:ilvl w:val="1"/>
          <w:numId w:val="1"/>
        </w:numPr>
        <w:rPr>
          <w:rFonts w:ascii="Times New Roman" w:hAnsi="Times New Roman" w:cs="Times New Roman"/>
          <w:b/>
          <w:color w:val="auto"/>
          <w:sz w:val="24"/>
          <w:szCs w:val="24"/>
          <w:lang w:val="pt-PT"/>
        </w:rPr>
      </w:pPr>
      <w:bookmarkStart w:id="53" w:name="_Toc130594605"/>
      <w:r w:rsidRPr="00327598">
        <w:rPr>
          <w:rFonts w:ascii="Times New Roman" w:hAnsi="Times New Roman" w:cs="Times New Roman"/>
          <w:b/>
          <w:color w:val="auto"/>
          <w:sz w:val="24"/>
          <w:szCs w:val="24"/>
          <w:lang w:val="pt-PT"/>
        </w:rPr>
        <w:t>COMPARAÇÃO ENTRE AS NORMAS AMBIENTAIS E SOCIAIS DO BANCO MUNDIAL E A LEGISLAÇÃO AMBIENTAL E SOCIAL NACIONAL DE GUINÉ-BISSAU</w:t>
      </w:r>
      <w:bookmarkEnd w:id="53"/>
    </w:p>
    <w:p w14:paraId="4E1E4DE1" w14:textId="77777777" w:rsidR="00833E73" w:rsidRDefault="00833E73" w:rsidP="00833E73">
      <w:pPr>
        <w:rPr>
          <w:lang w:val="pt-PT"/>
        </w:rPr>
      </w:pPr>
    </w:p>
    <w:p w14:paraId="791B2827" w14:textId="7C5B565F" w:rsidR="00833E73" w:rsidRDefault="00833E73" w:rsidP="00833E73">
      <w:pPr>
        <w:jc w:val="both"/>
        <w:rPr>
          <w:lang w:val="pt-PT"/>
        </w:rPr>
      </w:pPr>
      <w:r>
        <w:rPr>
          <w:lang w:val="pt-PT"/>
        </w:rPr>
        <w:t xml:space="preserve">Uma </w:t>
      </w:r>
      <w:r w:rsidRPr="00833E73">
        <w:rPr>
          <w:lang w:val="pt-PT"/>
        </w:rPr>
        <w:t xml:space="preserve">análise comparativa </w:t>
      </w:r>
      <w:r>
        <w:rPr>
          <w:lang w:val="pt-PT"/>
        </w:rPr>
        <w:t xml:space="preserve">entre a legislação ambiental e social da Guiné-Bissau e as normas ambientais e sociais (NAS) do Banco Mundial, especialmente no que diz respeito a avaliação de impactos ambientais e sociais, nota uma </w:t>
      </w:r>
      <w:r w:rsidR="000F58EA">
        <w:rPr>
          <w:lang w:val="pt-PT"/>
        </w:rPr>
        <w:t>clara convergência em vários aspectos, designadamente:</w:t>
      </w:r>
    </w:p>
    <w:p w14:paraId="26C800BD" w14:textId="05D8A5F1" w:rsidR="000F58EA" w:rsidRDefault="000F58EA" w:rsidP="00C62C18">
      <w:pPr>
        <w:pStyle w:val="ListParagraph"/>
        <w:numPr>
          <w:ilvl w:val="1"/>
          <w:numId w:val="43"/>
        </w:numPr>
        <w:jc w:val="both"/>
        <w:rPr>
          <w:lang w:val="pt-PT"/>
        </w:rPr>
      </w:pPr>
      <w:r w:rsidRPr="000F58EA">
        <w:rPr>
          <w:lang w:val="pt-PT"/>
        </w:rPr>
        <w:t>A lei da avaliação ambiental (Lei nº 10/2010 de 24 de Setembro) estabelece a avaliação ambiental como condição prévia de qualquer política, programa, plano e projecto. O artigo 7º desta lei classifica os projectos em 3 categorias, A, B, e C, em função da significância dos riscos e impactos que podem ser gerados como resultado das actividades de um projecto. Este procedimento está em consonância com o previsto na Norma Ambiental e Social 1 (NAS1) do Banco Mundial.</w:t>
      </w:r>
    </w:p>
    <w:p w14:paraId="6362C2D9" w14:textId="14C2E329" w:rsidR="00E16D70" w:rsidRDefault="00E16D70" w:rsidP="00C62C18">
      <w:pPr>
        <w:pStyle w:val="ListParagraph"/>
        <w:numPr>
          <w:ilvl w:val="1"/>
          <w:numId w:val="43"/>
        </w:numPr>
        <w:jc w:val="both"/>
        <w:rPr>
          <w:lang w:val="pt-PT"/>
        </w:rPr>
      </w:pPr>
      <w:r w:rsidRPr="00E16D70">
        <w:rPr>
          <w:lang w:val="pt-PT"/>
        </w:rPr>
        <w:lastRenderedPageBreak/>
        <w:t xml:space="preserve">A lei do trabalho (Lei n°2/86) estabelece a necessidade de planos de saúde e segurança nas obras, para garantir condições de trabalho adequadas e serviços médicos básicos, o que é um requisito bastante relevante </w:t>
      </w:r>
      <w:r w:rsidR="00711F55">
        <w:rPr>
          <w:lang w:val="pt-PT"/>
        </w:rPr>
        <w:t>para</w:t>
      </w:r>
      <w:r w:rsidRPr="00E16D70">
        <w:rPr>
          <w:lang w:val="pt-PT"/>
        </w:rPr>
        <w:t xml:space="preserve"> assegurar condições de trabalho se</w:t>
      </w:r>
      <w:r w:rsidR="00711F55">
        <w:rPr>
          <w:lang w:val="pt-PT"/>
        </w:rPr>
        <w:t>g</w:t>
      </w:r>
      <w:r w:rsidRPr="00E16D70">
        <w:rPr>
          <w:lang w:val="pt-PT"/>
        </w:rPr>
        <w:t>uras e saudáveis, tal como igualmente previsto nos objectivos da NAS2 do Banco Mundial. Embora a Lei estabeleça a idade mínima de trabalho como forma de proteger os menores, considerados grupo vulnerável, não há clareza sobre a não-discriminação e obrigação de estabelecimentos de mecanismos de reclamação. Portanto, estes e outros aspectos deverão ser tratados como previsto na NAS2 do Banco Mundial.</w:t>
      </w:r>
    </w:p>
    <w:p w14:paraId="0C67D617" w14:textId="2FBD2EF1" w:rsidR="00E73383" w:rsidRDefault="00E73383" w:rsidP="00C62C18">
      <w:pPr>
        <w:pStyle w:val="ListParagraph"/>
        <w:numPr>
          <w:ilvl w:val="1"/>
          <w:numId w:val="43"/>
        </w:numPr>
        <w:jc w:val="both"/>
        <w:rPr>
          <w:lang w:val="pt-PT"/>
        </w:rPr>
      </w:pPr>
      <w:r w:rsidRPr="00E73383">
        <w:rPr>
          <w:lang w:val="pt-PT"/>
        </w:rPr>
        <w:t>Embora o País tenha ratificado Protocolos e Convenções sobre a Prevenção da Poluição, o País não possui legislação específica sobre prevenção da polução. Há, no entanto, o Plano Nacional de Gestão Ambiental que estabelece, de forma geral, acções relativas à prevenção da poluição. A NAS3 do Banco Mundial é mais abrangente nesta matéria, estabelecendo requisitos para evitar ou minimizar a geração de resíduos perigosos e não perigosos; evitar ou minimizar os impactos negativos na saúde humana e meio ambiente, entre outros. Portanto, a NAS3 e ainda as Diretrizes Gerais e Setoriais de Meio Ambiente, Saúde e Segurança do Grupo Banco Mundial, deverão ser aplicados neste projecto.</w:t>
      </w:r>
    </w:p>
    <w:p w14:paraId="07BEA719" w14:textId="3E359EB5" w:rsidR="0077130D" w:rsidRPr="00E16D70" w:rsidRDefault="0077130D" w:rsidP="00C62C18">
      <w:pPr>
        <w:pStyle w:val="ListParagraph"/>
        <w:numPr>
          <w:ilvl w:val="1"/>
          <w:numId w:val="43"/>
        </w:numPr>
        <w:jc w:val="both"/>
        <w:rPr>
          <w:lang w:val="pt-PT"/>
        </w:rPr>
      </w:pPr>
      <w:r w:rsidRPr="0077130D">
        <w:rPr>
          <w:lang w:val="pt-PT"/>
        </w:rPr>
        <w:t>O quadro legal nacional trata de aspectos de saúde e segurança a nível comunitário, das questões de violência baseada no género (Código Penal, Lei nº 06/2013 de 18 de Julho) e confere importância aos serviços dos ecossistemas para as comunidades (Lei-quadro das Áreas Protegidas- Lei nº 5-A/2011, de 1 de Março; Corredores ecológicos- Decreto-Lei nº 11/2017 de 20 de Junho). No entanto, os requisitos estabelecidos não cobrem de forma abrangente o que é previsto na NAS4 do Banco Mundial, especialmente em relação a necessidade de evitar ou minimizar a exposição da comunidade aos riscos de segurança rodoviária e de trânsito; procedimentos de emêngência que considerem a comunidade local como ponto essencial; requisitos de protecção das infraestruturas e meios do projecto como garantia de segurança da comunidade; incluindo requisitos para evitar o risco de perda de serviços ecossistémicos prestados pela natureza às comunidades. Assim, estas lacunas deverão ser supridas implementando os requisitos previstos na NAS4 do Banco Mundial.</w:t>
      </w:r>
    </w:p>
    <w:p w14:paraId="20D97A02" w14:textId="0E195215" w:rsidR="00D97018" w:rsidRDefault="00D97018" w:rsidP="00C62C18">
      <w:pPr>
        <w:pStyle w:val="ListParagraph"/>
        <w:numPr>
          <w:ilvl w:val="1"/>
          <w:numId w:val="43"/>
        </w:numPr>
        <w:jc w:val="both"/>
        <w:rPr>
          <w:lang w:val="pt-PT"/>
        </w:rPr>
      </w:pPr>
      <w:r>
        <w:rPr>
          <w:lang w:val="pt-PT"/>
        </w:rPr>
        <w:t>A lei de terra (Lei nº 5/98</w:t>
      </w:r>
      <w:r w:rsidRPr="00364036">
        <w:rPr>
          <w:lang w:val="pt-PT"/>
        </w:rPr>
        <w:t xml:space="preserve"> de 28 de </w:t>
      </w:r>
      <w:r>
        <w:rPr>
          <w:lang w:val="pt-PT"/>
        </w:rPr>
        <w:t>A</w:t>
      </w:r>
      <w:r w:rsidRPr="00364036">
        <w:rPr>
          <w:lang w:val="pt-PT"/>
        </w:rPr>
        <w:t>bril</w:t>
      </w:r>
      <w:r>
        <w:rPr>
          <w:lang w:val="pt-PT"/>
        </w:rPr>
        <w:t>),</w:t>
      </w:r>
      <w:r w:rsidRPr="00D97018">
        <w:rPr>
          <w:lang w:val="pt-PT"/>
        </w:rPr>
        <w:t xml:space="preserve"> reconhece o direito consuetudinário e confere à comunidade local o poder de gerir a terra situada dentro do seu limite territorial histórico, bem como os recursos conexos. </w:t>
      </w:r>
      <w:r w:rsidR="00D641DC">
        <w:rPr>
          <w:lang w:val="pt-PT"/>
        </w:rPr>
        <w:t xml:space="preserve">À semelhança da NAS5 do Banco Mundial, a </w:t>
      </w:r>
      <w:r>
        <w:rPr>
          <w:lang w:val="pt-PT"/>
        </w:rPr>
        <w:t xml:space="preserve">lei </w:t>
      </w:r>
      <w:r w:rsidR="00D641DC">
        <w:rPr>
          <w:lang w:val="pt-PT"/>
        </w:rPr>
        <w:t xml:space="preserve">de terra </w:t>
      </w:r>
      <w:r>
        <w:rPr>
          <w:lang w:val="pt-PT"/>
        </w:rPr>
        <w:t>prevê</w:t>
      </w:r>
      <w:r w:rsidRPr="00D97018">
        <w:rPr>
          <w:lang w:val="pt-PT"/>
        </w:rPr>
        <w:t xml:space="preserve"> </w:t>
      </w:r>
      <w:r w:rsidR="00482621">
        <w:rPr>
          <w:lang w:val="pt-PT"/>
        </w:rPr>
        <w:t xml:space="preserve">i) </w:t>
      </w:r>
      <w:r w:rsidRPr="00D97018">
        <w:rPr>
          <w:lang w:val="pt-PT"/>
        </w:rPr>
        <w:t>a compensação</w:t>
      </w:r>
      <w:r>
        <w:rPr>
          <w:lang w:val="pt-PT"/>
        </w:rPr>
        <w:t xml:space="preserve"> (indeminização)</w:t>
      </w:r>
      <w:r w:rsidRPr="00D97018">
        <w:rPr>
          <w:lang w:val="pt-PT"/>
        </w:rPr>
        <w:t xml:space="preserve"> em caso de restrição de acesso ou perda de propriedade</w:t>
      </w:r>
      <w:r w:rsidR="00482621">
        <w:rPr>
          <w:lang w:val="pt-PT"/>
        </w:rPr>
        <w:t>; ii) d</w:t>
      </w:r>
      <w:r w:rsidR="00482621" w:rsidRPr="00482621">
        <w:rPr>
          <w:lang w:val="pt-PT"/>
        </w:rPr>
        <w:t>ata-limite e ocupantes após a data limite</w:t>
      </w:r>
      <w:r w:rsidR="00482621">
        <w:rPr>
          <w:lang w:val="pt-PT"/>
        </w:rPr>
        <w:t>; iii) i</w:t>
      </w:r>
      <w:r w:rsidR="00482621" w:rsidRPr="00482621">
        <w:rPr>
          <w:lang w:val="pt-PT"/>
        </w:rPr>
        <w:t>ndemnisação fundi</w:t>
      </w:r>
      <w:r w:rsidR="00482621">
        <w:rPr>
          <w:lang w:val="pt-PT"/>
        </w:rPr>
        <w:t>á</w:t>
      </w:r>
      <w:r w:rsidR="00482621" w:rsidRPr="00482621">
        <w:rPr>
          <w:lang w:val="pt-PT"/>
        </w:rPr>
        <w:t>ria</w:t>
      </w:r>
      <w:r w:rsidR="00482621">
        <w:rPr>
          <w:lang w:val="pt-PT"/>
        </w:rPr>
        <w:t>; iv) p</w:t>
      </w:r>
      <w:r w:rsidR="00482621" w:rsidRPr="00482621">
        <w:rPr>
          <w:lang w:val="pt-PT"/>
        </w:rPr>
        <w:t>erda de receitas (culturas)</w:t>
      </w:r>
      <w:r w:rsidR="00482621">
        <w:rPr>
          <w:lang w:val="pt-PT"/>
        </w:rPr>
        <w:t>; v) cá</w:t>
      </w:r>
      <w:r w:rsidR="00482621" w:rsidRPr="00482621">
        <w:rPr>
          <w:lang w:val="pt-PT"/>
        </w:rPr>
        <w:t>lculo da compensação</w:t>
      </w:r>
      <w:r w:rsidR="00043F7C">
        <w:rPr>
          <w:lang w:val="pt-PT"/>
        </w:rPr>
        <w:t>; vi) p</w:t>
      </w:r>
      <w:r w:rsidR="00043F7C" w:rsidRPr="00043F7C">
        <w:rPr>
          <w:lang w:val="pt-PT"/>
        </w:rPr>
        <w:t>ossibilidade de compensação em dinheiro</w:t>
      </w:r>
      <w:r w:rsidR="00043F7C">
        <w:rPr>
          <w:lang w:val="pt-PT"/>
        </w:rPr>
        <w:t>; vii) participação e consulta</w:t>
      </w:r>
      <w:r w:rsidRPr="00D97018">
        <w:rPr>
          <w:lang w:val="pt-PT"/>
        </w:rPr>
        <w:t xml:space="preserve">. </w:t>
      </w:r>
      <w:r w:rsidR="00F223A9">
        <w:rPr>
          <w:lang w:val="pt-PT"/>
        </w:rPr>
        <w:t>No entanto,</w:t>
      </w:r>
      <w:r>
        <w:rPr>
          <w:lang w:val="pt-PT"/>
        </w:rPr>
        <w:t xml:space="preserve"> </w:t>
      </w:r>
      <w:r w:rsidR="00F223A9">
        <w:rPr>
          <w:lang w:val="pt-PT"/>
        </w:rPr>
        <w:t>há aspectos que deverão ser tratados de acordo com os requisitos d</w:t>
      </w:r>
      <w:r>
        <w:rPr>
          <w:lang w:val="pt-PT"/>
        </w:rPr>
        <w:t>a NAS5</w:t>
      </w:r>
      <w:r w:rsidR="00F223A9">
        <w:rPr>
          <w:lang w:val="pt-PT"/>
        </w:rPr>
        <w:t>, nomeadamente</w:t>
      </w:r>
      <w:r w:rsidR="009B165A">
        <w:rPr>
          <w:lang w:val="pt-PT"/>
        </w:rPr>
        <w:t>:</w:t>
      </w:r>
      <w:r w:rsidR="00F223A9">
        <w:rPr>
          <w:lang w:val="pt-PT"/>
        </w:rPr>
        <w:t xml:space="preserve"> </w:t>
      </w:r>
      <w:r w:rsidR="009B165A" w:rsidRPr="009B165A">
        <w:rPr>
          <w:lang w:val="pt-PT"/>
        </w:rPr>
        <w:t>occupantes informais; inquilinos; perda de renda e subsistência por entidades comerciais; compensação em espécie; assistência ao reassentamento; grupos vulneráveis; custos de reassentamento.</w:t>
      </w:r>
    </w:p>
    <w:p w14:paraId="7C6E9743" w14:textId="459E942D" w:rsidR="009B6286" w:rsidRDefault="009B6286" w:rsidP="00C62C18">
      <w:pPr>
        <w:pStyle w:val="ListParagraph"/>
        <w:numPr>
          <w:ilvl w:val="1"/>
          <w:numId w:val="43"/>
        </w:numPr>
        <w:jc w:val="both"/>
        <w:rPr>
          <w:lang w:val="pt-PT"/>
        </w:rPr>
      </w:pPr>
      <w:r w:rsidRPr="009B6286">
        <w:rPr>
          <w:lang w:val="pt-PT"/>
        </w:rPr>
        <w:t xml:space="preserve">Os aspectos relativos a conservação da biodiversidade estão </w:t>
      </w:r>
      <w:r>
        <w:rPr>
          <w:lang w:val="pt-PT"/>
        </w:rPr>
        <w:t xml:space="preserve">bem </w:t>
      </w:r>
      <w:r w:rsidRPr="009B6286">
        <w:rPr>
          <w:lang w:val="pt-PT"/>
        </w:rPr>
        <w:t xml:space="preserve">acautelados na Lei-Quadro das Áreas Protegidas, no Regulamento sobre Corredores Ecológicos, na Lei Florestal, etc. </w:t>
      </w:r>
      <w:r>
        <w:rPr>
          <w:lang w:val="pt-PT"/>
        </w:rPr>
        <w:t>Por exemplo, a lei florestal (</w:t>
      </w:r>
      <w:r w:rsidRPr="009B6286">
        <w:rPr>
          <w:lang w:val="pt-PT"/>
        </w:rPr>
        <w:t>Lei n.º 5/2011</w:t>
      </w:r>
      <w:r>
        <w:rPr>
          <w:lang w:val="pt-PT"/>
        </w:rPr>
        <w:t>)</w:t>
      </w:r>
      <w:r w:rsidRPr="009B6286">
        <w:rPr>
          <w:lang w:val="pt-PT"/>
        </w:rPr>
        <w:t xml:space="preserve"> estabelece que a classificação no regime florestal é motivada pela necessidade de conservar os recursos florestais e </w:t>
      </w:r>
      <w:r>
        <w:rPr>
          <w:lang w:val="pt-PT"/>
        </w:rPr>
        <w:t xml:space="preserve">assim </w:t>
      </w:r>
      <w:r w:rsidRPr="009B6286">
        <w:rPr>
          <w:lang w:val="pt-PT"/>
        </w:rPr>
        <w:t xml:space="preserve">proteger o interesse geral ou salvaguardar determinadas formações vegetais. </w:t>
      </w:r>
      <w:r>
        <w:rPr>
          <w:lang w:val="pt-PT"/>
        </w:rPr>
        <w:lastRenderedPageBreak/>
        <w:t>Portanto, não há divergências significativas com a NAS6 do Banco Mundial. Mdesmo assim, as NAS6 continua sendo relevante e deverá ser aplicada em paralelo com a legislação nacional</w:t>
      </w:r>
      <w:r w:rsidRPr="009B6286">
        <w:rPr>
          <w:lang w:val="pt-PT"/>
        </w:rPr>
        <w:t>.</w:t>
      </w:r>
    </w:p>
    <w:p w14:paraId="6FA754EB" w14:textId="076681FD" w:rsidR="00A25ED5" w:rsidRDefault="00A25ED5" w:rsidP="00C62C18">
      <w:pPr>
        <w:pStyle w:val="ListParagraph"/>
        <w:numPr>
          <w:ilvl w:val="1"/>
          <w:numId w:val="43"/>
        </w:numPr>
        <w:jc w:val="both"/>
        <w:rPr>
          <w:lang w:val="pt-PT"/>
        </w:rPr>
      </w:pPr>
      <w:r w:rsidRPr="00A25ED5">
        <w:rPr>
          <w:lang w:val="pt-PT"/>
        </w:rPr>
        <w:t>O País tem um património cultural e arqueológico muito rico e diversificado. Mesmo assim, não existem normas específicas de protecção, exceptuando em relação aos locais naturais (Lei-quadro das Áreas Protegidas, Lei nº 5-A/2011, de 1 de Março) onde a Lei tem como um dos objectivos a salvaguarda dos biótipos e formações naturais de reconhecido interesse e de sítios de interesse cultural. Há igualmente a exigência de que os estudos de impacto ambiental e social, considerem o património cultural e arqueológico no processo de identificação e avaliação de riscos e impactos. Portanto, a NAS8 do Banco Mundial é bastante relevante e os requisitos nela constantes deverão ser aplicados para este projecto, especialmente em relação a necessidade e promover a consulta com as partes interessadas relativamente ao patrimônio cultural; e protecção do patrimônio cultural dos impactos negativos das atividades do projecto e apoiar a sua preservação.</w:t>
      </w:r>
    </w:p>
    <w:p w14:paraId="02957525" w14:textId="17C4C16D" w:rsidR="0007337E" w:rsidRPr="000F58EA" w:rsidRDefault="0007337E" w:rsidP="00C62C18">
      <w:pPr>
        <w:pStyle w:val="ListParagraph"/>
        <w:numPr>
          <w:ilvl w:val="1"/>
          <w:numId w:val="43"/>
        </w:numPr>
        <w:jc w:val="both"/>
        <w:rPr>
          <w:lang w:val="pt-PT"/>
        </w:rPr>
      </w:pPr>
      <w:r w:rsidRPr="0007337E">
        <w:rPr>
          <w:lang w:val="pt-PT"/>
        </w:rPr>
        <w:t>O quadro legal nacional relativo a processos de avaliação de impacto ambiental e social está bem claro em relação ao envolvimento das partes interessadas e divulgação dos resultados dos estudos e toda a documentação relacionada. O país tem um regulamento específico de participação pública no processo de avaliação de impacto ambiental (Decreto nº 5/2017, de 28 de Junho), que tem como um dos princípios a disponibilidade e a acessibilidade de informação, ao abrigo do qual se deve assegurar que a informação é disponibilizada em tempo útil à tomada de decisão e num suporte que seja possível de compreensão pelas partes afectadas e interessadas. Portanto, a legislação nacional está alinhada, em grade medida, com os requisitos da NAS10 do Banco Mundil, com destaque para a necessidade de consultar as partes interessadas durante todo o ciclo de vida do projeto; fornecimento atempado da informção às partes interessadas; identificação e análise das partes interessadas; planeamento do envolvimento das partes interessadas; e divulgação de informações. Portanto, o projecto deverá aplicar tanto a legislação nacional, como os requisitos da NAS10, numa abordagem de complementaridade.</w:t>
      </w:r>
    </w:p>
    <w:p w14:paraId="570D753E" w14:textId="705EE903" w:rsidR="000F58EA" w:rsidRPr="00833E73" w:rsidRDefault="000F58EA" w:rsidP="00833E73">
      <w:pPr>
        <w:jc w:val="both"/>
        <w:rPr>
          <w:lang w:val="pt-PT"/>
        </w:rPr>
      </w:pPr>
    </w:p>
    <w:p w14:paraId="0CEBD7E2" w14:textId="04DFEDF7" w:rsidR="00AC7350" w:rsidRDefault="00AC7350" w:rsidP="00D003F8">
      <w:pPr>
        <w:pStyle w:val="Heading1"/>
        <w:numPr>
          <w:ilvl w:val="0"/>
          <w:numId w:val="1"/>
        </w:numPr>
        <w:rPr>
          <w:rFonts w:ascii="Times New Roman" w:hAnsi="Times New Roman" w:cs="Times New Roman"/>
          <w:b/>
          <w:color w:val="auto"/>
          <w:sz w:val="24"/>
          <w:szCs w:val="24"/>
          <w:lang w:val="pt-PT"/>
        </w:rPr>
      </w:pPr>
      <w:bookmarkStart w:id="54" w:name="_Toc130594606"/>
      <w:r w:rsidRPr="00411C9E">
        <w:rPr>
          <w:rFonts w:ascii="Times New Roman" w:hAnsi="Times New Roman" w:cs="Times New Roman"/>
          <w:b/>
          <w:color w:val="auto"/>
          <w:sz w:val="24"/>
          <w:szCs w:val="24"/>
          <w:lang w:val="pt-PT"/>
        </w:rPr>
        <w:t>DESCRIÇÃO DA SITUAÇÃO</w:t>
      </w:r>
      <w:r w:rsidRPr="005A2D7A">
        <w:rPr>
          <w:rFonts w:ascii="Times New Roman" w:hAnsi="Times New Roman" w:cs="Times New Roman"/>
          <w:b/>
          <w:color w:val="auto"/>
          <w:sz w:val="24"/>
          <w:szCs w:val="24"/>
          <w:lang w:val="pt-PT"/>
        </w:rPr>
        <w:t xml:space="preserve"> AMBIENTAL E SOCIAL</w:t>
      </w:r>
      <w:r w:rsidRPr="00411C9E">
        <w:rPr>
          <w:rFonts w:ascii="Times New Roman" w:hAnsi="Times New Roman" w:cs="Times New Roman"/>
          <w:b/>
          <w:color w:val="auto"/>
          <w:sz w:val="24"/>
          <w:szCs w:val="24"/>
          <w:lang w:val="pt-PT"/>
        </w:rPr>
        <w:t xml:space="preserve"> DE BASE</w:t>
      </w:r>
      <w:bookmarkEnd w:id="54"/>
    </w:p>
    <w:p w14:paraId="1DB8C100" w14:textId="77777777" w:rsidR="00C61E0D" w:rsidRPr="00C61E0D" w:rsidRDefault="00C61E0D" w:rsidP="00C61E0D">
      <w:pPr>
        <w:rPr>
          <w:lang w:val="pt-PT"/>
        </w:rPr>
      </w:pPr>
    </w:p>
    <w:p w14:paraId="4EC5B27F" w14:textId="77777777" w:rsidR="00AC7350" w:rsidRDefault="00AC7350" w:rsidP="00D003F8">
      <w:pPr>
        <w:pStyle w:val="Heading2"/>
        <w:numPr>
          <w:ilvl w:val="1"/>
          <w:numId w:val="1"/>
        </w:numPr>
        <w:rPr>
          <w:rFonts w:ascii="Times New Roman" w:hAnsi="Times New Roman" w:cs="Times New Roman"/>
          <w:b/>
          <w:color w:val="auto"/>
          <w:sz w:val="24"/>
          <w:szCs w:val="24"/>
          <w:lang w:val="pt-PT"/>
        </w:rPr>
      </w:pPr>
      <w:bookmarkStart w:id="55" w:name="_Toc130594607"/>
      <w:r w:rsidRPr="00411C9E">
        <w:rPr>
          <w:rFonts w:ascii="Times New Roman" w:hAnsi="Times New Roman" w:cs="Times New Roman"/>
          <w:b/>
          <w:color w:val="auto"/>
          <w:sz w:val="24"/>
          <w:szCs w:val="24"/>
          <w:lang w:val="pt-PT"/>
        </w:rPr>
        <w:t>LOCALIZAÇÃO DO PROJECTO</w:t>
      </w:r>
      <w:bookmarkEnd w:id="55"/>
    </w:p>
    <w:p w14:paraId="115D9139" w14:textId="7F82EBA7" w:rsidR="00AC7350" w:rsidRDefault="00AC7350" w:rsidP="00AC7350">
      <w:pPr>
        <w:rPr>
          <w:lang w:val="pt-PT"/>
        </w:rPr>
      </w:pPr>
    </w:p>
    <w:p w14:paraId="5C975D8D" w14:textId="164ABE8A" w:rsidR="00C61E0D" w:rsidRDefault="00C61E0D" w:rsidP="00C61E0D">
      <w:pPr>
        <w:jc w:val="both"/>
        <w:rPr>
          <w:lang w:val="pt-PT"/>
        </w:rPr>
      </w:pPr>
      <w:r>
        <w:rPr>
          <w:lang w:val="pt-PT"/>
        </w:rPr>
        <w:t>O projecto WARDIP é de âmbito nacional e nesta fase de preparação do projecto não é conhecida a localização exata de onde as actividades específicas serão implementadas, especialmente as obras civís. Portanto, a localização aqui apresentada considera todo o território nacional.</w:t>
      </w:r>
    </w:p>
    <w:p w14:paraId="4C7C6968" w14:textId="5C52007F" w:rsidR="00542EFE" w:rsidRDefault="00542EFE" w:rsidP="00542EFE">
      <w:pPr>
        <w:jc w:val="both"/>
        <w:rPr>
          <w:lang w:val="pt-PT"/>
        </w:rPr>
      </w:pPr>
      <w:r>
        <w:rPr>
          <w:lang w:val="pt-PT"/>
        </w:rPr>
        <w:t xml:space="preserve">A República de Guiné-Bissau está localizada </w:t>
      </w:r>
      <w:r w:rsidRPr="00542EFE">
        <w:rPr>
          <w:lang w:val="pt-PT"/>
        </w:rPr>
        <w:t>na costa ocidental de África,</w:t>
      </w:r>
      <w:r>
        <w:rPr>
          <w:lang w:val="pt-PT"/>
        </w:rPr>
        <w:t xml:space="preserve"> entre os paralelos 10º59´ e 12º20´ Norte e os meridianos 13º40´ e 13º</w:t>
      </w:r>
      <w:r w:rsidRPr="00542EFE">
        <w:rPr>
          <w:lang w:val="pt-PT"/>
        </w:rPr>
        <w:t xml:space="preserve">43´ Oeste. </w:t>
      </w:r>
      <w:r>
        <w:rPr>
          <w:lang w:val="pt-PT"/>
        </w:rPr>
        <w:t>É</w:t>
      </w:r>
      <w:r w:rsidRPr="00542EFE">
        <w:rPr>
          <w:lang w:val="pt-PT"/>
        </w:rPr>
        <w:t xml:space="preserve"> um país de língua </w:t>
      </w:r>
      <w:r>
        <w:rPr>
          <w:lang w:val="pt-PT"/>
        </w:rPr>
        <w:t xml:space="preserve">oficial </w:t>
      </w:r>
      <w:r w:rsidRPr="00542EFE">
        <w:rPr>
          <w:lang w:val="pt-PT"/>
        </w:rPr>
        <w:t xml:space="preserve">portuguesa </w:t>
      </w:r>
      <w:r>
        <w:rPr>
          <w:lang w:val="pt-PT"/>
        </w:rPr>
        <w:t xml:space="preserve">e tem uma extensão territorial de </w:t>
      </w:r>
      <w:r w:rsidRPr="00542EFE">
        <w:rPr>
          <w:lang w:val="pt-PT"/>
        </w:rPr>
        <w:t>36.125 km</w:t>
      </w:r>
      <w:r w:rsidRPr="00542EFE">
        <w:rPr>
          <w:vertAlign w:val="superscript"/>
          <w:lang w:val="pt-PT"/>
        </w:rPr>
        <w:t>2</w:t>
      </w:r>
      <w:r w:rsidRPr="00542EFE">
        <w:rPr>
          <w:lang w:val="pt-PT"/>
        </w:rPr>
        <w:t>.</w:t>
      </w:r>
      <w:r w:rsidR="007B1727">
        <w:rPr>
          <w:lang w:val="pt-PT"/>
        </w:rPr>
        <w:t xml:space="preserve"> </w:t>
      </w:r>
      <w:r w:rsidR="007B1727" w:rsidRPr="007B1727">
        <w:rPr>
          <w:lang w:val="pt-PT"/>
        </w:rPr>
        <w:t xml:space="preserve">Faz fronteira com o Senegal </w:t>
      </w:r>
      <w:r w:rsidR="00F836EE">
        <w:rPr>
          <w:lang w:val="pt-PT"/>
        </w:rPr>
        <w:t>a</w:t>
      </w:r>
      <w:r w:rsidR="007B1727" w:rsidRPr="007B1727">
        <w:rPr>
          <w:lang w:val="pt-PT"/>
        </w:rPr>
        <w:t xml:space="preserve"> </w:t>
      </w:r>
      <w:r w:rsidR="00F836EE">
        <w:rPr>
          <w:lang w:val="pt-PT"/>
        </w:rPr>
        <w:t>N</w:t>
      </w:r>
      <w:r w:rsidR="007B1727" w:rsidRPr="007B1727">
        <w:rPr>
          <w:lang w:val="pt-PT"/>
        </w:rPr>
        <w:t xml:space="preserve">orte, a Guiné Conacri a </w:t>
      </w:r>
      <w:r w:rsidR="00F836EE">
        <w:rPr>
          <w:lang w:val="pt-PT"/>
        </w:rPr>
        <w:t>L</w:t>
      </w:r>
      <w:r w:rsidR="007B1727" w:rsidRPr="007B1727">
        <w:rPr>
          <w:lang w:val="pt-PT"/>
        </w:rPr>
        <w:t xml:space="preserve">este e </w:t>
      </w:r>
      <w:r w:rsidR="00F836EE">
        <w:rPr>
          <w:lang w:val="pt-PT"/>
        </w:rPr>
        <w:t>a S</w:t>
      </w:r>
      <w:r w:rsidR="007B1727" w:rsidRPr="007B1727">
        <w:rPr>
          <w:lang w:val="pt-PT"/>
        </w:rPr>
        <w:t xml:space="preserve">ul e o Oceano Atlântico a </w:t>
      </w:r>
      <w:r w:rsidR="00F836EE">
        <w:rPr>
          <w:lang w:val="pt-PT"/>
        </w:rPr>
        <w:t>O</w:t>
      </w:r>
      <w:r w:rsidR="007B1727" w:rsidRPr="007B1727">
        <w:rPr>
          <w:lang w:val="pt-PT"/>
        </w:rPr>
        <w:t>este.</w:t>
      </w:r>
    </w:p>
    <w:p w14:paraId="50E9F994" w14:textId="6F60C3E9" w:rsidR="00F836EE" w:rsidRDefault="00F836EE" w:rsidP="00542EFE">
      <w:pPr>
        <w:jc w:val="both"/>
        <w:rPr>
          <w:lang w:val="pt-PT"/>
        </w:rPr>
      </w:pPr>
      <w:r w:rsidRPr="00F836EE">
        <w:rPr>
          <w:lang w:val="pt-PT"/>
        </w:rPr>
        <w:t>Administrativamente, o país está dividido em oito</w:t>
      </w:r>
      <w:r>
        <w:rPr>
          <w:lang w:val="pt-PT"/>
        </w:rPr>
        <w:t xml:space="preserve"> (8)</w:t>
      </w:r>
      <w:r w:rsidRPr="00F836EE">
        <w:rPr>
          <w:lang w:val="pt-PT"/>
        </w:rPr>
        <w:t xml:space="preserve"> regiões e um sector autónomo</w:t>
      </w:r>
      <w:r>
        <w:rPr>
          <w:lang w:val="pt-PT"/>
        </w:rPr>
        <w:t>, nomeadamente</w:t>
      </w:r>
      <w:r w:rsidRPr="00F836EE">
        <w:rPr>
          <w:lang w:val="pt-PT"/>
        </w:rPr>
        <w:t>: Bafat</w:t>
      </w:r>
      <w:r>
        <w:rPr>
          <w:lang w:val="pt-PT"/>
        </w:rPr>
        <w:t>á</w:t>
      </w:r>
      <w:r w:rsidRPr="00F836EE">
        <w:rPr>
          <w:lang w:val="pt-PT"/>
        </w:rPr>
        <w:t xml:space="preserve">, Biombo, Bolama/Bijagós, Cacheu, Gabu, Oio, Quinara, Tombali e o </w:t>
      </w:r>
      <w:r w:rsidRPr="00F836EE">
        <w:rPr>
          <w:lang w:val="pt-PT"/>
        </w:rPr>
        <w:lastRenderedPageBreak/>
        <w:t xml:space="preserve">Sector Autónomo de Bissau. As regiões são divididas em </w:t>
      </w:r>
      <w:r>
        <w:rPr>
          <w:lang w:val="pt-PT"/>
        </w:rPr>
        <w:t xml:space="preserve">36 </w:t>
      </w:r>
      <w:r w:rsidRPr="00F836EE">
        <w:rPr>
          <w:lang w:val="pt-PT"/>
        </w:rPr>
        <w:t xml:space="preserve">setores e por sua vez, </w:t>
      </w:r>
      <w:r>
        <w:rPr>
          <w:lang w:val="pt-PT"/>
        </w:rPr>
        <w:t xml:space="preserve">estes </w:t>
      </w:r>
      <w:r w:rsidRPr="00F836EE">
        <w:rPr>
          <w:lang w:val="pt-PT"/>
        </w:rPr>
        <w:t>são divididos em se</w:t>
      </w:r>
      <w:r>
        <w:rPr>
          <w:lang w:val="pt-PT"/>
        </w:rPr>
        <w:t>c</w:t>
      </w:r>
      <w:r w:rsidRPr="00F836EE">
        <w:rPr>
          <w:lang w:val="pt-PT"/>
        </w:rPr>
        <w:t>ções que</w:t>
      </w:r>
      <w:r>
        <w:rPr>
          <w:lang w:val="pt-PT"/>
        </w:rPr>
        <w:t xml:space="preserve"> também </w:t>
      </w:r>
      <w:r w:rsidRPr="00F836EE">
        <w:rPr>
          <w:lang w:val="pt-PT"/>
        </w:rPr>
        <w:t xml:space="preserve">são compostas </w:t>
      </w:r>
      <w:r>
        <w:rPr>
          <w:lang w:val="pt-PT"/>
        </w:rPr>
        <w:t xml:space="preserve">por </w:t>
      </w:r>
      <w:r w:rsidRPr="00F836EE">
        <w:rPr>
          <w:lang w:val="pt-PT"/>
        </w:rPr>
        <w:t>aldeias.</w:t>
      </w:r>
    </w:p>
    <w:p w14:paraId="3A1B521E" w14:textId="0D169F24" w:rsidR="00241CC1" w:rsidRDefault="00241CC1" w:rsidP="00542EFE">
      <w:pPr>
        <w:jc w:val="both"/>
        <w:rPr>
          <w:lang w:val="pt-PT"/>
        </w:rPr>
      </w:pPr>
    </w:p>
    <w:p w14:paraId="37E3F2A2" w14:textId="1356CDBA" w:rsidR="00241CC1" w:rsidRDefault="00241CC1" w:rsidP="00241CC1">
      <w:pPr>
        <w:tabs>
          <w:tab w:val="left" w:pos="6312"/>
        </w:tabs>
        <w:rPr>
          <w:lang w:val="pt-PT"/>
        </w:rPr>
      </w:pPr>
      <w:r>
        <w:rPr>
          <w:lang w:val="pt-PT"/>
        </w:rPr>
        <w:tab/>
      </w:r>
    </w:p>
    <w:p w14:paraId="113408D7" w14:textId="47179468" w:rsidR="007D5CB7" w:rsidRPr="00241CC1" w:rsidRDefault="00241CC1" w:rsidP="00241CC1">
      <w:pPr>
        <w:tabs>
          <w:tab w:val="left" w:pos="6312"/>
        </w:tabs>
        <w:rPr>
          <w:lang w:val="pt-PT"/>
        </w:rPr>
        <w:sectPr w:rsidR="007D5CB7" w:rsidRPr="00241CC1" w:rsidSect="009554D6">
          <w:headerReference w:type="default" r:id="rId39"/>
          <w:pgSz w:w="12240" w:h="15840"/>
          <w:pgMar w:top="1440" w:right="1440" w:bottom="1440" w:left="1440" w:header="720" w:footer="720" w:gutter="0"/>
          <w:cols w:space="720"/>
          <w:docGrid w:linePitch="360"/>
        </w:sectPr>
      </w:pPr>
      <w:r>
        <w:rPr>
          <w:lang w:val="pt-PT"/>
        </w:rPr>
        <w:tab/>
      </w:r>
    </w:p>
    <w:p w14:paraId="2CC0FF42" w14:textId="77777777" w:rsidR="007D5CB7" w:rsidRDefault="007D5CB7" w:rsidP="007D5CB7">
      <w:pPr>
        <w:keepNext/>
        <w:jc w:val="center"/>
      </w:pPr>
      <w:r>
        <w:rPr>
          <w:noProof/>
          <w:lang w:val="pt-PT" w:eastAsia="pt-PT"/>
        </w:rPr>
        <w:lastRenderedPageBreak/>
        <w:drawing>
          <wp:inline distT="0" distB="0" distL="0" distR="0" wp14:anchorId="3399086D" wp14:editId="5EABDC79">
            <wp:extent cx="6713220" cy="5117006"/>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Mapa de localização Page 01 Snapshot 01.png"/>
                    <pic:cNvPicPr/>
                  </pic:nvPicPr>
                  <pic:blipFill rotWithShape="1">
                    <a:blip r:embed="rId40">
                      <a:extLst>
                        <a:ext uri="{28A0092B-C50C-407E-A947-70E740481C1C}">
                          <a14:useLocalDpi xmlns:a14="http://schemas.microsoft.com/office/drawing/2010/main" val="0"/>
                        </a:ext>
                      </a:extLst>
                    </a:blip>
                    <a:srcRect l="2820" t="2323" r="2820" b="4591"/>
                    <a:stretch/>
                  </pic:blipFill>
                  <pic:spPr bwMode="auto">
                    <a:xfrm>
                      <a:off x="0" y="0"/>
                      <a:ext cx="6737363" cy="5135409"/>
                    </a:xfrm>
                    <a:prstGeom prst="rect">
                      <a:avLst/>
                    </a:prstGeom>
                    <a:ln>
                      <a:noFill/>
                    </a:ln>
                    <a:extLst>
                      <a:ext uri="{53640926-AAD7-44D8-BBD7-CCE9431645EC}">
                        <a14:shadowObscured xmlns:a14="http://schemas.microsoft.com/office/drawing/2010/main"/>
                      </a:ext>
                    </a:extLst>
                  </pic:spPr>
                </pic:pic>
              </a:graphicData>
            </a:graphic>
          </wp:inline>
        </w:drawing>
      </w:r>
    </w:p>
    <w:p w14:paraId="59C1A0B9" w14:textId="1A0DA5DF" w:rsidR="007D5CB7" w:rsidRDefault="007D5CB7" w:rsidP="007D5CB7">
      <w:pPr>
        <w:pStyle w:val="Caption"/>
        <w:jc w:val="center"/>
        <w:rPr>
          <w:lang w:val="pt-PT"/>
        </w:rPr>
      </w:pPr>
      <w:bookmarkStart w:id="56" w:name="_Toc130506170"/>
      <w:r w:rsidRPr="007D5CB7">
        <w:rPr>
          <w:i w:val="0"/>
          <w:color w:val="auto"/>
          <w:sz w:val="24"/>
          <w:szCs w:val="24"/>
          <w:lang w:val="pt-PT"/>
        </w:rPr>
        <w:t xml:space="preserve">Figura </w:t>
      </w:r>
      <w:r w:rsidRPr="007D5CB7">
        <w:rPr>
          <w:i w:val="0"/>
          <w:color w:val="auto"/>
          <w:sz w:val="24"/>
          <w:szCs w:val="24"/>
        </w:rPr>
        <w:fldChar w:fldCharType="begin"/>
      </w:r>
      <w:r w:rsidRPr="007D5CB7">
        <w:rPr>
          <w:i w:val="0"/>
          <w:color w:val="auto"/>
          <w:sz w:val="24"/>
          <w:szCs w:val="24"/>
          <w:lang w:val="pt-PT"/>
        </w:rPr>
        <w:instrText xml:space="preserve"> SEQ Figura \* ARABIC </w:instrText>
      </w:r>
      <w:r w:rsidRPr="007D5CB7">
        <w:rPr>
          <w:i w:val="0"/>
          <w:color w:val="auto"/>
          <w:sz w:val="24"/>
          <w:szCs w:val="24"/>
        </w:rPr>
        <w:fldChar w:fldCharType="separate"/>
      </w:r>
      <w:r w:rsidR="008B4D49">
        <w:rPr>
          <w:i w:val="0"/>
          <w:noProof/>
          <w:color w:val="auto"/>
          <w:sz w:val="24"/>
          <w:szCs w:val="24"/>
          <w:lang w:val="pt-PT"/>
        </w:rPr>
        <w:t>4</w:t>
      </w:r>
      <w:r w:rsidRPr="007D5CB7">
        <w:rPr>
          <w:i w:val="0"/>
          <w:color w:val="auto"/>
          <w:sz w:val="24"/>
          <w:szCs w:val="24"/>
        </w:rPr>
        <w:fldChar w:fldCharType="end"/>
      </w:r>
      <w:r w:rsidRPr="007D5CB7">
        <w:rPr>
          <w:i w:val="0"/>
          <w:color w:val="auto"/>
          <w:sz w:val="24"/>
          <w:szCs w:val="24"/>
          <w:lang w:val="pt-PT"/>
        </w:rPr>
        <w:t xml:space="preserve"> - Localização geográfica e divisão administrativa de Guiné-Bissau</w:t>
      </w:r>
      <w:r>
        <w:rPr>
          <w:rStyle w:val="FootnoteReference"/>
          <w:i w:val="0"/>
          <w:color w:val="auto"/>
          <w:sz w:val="24"/>
          <w:szCs w:val="24"/>
          <w:lang w:val="pt-PT"/>
        </w:rPr>
        <w:footnoteReference w:id="10"/>
      </w:r>
      <w:bookmarkEnd w:id="56"/>
    </w:p>
    <w:p w14:paraId="4CEAD4FF" w14:textId="7DC289A1" w:rsidR="007D5CB7" w:rsidRDefault="007D5CB7" w:rsidP="007D5CB7">
      <w:pPr>
        <w:jc w:val="center"/>
        <w:rPr>
          <w:lang w:val="pt-PT"/>
        </w:rPr>
        <w:sectPr w:rsidR="007D5CB7" w:rsidSect="007D5CB7">
          <w:headerReference w:type="default" r:id="rId41"/>
          <w:pgSz w:w="15840" w:h="12240" w:orient="landscape"/>
          <w:pgMar w:top="1440" w:right="1440" w:bottom="1440" w:left="1440" w:header="720" w:footer="720" w:gutter="0"/>
          <w:cols w:space="720"/>
          <w:docGrid w:linePitch="360"/>
        </w:sectPr>
      </w:pPr>
    </w:p>
    <w:p w14:paraId="4D98FE70" w14:textId="3A782997" w:rsidR="00AC7350" w:rsidRDefault="00AC7350" w:rsidP="00D003F8">
      <w:pPr>
        <w:pStyle w:val="Heading2"/>
        <w:numPr>
          <w:ilvl w:val="1"/>
          <w:numId w:val="1"/>
        </w:numPr>
        <w:rPr>
          <w:rFonts w:ascii="Times New Roman" w:hAnsi="Times New Roman" w:cs="Times New Roman"/>
          <w:b/>
          <w:color w:val="auto"/>
          <w:sz w:val="24"/>
          <w:szCs w:val="24"/>
          <w:lang w:val="pt-PT"/>
        </w:rPr>
      </w:pPr>
      <w:bookmarkStart w:id="57" w:name="_Toc130594608"/>
      <w:r w:rsidRPr="00411C9E">
        <w:rPr>
          <w:rFonts w:ascii="Times New Roman" w:hAnsi="Times New Roman" w:cs="Times New Roman"/>
          <w:b/>
          <w:color w:val="auto"/>
          <w:sz w:val="24"/>
          <w:szCs w:val="24"/>
          <w:lang w:val="pt-PT"/>
        </w:rPr>
        <w:lastRenderedPageBreak/>
        <w:t>AMBIENTE FÍSICO</w:t>
      </w:r>
      <w:bookmarkEnd w:id="57"/>
    </w:p>
    <w:p w14:paraId="2EE04AC8" w14:textId="77777777" w:rsidR="00FD4F58" w:rsidRPr="00FD4F58" w:rsidRDefault="00FD4F58" w:rsidP="00FD4F58">
      <w:pPr>
        <w:rPr>
          <w:lang w:val="pt-PT"/>
        </w:rPr>
      </w:pPr>
    </w:p>
    <w:p w14:paraId="0165FA83" w14:textId="694FFDD0" w:rsidR="00AC7350" w:rsidRDefault="00AC7350" w:rsidP="00D003F8">
      <w:pPr>
        <w:pStyle w:val="Heading3"/>
        <w:numPr>
          <w:ilvl w:val="2"/>
          <w:numId w:val="1"/>
        </w:numPr>
        <w:rPr>
          <w:rFonts w:ascii="Times New Roman" w:hAnsi="Times New Roman" w:cs="Times New Roman"/>
          <w:b/>
          <w:color w:val="auto"/>
          <w:lang w:val="pt-PT"/>
        </w:rPr>
      </w:pPr>
      <w:bookmarkStart w:id="58" w:name="_Toc130594609"/>
      <w:r w:rsidRPr="00AC7350">
        <w:rPr>
          <w:rFonts w:ascii="Times New Roman" w:hAnsi="Times New Roman" w:cs="Times New Roman"/>
          <w:b/>
          <w:color w:val="auto"/>
          <w:lang w:val="pt-PT"/>
        </w:rPr>
        <w:t>Clima</w:t>
      </w:r>
      <w:bookmarkEnd w:id="58"/>
    </w:p>
    <w:p w14:paraId="3CC91178" w14:textId="77777777" w:rsidR="00FD4F58" w:rsidRPr="00FD4F58" w:rsidRDefault="00FD4F58" w:rsidP="00FD4F58">
      <w:pPr>
        <w:rPr>
          <w:lang w:val="pt-PT"/>
        </w:rPr>
      </w:pPr>
    </w:p>
    <w:p w14:paraId="34599470" w14:textId="2132990E" w:rsidR="00DD7C32" w:rsidRDefault="00DD7C32" w:rsidP="00FD4F58">
      <w:pPr>
        <w:jc w:val="both"/>
        <w:rPr>
          <w:lang w:val="pt-PT"/>
        </w:rPr>
      </w:pPr>
      <w:r w:rsidRPr="00DD7C32">
        <w:rPr>
          <w:lang w:val="pt-PT"/>
        </w:rPr>
        <w:t xml:space="preserve">As características climáticas da Guiné-Bissau resultam da sua posição geográfica. A Guiné-Bissau </w:t>
      </w:r>
      <w:r>
        <w:rPr>
          <w:lang w:val="pt-PT"/>
        </w:rPr>
        <w:t xml:space="preserve">está localizada </w:t>
      </w:r>
      <w:r w:rsidRPr="00DD7C32">
        <w:rPr>
          <w:lang w:val="pt-PT"/>
        </w:rPr>
        <w:t>à mesma distância entre o equador e o Trópico de Câncer e sobre o Oceano Atlântico, entre a vasta massa marinha do Atlântico Sul e o grande bloco continental do Saara. As temperaturas variam entre 22°C e 38°C</w:t>
      </w:r>
      <w:r>
        <w:rPr>
          <w:lang w:val="pt-PT"/>
        </w:rPr>
        <w:t xml:space="preserve">, com uma </w:t>
      </w:r>
      <w:r w:rsidRPr="00DD7C32">
        <w:rPr>
          <w:lang w:val="pt-PT"/>
        </w:rPr>
        <w:t>média mensal</w:t>
      </w:r>
      <w:r>
        <w:rPr>
          <w:lang w:val="pt-PT"/>
        </w:rPr>
        <w:t xml:space="preserve"> de cerca de </w:t>
      </w:r>
      <w:r w:rsidRPr="00DD7C32">
        <w:rPr>
          <w:lang w:val="pt-PT"/>
        </w:rPr>
        <w:t>30°C</w:t>
      </w:r>
      <w:r>
        <w:rPr>
          <w:lang w:val="pt-PT"/>
        </w:rPr>
        <w:t>, nos meses de</w:t>
      </w:r>
      <w:r w:rsidRPr="00DD7C32">
        <w:rPr>
          <w:lang w:val="pt-PT"/>
        </w:rPr>
        <w:t xml:space="preserve"> </w:t>
      </w:r>
      <w:r>
        <w:rPr>
          <w:lang w:val="pt-PT"/>
        </w:rPr>
        <w:t>A</w:t>
      </w:r>
      <w:r w:rsidRPr="00DD7C32">
        <w:rPr>
          <w:lang w:val="pt-PT"/>
        </w:rPr>
        <w:t xml:space="preserve">bril e </w:t>
      </w:r>
      <w:r>
        <w:rPr>
          <w:lang w:val="pt-PT"/>
        </w:rPr>
        <w:t>M</w:t>
      </w:r>
      <w:r w:rsidRPr="00DD7C32">
        <w:rPr>
          <w:lang w:val="pt-PT"/>
        </w:rPr>
        <w:t>aio</w:t>
      </w:r>
      <w:r>
        <w:rPr>
          <w:lang w:val="pt-PT"/>
        </w:rPr>
        <w:t xml:space="preserve">, </w:t>
      </w:r>
      <w:r w:rsidRPr="00DD7C32">
        <w:rPr>
          <w:lang w:val="pt-PT"/>
        </w:rPr>
        <w:t>entre 22°C e 30°C</w:t>
      </w:r>
      <w:r>
        <w:rPr>
          <w:lang w:val="pt-PT"/>
        </w:rPr>
        <w:t xml:space="preserve">, com média </w:t>
      </w:r>
      <w:r w:rsidRPr="00DD7C32">
        <w:rPr>
          <w:lang w:val="pt-PT"/>
        </w:rPr>
        <w:t>mensal</w:t>
      </w:r>
      <w:r>
        <w:rPr>
          <w:lang w:val="pt-PT"/>
        </w:rPr>
        <w:t xml:space="preserve"> de cerca de </w:t>
      </w:r>
      <w:r w:rsidRPr="00DD7C32">
        <w:rPr>
          <w:lang w:val="pt-PT"/>
        </w:rPr>
        <w:t xml:space="preserve">26°C </w:t>
      </w:r>
      <w:r>
        <w:rPr>
          <w:lang w:val="pt-PT"/>
        </w:rPr>
        <w:t>entre A</w:t>
      </w:r>
      <w:r w:rsidRPr="00DD7C32">
        <w:rPr>
          <w:lang w:val="pt-PT"/>
        </w:rPr>
        <w:t xml:space="preserve">gosto e </w:t>
      </w:r>
      <w:r>
        <w:rPr>
          <w:lang w:val="pt-PT"/>
        </w:rPr>
        <w:t>S</w:t>
      </w:r>
      <w:r w:rsidRPr="00DD7C32">
        <w:rPr>
          <w:lang w:val="pt-PT"/>
        </w:rPr>
        <w:t xml:space="preserve">etembro e </w:t>
      </w:r>
      <w:r>
        <w:rPr>
          <w:lang w:val="pt-PT"/>
        </w:rPr>
        <w:t xml:space="preserve">temperaturas </w:t>
      </w:r>
      <w:r w:rsidRPr="00DD7C32">
        <w:rPr>
          <w:lang w:val="pt-PT"/>
        </w:rPr>
        <w:t>entre 16°C e 32°C</w:t>
      </w:r>
      <w:r>
        <w:rPr>
          <w:lang w:val="pt-PT"/>
        </w:rPr>
        <w:t xml:space="preserve">, com média </w:t>
      </w:r>
      <w:r w:rsidRPr="00DD7C32">
        <w:rPr>
          <w:lang w:val="pt-PT"/>
        </w:rPr>
        <w:t>mensal</w:t>
      </w:r>
      <w:r>
        <w:rPr>
          <w:lang w:val="pt-PT"/>
        </w:rPr>
        <w:t xml:space="preserve"> de cerca de </w:t>
      </w:r>
      <w:r w:rsidRPr="00DD7C32">
        <w:rPr>
          <w:lang w:val="pt-PT"/>
        </w:rPr>
        <w:t>24°C</w:t>
      </w:r>
      <w:r>
        <w:rPr>
          <w:lang w:val="pt-PT"/>
        </w:rPr>
        <w:t xml:space="preserve"> no mês de D</w:t>
      </w:r>
      <w:r w:rsidRPr="00DD7C32">
        <w:rPr>
          <w:lang w:val="pt-PT"/>
        </w:rPr>
        <w:t>ezembro. O clima da Guiné-Bissau é húmido</w:t>
      </w:r>
      <w:r>
        <w:rPr>
          <w:lang w:val="pt-PT"/>
        </w:rPr>
        <w:t xml:space="preserve">, com huimidade relativa que varia entre </w:t>
      </w:r>
      <w:r w:rsidRPr="00DD7C32">
        <w:rPr>
          <w:lang w:val="pt-PT"/>
        </w:rPr>
        <w:t>75 e 90%</w:t>
      </w:r>
      <w:r>
        <w:rPr>
          <w:lang w:val="pt-PT"/>
        </w:rPr>
        <w:t>,</w:t>
      </w:r>
      <w:r w:rsidRPr="00DD7C32">
        <w:rPr>
          <w:lang w:val="pt-PT"/>
        </w:rPr>
        <w:t xml:space="preserve"> na costa centro e sul do </w:t>
      </w:r>
      <w:r>
        <w:rPr>
          <w:lang w:val="pt-PT"/>
        </w:rPr>
        <w:t>País</w:t>
      </w:r>
      <w:r w:rsidRPr="00DD7C32">
        <w:rPr>
          <w:lang w:val="pt-PT"/>
        </w:rPr>
        <w:t>.</w:t>
      </w:r>
    </w:p>
    <w:p w14:paraId="2D26695B" w14:textId="61DDD333" w:rsidR="00AD2911" w:rsidRDefault="00AD2911" w:rsidP="00FD4F58">
      <w:pPr>
        <w:jc w:val="both"/>
        <w:rPr>
          <w:lang w:val="pt-PT"/>
        </w:rPr>
      </w:pPr>
      <w:r w:rsidRPr="00AD2911">
        <w:rPr>
          <w:lang w:val="pt-PT"/>
        </w:rPr>
        <w:t>O período chuvoso  dura cerca de 6 meses, entre Maio e Novembro. O mês mais chuvoso em é Agosto, com média de 415 mm de precipitação. O período seco dura igualmente metade do ano, entre Dezembro e início de Maio. O mês menos chuvoso Março, com média de precipitação próximo de 0 mm.</w:t>
      </w:r>
    </w:p>
    <w:p w14:paraId="13087551" w14:textId="3C4B82A8" w:rsidR="00F24618" w:rsidRDefault="00F24618" w:rsidP="00FD4F58">
      <w:pPr>
        <w:jc w:val="both"/>
        <w:rPr>
          <w:lang w:val="pt-PT"/>
        </w:rPr>
      </w:pPr>
    </w:p>
    <w:p w14:paraId="5771EC9F" w14:textId="77777777" w:rsidR="00F24618" w:rsidRDefault="00F24618" w:rsidP="00F24618">
      <w:pPr>
        <w:keepNext/>
        <w:jc w:val="both"/>
      </w:pPr>
      <w:r>
        <w:rPr>
          <w:noProof/>
          <w:lang w:val="pt-PT" w:eastAsia="pt-PT"/>
        </w:rPr>
        <mc:AlternateContent>
          <mc:Choice Requires="wpg">
            <w:drawing>
              <wp:inline distT="0" distB="0" distL="0" distR="0" wp14:anchorId="498B76C3" wp14:editId="0657EBF6">
                <wp:extent cx="5942965" cy="3741420"/>
                <wp:effectExtent l="0" t="0" r="635" b="0"/>
                <wp:docPr id="23" name="Group 23"/>
                <wp:cNvGraphicFramePr/>
                <a:graphic xmlns:a="http://schemas.openxmlformats.org/drawingml/2006/main">
                  <a:graphicData uri="http://schemas.microsoft.com/office/word/2010/wordprocessingGroup">
                    <wpg:wgp>
                      <wpg:cNvGrpSpPr/>
                      <wpg:grpSpPr>
                        <a:xfrm>
                          <a:off x="0" y="0"/>
                          <a:ext cx="5942965" cy="3741420"/>
                          <a:chOff x="0" y="0"/>
                          <a:chExt cx="5942965" cy="3741420"/>
                        </a:xfrm>
                      </wpg:grpSpPr>
                      <wpg:grpSp>
                        <wpg:cNvPr id="24" name="Group 24"/>
                        <wpg:cNvGrpSpPr/>
                        <wpg:grpSpPr>
                          <a:xfrm>
                            <a:off x="2903220" y="3223260"/>
                            <a:ext cx="1844040" cy="449580"/>
                            <a:chOff x="0" y="0"/>
                            <a:chExt cx="1844040" cy="449580"/>
                          </a:xfrm>
                        </wpg:grpSpPr>
                        <wps:wsp>
                          <wps:cNvPr id="25" name="Text Box 25"/>
                          <wps:cNvSpPr txBox="1"/>
                          <wps:spPr>
                            <a:xfrm>
                              <a:off x="0" y="0"/>
                              <a:ext cx="1844040" cy="449580"/>
                            </a:xfrm>
                            <a:prstGeom prst="rect">
                              <a:avLst/>
                            </a:prstGeom>
                            <a:solidFill>
                              <a:schemeClr val="lt1"/>
                            </a:solidFill>
                            <a:ln w="6350">
                              <a:noFill/>
                            </a:ln>
                          </wps:spPr>
                          <wps:txbx>
                            <w:txbxContent>
                              <w:p w14:paraId="3EA5C19A" w14:textId="77777777" w:rsidR="0027414F" w:rsidRPr="00F24618" w:rsidRDefault="0027414F" w:rsidP="00F24618">
                                <w:pPr>
                                  <w:ind w:left="720"/>
                                  <w:rPr>
                                    <w:lang w:val="pt-PT"/>
                                  </w:rPr>
                                </w:pPr>
                                <w:r w:rsidRPr="00F24618">
                                  <w:rPr>
                                    <w:lang w:val="pt-PT"/>
                                  </w:rPr>
                                  <w:t>Média diária máxima</w:t>
                                </w:r>
                              </w:p>
                              <w:p w14:paraId="7800F73A" w14:textId="77777777" w:rsidR="0027414F" w:rsidRPr="00F24618" w:rsidRDefault="0027414F" w:rsidP="00F24618">
                                <w:pPr>
                                  <w:ind w:left="720"/>
                                  <w:rPr>
                                    <w:lang w:val="pt-PT"/>
                                  </w:rPr>
                                </w:pPr>
                                <w:r w:rsidRPr="00F24618">
                                  <w:rPr>
                                    <w:lang w:val="pt-PT"/>
                                  </w:rPr>
                                  <w:t>Média mínima diária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Straight Connector 26"/>
                          <wps:cNvCnPr/>
                          <wps:spPr>
                            <a:xfrm>
                              <a:off x="144780" y="137160"/>
                              <a:ext cx="320040" cy="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27" name="Straight Connector 27"/>
                          <wps:cNvCnPr/>
                          <wps:spPr>
                            <a:xfrm>
                              <a:off x="144780" y="304800"/>
                              <a:ext cx="320040" cy="0"/>
                            </a:xfrm>
                            <a:prstGeom prst="line">
                              <a:avLst/>
                            </a:prstGeom>
                            <a:ln w="12700">
                              <a:solidFill>
                                <a:schemeClr val="accent1">
                                  <a:lumMod val="75000"/>
                                </a:schemeClr>
                              </a:solidFill>
                            </a:ln>
                          </wps:spPr>
                          <wps:style>
                            <a:lnRef idx="1">
                              <a:schemeClr val="accent1"/>
                            </a:lnRef>
                            <a:fillRef idx="0">
                              <a:schemeClr val="accent1"/>
                            </a:fillRef>
                            <a:effectRef idx="0">
                              <a:schemeClr val="accent1"/>
                            </a:effectRef>
                            <a:fontRef idx="minor">
                              <a:schemeClr val="tx1"/>
                            </a:fontRef>
                          </wps:style>
                          <wps:bodyPr/>
                        </wps:wsp>
                      </wpg:grpSp>
                      <wpg:grpSp>
                        <wpg:cNvPr id="28" name="Group 28"/>
                        <wpg:cNvGrpSpPr/>
                        <wpg:grpSpPr>
                          <a:xfrm>
                            <a:off x="1074420" y="3162300"/>
                            <a:ext cx="1402080" cy="579120"/>
                            <a:chOff x="0" y="0"/>
                            <a:chExt cx="1402080" cy="579120"/>
                          </a:xfrm>
                        </wpg:grpSpPr>
                        <wps:wsp>
                          <wps:cNvPr id="29" name="Text Box 29"/>
                          <wps:cNvSpPr txBox="1"/>
                          <wps:spPr>
                            <a:xfrm>
                              <a:off x="0" y="0"/>
                              <a:ext cx="1402080" cy="579120"/>
                            </a:xfrm>
                            <a:prstGeom prst="rect">
                              <a:avLst/>
                            </a:prstGeom>
                            <a:solidFill>
                              <a:schemeClr val="lt1"/>
                            </a:solidFill>
                            <a:ln w="6350">
                              <a:noFill/>
                            </a:ln>
                          </wps:spPr>
                          <wps:txbx>
                            <w:txbxContent>
                              <w:p w14:paraId="5EC9744D" w14:textId="77777777" w:rsidR="0027414F" w:rsidRDefault="0027414F" w:rsidP="00F24618">
                                <w:pPr>
                                  <w:ind w:left="720"/>
                                </w:pPr>
                                <w:r>
                                  <w:t>Precipitação</w:t>
                                </w:r>
                              </w:p>
                              <w:p w14:paraId="717F9479" w14:textId="77777777" w:rsidR="0027414F" w:rsidRDefault="0027414F" w:rsidP="00F24618">
                                <w:pPr>
                                  <w:ind w:left="720"/>
                                </w:pPr>
                                <w:r>
                                  <w:t>Dias quentes</w:t>
                                </w:r>
                              </w:p>
                              <w:p w14:paraId="466FD261" w14:textId="77777777" w:rsidR="0027414F" w:rsidRDefault="0027414F" w:rsidP="00F24618">
                                <w:pPr>
                                  <w:ind w:left="720"/>
                                </w:pPr>
                                <w:r>
                                  <w:t>Noites frias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 name="Straight Connector 30"/>
                          <wps:cNvCnPr/>
                          <wps:spPr>
                            <a:xfrm>
                              <a:off x="144780" y="297180"/>
                              <a:ext cx="320040" cy="0"/>
                            </a:xfrm>
                            <a:prstGeom prst="line">
                              <a:avLst/>
                            </a:prstGeom>
                            <a:ln w="12700">
                              <a:solidFill>
                                <a:schemeClr val="accent2"/>
                              </a:solidFill>
                              <a:prstDash val="dash"/>
                            </a:ln>
                          </wps:spPr>
                          <wps:style>
                            <a:lnRef idx="1">
                              <a:schemeClr val="accent1"/>
                            </a:lnRef>
                            <a:fillRef idx="0">
                              <a:schemeClr val="accent1"/>
                            </a:fillRef>
                            <a:effectRef idx="0">
                              <a:schemeClr val="accent1"/>
                            </a:effectRef>
                            <a:fontRef idx="minor">
                              <a:schemeClr val="tx1"/>
                            </a:fontRef>
                          </wps:style>
                          <wps:bodyPr/>
                        </wps:wsp>
                        <wps:wsp>
                          <wps:cNvPr id="31" name="Straight Connector 31"/>
                          <wps:cNvCnPr/>
                          <wps:spPr>
                            <a:xfrm>
                              <a:off x="144780" y="464820"/>
                              <a:ext cx="320040" cy="0"/>
                            </a:xfrm>
                            <a:prstGeom prst="line">
                              <a:avLst/>
                            </a:prstGeom>
                            <a:ln w="12700">
                              <a:solidFill>
                                <a:schemeClr val="accent1">
                                  <a:lumMod val="60000"/>
                                  <a:lumOff val="40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32" name="Rectangle 32"/>
                          <wps:cNvSpPr/>
                          <wps:spPr>
                            <a:xfrm>
                              <a:off x="312420" y="83820"/>
                              <a:ext cx="106680" cy="114300"/>
                            </a:xfrm>
                            <a:prstGeom prst="rect">
                              <a:avLst/>
                            </a:prstGeom>
                            <a:solidFill>
                              <a:schemeClr val="accent1">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33" name="Picture 33" descr="C:\Users\PC\Downloads\chart.jpeg"/>
                          <pic:cNvPicPr>
                            <a:picLocks noChangeAspect="1"/>
                          </pic:cNvPicPr>
                        </pic:nvPicPr>
                        <pic:blipFill rotWithShape="1">
                          <a:blip r:embed="rId42">
                            <a:extLst>
                              <a:ext uri="{28A0092B-C50C-407E-A947-70E740481C1C}">
                                <a14:useLocalDpi xmlns:a14="http://schemas.microsoft.com/office/drawing/2010/main" val="0"/>
                              </a:ext>
                            </a:extLst>
                          </a:blip>
                          <a:srcRect b="19590"/>
                          <a:stretch/>
                        </pic:blipFill>
                        <pic:spPr bwMode="auto">
                          <a:xfrm>
                            <a:off x="0" y="0"/>
                            <a:ext cx="5942965" cy="3185160"/>
                          </a:xfrm>
                          <a:prstGeom prst="rect">
                            <a:avLst/>
                          </a:prstGeom>
                          <a:noFill/>
                          <a:ln>
                            <a:noFill/>
                          </a:ln>
                          <a:extLst>
                            <a:ext uri="{53640926-AAD7-44D8-BBD7-CCE9431645EC}">
                              <a14:shadowObscured xmlns:a14="http://schemas.microsoft.com/office/drawing/2010/main"/>
                            </a:ext>
                          </a:extLst>
                        </pic:spPr>
                      </pic:pic>
                    </wpg:wgp>
                  </a:graphicData>
                </a:graphic>
              </wp:inline>
            </w:drawing>
          </mc:Choice>
          <mc:Fallback>
            <w:pict>
              <v:group w14:anchorId="498B76C3" id="Group 23" o:spid="_x0000_s1026" style="width:467.95pt;height:294.6pt;mso-position-horizontal-relative:char;mso-position-vertical-relative:line" coordsize="59429,374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f6KKKACiqeqalD&#10;pOny3k+SqD5UX7zseAo9yeKreHNa/wCEg0WLUfs/keYzDy9+7GCR1wPSgDVorl7bxLqt/d38VhoU&#10;c0dncvbM7XoTcVOM42V0kDSPBG00YjlZQXQNuCnHIz3x60ASUVma1f3FlFbR2iwm5upxDG05IjU7&#10;WbJxyeFIA7kim6Vqrz2N1JfmCOSzleKeSJj5Z2gMWBPQYPfoQaANWiubg8SajqUZuNJ0GS4syTsm&#10;nuFh8z3VSCce5xWtpd5dXts73mnyWMqOUMTuHyMA5BHBHP6UAXq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">
                <v:group id="Group 24" o:spid="_x0000_s1027" style="position:absolute;left:29032;top:32232;width:18440;height:4496" coordsize="18440,4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type id="_x0000_t202" coordsize="21600,21600" o:spt="202" path="m,l,21600r21600,l21600,xe">
                    <v:stroke joinstyle="miter"/>
                    <v:path gradientshapeok="t" o:connecttype="rect"/>
                  </v:shapetype>
                  <v:shape id="Text Box 25" o:spid="_x0000_s1028" type="#_x0000_t202" style="position:absolute;width:18440;height:44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" fillcolor="white [3201]" stroked="f" strokeweight=".5pt">
                    <v:textbox>
                      <w:txbxContent>
                        <w:p w14:paraId="3EA5C19A" w14:textId="77777777" w:rsidR="0027414F" w:rsidRPr="00F24618" w:rsidRDefault="0027414F" w:rsidP="00F24618">
                          <w:pPr>
                            <w:ind w:left="720"/>
                            <w:rPr>
                              <w:lang w:val="pt-PT"/>
                            </w:rPr>
                          </w:pPr>
                          <w:r w:rsidRPr="00F24618">
                            <w:rPr>
                              <w:lang w:val="pt-PT"/>
                            </w:rPr>
                            <w:t>Média diária máxima</w:t>
                          </w:r>
                        </w:p>
                        <w:p w14:paraId="7800F73A" w14:textId="77777777" w:rsidR="0027414F" w:rsidRPr="00F24618" w:rsidRDefault="0027414F" w:rsidP="00F24618">
                          <w:pPr>
                            <w:ind w:left="720"/>
                            <w:rPr>
                              <w:lang w:val="pt-PT"/>
                            </w:rPr>
                          </w:pPr>
                          <w:r w:rsidRPr="00F24618">
                            <w:rPr>
                              <w:lang w:val="pt-PT"/>
                            </w:rPr>
                            <w:t>Média mínima diária</w:t>
                          </w:r>
                        </w:p>
                      </w:txbxContent>
                    </v:textbox>
                  </v:shape>
                  <v:line id="Straight Connector 26" o:spid="_x0000_s1029" style="position:absolute;visibility:visible;mso-wrap-style:square" from="1447,1371" to="4648,13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" strokecolor="red" strokeweight="1pt">
                    <v:stroke joinstyle="miter"/>
                  </v:line>
                  <v:line id="Straight Connector 27" o:spid="_x0000_s1030" style="position:absolute;visibility:visible;mso-wrap-style:square" from="1447,3048" to="4648,3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" strokecolor="#2e74b5 [2404]" strokeweight="1pt">
                    <v:stroke joinstyle="miter"/>
                  </v:line>
                </v:group>
                <v:group id="Group 28" o:spid="_x0000_s1031" style="position:absolute;left:10744;top:31623;width:14021;height:5791" coordsize="14020,5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Text Box 29" o:spid="_x0000_s1032" type="#_x0000_t202" style="position:absolute;width:14020;height:5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" fillcolor="white [3201]" stroked="f" strokeweight=".5pt">
                    <v:textbox>
                      <w:txbxContent>
                        <w:p w14:paraId="5EC9744D" w14:textId="77777777" w:rsidR="0027414F" w:rsidRDefault="0027414F" w:rsidP="00F24618">
                          <w:pPr>
                            <w:ind w:left="720"/>
                          </w:pPr>
                          <w:r>
                            <w:t>Precipitação</w:t>
                          </w:r>
                        </w:p>
                        <w:p w14:paraId="717F9479" w14:textId="77777777" w:rsidR="0027414F" w:rsidRDefault="0027414F" w:rsidP="00F24618">
                          <w:pPr>
                            <w:ind w:left="720"/>
                          </w:pPr>
                          <w:r>
                            <w:t>Dias quentes</w:t>
                          </w:r>
                        </w:p>
                        <w:p w14:paraId="466FD261" w14:textId="77777777" w:rsidR="0027414F" w:rsidRDefault="0027414F" w:rsidP="00F24618">
                          <w:pPr>
                            <w:ind w:left="720"/>
                          </w:pPr>
                          <w:r>
                            <w:t>Noites frias</w:t>
                          </w:r>
                        </w:p>
                      </w:txbxContent>
                    </v:textbox>
                  </v:shape>
                  <v:line id="Straight Connector 30" o:spid="_x0000_s1033" style="position:absolute;visibility:visible;mso-wrap-style:square" from="1447,2971" to="4648,2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" strokecolor="#ed7d31 [3205]" strokeweight="1pt">
                    <v:stroke dashstyle="dash" joinstyle="miter"/>
                  </v:line>
                  <v:line id="Straight Connector 31" o:spid="_x0000_s1034" style="position:absolute;visibility:visible;mso-wrap-style:square" from="1447,4648" to="4648,4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" strokecolor="#9cc2e5 [1940]" strokeweight="1pt">
                    <v:stroke dashstyle="dash" joinstyle="miter"/>
                  </v:line>
                  <v:rect id="Rectangle 32" o:spid="_x0000_s1035" style="position:absolute;left:3124;top:838;width:1067;height:1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" fillcolor="#bdd6ee [1300]" stroked="f" strokeweight="1pt"/>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 o:spid="_x0000_s1036" type="#_x0000_t75" style="position:absolute;width:59429;height:318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">
                  <v:imagedata r:id="rId43" o:title="chart" cropbottom="12839f"/>
                </v:shape>
                <w10:anchorlock/>
              </v:group>
            </w:pict>
          </mc:Fallback>
        </mc:AlternateContent>
      </w:r>
    </w:p>
    <w:p w14:paraId="37E02FCA" w14:textId="7C360F05" w:rsidR="00F24618" w:rsidRPr="00F24618" w:rsidRDefault="00F24618" w:rsidP="00F24618">
      <w:pPr>
        <w:pStyle w:val="Caption"/>
        <w:jc w:val="center"/>
        <w:rPr>
          <w:i w:val="0"/>
          <w:color w:val="auto"/>
          <w:sz w:val="24"/>
          <w:szCs w:val="24"/>
          <w:lang w:val="pt-PT"/>
        </w:rPr>
      </w:pPr>
      <w:bookmarkStart w:id="59" w:name="_Toc130506171"/>
      <w:r w:rsidRPr="00F24618">
        <w:rPr>
          <w:i w:val="0"/>
          <w:color w:val="auto"/>
          <w:sz w:val="24"/>
          <w:szCs w:val="24"/>
          <w:lang w:val="pt-PT"/>
        </w:rPr>
        <w:t xml:space="preserve">Figura </w:t>
      </w:r>
      <w:r w:rsidRPr="00F24618">
        <w:rPr>
          <w:i w:val="0"/>
          <w:color w:val="auto"/>
          <w:sz w:val="24"/>
          <w:szCs w:val="24"/>
        </w:rPr>
        <w:fldChar w:fldCharType="begin"/>
      </w:r>
      <w:r w:rsidRPr="00F24618">
        <w:rPr>
          <w:i w:val="0"/>
          <w:color w:val="auto"/>
          <w:sz w:val="24"/>
          <w:szCs w:val="24"/>
          <w:lang w:val="pt-PT"/>
        </w:rPr>
        <w:instrText xml:space="preserve"> SEQ Figura \* ARABIC </w:instrText>
      </w:r>
      <w:r w:rsidRPr="00F24618">
        <w:rPr>
          <w:i w:val="0"/>
          <w:color w:val="auto"/>
          <w:sz w:val="24"/>
          <w:szCs w:val="24"/>
        </w:rPr>
        <w:fldChar w:fldCharType="separate"/>
      </w:r>
      <w:r w:rsidR="008B4D49">
        <w:rPr>
          <w:i w:val="0"/>
          <w:noProof/>
          <w:color w:val="auto"/>
          <w:sz w:val="24"/>
          <w:szCs w:val="24"/>
          <w:lang w:val="pt-PT"/>
        </w:rPr>
        <w:t>5</w:t>
      </w:r>
      <w:r w:rsidRPr="00F24618">
        <w:rPr>
          <w:i w:val="0"/>
          <w:color w:val="auto"/>
          <w:sz w:val="24"/>
          <w:szCs w:val="24"/>
        </w:rPr>
        <w:fldChar w:fldCharType="end"/>
      </w:r>
      <w:r w:rsidRPr="00F24618">
        <w:rPr>
          <w:i w:val="0"/>
          <w:color w:val="auto"/>
          <w:sz w:val="24"/>
          <w:szCs w:val="24"/>
          <w:lang w:val="pt-PT"/>
        </w:rPr>
        <w:t xml:space="preserve"> - Temperatura e precipitação médias mensais</w:t>
      </w:r>
      <w:r>
        <w:rPr>
          <w:rStyle w:val="FootnoteReference"/>
          <w:i w:val="0"/>
          <w:color w:val="auto"/>
          <w:sz w:val="24"/>
          <w:szCs w:val="24"/>
          <w:lang w:val="pt-PT"/>
        </w:rPr>
        <w:footnoteReference w:id="11"/>
      </w:r>
      <w:bookmarkEnd w:id="59"/>
    </w:p>
    <w:p w14:paraId="7BA02C82" w14:textId="5089D847" w:rsidR="00F24618" w:rsidRDefault="00F24618" w:rsidP="00FD4F58">
      <w:pPr>
        <w:jc w:val="both"/>
        <w:rPr>
          <w:lang w:val="pt-PT"/>
        </w:rPr>
      </w:pPr>
    </w:p>
    <w:p w14:paraId="533B078A" w14:textId="77777777" w:rsidR="00F24618" w:rsidRPr="00FD4F58" w:rsidRDefault="00F24618" w:rsidP="00FD4F58">
      <w:pPr>
        <w:jc w:val="both"/>
        <w:rPr>
          <w:lang w:val="pt-PT"/>
        </w:rPr>
      </w:pPr>
    </w:p>
    <w:p w14:paraId="404835AD" w14:textId="77777777" w:rsidR="0025191A" w:rsidRPr="0025191A" w:rsidRDefault="0025191A" w:rsidP="00F24618">
      <w:pPr>
        <w:jc w:val="right"/>
        <w:rPr>
          <w:lang w:val="pt-PT"/>
        </w:rPr>
      </w:pPr>
    </w:p>
    <w:p w14:paraId="2D400FA2" w14:textId="77777777" w:rsidR="00AC7350" w:rsidRDefault="00AC7350" w:rsidP="00D003F8">
      <w:pPr>
        <w:pStyle w:val="Heading3"/>
        <w:numPr>
          <w:ilvl w:val="2"/>
          <w:numId w:val="1"/>
        </w:numPr>
        <w:rPr>
          <w:rFonts w:ascii="Times New Roman" w:hAnsi="Times New Roman" w:cs="Times New Roman"/>
          <w:b/>
          <w:color w:val="auto"/>
          <w:lang w:val="pt-PT"/>
        </w:rPr>
      </w:pPr>
      <w:bookmarkStart w:id="60" w:name="_Toc130594610"/>
      <w:r w:rsidRPr="00AC7350">
        <w:rPr>
          <w:rFonts w:ascii="Times New Roman" w:hAnsi="Times New Roman" w:cs="Times New Roman"/>
          <w:b/>
          <w:color w:val="auto"/>
          <w:lang w:val="pt-PT"/>
        </w:rPr>
        <w:lastRenderedPageBreak/>
        <w:t>Qualidade do Ar</w:t>
      </w:r>
      <w:bookmarkEnd w:id="60"/>
    </w:p>
    <w:p w14:paraId="0DA47A5E" w14:textId="2E79C442" w:rsidR="0025191A" w:rsidRDefault="0025191A" w:rsidP="0025191A">
      <w:pPr>
        <w:rPr>
          <w:lang w:val="pt-PT"/>
        </w:rPr>
      </w:pPr>
    </w:p>
    <w:p w14:paraId="106AD4AC" w14:textId="2B276B9F" w:rsidR="00B9719E" w:rsidRDefault="00B9719E" w:rsidP="009951CD">
      <w:pPr>
        <w:jc w:val="both"/>
        <w:rPr>
          <w:lang w:val="pt-PT"/>
        </w:rPr>
      </w:pPr>
      <w:r>
        <w:rPr>
          <w:lang w:val="pt-PT"/>
        </w:rPr>
        <w:t xml:space="preserve">Dados existentes indicam que </w:t>
      </w:r>
      <w:r w:rsidRPr="00B9719E">
        <w:rPr>
          <w:lang w:val="pt-PT"/>
        </w:rPr>
        <w:t>as emissões de CO2 em Bissau</w:t>
      </w:r>
      <w:r>
        <w:rPr>
          <w:lang w:val="pt-PT"/>
        </w:rPr>
        <w:t xml:space="preserve"> (</w:t>
      </w:r>
      <w:r w:rsidRPr="00B9719E">
        <w:rPr>
          <w:lang w:val="pt-PT"/>
        </w:rPr>
        <w:t>2011 e 2015</w:t>
      </w:r>
      <w:r>
        <w:rPr>
          <w:lang w:val="pt-PT"/>
        </w:rPr>
        <w:t>)</w:t>
      </w:r>
      <w:r w:rsidRPr="00B9719E">
        <w:rPr>
          <w:lang w:val="pt-PT"/>
        </w:rPr>
        <w:t xml:space="preserve"> são de aproximadamente 0,2 toneladas métricas por habitante (World Development Indicators, World Bank 2019)</w:t>
      </w:r>
      <w:r w:rsidR="00FE0250">
        <w:rPr>
          <w:rStyle w:val="FootnoteReference"/>
          <w:lang w:val="pt-PT"/>
        </w:rPr>
        <w:footnoteReference w:id="12"/>
      </w:r>
      <w:r w:rsidRPr="00B9719E">
        <w:rPr>
          <w:lang w:val="pt-PT"/>
        </w:rPr>
        <w:t xml:space="preserve">. </w:t>
      </w:r>
      <w:r w:rsidR="00FE0250">
        <w:rPr>
          <w:lang w:val="pt-PT"/>
        </w:rPr>
        <w:t xml:space="preserve">As principais fontes de poluição do ar são as </w:t>
      </w:r>
      <w:r w:rsidRPr="00B9719E">
        <w:rPr>
          <w:lang w:val="pt-PT"/>
        </w:rPr>
        <w:t>poeira</w:t>
      </w:r>
      <w:r w:rsidR="00FE0250">
        <w:rPr>
          <w:lang w:val="pt-PT"/>
        </w:rPr>
        <w:t>s provenientes de estradas de terra palnada e outras forntes,</w:t>
      </w:r>
      <w:r w:rsidRPr="00B9719E">
        <w:rPr>
          <w:lang w:val="pt-PT"/>
        </w:rPr>
        <w:t xml:space="preserve"> e o fumo </w:t>
      </w:r>
      <w:r w:rsidR="00FE0250">
        <w:rPr>
          <w:lang w:val="pt-PT"/>
        </w:rPr>
        <w:t xml:space="preserve">resultante de combustão dos motores de </w:t>
      </w:r>
      <w:r w:rsidRPr="00B9719E">
        <w:rPr>
          <w:lang w:val="pt-PT"/>
        </w:rPr>
        <w:t xml:space="preserve">veículos. </w:t>
      </w:r>
      <w:r w:rsidR="009951CD">
        <w:rPr>
          <w:lang w:val="pt-PT"/>
        </w:rPr>
        <w:t>Nas principais cidades do país, a circulação de veículos é intensa, principalmente de transporte público, ao longo das principais estradas das cidades, com maior intesidade em períodos de pico de transito</w:t>
      </w:r>
      <w:r w:rsidRPr="00B9719E">
        <w:rPr>
          <w:lang w:val="pt-PT"/>
        </w:rPr>
        <w:t xml:space="preserve">. </w:t>
      </w:r>
      <w:r w:rsidR="009951CD">
        <w:rPr>
          <w:lang w:val="pt-PT"/>
        </w:rPr>
        <w:t xml:space="preserve">A maior parte dos veículos </w:t>
      </w:r>
      <w:r w:rsidRPr="00B9719E">
        <w:rPr>
          <w:lang w:val="pt-PT"/>
        </w:rPr>
        <w:t xml:space="preserve">utiliza como combustível o gasóleo, uma das fontes de energia </w:t>
      </w:r>
      <w:r w:rsidR="009951CD">
        <w:rPr>
          <w:lang w:val="pt-PT"/>
        </w:rPr>
        <w:t xml:space="preserve">consideradas </w:t>
      </w:r>
      <w:r w:rsidRPr="00B9719E">
        <w:rPr>
          <w:lang w:val="pt-PT"/>
        </w:rPr>
        <w:t>mais poluentes.</w:t>
      </w:r>
    </w:p>
    <w:p w14:paraId="562B7082" w14:textId="77777777" w:rsidR="00B9719E" w:rsidRPr="0025191A" w:rsidRDefault="00B9719E" w:rsidP="0025191A">
      <w:pPr>
        <w:rPr>
          <w:lang w:val="pt-PT"/>
        </w:rPr>
      </w:pPr>
    </w:p>
    <w:p w14:paraId="79F72AAE" w14:textId="4B12FADC" w:rsidR="00AC7350" w:rsidRDefault="00AC7350" w:rsidP="00D003F8">
      <w:pPr>
        <w:pStyle w:val="Heading3"/>
        <w:numPr>
          <w:ilvl w:val="2"/>
          <w:numId w:val="1"/>
        </w:numPr>
        <w:rPr>
          <w:rFonts w:ascii="Times New Roman" w:hAnsi="Times New Roman" w:cs="Times New Roman"/>
          <w:b/>
          <w:color w:val="auto"/>
          <w:lang w:val="pt-PT"/>
        </w:rPr>
      </w:pPr>
      <w:bookmarkStart w:id="61" w:name="_Toc130594611"/>
      <w:r w:rsidRPr="00AC7350">
        <w:rPr>
          <w:rFonts w:ascii="Times New Roman" w:hAnsi="Times New Roman" w:cs="Times New Roman"/>
          <w:b/>
          <w:color w:val="auto"/>
          <w:lang w:val="pt-PT"/>
        </w:rPr>
        <w:t>Geologia e Solos</w:t>
      </w:r>
      <w:bookmarkEnd w:id="61"/>
    </w:p>
    <w:p w14:paraId="3CFCF542" w14:textId="77777777" w:rsidR="00B9719E" w:rsidRDefault="00B9719E" w:rsidP="0090054D">
      <w:pPr>
        <w:jc w:val="both"/>
        <w:rPr>
          <w:lang w:val="pt-PT"/>
        </w:rPr>
      </w:pPr>
    </w:p>
    <w:p w14:paraId="19A67B43" w14:textId="77777777" w:rsidR="00186F66" w:rsidRPr="00186F66" w:rsidRDefault="00186F66" w:rsidP="00186F66">
      <w:pPr>
        <w:jc w:val="both"/>
        <w:rPr>
          <w:lang w:val="pt-PT"/>
        </w:rPr>
      </w:pPr>
      <w:r w:rsidRPr="00186F66">
        <w:rPr>
          <w:lang w:val="pt-PT"/>
        </w:rPr>
        <w:t>A Guiné-Bissau situa-se entre o maciço de Fouta Djalon, de idade paleozoica, e a bacia meso-cenozoica senegalesa. Pode ser dividida em duas unidades geológicas separadas por uma linha marcada por Pirada, Bambadinca, Xime, Buba-Cacine. A Leste dessa linha predominam os terrenos paleozóicos. A Oeste, as formações meso-mesozóicas ocupam a maior parte do território.</w:t>
      </w:r>
    </w:p>
    <w:p w14:paraId="31726380" w14:textId="4AD18817" w:rsidR="00186F66" w:rsidRDefault="00186F66" w:rsidP="00186F66">
      <w:pPr>
        <w:jc w:val="both"/>
        <w:rPr>
          <w:lang w:val="pt-PT"/>
        </w:rPr>
      </w:pPr>
      <w:r w:rsidRPr="00186F66">
        <w:rPr>
          <w:lang w:val="pt-PT"/>
        </w:rPr>
        <w:t>Os terrenos mais antigos atribuem-se ao Pré-cambriano. Encontram-se no Nordeste do pais. São constituidos por um complexo vulcano-sedimentar associado a micro-granitos, quartzodioritos e granitos. O Cambriano é formado de rochas argilosas e areníticas. A esta fonnaçào sobrepõe-se uma série corn predominância arenítica atribuida ao Ordoviciano, os arenitos de Gabu</w:t>
      </w:r>
      <w:r>
        <w:rPr>
          <w:lang w:val="pt-PT"/>
        </w:rPr>
        <w:t xml:space="preserve"> (WB, 1992)</w:t>
      </w:r>
      <w:r w:rsidRPr="00186F66">
        <w:rPr>
          <w:lang w:val="pt-PT"/>
        </w:rPr>
        <w:t>.</w:t>
      </w:r>
    </w:p>
    <w:p w14:paraId="3526F931" w14:textId="21B82BBB" w:rsidR="009703E3" w:rsidRPr="0090054D" w:rsidRDefault="009703E3" w:rsidP="00186F66">
      <w:pPr>
        <w:jc w:val="both"/>
        <w:rPr>
          <w:lang w:val="pt-PT"/>
        </w:rPr>
      </w:pPr>
      <w:r w:rsidRPr="009703E3">
        <w:rPr>
          <w:lang w:val="pt-PT"/>
        </w:rPr>
        <w:t>A Guiné-Bissau tem essencialmente três tipos de solos, nomeadamente os tropicais ferralíticos e ferruginosos, ocupa</w:t>
      </w:r>
      <w:r>
        <w:rPr>
          <w:lang w:val="pt-PT"/>
        </w:rPr>
        <w:t>ndo</w:t>
      </w:r>
      <w:r w:rsidRPr="009703E3">
        <w:rPr>
          <w:lang w:val="pt-PT"/>
        </w:rPr>
        <w:t xml:space="preserve"> uma área de 20.000 km2 correspondente a 62% </w:t>
      </w:r>
      <w:r>
        <w:rPr>
          <w:lang w:val="pt-PT"/>
        </w:rPr>
        <w:t>do território nacional;</w:t>
      </w:r>
      <w:r w:rsidRPr="009703E3">
        <w:rPr>
          <w:lang w:val="pt-PT"/>
        </w:rPr>
        <w:t xml:space="preserve"> os litossolos, localizados no centro-oeste</w:t>
      </w:r>
      <w:r>
        <w:rPr>
          <w:lang w:val="pt-PT"/>
        </w:rPr>
        <w:t>,</w:t>
      </w:r>
      <w:r w:rsidRPr="009703E3">
        <w:rPr>
          <w:lang w:val="pt-PT"/>
        </w:rPr>
        <w:t xml:space="preserve"> muito pouco desenvolvidos, cascalhos ou pedras, de pouco ou nenhum valor agrícola. Os solos hidromórficos continentais são cinzentos, ocupando uma área </w:t>
      </w:r>
      <w:r>
        <w:rPr>
          <w:lang w:val="pt-PT"/>
        </w:rPr>
        <w:t xml:space="preserve">cerca de </w:t>
      </w:r>
      <w:r w:rsidRPr="009703E3">
        <w:rPr>
          <w:lang w:val="pt-PT"/>
        </w:rPr>
        <w:t xml:space="preserve">de 5.500 km2, </w:t>
      </w:r>
      <w:r>
        <w:rPr>
          <w:lang w:val="pt-PT"/>
        </w:rPr>
        <w:t xml:space="preserve">portanto </w:t>
      </w:r>
      <w:r w:rsidRPr="009703E3">
        <w:rPr>
          <w:lang w:val="pt-PT"/>
        </w:rPr>
        <w:t xml:space="preserve">cerca de 17% </w:t>
      </w:r>
      <w:r>
        <w:rPr>
          <w:lang w:val="pt-PT"/>
        </w:rPr>
        <w:t>do território nacional</w:t>
      </w:r>
      <w:r w:rsidR="00947925">
        <w:rPr>
          <w:lang w:val="pt-PT"/>
        </w:rPr>
        <w:t>, e</w:t>
      </w:r>
      <w:r w:rsidRPr="009703E3">
        <w:rPr>
          <w:lang w:val="pt-PT"/>
        </w:rPr>
        <w:t xml:space="preserve"> cerca de 1.500 km2 formados em aluviões marinhos</w:t>
      </w:r>
      <w:r w:rsidR="00947925">
        <w:rPr>
          <w:lang w:val="pt-PT"/>
        </w:rPr>
        <w:t>.</w:t>
      </w:r>
    </w:p>
    <w:p w14:paraId="1A2D60CE" w14:textId="77777777" w:rsidR="0025191A" w:rsidRPr="0025191A" w:rsidRDefault="0025191A" w:rsidP="0025191A">
      <w:pPr>
        <w:rPr>
          <w:lang w:val="pt-PT"/>
        </w:rPr>
      </w:pPr>
    </w:p>
    <w:p w14:paraId="59E78199" w14:textId="77777777" w:rsidR="00AC7350" w:rsidRDefault="00AC7350" w:rsidP="00D003F8">
      <w:pPr>
        <w:pStyle w:val="Heading3"/>
        <w:numPr>
          <w:ilvl w:val="2"/>
          <w:numId w:val="1"/>
        </w:numPr>
        <w:rPr>
          <w:rFonts w:ascii="Times New Roman" w:hAnsi="Times New Roman" w:cs="Times New Roman"/>
          <w:b/>
          <w:color w:val="auto"/>
          <w:lang w:val="pt-PT"/>
        </w:rPr>
      </w:pPr>
      <w:bookmarkStart w:id="62" w:name="_Toc130594612"/>
      <w:r w:rsidRPr="00AC7350">
        <w:rPr>
          <w:rFonts w:ascii="Times New Roman" w:hAnsi="Times New Roman" w:cs="Times New Roman"/>
          <w:b/>
          <w:color w:val="auto"/>
          <w:lang w:val="pt-PT"/>
        </w:rPr>
        <w:t>Hidrologia e Hidrogeologia</w:t>
      </w:r>
      <w:bookmarkEnd w:id="62"/>
    </w:p>
    <w:p w14:paraId="21639E5B" w14:textId="288A7A72" w:rsidR="0025191A" w:rsidRDefault="0025191A" w:rsidP="0025191A">
      <w:pPr>
        <w:rPr>
          <w:lang w:val="pt-PT"/>
        </w:rPr>
      </w:pPr>
    </w:p>
    <w:p w14:paraId="0B798D31" w14:textId="24C3F7A0" w:rsidR="000772E6" w:rsidRDefault="00F30664" w:rsidP="00F30664">
      <w:pPr>
        <w:jc w:val="both"/>
        <w:rPr>
          <w:lang w:val="pt-PT"/>
        </w:rPr>
      </w:pPr>
      <w:r w:rsidRPr="00F30664">
        <w:rPr>
          <w:lang w:val="pt-PT"/>
        </w:rPr>
        <w:t>A rede hidrográfica d</w:t>
      </w:r>
      <w:r>
        <w:rPr>
          <w:lang w:val="pt-PT"/>
        </w:rPr>
        <w:t>a Guiné-Bissau</w:t>
      </w:r>
      <w:r w:rsidRPr="00F30664">
        <w:rPr>
          <w:lang w:val="pt-PT"/>
        </w:rPr>
        <w:t xml:space="preserve"> </w:t>
      </w:r>
      <w:r>
        <w:rPr>
          <w:lang w:val="pt-PT"/>
        </w:rPr>
        <w:t>é</w:t>
      </w:r>
      <w:r w:rsidRPr="00F30664">
        <w:rPr>
          <w:lang w:val="pt-PT"/>
        </w:rPr>
        <w:t xml:space="preserve"> </w:t>
      </w:r>
      <w:r w:rsidRPr="0033189B">
        <w:rPr>
          <w:lang w:val="pt-PT"/>
        </w:rPr>
        <w:t xml:space="preserve">extensa, e é condicionada pelo clima, pela topografia do país, e pela transgressão marinha (Ribeiro, 1950; Teixeira, 1962). </w:t>
      </w:r>
      <w:r w:rsidR="000772E6" w:rsidRPr="0033189B">
        <w:rPr>
          <w:lang w:val="pt-PT"/>
        </w:rPr>
        <w:t>Todos os rios do pais terminarn em largos estuârios que a maré invade profundamente. Do Norte ao Sul, encontram-se o Rio Cacheu, Rio Mansoa, Canal do Geba onde se reunem os dois principais</w:t>
      </w:r>
      <w:r w:rsidR="000772E6" w:rsidRPr="000772E6">
        <w:rPr>
          <w:lang w:val="pt-PT"/>
        </w:rPr>
        <w:t xml:space="preserve"> cursos de água, Rio Geba e Rio Corubal, Rio Buba, Rio Tombali, Rio Cumbija e Rio Cacine. Os estuârios constituem vias de penetraçâo ao longo das quais situam-se as principais aglomerações.</w:t>
      </w:r>
    </w:p>
    <w:p w14:paraId="63883C4E" w14:textId="0B49BD08" w:rsidR="00F30664" w:rsidRDefault="00F30664" w:rsidP="00F30664">
      <w:pPr>
        <w:jc w:val="both"/>
        <w:rPr>
          <w:lang w:val="pt-PT"/>
        </w:rPr>
      </w:pPr>
      <w:r w:rsidRPr="00F30664">
        <w:rPr>
          <w:lang w:val="pt-PT"/>
        </w:rPr>
        <w:t>Estudos especializados confirmam a profunda interpenetração de terra e mar, numa distância que varia de 150 a 175 km, introduzindo assim água salgada para o interior sob a influência da</w:t>
      </w:r>
      <w:r>
        <w:rPr>
          <w:lang w:val="pt-PT"/>
        </w:rPr>
        <w:t>s</w:t>
      </w:r>
      <w:r w:rsidRPr="00F30664">
        <w:rPr>
          <w:lang w:val="pt-PT"/>
        </w:rPr>
        <w:t xml:space="preserve"> maré</w:t>
      </w:r>
      <w:r>
        <w:rPr>
          <w:lang w:val="pt-PT"/>
        </w:rPr>
        <w:t>s</w:t>
      </w:r>
      <w:r w:rsidRPr="00F30664">
        <w:rPr>
          <w:lang w:val="pt-PT"/>
        </w:rPr>
        <w:t>, o que caracteriza a existência de est</w:t>
      </w:r>
      <w:r>
        <w:rPr>
          <w:lang w:val="pt-PT"/>
        </w:rPr>
        <w:t xml:space="preserve">uários na maioria dos casos. </w:t>
      </w:r>
      <w:r w:rsidRPr="00F30664">
        <w:rPr>
          <w:lang w:val="pt-PT"/>
        </w:rPr>
        <w:t>Os recursos hídricos subterrâneos são usados ​​principalmente para abastecimento de água potável e por algumas indústrias e fazendas. As baixas altitudes do território aliadas à forte amplitude da</w:t>
      </w:r>
      <w:r w:rsidR="00BA4D76">
        <w:rPr>
          <w:lang w:val="pt-PT"/>
        </w:rPr>
        <w:t>s</w:t>
      </w:r>
      <w:r w:rsidRPr="00F30664">
        <w:rPr>
          <w:lang w:val="pt-PT"/>
        </w:rPr>
        <w:t xml:space="preserve"> maré</w:t>
      </w:r>
      <w:r w:rsidR="00BA4D76">
        <w:rPr>
          <w:lang w:val="pt-PT"/>
        </w:rPr>
        <w:t>s</w:t>
      </w:r>
      <w:r w:rsidRPr="00F30664">
        <w:rPr>
          <w:lang w:val="pt-PT"/>
        </w:rPr>
        <w:t xml:space="preserve"> fazem com que o efeito da</w:t>
      </w:r>
      <w:r w:rsidR="00BA4D76">
        <w:rPr>
          <w:lang w:val="pt-PT"/>
        </w:rPr>
        <w:t>s</w:t>
      </w:r>
      <w:r w:rsidRPr="00F30664">
        <w:rPr>
          <w:lang w:val="pt-PT"/>
        </w:rPr>
        <w:t xml:space="preserve"> maré</w:t>
      </w:r>
      <w:r w:rsidR="00BA4D76">
        <w:rPr>
          <w:lang w:val="pt-PT"/>
        </w:rPr>
        <w:t>s</w:t>
      </w:r>
      <w:r w:rsidRPr="00F30664">
        <w:rPr>
          <w:lang w:val="pt-PT"/>
        </w:rPr>
        <w:t xml:space="preserve"> se faça sentir</w:t>
      </w:r>
      <w:r w:rsidR="00BA4D76">
        <w:rPr>
          <w:lang w:val="pt-PT"/>
        </w:rPr>
        <w:t xml:space="preserve"> até 150 km no interior do país</w:t>
      </w:r>
      <w:r w:rsidRPr="00F30664">
        <w:rPr>
          <w:lang w:val="pt-PT"/>
        </w:rPr>
        <w:t>.</w:t>
      </w:r>
    </w:p>
    <w:p w14:paraId="26E592E8" w14:textId="4F2478C4" w:rsidR="000772E6" w:rsidRPr="0025191A" w:rsidRDefault="000772E6" w:rsidP="00F30664">
      <w:pPr>
        <w:jc w:val="both"/>
        <w:rPr>
          <w:lang w:val="pt-PT"/>
        </w:rPr>
      </w:pPr>
      <w:r w:rsidRPr="000772E6">
        <w:rPr>
          <w:lang w:val="pt-PT"/>
        </w:rPr>
        <w:t xml:space="preserve">Um sistema aqíiferos desenvolveu-se nas diferentes fonnações geológicas descritas acima. Pode-se esquematizâ-Ios da maneira seguinte: A parte superficial do soclo pode incluir fraturas abertas </w:t>
      </w:r>
      <w:r w:rsidRPr="000772E6">
        <w:rPr>
          <w:lang w:val="pt-PT"/>
        </w:rPr>
        <w:lastRenderedPageBreak/>
        <w:t>que deram origem a sistemas aquiferos discontinuos e de extensão restrita. Nos terrenos de recobrimento, desenvolveram-se três tipos de aqüíferos: lençois suspensos, e lençois de natureza relativamente mais continua nos regolitos e nos aluviões; Os granitos protozóicos do setor de Pirada, e as dolerites meso-cenozóicas do sinclinaI de Bafata podem conter aqüíferos de baixa qualidade hidrodinâmica.</w:t>
      </w:r>
    </w:p>
    <w:p w14:paraId="05BEBF63" w14:textId="77777777" w:rsidR="00AC7350" w:rsidRPr="00411C9E" w:rsidRDefault="00AC7350" w:rsidP="00AC7350">
      <w:pPr>
        <w:rPr>
          <w:lang w:val="pt-PT"/>
        </w:rPr>
      </w:pPr>
    </w:p>
    <w:p w14:paraId="01C0E088" w14:textId="779908EC" w:rsidR="00AC7350" w:rsidRDefault="00AC7350" w:rsidP="00D003F8">
      <w:pPr>
        <w:pStyle w:val="Heading2"/>
        <w:numPr>
          <w:ilvl w:val="1"/>
          <w:numId w:val="1"/>
        </w:numPr>
        <w:rPr>
          <w:rFonts w:ascii="Times New Roman" w:hAnsi="Times New Roman" w:cs="Times New Roman"/>
          <w:b/>
          <w:color w:val="auto"/>
          <w:sz w:val="24"/>
          <w:szCs w:val="24"/>
          <w:lang w:val="pt-PT"/>
        </w:rPr>
      </w:pPr>
      <w:bookmarkStart w:id="63" w:name="_Toc130594613"/>
      <w:r w:rsidRPr="00411C9E">
        <w:rPr>
          <w:rFonts w:ascii="Times New Roman" w:hAnsi="Times New Roman" w:cs="Times New Roman"/>
          <w:b/>
          <w:color w:val="auto"/>
          <w:sz w:val="24"/>
          <w:szCs w:val="24"/>
          <w:lang w:val="pt-PT"/>
        </w:rPr>
        <w:t>AMBIENTE BIÓTICO</w:t>
      </w:r>
      <w:bookmarkEnd w:id="63"/>
    </w:p>
    <w:p w14:paraId="44F833A7" w14:textId="77777777" w:rsidR="00233682" w:rsidRPr="00233682" w:rsidRDefault="00233682" w:rsidP="00233682">
      <w:pPr>
        <w:rPr>
          <w:lang w:val="pt-PT"/>
        </w:rPr>
      </w:pPr>
    </w:p>
    <w:p w14:paraId="5F727149" w14:textId="77777777" w:rsidR="00AC7350" w:rsidRDefault="00AC7350" w:rsidP="00D003F8">
      <w:pPr>
        <w:pStyle w:val="Heading3"/>
        <w:numPr>
          <w:ilvl w:val="2"/>
          <w:numId w:val="1"/>
        </w:numPr>
        <w:rPr>
          <w:rFonts w:ascii="Times New Roman" w:hAnsi="Times New Roman" w:cs="Times New Roman"/>
          <w:b/>
          <w:color w:val="auto"/>
          <w:lang w:val="pt-PT"/>
        </w:rPr>
      </w:pPr>
      <w:bookmarkStart w:id="64" w:name="_Toc130594614"/>
      <w:r w:rsidRPr="00AC7350">
        <w:rPr>
          <w:rFonts w:ascii="Times New Roman" w:hAnsi="Times New Roman" w:cs="Times New Roman"/>
          <w:b/>
          <w:color w:val="auto"/>
          <w:lang w:val="pt-PT"/>
        </w:rPr>
        <w:t>Flora e Fauna</w:t>
      </w:r>
      <w:bookmarkEnd w:id="64"/>
    </w:p>
    <w:p w14:paraId="2F62BC04" w14:textId="77777777" w:rsidR="00C47895" w:rsidRDefault="00C47895" w:rsidP="00C47895">
      <w:pPr>
        <w:rPr>
          <w:lang w:val="pt-PT"/>
        </w:rPr>
      </w:pPr>
    </w:p>
    <w:p w14:paraId="4470D9FC" w14:textId="77157D63" w:rsidR="0025191A" w:rsidRDefault="000952A6" w:rsidP="00C47895">
      <w:pPr>
        <w:jc w:val="both"/>
        <w:rPr>
          <w:lang w:val="pt-PT"/>
        </w:rPr>
      </w:pPr>
      <w:r w:rsidRPr="000952A6">
        <w:rPr>
          <w:lang w:val="pt-PT"/>
        </w:rPr>
        <w:t>A cobertura vegetal e recursos florestais dominantes são as palmeiras e o pau de poilão Bissilão, que representa a maior parte da madeira exportada e consumida no mercado local. Os principais recursos florestais localizam-se a Sul e Norte de Bafata, entre o rio Cacheu e a fronteira com o Senegal, bem como nas regiões de Quinara e Tombali. A produção de madeira e carvão vegetal para as necessidades energéticas e domésticas, a pecuária extensiva, a prática tradicional da agricultura baseada no desmatamento e nas queimadas são as principais causas da degradação florestal a nível do país</w:t>
      </w:r>
      <w:r>
        <w:rPr>
          <w:lang w:val="pt-PT"/>
        </w:rPr>
        <w:t xml:space="preserve">. </w:t>
      </w:r>
      <w:r w:rsidR="00C47895" w:rsidRPr="00C47895">
        <w:rPr>
          <w:lang w:val="pt-PT"/>
        </w:rPr>
        <w:t>Os mangais são um ecossistema ess</w:t>
      </w:r>
      <w:r w:rsidR="00C47895">
        <w:rPr>
          <w:lang w:val="pt-PT"/>
        </w:rPr>
        <w:t xml:space="preserve">encial da Guiné-Bissau. </w:t>
      </w:r>
      <w:r w:rsidR="00C47895" w:rsidRPr="00C47895">
        <w:rPr>
          <w:lang w:val="pt-PT"/>
        </w:rPr>
        <w:t>O corte do mangal para construção e a fumagem de peixe nas zonas norte e sul são também um dos factores de desflorestação deste ecossistema tão valioso do ponto de vista da biodiversidade e do sequestro de carbono.</w:t>
      </w:r>
    </w:p>
    <w:p w14:paraId="0E7837AD" w14:textId="26713A42" w:rsidR="00525CCE" w:rsidRPr="00525CCE" w:rsidRDefault="00525CCE" w:rsidP="00525CCE">
      <w:pPr>
        <w:jc w:val="both"/>
        <w:rPr>
          <w:lang w:val="pt-PT"/>
        </w:rPr>
      </w:pPr>
      <w:r>
        <w:rPr>
          <w:lang w:val="pt-PT"/>
        </w:rPr>
        <w:t xml:space="preserve">Existem dois grupos principais de </w:t>
      </w:r>
      <w:r w:rsidRPr="00525CCE">
        <w:rPr>
          <w:lang w:val="pt-PT"/>
        </w:rPr>
        <w:t>formações florestais de terra firme</w:t>
      </w:r>
      <w:r>
        <w:rPr>
          <w:lang w:val="pt-PT"/>
        </w:rPr>
        <w:t xml:space="preserve">, portanto diferentes do mangal, nomedamente a </w:t>
      </w:r>
      <w:r w:rsidRPr="00525CCE">
        <w:rPr>
          <w:lang w:val="pt-PT"/>
        </w:rPr>
        <w:t>Floresta Densa Seca</w:t>
      </w:r>
      <w:r>
        <w:rPr>
          <w:lang w:val="pt-PT"/>
        </w:rPr>
        <w:t xml:space="preserve">, e </w:t>
      </w:r>
      <w:r w:rsidRPr="00525CCE">
        <w:rPr>
          <w:lang w:val="pt-PT"/>
        </w:rPr>
        <w:t>Floresta Clara</w:t>
      </w:r>
      <w:r>
        <w:rPr>
          <w:lang w:val="pt-PT"/>
        </w:rPr>
        <w:t xml:space="preserve"> (mista de gramíneas). É nestes grupos onde se distinguem as </w:t>
      </w:r>
      <w:r w:rsidRPr="00525CCE">
        <w:rPr>
          <w:lang w:val="pt-PT"/>
        </w:rPr>
        <w:t>Florestas Sub-húmidas</w:t>
      </w:r>
      <w:r>
        <w:rPr>
          <w:lang w:val="pt-PT"/>
        </w:rPr>
        <w:t xml:space="preserve">, </w:t>
      </w:r>
      <w:r w:rsidRPr="00525CCE">
        <w:rPr>
          <w:lang w:val="pt-PT"/>
        </w:rPr>
        <w:t>Florestas Secas, Savanas, Florestas Tropicais, Florestas sempervirentes Sub-tropicais, Florestas em regeneração, e Palmeirais.</w:t>
      </w:r>
    </w:p>
    <w:p w14:paraId="653ADECE" w14:textId="71903C8C" w:rsidR="00525CCE" w:rsidRDefault="00525CCE" w:rsidP="00C47895">
      <w:pPr>
        <w:jc w:val="both"/>
        <w:rPr>
          <w:lang w:val="pt-PT"/>
        </w:rPr>
      </w:pPr>
    </w:p>
    <w:p w14:paraId="6CF5CC18" w14:textId="29ABE040" w:rsidR="00C47895" w:rsidRPr="00C47895" w:rsidRDefault="00C47895" w:rsidP="00C47895">
      <w:pPr>
        <w:jc w:val="both"/>
        <w:rPr>
          <w:lang w:val="pt-PT"/>
        </w:rPr>
      </w:pPr>
      <w:r w:rsidRPr="00C47895">
        <w:rPr>
          <w:lang w:val="pt-PT"/>
        </w:rPr>
        <w:t>O inventário da fauna a nível nacional realizado pela DGFC/IUCN (1989), revela a presença de uma diversidade significativa de mamíferos. O resultado deste inventário indica a existência de 64 espécies de mamíferos na Guiné-Bissau (11 espécies de primatas, 2 de polidotes, 9 de roedores; 21 de carnívoros, 1 de “tubulidentados”, 1 de serenídeos, ungulados); 374 espécies de aves e 39 espécies de répteis. É notória a ausência de espécies de grande distribuição (elefantes, búfalos, leões, “sim sim”, “boca branco”, etc.). As zonas costeiras apresentam características especiais em termos de diversidade genética e servem de centro de concentração de aves migratórias.</w:t>
      </w:r>
    </w:p>
    <w:p w14:paraId="44031995" w14:textId="400CA504" w:rsidR="00C47895" w:rsidRDefault="00C47895" w:rsidP="00C47895">
      <w:pPr>
        <w:jc w:val="both"/>
        <w:rPr>
          <w:lang w:val="pt-PT"/>
        </w:rPr>
      </w:pPr>
      <w:r w:rsidRPr="00C47895">
        <w:rPr>
          <w:lang w:val="pt-PT"/>
        </w:rPr>
        <w:t>A a</w:t>
      </w:r>
      <w:r>
        <w:rPr>
          <w:lang w:val="pt-PT"/>
        </w:rPr>
        <w:t>c</w:t>
      </w:r>
      <w:r w:rsidRPr="00C47895">
        <w:rPr>
          <w:lang w:val="pt-PT"/>
        </w:rPr>
        <w:t>tual degradação da cobertura florestal afeta fortemente a forma da diversidade biológica dos ecossistemas florestais</w:t>
      </w:r>
      <w:r>
        <w:rPr>
          <w:lang w:val="pt-PT"/>
        </w:rPr>
        <w:t>.</w:t>
      </w:r>
    </w:p>
    <w:p w14:paraId="2B835FC4" w14:textId="77777777" w:rsidR="00C47895" w:rsidRPr="0025191A" w:rsidRDefault="00C47895" w:rsidP="00C47895">
      <w:pPr>
        <w:rPr>
          <w:lang w:val="pt-PT"/>
        </w:rPr>
      </w:pPr>
    </w:p>
    <w:p w14:paraId="38676892" w14:textId="6C92C20D" w:rsidR="00AC7350" w:rsidRDefault="00AC7350" w:rsidP="00D003F8">
      <w:pPr>
        <w:pStyle w:val="Heading3"/>
        <w:numPr>
          <w:ilvl w:val="2"/>
          <w:numId w:val="1"/>
        </w:numPr>
        <w:rPr>
          <w:rFonts w:ascii="Times New Roman" w:hAnsi="Times New Roman" w:cs="Times New Roman"/>
          <w:b/>
          <w:color w:val="auto"/>
          <w:lang w:val="pt-PT"/>
        </w:rPr>
      </w:pPr>
      <w:bookmarkStart w:id="65" w:name="_Toc130594615"/>
      <w:r w:rsidRPr="00AC7350">
        <w:rPr>
          <w:rFonts w:ascii="Times New Roman" w:hAnsi="Times New Roman" w:cs="Times New Roman"/>
          <w:b/>
          <w:color w:val="auto"/>
          <w:lang w:val="pt-PT"/>
        </w:rPr>
        <w:t>Áreas de Conservação</w:t>
      </w:r>
      <w:bookmarkEnd w:id="65"/>
    </w:p>
    <w:p w14:paraId="552B5133" w14:textId="77777777" w:rsidR="00EA2978" w:rsidRPr="00EA2978" w:rsidRDefault="00EA2978" w:rsidP="00EA2978">
      <w:pPr>
        <w:rPr>
          <w:lang w:val="pt-PT"/>
        </w:rPr>
      </w:pPr>
    </w:p>
    <w:p w14:paraId="72238293" w14:textId="11713494" w:rsidR="0025191A" w:rsidRDefault="00EA2978" w:rsidP="00EA2978">
      <w:pPr>
        <w:jc w:val="both"/>
        <w:rPr>
          <w:lang w:val="pt-PT"/>
        </w:rPr>
      </w:pPr>
      <w:r w:rsidRPr="00EA2978">
        <w:rPr>
          <w:lang w:val="pt-PT"/>
        </w:rPr>
        <w:t>O Sistema Nacional de Áreas Protegidas - SNAP cobre todos os sítios de conservação oficialmente designados, tem em conta as diferentes unidades biogeográficas representativas dos ecossistemas naturais e da diversidade biológica da Guiné-Bissau (meio marinho, costeiro, terrestre, zonas húmidas, mangais) e abriga populações de espécies raras e/ou emblemáticas protegidas de importância nacional, regional e mundial. O reconhecimento do valor do dispositivo de conservação da Guiné-Bissau teve significado em 2001 aquando da cerimónia do “Don à Terra”, campanha internacional do Fundo Mundial para a Natureza - WWF. Atualmente o Sistema Nacional das Áreas Protegidas cobre 26,3% do território nacional.</w:t>
      </w:r>
    </w:p>
    <w:p w14:paraId="28C09DC8" w14:textId="77777777" w:rsidR="003319C3" w:rsidRPr="000F6A3E" w:rsidRDefault="003319C3" w:rsidP="003319C3">
      <w:pPr>
        <w:jc w:val="both"/>
        <w:rPr>
          <w:lang w:val="pt-PT"/>
        </w:rPr>
      </w:pPr>
      <w:r w:rsidRPr="000F6A3E">
        <w:rPr>
          <w:lang w:val="pt-PT"/>
        </w:rPr>
        <w:lastRenderedPageBreak/>
        <w:t>O Sistema Nacional de Áreas Protegidas (SNAP) é gerido pelo Instituto da Biodiversidade e das Áreas Protegidas (IBAP), e é composto por dez</w:t>
      </w:r>
      <w:r>
        <w:rPr>
          <w:lang w:val="pt-PT"/>
        </w:rPr>
        <w:t xml:space="preserve"> (10)</w:t>
      </w:r>
      <w:r>
        <w:rPr>
          <w:rStyle w:val="FootnoteReference"/>
          <w:lang w:val="pt-PT"/>
        </w:rPr>
        <w:footnoteReference w:id="13"/>
      </w:r>
      <w:r w:rsidRPr="000F6A3E">
        <w:rPr>
          <w:lang w:val="pt-PT"/>
        </w:rPr>
        <w:t xml:space="preserve"> áreas protegidas, nomeadamente:</w:t>
      </w:r>
    </w:p>
    <w:p w14:paraId="0071D4C2" w14:textId="77777777" w:rsidR="003319C3" w:rsidRPr="000F6A3E" w:rsidRDefault="003319C3" w:rsidP="00C62C18">
      <w:pPr>
        <w:pStyle w:val="ListParagraph"/>
        <w:numPr>
          <w:ilvl w:val="0"/>
          <w:numId w:val="32"/>
        </w:numPr>
        <w:rPr>
          <w:lang w:val="pt-PT"/>
        </w:rPr>
      </w:pPr>
      <w:r w:rsidRPr="000F6A3E">
        <w:rPr>
          <w:lang w:val="pt-PT"/>
        </w:rPr>
        <w:t>Reserva de Biosfera do Arquipélago Bolama Bijagós</w:t>
      </w:r>
    </w:p>
    <w:p w14:paraId="29FBB473" w14:textId="77777777" w:rsidR="003319C3" w:rsidRPr="000F6A3E" w:rsidRDefault="003319C3" w:rsidP="00C62C18">
      <w:pPr>
        <w:pStyle w:val="ListParagraph"/>
        <w:numPr>
          <w:ilvl w:val="0"/>
          <w:numId w:val="32"/>
        </w:numPr>
        <w:rPr>
          <w:lang w:val="pt-PT"/>
        </w:rPr>
      </w:pPr>
      <w:r w:rsidRPr="000F6A3E">
        <w:rPr>
          <w:lang w:val="pt-PT"/>
        </w:rPr>
        <w:t>Área Marinha Protegida Comunitária das Ilhas de Urok</w:t>
      </w:r>
    </w:p>
    <w:p w14:paraId="38466C6E" w14:textId="77777777" w:rsidR="003319C3" w:rsidRPr="000F6A3E" w:rsidRDefault="003319C3" w:rsidP="00C62C18">
      <w:pPr>
        <w:pStyle w:val="ListParagraph"/>
        <w:numPr>
          <w:ilvl w:val="0"/>
          <w:numId w:val="32"/>
        </w:numPr>
        <w:rPr>
          <w:lang w:val="pt-PT"/>
        </w:rPr>
      </w:pPr>
      <w:r w:rsidRPr="000F6A3E">
        <w:rPr>
          <w:lang w:val="pt-PT"/>
        </w:rPr>
        <w:t>Parque Nacional Cantanhez</w:t>
      </w:r>
    </w:p>
    <w:p w14:paraId="00BA9656" w14:textId="77777777" w:rsidR="003319C3" w:rsidRPr="000F6A3E" w:rsidRDefault="003319C3" w:rsidP="00C62C18">
      <w:pPr>
        <w:pStyle w:val="ListParagraph"/>
        <w:numPr>
          <w:ilvl w:val="0"/>
          <w:numId w:val="32"/>
        </w:numPr>
        <w:rPr>
          <w:lang w:val="pt-PT"/>
        </w:rPr>
      </w:pPr>
      <w:r w:rsidRPr="000F6A3E">
        <w:rPr>
          <w:lang w:val="pt-PT"/>
        </w:rPr>
        <w:t>Parque Nacional Marinho João Vieira e Poilão</w:t>
      </w:r>
    </w:p>
    <w:p w14:paraId="11261F49" w14:textId="77777777" w:rsidR="003319C3" w:rsidRPr="000F6A3E" w:rsidRDefault="003319C3" w:rsidP="00C62C18">
      <w:pPr>
        <w:pStyle w:val="ListParagraph"/>
        <w:numPr>
          <w:ilvl w:val="0"/>
          <w:numId w:val="32"/>
        </w:numPr>
        <w:rPr>
          <w:lang w:val="pt-PT"/>
        </w:rPr>
      </w:pPr>
      <w:r w:rsidRPr="000F6A3E">
        <w:rPr>
          <w:lang w:val="pt-PT"/>
        </w:rPr>
        <w:t>Parque Nacional das Ilhas de Orango</w:t>
      </w:r>
    </w:p>
    <w:p w14:paraId="7E8AF647" w14:textId="77777777" w:rsidR="003319C3" w:rsidRPr="000F6A3E" w:rsidRDefault="003319C3" w:rsidP="00C62C18">
      <w:pPr>
        <w:pStyle w:val="ListParagraph"/>
        <w:numPr>
          <w:ilvl w:val="0"/>
          <w:numId w:val="32"/>
        </w:numPr>
        <w:rPr>
          <w:lang w:val="pt-PT"/>
        </w:rPr>
      </w:pPr>
      <w:r w:rsidRPr="000F6A3E">
        <w:rPr>
          <w:lang w:val="pt-PT"/>
        </w:rPr>
        <w:t>Parque Natural das Lagoas de Cufada</w:t>
      </w:r>
    </w:p>
    <w:p w14:paraId="3417076E" w14:textId="77777777" w:rsidR="003319C3" w:rsidRPr="000F6A3E" w:rsidRDefault="003319C3" w:rsidP="00C62C18">
      <w:pPr>
        <w:pStyle w:val="ListParagraph"/>
        <w:numPr>
          <w:ilvl w:val="0"/>
          <w:numId w:val="32"/>
        </w:numPr>
        <w:rPr>
          <w:lang w:val="pt-PT"/>
        </w:rPr>
      </w:pPr>
      <w:r w:rsidRPr="000F6A3E">
        <w:rPr>
          <w:lang w:val="pt-PT"/>
        </w:rPr>
        <w:t>Parque Natural dos Mangais (Tarrafes) de Cacheu</w:t>
      </w:r>
    </w:p>
    <w:p w14:paraId="7284CBF8" w14:textId="77777777" w:rsidR="003319C3" w:rsidRPr="000F6A3E" w:rsidRDefault="003319C3" w:rsidP="00C62C18">
      <w:pPr>
        <w:pStyle w:val="ListParagraph"/>
        <w:numPr>
          <w:ilvl w:val="0"/>
          <w:numId w:val="32"/>
        </w:numPr>
        <w:rPr>
          <w:lang w:val="pt-PT"/>
        </w:rPr>
      </w:pPr>
      <w:r w:rsidRPr="000F6A3E">
        <w:rPr>
          <w:lang w:val="pt-PT"/>
        </w:rPr>
        <w:t>Complexo Dulombi, Boé e Tchetche (DBT)</w:t>
      </w:r>
    </w:p>
    <w:p w14:paraId="6B91CE18" w14:textId="77777777" w:rsidR="003319C3" w:rsidRPr="000F6A3E" w:rsidRDefault="003319C3" w:rsidP="00C62C18">
      <w:pPr>
        <w:pStyle w:val="ListParagraph"/>
        <w:numPr>
          <w:ilvl w:val="0"/>
          <w:numId w:val="32"/>
        </w:numPr>
        <w:rPr>
          <w:lang w:val="pt-PT"/>
        </w:rPr>
      </w:pPr>
      <w:r w:rsidRPr="000F6A3E">
        <w:rPr>
          <w:lang w:val="pt-PT"/>
        </w:rPr>
        <w:t>Corredores ecológico de Tchetche</w:t>
      </w:r>
    </w:p>
    <w:p w14:paraId="539C693A" w14:textId="77777777" w:rsidR="003319C3" w:rsidRPr="000F6A3E" w:rsidRDefault="003319C3" w:rsidP="00C62C18">
      <w:pPr>
        <w:pStyle w:val="ListParagraph"/>
        <w:numPr>
          <w:ilvl w:val="0"/>
          <w:numId w:val="32"/>
        </w:numPr>
        <w:rPr>
          <w:lang w:val="pt-PT"/>
        </w:rPr>
      </w:pPr>
      <w:r w:rsidRPr="000F6A3E">
        <w:rPr>
          <w:lang w:val="pt-PT"/>
        </w:rPr>
        <w:t>Corredor ecológico de Salifo-Xitole</w:t>
      </w:r>
    </w:p>
    <w:p w14:paraId="1F3D40D9" w14:textId="77777777" w:rsidR="003319C3" w:rsidRDefault="003319C3" w:rsidP="00EA2978">
      <w:pPr>
        <w:jc w:val="both"/>
        <w:rPr>
          <w:lang w:val="pt-PT"/>
        </w:rPr>
      </w:pPr>
    </w:p>
    <w:p w14:paraId="3EFACB3C" w14:textId="4B08410F" w:rsidR="003319C3" w:rsidRDefault="003319C3" w:rsidP="00EA2978">
      <w:pPr>
        <w:jc w:val="both"/>
        <w:rPr>
          <w:lang w:val="pt-PT"/>
        </w:rPr>
      </w:pPr>
      <w:r>
        <w:rPr>
          <w:lang w:val="pt-PT"/>
        </w:rPr>
        <w:t xml:space="preserve">Há ainda </w:t>
      </w:r>
      <w:r w:rsidRPr="003319C3">
        <w:rPr>
          <w:lang w:val="pt-PT"/>
        </w:rPr>
        <w:t>uma (1) reserva da biosfera, quatro (4) sítios Ramsar e 104 florestas comunitárias</w:t>
      </w:r>
      <w:r w:rsidR="00BD3CFE">
        <w:rPr>
          <w:lang w:val="pt-PT"/>
        </w:rPr>
        <w:t xml:space="preserve">. O país </w:t>
      </w:r>
      <w:r w:rsidR="00BD3CFE" w:rsidRPr="00BD3CFE">
        <w:rPr>
          <w:lang w:val="pt-PT"/>
        </w:rPr>
        <w:t>acolhe aves migratórias</w:t>
      </w:r>
      <w:r w:rsidR="0096278C">
        <w:rPr>
          <w:lang w:val="pt-PT"/>
        </w:rPr>
        <w:t xml:space="preserve">, e </w:t>
      </w:r>
      <w:r w:rsidR="00BD3CFE">
        <w:rPr>
          <w:lang w:val="pt-PT"/>
        </w:rPr>
        <w:t xml:space="preserve">tem </w:t>
      </w:r>
      <w:r w:rsidR="001C2712">
        <w:rPr>
          <w:lang w:val="pt-PT"/>
        </w:rPr>
        <w:t>10</w:t>
      </w:r>
      <w:r w:rsidR="0096278C">
        <w:rPr>
          <w:lang w:val="pt-PT"/>
        </w:rPr>
        <w:t xml:space="preserve"> </w:t>
      </w:r>
      <w:bookmarkStart w:id="66" w:name="_Hlk135682874"/>
      <w:r w:rsidR="0096278C" w:rsidRPr="0096278C">
        <w:rPr>
          <w:lang w:val="pt-PT"/>
        </w:rPr>
        <w:t>Áreas Importantes para Aves</w:t>
      </w:r>
      <w:r w:rsidR="0096278C">
        <w:rPr>
          <w:lang w:val="pt-PT"/>
        </w:rPr>
        <w:t xml:space="preserve"> (IBAs)</w:t>
      </w:r>
      <w:bookmarkEnd w:id="66"/>
      <w:r w:rsidR="0096278C">
        <w:rPr>
          <w:lang w:val="pt-PT"/>
        </w:rPr>
        <w:t>, nom</w:t>
      </w:r>
      <w:r w:rsidR="001C0BB1">
        <w:rPr>
          <w:lang w:val="pt-PT"/>
        </w:rPr>
        <w:t>e</w:t>
      </w:r>
      <w:r w:rsidR="0096278C">
        <w:rPr>
          <w:lang w:val="pt-PT"/>
        </w:rPr>
        <w:t xml:space="preserve">adamente no Rio Cacheu; </w:t>
      </w:r>
      <w:r w:rsidR="0096278C" w:rsidRPr="0096278C">
        <w:rPr>
          <w:lang w:val="pt-PT"/>
        </w:rPr>
        <w:t xml:space="preserve">Rio Mansôa </w:t>
      </w:r>
      <w:r w:rsidR="001C0BB1" w:rsidRPr="001C0BB1">
        <w:rPr>
          <w:lang w:val="pt-PT"/>
        </w:rPr>
        <w:t>e estuário de Gêba</w:t>
      </w:r>
      <w:r w:rsidR="0096278C" w:rsidRPr="0096278C">
        <w:rPr>
          <w:lang w:val="pt-PT"/>
        </w:rPr>
        <w:t>; Dulombi; Lagoa de Cufada; Ilha de Bolama–Rio Grande de Buba; Rio Tombali</w:t>
      </w:r>
      <w:r w:rsidR="001C0BB1">
        <w:rPr>
          <w:lang w:val="pt-PT"/>
        </w:rPr>
        <w:t>;</w:t>
      </w:r>
      <w:r w:rsidR="0096278C" w:rsidRPr="0096278C">
        <w:rPr>
          <w:lang w:val="pt-PT"/>
        </w:rPr>
        <w:t xml:space="preserve"> Rio Cumbijã</w:t>
      </w:r>
      <w:r w:rsidR="001C0BB1">
        <w:rPr>
          <w:lang w:val="pt-PT"/>
        </w:rPr>
        <w:t xml:space="preserve"> e</w:t>
      </w:r>
      <w:r w:rsidR="0096278C" w:rsidRPr="0096278C">
        <w:rPr>
          <w:lang w:val="pt-PT"/>
        </w:rPr>
        <w:t xml:space="preserve"> Ilha de Melo; Arquipélago dos Bijagós; Florestas de Cantanhez</w:t>
      </w:r>
      <w:r w:rsidR="001C2712">
        <w:rPr>
          <w:lang w:val="pt-PT"/>
        </w:rPr>
        <w:t xml:space="preserve">; Cacine; e </w:t>
      </w:r>
      <w:r w:rsidR="00EE4858" w:rsidRPr="00EE4858">
        <w:rPr>
          <w:lang w:val="pt-PT"/>
        </w:rPr>
        <w:t>Vendu Tcham</w:t>
      </w:r>
      <w:r w:rsidRPr="003319C3">
        <w:rPr>
          <w:lang w:val="pt-PT"/>
        </w:rPr>
        <w:t>.</w:t>
      </w:r>
    </w:p>
    <w:p w14:paraId="31F09C19" w14:textId="77777777" w:rsidR="006D4B65" w:rsidRDefault="006D4B65" w:rsidP="00EA2978">
      <w:pPr>
        <w:jc w:val="both"/>
        <w:rPr>
          <w:lang w:val="pt-PT"/>
        </w:rPr>
      </w:pPr>
    </w:p>
    <w:p w14:paraId="0F55E42C" w14:textId="77777777" w:rsidR="006D4B65" w:rsidRDefault="006D4B65" w:rsidP="006D4B65">
      <w:pPr>
        <w:keepNext/>
        <w:jc w:val="both"/>
      </w:pPr>
      <w:r>
        <w:rPr>
          <w:noProof/>
          <w:lang w:val="pt-PT" w:eastAsia="pt-PT"/>
        </w:rPr>
        <w:lastRenderedPageBreak/>
        <w:drawing>
          <wp:inline distT="0" distB="0" distL="0" distR="0" wp14:anchorId="701AB176" wp14:editId="214FF32B">
            <wp:extent cx="5943600" cy="461200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Educação Ambiental para a Conservação da Biodiversidade nas Áreas Protegidas da Guiné Page 06 Snapshot 01.png"/>
                    <pic:cNvPicPr/>
                  </pic:nvPicPr>
                  <pic:blipFill>
                    <a:blip r:embed="rId44">
                      <a:extLst>
                        <a:ext uri="{28A0092B-C50C-407E-A947-70E740481C1C}">
                          <a14:useLocalDpi xmlns:a14="http://schemas.microsoft.com/office/drawing/2010/main" val="0"/>
                        </a:ext>
                      </a:extLst>
                    </a:blip>
                    <a:stretch>
                      <a:fillRect/>
                    </a:stretch>
                  </pic:blipFill>
                  <pic:spPr>
                    <a:xfrm>
                      <a:off x="0" y="0"/>
                      <a:ext cx="5943600" cy="4612005"/>
                    </a:xfrm>
                    <a:prstGeom prst="rect">
                      <a:avLst/>
                    </a:prstGeom>
                  </pic:spPr>
                </pic:pic>
              </a:graphicData>
            </a:graphic>
          </wp:inline>
        </w:drawing>
      </w:r>
    </w:p>
    <w:p w14:paraId="5A043111" w14:textId="2F2971A3" w:rsidR="006D4B65" w:rsidRPr="006D4B65" w:rsidRDefault="006D4B65" w:rsidP="006D4B65">
      <w:pPr>
        <w:pStyle w:val="Caption"/>
        <w:jc w:val="center"/>
        <w:rPr>
          <w:i w:val="0"/>
          <w:sz w:val="24"/>
          <w:szCs w:val="24"/>
          <w:lang w:val="pt-PT"/>
        </w:rPr>
      </w:pPr>
      <w:bookmarkStart w:id="67" w:name="_Toc130506172"/>
      <w:r w:rsidRPr="006D4B65">
        <w:rPr>
          <w:i w:val="0"/>
          <w:color w:val="auto"/>
          <w:sz w:val="24"/>
          <w:szCs w:val="24"/>
          <w:lang w:val="pt-PT"/>
        </w:rPr>
        <w:t xml:space="preserve">Figura </w:t>
      </w:r>
      <w:r w:rsidRPr="006D4B65">
        <w:rPr>
          <w:i w:val="0"/>
          <w:color w:val="auto"/>
          <w:sz w:val="24"/>
          <w:szCs w:val="24"/>
        </w:rPr>
        <w:fldChar w:fldCharType="begin"/>
      </w:r>
      <w:r w:rsidRPr="006D4B65">
        <w:rPr>
          <w:i w:val="0"/>
          <w:color w:val="auto"/>
          <w:sz w:val="24"/>
          <w:szCs w:val="24"/>
          <w:lang w:val="pt-PT"/>
        </w:rPr>
        <w:instrText xml:space="preserve"> SEQ Figura \* ARABIC </w:instrText>
      </w:r>
      <w:r w:rsidRPr="006D4B65">
        <w:rPr>
          <w:i w:val="0"/>
          <w:color w:val="auto"/>
          <w:sz w:val="24"/>
          <w:szCs w:val="24"/>
        </w:rPr>
        <w:fldChar w:fldCharType="separate"/>
      </w:r>
      <w:r w:rsidR="008B4D49">
        <w:rPr>
          <w:i w:val="0"/>
          <w:noProof/>
          <w:color w:val="auto"/>
          <w:sz w:val="24"/>
          <w:szCs w:val="24"/>
          <w:lang w:val="pt-PT"/>
        </w:rPr>
        <w:t>6</w:t>
      </w:r>
      <w:r w:rsidRPr="006D4B65">
        <w:rPr>
          <w:i w:val="0"/>
          <w:color w:val="auto"/>
          <w:sz w:val="24"/>
          <w:szCs w:val="24"/>
        </w:rPr>
        <w:fldChar w:fldCharType="end"/>
      </w:r>
      <w:r w:rsidRPr="006D4B65">
        <w:rPr>
          <w:i w:val="0"/>
          <w:color w:val="auto"/>
          <w:sz w:val="24"/>
          <w:szCs w:val="24"/>
          <w:lang w:val="pt-PT"/>
        </w:rPr>
        <w:t xml:space="preserve"> - Mapa de áreas protegidas da Guiné-Bissau (fonte: </w:t>
      </w:r>
      <w:r w:rsidR="00000000">
        <w:fldChar w:fldCharType="begin"/>
      </w:r>
      <w:r w:rsidR="00000000" w:rsidRPr="00F70653">
        <w:rPr>
          <w:lang w:val="pt-BR"/>
        </w:rPr>
        <w:instrText xml:space="preserve"> HYPERLINK "https://ibapgbissau.org/areas-protegidas/" </w:instrText>
      </w:r>
      <w:r w:rsidR="00000000">
        <w:fldChar w:fldCharType="separate"/>
      </w:r>
      <w:r w:rsidRPr="006D4B65">
        <w:rPr>
          <w:rStyle w:val="Hyperlink"/>
          <w:i w:val="0"/>
          <w:sz w:val="24"/>
          <w:szCs w:val="24"/>
          <w:lang w:val="pt-PT"/>
        </w:rPr>
        <w:t>https://ibapgbissau.org/areas-protegidas/</w:t>
      </w:r>
      <w:r w:rsidR="00000000">
        <w:rPr>
          <w:rStyle w:val="Hyperlink"/>
          <w:i w:val="0"/>
          <w:sz w:val="24"/>
          <w:szCs w:val="24"/>
          <w:lang w:val="pt-PT"/>
        </w:rPr>
        <w:fldChar w:fldCharType="end"/>
      </w:r>
      <w:r>
        <w:rPr>
          <w:i w:val="0"/>
          <w:color w:val="auto"/>
          <w:sz w:val="24"/>
          <w:szCs w:val="24"/>
          <w:lang w:val="pt-PT"/>
        </w:rPr>
        <w:t>)</w:t>
      </w:r>
      <w:bookmarkEnd w:id="67"/>
    </w:p>
    <w:p w14:paraId="7D1BC51E" w14:textId="4E2DEA1B" w:rsidR="00AC7350" w:rsidRDefault="00AC7350" w:rsidP="00D003F8">
      <w:pPr>
        <w:pStyle w:val="Heading2"/>
        <w:numPr>
          <w:ilvl w:val="1"/>
          <w:numId w:val="1"/>
        </w:numPr>
        <w:rPr>
          <w:rFonts w:ascii="Times New Roman" w:hAnsi="Times New Roman" w:cs="Times New Roman"/>
          <w:b/>
          <w:color w:val="auto"/>
          <w:sz w:val="24"/>
          <w:szCs w:val="24"/>
          <w:lang w:val="pt-PT"/>
        </w:rPr>
      </w:pPr>
      <w:bookmarkStart w:id="68" w:name="_Toc130594616"/>
      <w:r w:rsidRPr="00411C9E">
        <w:rPr>
          <w:rFonts w:ascii="Times New Roman" w:hAnsi="Times New Roman" w:cs="Times New Roman"/>
          <w:b/>
          <w:color w:val="auto"/>
          <w:sz w:val="24"/>
          <w:szCs w:val="24"/>
          <w:lang w:val="pt-PT"/>
        </w:rPr>
        <w:t>AMBIENTE SÓCIOECONÓMICO</w:t>
      </w:r>
      <w:r>
        <w:rPr>
          <w:rFonts w:ascii="Times New Roman" w:hAnsi="Times New Roman" w:cs="Times New Roman"/>
          <w:b/>
          <w:color w:val="auto"/>
          <w:sz w:val="24"/>
          <w:szCs w:val="24"/>
          <w:lang w:val="pt-PT"/>
        </w:rPr>
        <w:t xml:space="preserve"> E CULTURAL</w:t>
      </w:r>
      <w:bookmarkEnd w:id="68"/>
    </w:p>
    <w:p w14:paraId="527AE2ED" w14:textId="77777777" w:rsidR="0000785F" w:rsidRPr="0000785F" w:rsidRDefault="0000785F" w:rsidP="0000785F">
      <w:pPr>
        <w:rPr>
          <w:lang w:val="pt-PT"/>
        </w:rPr>
      </w:pPr>
    </w:p>
    <w:p w14:paraId="2D6610ED" w14:textId="77777777" w:rsidR="00AC7350" w:rsidRDefault="00AC7350" w:rsidP="00D003F8">
      <w:pPr>
        <w:pStyle w:val="Heading3"/>
        <w:numPr>
          <w:ilvl w:val="2"/>
          <w:numId w:val="1"/>
        </w:numPr>
        <w:rPr>
          <w:rFonts w:ascii="Times New Roman" w:hAnsi="Times New Roman" w:cs="Times New Roman"/>
          <w:b/>
          <w:color w:val="auto"/>
          <w:lang w:val="pt-PT"/>
        </w:rPr>
      </w:pPr>
      <w:bookmarkStart w:id="69" w:name="_Toc130594617"/>
      <w:r w:rsidRPr="00897412">
        <w:rPr>
          <w:rFonts w:ascii="Times New Roman" w:hAnsi="Times New Roman" w:cs="Times New Roman"/>
          <w:b/>
          <w:color w:val="auto"/>
          <w:lang w:val="pt-PT"/>
        </w:rPr>
        <w:t>Demografia e Distribuição Espacial da População</w:t>
      </w:r>
      <w:bookmarkEnd w:id="69"/>
    </w:p>
    <w:p w14:paraId="3FA425D8" w14:textId="01366642" w:rsidR="0025191A" w:rsidRDefault="0025191A" w:rsidP="0025191A">
      <w:pPr>
        <w:rPr>
          <w:lang w:val="pt-PT"/>
        </w:rPr>
      </w:pPr>
    </w:p>
    <w:p w14:paraId="0999719A" w14:textId="08AFE877" w:rsidR="00065CDE" w:rsidRDefault="0000785F" w:rsidP="00065CDE">
      <w:pPr>
        <w:jc w:val="both"/>
        <w:rPr>
          <w:lang w:val="pt-PT"/>
        </w:rPr>
      </w:pPr>
      <w:r w:rsidRPr="0000785F">
        <w:rPr>
          <w:lang w:val="pt-PT"/>
        </w:rPr>
        <w:t xml:space="preserve">Os resultados finais do </w:t>
      </w:r>
      <w:r>
        <w:rPr>
          <w:lang w:val="pt-PT"/>
        </w:rPr>
        <w:t>Recenseamento Geral da População e Habitação (</w:t>
      </w:r>
      <w:r w:rsidRPr="0000785F">
        <w:rPr>
          <w:lang w:val="pt-PT"/>
        </w:rPr>
        <w:t>RGPH</w:t>
      </w:r>
      <w:r>
        <w:rPr>
          <w:lang w:val="pt-PT"/>
        </w:rPr>
        <w:t>)</w:t>
      </w:r>
      <w:r w:rsidRPr="0000785F">
        <w:rPr>
          <w:lang w:val="pt-PT"/>
        </w:rPr>
        <w:t xml:space="preserve"> </w:t>
      </w:r>
      <w:r>
        <w:rPr>
          <w:lang w:val="pt-PT"/>
        </w:rPr>
        <w:t xml:space="preserve">de </w:t>
      </w:r>
      <w:r w:rsidRPr="0000785F">
        <w:rPr>
          <w:lang w:val="pt-PT"/>
        </w:rPr>
        <w:t xml:space="preserve">2009 </w:t>
      </w:r>
      <w:r w:rsidR="00065CDE">
        <w:rPr>
          <w:lang w:val="pt-PT"/>
        </w:rPr>
        <w:t xml:space="preserve">indicam que o país tem </w:t>
      </w:r>
      <w:r w:rsidRPr="0000785F">
        <w:rPr>
          <w:lang w:val="pt-PT"/>
        </w:rPr>
        <w:t>uma população residente de 1.449.230 habitantes. A estrutura etária e de género destacada é marcada pelo predomínio dos jovens e uma ligeira superioridade numérica das mulheres. Com efeito, são 746.404 mulheres (51,5% da população total) contra 702.826 homens (48,5%). Isso dá uma proporção de sexo de 94,2 homens por 100 mulheres.</w:t>
      </w:r>
    </w:p>
    <w:p w14:paraId="5F75D700" w14:textId="48EF242C" w:rsidR="00065CDE" w:rsidRDefault="00065CDE" w:rsidP="00065CDE">
      <w:pPr>
        <w:jc w:val="both"/>
        <w:rPr>
          <w:lang w:val="pt-PT"/>
        </w:rPr>
      </w:pPr>
      <w:r w:rsidRPr="00065CDE">
        <w:rPr>
          <w:lang w:val="pt-PT"/>
        </w:rPr>
        <w:t>A população distribui-se pelo território nacional</w:t>
      </w:r>
      <w:r>
        <w:rPr>
          <w:lang w:val="pt-PT"/>
        </w:rPr>
        <w:t xml:space="preserve"> da seguinte forma: m</w:t>
      </w:r>
      <w:r w:rsidRPr="00065CDE">
        <w:rPr>
          <w:lang w:val="pt-PT"/>
        </w:rPr>
        <w:t xml:space="preserve">ais de um quarto da população reside na cidade de Bissau (25,19%) e as restantes regiões têm um contributo que varia de 6,29% na região de Tombali a 14,85% na região de Oio. </w:t>
      </w:r>
      <w:r>
        <w:rPr>
          <w:lang w:val="pt-PT"/>
        </w:rPr>
        <w:t>A</w:t>
      </w:r>
      <w:r w:rsidRPr="00065CDE">
        <w:rPr>
          <w:lang w:val="pt-PT"/>
        </w:rPr>
        <w:t xml:space="preserve"> cidade de Bissau concentra mais de 64% da população urbana do país.</w:t>
      </w:r>
    </w:p>
    <w:p w14:paraId="194B950A" w14:textId="0E7E7127" w:rsidR="00E51E17" w:rsidRDefault="00E51E17" w:rsidP="00065CDE">
      <w:pPr>
        <w:jc w:val="both"/>
        <w:rPr>
          <w:lang w:val="pt-PT"/>
        </w:rPr>
      </w:pPr>
      <w:r w:rsidRPr="00E51E17">
        <w:rPr>
          <w:lang w:val="pt-PT"/>
        </w:rPr>
        <w:t xml:space="preserve">À semelhança de todos os países África </w:t>
      </w:r>
      <w:r>
        <w:rPr>
          <w:lang w:val="pt-PT"/>
        </w:rPr>
        <w:t>S</w:t>
      </w:r>
      <w:r w:rsidRPr="00E51E17">
        <w:rPr>
          <w:lang w:val="pt-PT"/>
        </w:rPr>
        <w:t>ubsariana, a República da Guiné-Bissau caracteriza-se por um nível de fecundidade com uma média de 5,2 filhos por mulher a nível nacional. Esse nível de fecundidade varia conforme o local de residência</w:t>
      </w:r>
      <w:r>
        <w:rPr>
          <w:lang w:val="pt-PT"/>
        </w:rPr>
        <w:t>, sendo</w:t>
      </w:r>
      <w:r w:rsidRPr="00E51E17">
        <w:rPr>
          <w:lang w:val="pt-PT"/>
        </w:rPr>
        <w:t xml:space="preserve"> 4,2 filhos por mulher nas áreas urbanas contra 5,9 filhos por mulher nas áreas rurais.</w:t>
      </w:r>
    </w:p>
    <w:p w14:paraId="23C7A4DC" w14:textId="0E336E26" w:rsidR="00FB57DE" w:rsidRDefault="00FB57DE" w:rsidP="00065CDE">
      <w:pPr>
        <w:jc w:val="both"/>
        <w:rPr>
          <w:lang w:val="pt-PT"/>
        </w:rPr>
      </w:pPr>
    </w:p>
    <w:p w14:paraId="66155955" w14:textId="68611771" w:rsidR="00FB57DE" w:rsidRDefault="00FB57DE" w:rsidP="00065CDE">
      <w:pPr>
        <w:jc w:val="both"/>
        <w:rPr>
          <w:lang w:val="pt-PT"/>
        </w:rPr>
      </w:pPr>
      <w:r w:rsidRPr="00FB57DE">
        <w:rPr>
          <w:lang w:val="pt-PT"/>
        </w:rPr>
        <w:t>Os dados de mortalidade mostram que o nível de mortalidade ainda é elevado na Guiné-Bissau com uma média de 10,3 mortes anuais por 1000 habitantes. Esta mortalidade afeta mais as mulheres (11,79 óbitos por 1.000 habitantes) do que os homens (9,9 óbitos por 1.000 habitantes). Esta mortalidade é marcada por uma elevada mortalidade infantil onde em cada mil crianças ao nascer, 78 morrem antes de completarem um ano de vida e 89 morrem antes de completarem cinco anos. Este elevado nível de mortalidade revela uma esperança de vida à nascença relativamente baixa na Guiné-Bissau. Com efeito, uma criança nascida na Guiné-Bissau espera viver em média 50,1 anos, dos quais 49,24 anos para o sexo masculino e 51,17 anos para o sexo feminino, ou seja, um intervalo de 2 anos entre os dois sexos.</w:t>
      </w:r>
    </w:p>
    <w:p w14:paraId="65458F75" w14:textId="77777777" w:rsidR="0000785F" w:rsidRPr="0025191A" w:rsidRDefault="0000785F" w:rsidP="0025191A">
      <w:pPr>
        <w:rPr>
          <w:lang w:val="pt-PT"/>
        </w:rPr>
      </w:pPr>
    </w:p>
    <w:p w14:paraId="174CAFD4" w14:textId="71E03829" w:rsidR="00897412" w:rsidRDefault="0093023F" w:rsidP="00D003F8">
      <w:pPr>
        <w:pStyle w:val="Heading3"/>
        <w:numPr>
          <w:ilvl w:val="2"/>
          <w:numId w:val="1"/>
        </w:numPr>
        <w:rPr>
          <w:rFonts w:ascii="Times New Roman" w:hAnsi="Times New Roman" w:cs="Times New Roman"/>
          <w:b/>
          <w:color w:val="auto"/>
          <w:lang w:val="pt-PT"/>
        </w:rPr>
      </w:pPr>
      <w:bookmarkStart w:id="70" w:name="_Toc130594618"/>
      <w:r>
        <w:rPr>
          <w:rFonts w:ascii="Times New Roman" w:hAnsi="Times New Roman" w:cs="Times New Roman"/>
          <w:b/>
          <w:color w:val="auto"/>
          <w:lang w:val="pt-PT"/>
        </w:rPr>
        <w:t xml:space="preserve">Religião e </w:t>
      </w:r>
      <w:r w:rsidR="00897412" w:rsidRPr="00897412">
        <w:rPr>
          <w:rFonts w:ascii="Times New Roman" w:hAnsi="Times New Roman" w:cs="Times New Roman"/>
          <w:b/>
          <w:color w:val="auto"/>
          <w:lang w:val="pt-PT"/>
        </w:rPr>
        <w:t>Grupos Énicos</w:t>
      </w:r>
      <w:bookmarkEnd w:id="70"/>
    </w:p>
    <w:p w14:paraId="6F3BB17F" w14:textId="113B03B1" w:rsidR="008F08CE" w:rsidRDefault="008F08CE" w:rsidP="008F08CE">
      <w:pPr>
        <w:rPr>
          <w:lang w:val="pt-PT"/>
        </w:rPr>
      </w:pPr>
    </w:p>
    <w:p w14:paraId="20094E4E" w14:textId="0366AE9D" w:rsidR="008F08CE" w:rsidRPr="008F08CE" w:rsidRDefault="0093023F" w:rsidP="008F08CE">
      <w:pPr>
        <w:jc w:val="both"/>
        <w:rPr>
          <w:lang w:val="pt-PT"/>
        </w:rPr>
      </w:pPr>
      <w:r>
        <w:rPr>
          <w:lang w:val="pt-PT"/>
        </w:rPr>
        <w:t>E</w:t>
      </w:r>
      <w:r w:rsidRPr="0093023F">
        <w:rPr>
          <w:lang w:val="pt-PT"/>
        </w:rPr>
        <w:t xml:space="preserve">xistem </w:t>
      </w:r>
      <w:r>
        <w:rPr>
          <w:lang w:val="pt-PT"/>
        </w:rPr>
        <w:t xml:space="preserve">na Guiné-Bissau </w:t>
      </w:r>
      <w:r w:rsidRPr="0093023F">
        <w:rPr>
          <w:lang w:val="pt-PT"/>
        </w:rPr>
        <w:t>três (03) religiões principais</w:t>
      </w:r>
      <w:r>
        <w:rPr>
          <w:lang w:val="pt-PT"/>
        </w:rPr>
        <w:t xml:space="preserve">, nomedamente </w:t>
      </w:r>
      <w:r w:rsidRPr="0093023F">
        <w:rPr>
          <w:lang w:val="pt-PT"/>
        </w:rPr>
        <w:t xml:space="preserve">cristã </w:t>
      </w:r>
      <w:r>
        <w:rPr>
          <w:lang w:val="pt-PT"/>
        </w:rPr>
        <w:t>(</w:t>
      </w:r>
      <w:r w:rsidRPr="0093023F">
        <w:rPr>
          <w:lang w:val="pt-PT"/>
        </w:rPr>
        <w:t>19,7%</w:t>
      </w:r>
      <w:r>
        <w:rPr>
          <w:lang w:val="pt-PT"/>
        </w:rPr>
        <w:t>)</w:t>
      </w:r>
      <w:r w:rsidRPr="0093023F">
        <w:rPr>
          <w:lang w:val="pt-PT"/>
        </w:rPr>
        <w:t>, muçulman</w:t>
      </w:r>
      <w:r>
        <w:rPr>
          <w:lang w:val="pt-PT"/>
        </w:rPr>
        <w:t>a</w:t>
      </w:r>
      <w:r w:rsidRPr="0093023F">
        <w:rPr>
          <w:lang w:val="pt-PT"/>
        </w:rPr>
        <w:t xml:space="preserve"> </w:t>
      </w:r>
      <w:r>
        <w:rPr>
          <w:lang w:val="pt-PT"/>
        </w:rPr>
        <w:t>(</w:t>
      </w:r>
      <w:r w:rsidRPr="0093023F">
        <w:rPr>
          <w:lang w:val="pt-PT"/>
        </w:rPr>
        <w:t>30,1%</w:t>
      </w:r>
      <w:r>
        <w:rPr>
          <w:lang w:val="pt-PT"/>
        </w:rPr>
        <w:t>)</w:t>
      </w:r>
      <w:r w:rsidRPr="0093023F">
        <w:rPr>
          <w:lang w:val="pt-PT"/>
        </w:rPr>
        <w:t xml:space="preserve">, </w:t>
      </w:r>
      <w:r>
        <w:rPr>
          <w:lang w:val="pt-PT"/>
        </w:rPr>
        <w:t xml:space="preserve">e </w:t>
      </w:r>
      <w:r w:rsidRPr="0093023F">
        <w:rPr>
          <w:lang w:val="pt-PT"/>
        </w:rPr>
        <w:t xml:space="preserve">religiões tradicionais </w:t>
      </w:r>
      <w:r>
        <w:rPr>
          <w:lang w:val="pt-PT"/>
        </w:rPr>
        <w:t>(</w:t>
      </w:r>
      <w:r w:rsidRPr="0093023F">
        <w:rPr>
          <w:lang w:val="pt-PT"/>
        </w:rPr>
        <w:t>30,9%</w:t>
      </w:r>
      <w:r>
        <w:rPr>
          <w:lang w:val="pt-PT"/>
        </w:rPr>
        <w:t>)</w:t>
      </w:r>
      <w:r w:rsidRPr="0093023F">
        <w:rPr>
          <w:lang w:val="pt-PT"/>
        </w:rPr>
        <w:t>.</w:t>
      </w:r>
      <w:r>
        <w:rPr>
          <w:lang w:val="pt-PT"/>
        </w:rPr>
        <w:t xml:space="preserve"> </w:t>
      </w:r>
      <w:r w:rsidR="006058BD">
        <w:rPr>
          <w:lang w:val="pt-PT"/>
        </w:rPr>
        <w:t xml:space="preserve">A estrutura étnica da </w:t>
      </w:r>
      <w:r w:rsidR="008F08CE" w:rsidRPr="008F08CE">
        <w:rPr>
          <w:lang w:val="pt-PT"/>
        </w:rPr>
        <w:t xml:space="preserve">Guiné-Bissau </w:t>
      </w:r>
      <w:r w:rsidR="006058BD">
        <w:rPr>
          <w:lang w:val="pt-PT"/>
        </w:rPr>
        <w:t xml:space="preserve">é constituida por 8 principais </w:t>
      </w:r>
      <w:r w:rsidR="008F08CE" w:rsidRPr="008F08CE">
        <w:rPr>
          <w:lang w:val="pt-PT"/>
        </w:rPr>
        <w:t>grupos étnicos</w:t>
      </w:r>
      <w:r w:rsidR="006058BD">
        <w:rPr>
          <w:lang w:val="pt-PT"/>
        </w:rPr>
        <w:t xml:space="preserve">, nomeadamente </w:t>
      </w:r>
      <w:r w:rsidR="008F08CE" w:rsidRPr="008F08CE">
        <w:rPr>
          <w:lang w:val="pt-PT"/>
        </w:rPr>
        <w:t xml:space="preserve"> Balantes </w:t>
      </w:r>
      <w:r>
        <w:rPr>
          <w:lang w:val="pt-PT"/>
        </w:rPr>
        <w:t>(</w:t>
      </w:r>
      <w:r w:rsidR="008F08CE" w:rsidRPr="008F08CE">
        <w:rPr>
          <w:lang w:val="pt-PT"/>
        </w:rPr>
        <w:t>30%</w:t>
      </w:r>
      <w:r>
        <w:rPr>
          <w:lang w:val="pt-PT"/>
        </w:rPr>
        <w:t>)</w:t>
      </w:r>
      <w:r w:rsidR="008F08CE" w:rsidRPr="008F08CE">
        <w:rPr>
          <w:lang w:val="pt-PT"/>
        </w:rPr>
        <w:t xml:space="preserve">, Peulhs </w:t>
      </w:r>
      <w:r>
        <w:rPr>
          <w:lang w:val="pt-PT"/>
        </w:rPr>
        <w:t>(</w:t>
      </w:r>
      <w:r w:rsidR="008F08CE" w:rsidRPr="008F08CE">
        <w:rPr>
          <w:lang w:val="pt-PT"/>
        </w:rPr>
        <w:t>20%</w:t>
      </w:r>
      <w:r>
        <w:rPr>
          <w:lang w:val="pt-PT"/>
        </w:rPr>
        <w:t>)</w:t>
      </w:r>
      <w:r w:rsidR="008F08CE" w:rsidRPr="008F08CE">
        <w:rPr>
          <w:lang w:val="pt-PT"/>
        </w:rPr>
        <w:t xml:space="preserve">, Mandingos </w:t>
      </w:r>
      <w:r>
        <w:rPr>
          <w:lang w:val="pt-PT"/>
        </w:rPr>
        <w:t>(</w:t>
      </w:r>
      <w:r w:rsidR="008F08CE" w:rsidRPr="008F08CE">
        <w:rPr>
          <w:lang w:val="pt-PT"/>
        </w:rPr>
        <w:t>14%</w:t>
      </w:r>
      <w:r>
        <w:rPr>
          <w:lang w:val="pt-PT"/>
        </w:rPr>
        <w:t>)</w:t>
      </w:r>
      <w:r w:rsidR="008F08CE" w:rsidRPr="008F08CE">
        <w:rPr>
          <w:lang w:val="pt-PT"/>
        </w:rPr>
        <w:t xml:space="preserve">, Manjaks </w:t>
      </w:r>
      <w:r>
        <w:rPr>
          <w:lang w:val="pt-PT"/>
        </w:rPr>
        <w:t>(</w:t>
      </w:r>
      <w:r w:rsidR="008F08CE" w:rsidRPr="008F08CE">
        <w:rPr>
          <w:lang w:val="pt-PT"/>
        </w:rPr>
        <w:t>13%</w:t>
      </w:r>
      <w:r>
        <w:rPr>
          <w:lang w:val="pt-PT"/>
        </w:rPr>
        <w:t>)</w:t>
      </w:r>
      <w:r w:rsidR="008F08CE" w:rsidRPr="008F08CE">
        <w:rPr>
          <w:lang w:val="pt-PT"/>
        </w:rPr>
        <w:t xml:space="preserve">, Papels </w:t>
      </w:r>
      <w:r>
        <w:rPr>
          <w:lang w:val="pt-PT"/>
        </w:rPr>
        <w:t>(</w:t>
      </w:r>
      <w:r w:rsidR="008F08CE" w:rsidRPr="008F08CE">
        <w:rPr>
          <w:lang w:val="pt-PT"/>
        </w:rPr>
        <w:t>7%</w:t>
      </w:r>
      <w:r>
        <w:rPr>
          <w:lang w:val="pt-PT"/>
        </w:rPr>
        <w:t>)</w:t>
      </w:r>
      <w:r w:rsidR="008F08CE" w:rsidRPr="008F08CE">
        <w:rPr>
          <w:lang w:val="pt-PT"/>
        </w:rPr>
        <w:t xml:space="preserve">, Beafadas </w:t>
      </w:r>
      <w:r>
        <w:rPr>
          <w:lang w:val="pt-PT"/>
        </w:rPr>
        <w:t>(</w:t>
      </w:r>
      <w:r w:rsidR="008F08CE" w:rsidRPr="008F08CE">
        <w:rPr>
          <w:lang w:val="pt-PT"/>
        </w:rPr>
        <w:t>3%</w:t>
      </w:r>
      <w:r>
        <w:rPr>
          <w:lang w:val="pt-PT"/>
        </w:rPr>
        <w:t>)</w:t>
      </w:r>
      <w:r w:rsidR="008F08CE" w:rsidRPr="008F08CE">
        <w:rPr>
          <w:lang w:val="pt-PT"/>
        </w:rPr>
        <w:t xml:space="preserve">, Mankagnes </w:t>
      </w:r>
      <w:r>
        <w:rPr>
          <w:lang w:val="pt-PT"/>
        </w:rPr>
        <w:t>(</w:t>
      </w:r>
      <w:r w:rsidR="008F08CE" w:rsidRPr="008F08CE">
        <w:rPr>
          <w:lang w:val="pt-PT"/>
        </w:rPr>
        <w:t>3%</w:t>
      </w:r>
      <w:r>
        <w:rPr>
          <w:lang w:val="pt-PT"/>
        </w:rPr>
        <w:t>)</w:t>
      </w:r>
      <w:r w:rsidR="008F08CE" w:rsidRPr="008F08CE">
        <w:rPr>
          <w:lang w:val="pt-PT"/>
        </w:rPr>
        <w:t xml:space="preserve">, Bijagos </w:t>
      </w:r>
      <w:r>
        <w:rPr>
          <w:lang w:val="pt-PT"/>
        </w:rPr>
        <w:t>(</w:t>
      </w:r>
      <w:r w:rsidR="008F08CE" w:rsidRPr="008F08CE">
        <w:rPr>
          <w:lang w:val="pt-PT"/>
        </w:rPr>
        <w:t>2,5%</w:t>
      </w:r>
      <w:r>
        <w:rPr>
          <w:lang w:val="pt-PT"/>
        </w:rPr>
        <w:t>).</w:t>
      </w:r>
    </w:p>
    <w:p w14:paraId="0DFE83CA" w14:textId="4BFDA456" w:rsidR="0025191A" w:rsidRPr="0025191A" w:rsidRDefault="0025191A" w:rsidP="0025191A">
      <w:pPr>
        <w:rPr>
          <w:lang w:val="pt-PT"/>
        </w:rPr>
      </w:pPr>
    </w:p>
    <w:p w14:paraId="7812824B" w14:textId="77777777" w:rsidR="00897412" w:rsidRPr="00897412" w:rsidRDefault="00897412" w:rsidP="00D003F8">
      <w:pPr>
        <w:pStyle w:val="Heading3"/>
        <w:numPr>
          <w:ilvl w:val="2"/>
          <w:numId w:val="1"/>
        </w:numPr>
        <w:rPr>
          <w:rFonts w:ascii="Times New Roman" w:hAnsi="Times New Roman" w:cs="Times New Roman"/>
          <w:b/>
          <w:color w:val="auto"/>
          <w:lang w:val="pt-PT"/>
        </w:rPr>
      </w:pPr>
      <w:bookmarkStart w:id="71" w:name="_Toc130594619"/>
      <w:r w:rsidRPr="00897412">
        <w:rPr>
          <w:rFonts w:ascii="Times New Roman" w:hAnsi="Times New Roman" w:cs="Times New Roman"/>
          <w:b/>
          <w:color w:val="auto"/>
          <w:lang w:val="pt-PT"/>
        </w:rPr>
        <w:t>Actividades Económicas</w:t>
      </w:r>
      <w:bookmarkEnd w:id="71"/>
    </w:p>
    <w:p w14:paraId="79F80E78" w14:textId="61E443A8" w:rsidR="0025191A" w:rsidRDefault="0025191A" w:rsidP="00AC7350">
      <w:pPr>
        <w:rPr>
          <w:lang w:val="pt-PT"/>
        </w:rPr>
      </w:pPr>
    </w:p>
    <w:p w14:paraId="0D0460B9" w14:textId="74AB232A" w:rsidR="002B1FC3" w:rsidRDefault="002B1FC3" w:rsidP="002B1FC3">
      <w:pPr>
        <w:jc w:val="both"/>
        <w:rPr>
          <w:lang w:val="pt-PT"/>
        </w:rPr>
      </w:pPr>
      <w:r w:rsidRPr="002B1FC3">
        <w:rPr>
          <w:lang w:val="pt-PT"/>
        </w:rPr>
        <w:t xml:space="preserve">O </w:t>
      </w:r>
      <w:r w:rsidRPr="00EA7CD4">
        <w:rPr>
          <w:b/>
          <w:i/>
          <w:lang w:val="pt-PT"/>
        </w:rPr>
        <w:t>caju</w:t>
      </w:r>
      <w:r w:rsidRPr="002B1FC3">
        <w:rPr>
          <w:lang w:val="pt-PT"/>
        </w:rPr>
        <w:t xml:space="preserve"> é de longe a cultura comercial mais importante</w:t>
      </w:r>
      <w:r>
        <w:rPr>
          <w:lang w:val="pt-PT"/>
        </w:rPr>
        <w:t xml:space="preserve"> na Guiné-Bissau. O grau de </w:t>
      </w:r>
      <w:r w:rsidRPr="002B1FC3">
        <w:rPr>
          <w:lang w:val="pt-PT"/>
        </w:rPr>
        <w:t xml:space="preserve">dependência de exportação desta cultura ultrapassa até mesmo a dependência da </w:t>
      </w:r>
      <w:r>
        <w:rPr>
          <w:lang w:val="pt-PT"/>
        </w:rPr>
        <w:t xml:space="preserve">maioria dos </w:t>
      </w:r>
      <w:r w:rsidRPr="002B1FC3">
        <w:rPr>
          <w:lang w:val="pt-PT"/>
        </w:rPr>
        <w:t>membros da OPEP em relação as exportações de petró</w:t>
      </w:r>
      <w:r>
        <w:rPr>
          <w:lang w:val="pt-PT"/>
        </w:rPr>
        <w:t xml:space="preserve">leo. No entanto, apesar do quão louvável a </w:t>
      </w:r>
      <w:r w:rsidRPr="002B1FC3">
        <w:rPr>
          <w:lang w:val="pt-PT"/>
        </w:rPr>
        <w:t>diversificação possa ser</w:t>
      </w:r>
      <w:r>
        <w:rPr>
          <w:lang w:val="pt-PT"/>
        </w:rPr>
        <w:t xml:space="preserve">, é impossível </w:t>
      </w:r>
      <w:r w:rsidRPr="002B1FC3">
        <w:rPr>
          <w:lang w:val="pt-PT"/>
        </w:rPr>
        <w:t>alcançar um sucesso amplo com</w:t>
      </w:r>
      <w:r>
        <w:rPr>
          <w:lang w:val="pt-PT"/>
        </w:rPr>
        <w:t xml:space="preserve"> base na promoção da exportação </w:t>
      </w:r>
      <w:r w:rsidRPr="002B1FC3">
        <w:rPr>
          <w:lang w:val="pt-PT"/>
        </w:rPr>
        <w:t>e de redução da pobreza, sem um elevado grau de sucess</w:t>
      </w:r>
      <w:r>
        <w:rPr>
          <w:lang w:val="pt-PT"/>
        </w:rPr>
        <w:t xml:space="preserve">o no sector de caju. Com cerca de 98% das receitas das exportações e </w:t>
      </w:r>
      <w:r w:rsidRPr="002B1FC3">
        <w:rPr>
          <w:lang w:val="pt-PT"/>
        </w:rPr>
        <w:t>17</w:t>
      </w:r>
      <w:r>
        <w:rPr>
          <w:lang w:val="pt-PT"/>
        </w:rPr>
        <w:t>%</w:t>
      </w:r>
      <w:r w:rsidRPr="002B1FC3">
        <w:rPr>
          <w:lang w:val="pt-PT"/>
        </w:rPr>
        <w:t xml:space="preserve"> das receitas fisca</w:t>
      </w:r>
      <w:r>
        <w:rPr>
          <w:lang w:val="pt-PT"/>
        </w:rPr>
        <w:t xml:space="preserve">is derivadas desta cultura, </w:t>
      </w:r>
      <w:r w:rsidRPr="002B1FC3">
        <w:rPr>
          <w:lang w:val="pt-PT"/>
        </w:rPr>
        <w:t>mesm</w:t>
      </w:r>
      <w:r>
        <w:rPr>
          <w:lang w:val="pt-PT"/>
        </w:rPr>
        <w:t xml:space="preserve">o um sucesso sem precedente com </w:t>
      </w:r>
      <w:r w:rsidRPr="002B1FC3">
        <w:rPr>
          <w:lang w:val="pt-PT"/>
        </w:rPr>
        <w:t xml:space="preserve">outros produtos </w:t>
      </w:r>
      <w:r>
        <w:rPr>
          <w:lang w:val="pt-PT"/>
        </w:rPr>
        <w:t xml:space="preserve">pode produzir apenas um aumento </w:t>
      </w:r>
      <w:r w:rsidRPr="002B1FC3">
        <w:rPr>
          <w:lang w:val="pt-PT"/>
        </w:rPr>
        <w:t>marginal no total.</w:t>
      </w:r>
    </w:p>
    <w:p w14:paraId="64710A67" w14:textId="77C4B48A" w:rsidR="002B1FC3" w:rsidRDefault="002B1FC3" w:rsidP="002B1FC3">
      <w:pPr>
        <w:jc w:val="both"/>
        <w:rPr>
          <w:lang w:val="pt-PT"/>
        </w:rPr>
      </w:pPr>
      <w:r>
        <w:rPr>
          <w:lang w:val="pt-PT"/>
        </w:rPr>
        <w:t>A</w:t>
      </w:r>
      <w:r w:rsidRPr="002B1FC3">
        <w:rPr>
          <w:lang w:val="pt-PT"/>
        </w:rPr>
        <w:t xml:space="preserve"> Guiné-Bissau possui condi</w:t>
      </w:r>
      <w:r>
        <w:rPr>
          <w:lang w:val="pt-PT"/>
        </w:rPr>
        <w:t xml:space="preserve">ções ideais para produção de caju, e </w:t>
      </w:r>
      <w:r w:rsidRPr="002B1FC3">
        <w:rPr>
          <w:lang w:val="pt-PT"/>
        </w:rPr>
        <w:t xml:space="preserve">também a </w:t>
      </w:r>
      <w:r>
        <w:rPr>
          <w:lang w:val="pt-PT"/>
        </w:rPr>
        <w:t xml:space="preserve">sua </w:t>
      </w:r>
      <w:r w:rsidRPr="002B1FC3">
        <w:rPr>
          <w:lang w:val="pt-PT"/>
        </w:rPr>
        <w:t>qualidade é superior</w:t>
      </w:r>
      <w:r>
        <w:rPr>
          <w:lang w:val="pt-PT"/>
        </w:rPr>
        <w:t xml:space="preserve">. A grande </w:t>
      </w:r>
      <w:r w:rsidRPr="002B1FC3">
        <w:rPr>
          <w:lang w:val="pt-PT"/>
        </w:rPr>
        <w:t>maioria das culturas de caju é produzida por pequenos agricult</w:t>
      </w:r>
      <w:r>
        <w:rPr>
          <w:lang w:val="pt-PT"/>
        </w:rPr>
        <w:t xml:space="preserve">ores, sendo difícil </w:t>
      </w:r>
      <w:r w:rsidRPr="002B1FC3">
        <w:rPr>
          <w:lang w:val="pt-PT"/>
        </w:rPr>
        <w:t>encontrar pequenos agricultores que não cultivem</w:t>
      </w:r>
      <w:r>
        <w:rPr>
          <w:lang w:val="pt-PT"/>
        </w:rPr>
        <w:t xml:space="preserve"> o cajú. Isto é </w:t>
      </w:r>
      <w:r w:rsidRPr="002B1FC3">
        <w:rPr>
          <w:lang w:val="pt-PT"/>
        </w:rPr>
        <w:t xml:space="preserve">extremamente importante na medida em que significa que alterações </w:t>
      </w:r>
      <w:r>
        <w:rPr>
          <w:lang w:val="pt-PT"/>
        </w:rPr>
        <w:t xml:space="preserve">no preço de caju aos </w:t>
      </w:r>
      <w:r w:rsidRPr="002B1FC3">
        <w:rPr>
          <w:lang w:val="pt-PT"/>
        </w:rPr>
        <w:t>produtores têm um impacto maior sobre os rendimentos dos ma</w:t>
      </w:r>
      <w:r>
        <w:rPr>
          <w:lang w:val="pt-PT"/>
        </w:rPr>
        <w:t xml:space="preserve">is pobres do que qualquer outra </w:t>
      </w:r>
      <w:r w:rsidRPr="002B1FC3">
        <w:rPr>
          <w:lang w:val="pt-PT"/>
        </w:rPr>
        <w:t>variável na economia.</w:t>
      </w:r>
    </w:p>
    <w:p w14:paraId="504EF7E3" w14:textId="1A27171F" w:rsidR="002B1FC3" w:rsidRDefault="002B1FC3" w:rsidP="002B1FC3">
      <w:pPr>
        <w:jc w:val="both"/>
        <w:rPr>
          <w:lang w:val="pt-PT"/>
        </w:rPr>
      </w:pPr>
    </w:p>
    <w:p w14:paraId="68AEB3E3" w14:textId="4C4525B1" w:rsidR="002B1FC3" w:rsidRDefault="002B1FC3" w:rsidP="002B1FC3">
      <w:pPr>
        <w:jc w:val="both"/>
        <w:rPr>
          <w:lang w:val="pt-PT"/>
        </w:rPr>
      </w:pPr>
      <w:r w:rsidRPr="002B1FC3">
        <w:rPr>
          <w:lang w:val="pt-PT"/>
        </w:rPr>
        <w:t xml:space="preserve">O </w:t>
      </w:r>
      <w:r w:rsidRPr="00EA7CD4">
        <w:rPr>
          <w:b/>
          <w:i/>
          <w:lang w:val="pt-PT"/>
        </w:rPr>
        <w:t>arroz</w:t>
      </w:r>
      <w:r w:rsidRPr="002B1FC3">
        <w:rPr>
          <w:lang w:val="pt-PT"/>
        </w:rPr>
        <w:t xml:space="preserve"> é, desde há muito, o alimento básico da Guiné-Bissau, mas tem sido desl</w:t>
      </w:r>
      <w:r>
        <w:rPr>
          <w:lang w:val="pt-PT"/>
        </w:rPr>
        <w:t xml:space="preserve">ocado </w:t>
      </w:r>
      <w:r w:rsidRPr="002B1FC3">
        <w:rPr>
          <w:lang w:val="pt-PT"/>
        </w:rPr>
        <w:t>nos últimos anos, em certa medida, pelo caju, com este último</w:t>
      </w:r>
      <w:r>
        <w:rPr>
          <w:lang w:val="pt-PT"/>
        </w:rPr>
        <w:t xml:space="preserve"> sendo usado em troca de arroz, </w:t>
      </w:r>
      <w:r w:rsidRPr="002B1FC3">
        <w:rPr>
          <w:lang w:val="pt-PT"/>
        </w:rPr>
        <w:t xml:space="preserve">bem como de dinheiro. </w:t>
      </w:r>
      <w:r>
        <w:rPr>
          <w:lang w:val="pt-PT"/>
        </w:rPr>
        <w:t xml:space="preserve">Estudos de custos mostram que </w:t>
      </w:r>
      <w:r w:rsidRPr="002B1FC3">
        <w:rPr>
          <w:lang w:val="pt-PT"/>
        </w:rPr>
        <w:t>a Guiné-Bissau tem uma vantagem comparativa na produção</w:t>
      </w:r>
      <w:r>
        <w:rPr>
          <w:lang w:val="pt-PT"/>
        </w:rPr>
        <w:t xml:space="preserve"> de arroz e dispõe também de um </w:t>
      </w:r>
      <w:r w:rsidRPr="002B1FC3">
        <w:rPr>
          <w:lang w:val="pt-PT"/>
        </w:rPr>
        <w:t xml:space="preserve">número de oportunidades por explorar para aumentar a área e os rendimentos do sector do arroz. </w:t>
      </w:r>
      <w:r w:rsidRPr="002B1FC3">
        <w:rPr>
          <w:lang w:val="pt-PT"/>
        </w:rPr>
        <w:cr/>
      </w:r>
    </w:p>
    <w:p w14:paraId="13C3CAEC" w14:textId="007B6814" w:rsidR="002B1FC3" w:rsidRDefault="002B1FC3" w:rsidP="00EA7CD4">
      <w:pPr>
        <w:jc w:val="both"/>
        <w:rPr>
          <w:lang w:val="pt-PT"/>
        </w:rPr>
      </w:pPr>
      <w:r w:rsidRPr="002B1FC3">
        <w:rPr>
          <w:lang w:val="pt-PT"/>
        </w:rPr>
        <w:t>A</w:t>
      </w:r>
      <w:r>
        <w:rPr>
          <w:lang w:val="pt-PT"/>
        </w:rPr>
        <w:t xml:space="preserve"> </w:t>
      </w:r>
      <w:r w:rsidRPr="002B1FC3">
        <w:rPr>
          <w:lang w:val="pt-PT"/>
        </w:rPr>
        <w:t xml:space="preserve">Guiné-Bissau </w:t>
      </w:r>
      <w:r>
        <w:rPr>
          <w:lang w:val="pt-PT"/>
        </w:rPr>
        <w:t xml:space="preserve">tem um potencial para crescimento </w:t>
      </w:r>
      <w:r w:rsidR="000840D8">
        <w:rPr>
          <w:lang w:val="pt-PT"/>
        </w:rPr>
        <w:t xml:space="preserve">na </w:t>
      </w:r>
      <w:r w:rsidRPr="002B1FC3">
        <w:rPr>
          <w:lang w:val="pt-PT"/>
        </w:rPr>
        <w:t>área</w:t>
      </w:r>
      <w:r>
        <w:rPr>
          <w:lang w:val="pt-PT"/>
        </w:rPr>
        <w:t xml:space="preserve"> do </w:t>
      </w:r>
      <w:r w:rsidRPr="00EA7CD4">
        <w:rPr>
          <w:b/>
          <w:i/>
          <w:lang w:val="pt-PT"/>
        </w:rPr>
        <w:t>turismo</w:t>
      </w:r>
      <w:r w:rsidRPr="002B1FC3">
        <w:rPr>
          <w:lang w:val="pt-PT"/>
        </w:rPr>
        <w:t>. Uma estratégia ampla de desenvolvimento do</w:t>
      </w:r>
      <w:r>
        <w:rPr>
          <w:lang w:val="pt-PT"/>
        </w:rPr>
        <w:t xml:space="preserve"> turismo foi formulada em </w:t>
      </w:r>
      <w:r w:rsidRPr="002B1FC3">
        <w:rPr>
          <w:lang w:val="pt-PT"/>
        </w:rPr>
        <w:t xml:space="preserve">2001, </w:t>
      </w:r>
      <w:r>
        <w:rPr>
          <w:lang w:val="pt-PT"/>
        </w:rPr>
        <w:t xml:space="preserve">tendo </w:t>
      </w:r>
      <w:r w:rsidRPr="002B1FC3">
        <w:rPr>
          <w:lang w:val="pt-PT"/>
        </w:rPr>
        <w:t>identific</w:t>
      </w:r>
      <w:r>
        <w:rPr>
          <w:lang w:val="pt-PT"/>
        </w:rPr>
        <w:t>ado</w:t>
      </w:r>
      <w:r w:rsidRPr="002B1FC3">
        <w:rPr>
          <w:lang w:val="pt-PT"/>
        </w:rPr>
        <w:t xml:space="preserve"> intervenções estratégi</w:t>
      </w:r>
      <w:r>
        <w:rPr>
          <w:lang w:val="pt-PT"/>
        </w:rPr>
        <w:t>cas</w:t>
      </w:r>
      <w:r w:rsidRPr="002B1FC3">
        <w:rPr>
          <w:lang w:val="pt-PT"/>
        </w:rPr>
        <w:t xml:space="preserve">. </w:t>
      </w:r>
      <w:r w:rsidR="000840D8">
        <w:rPr>
          <w:lang w:val="pt-PT"/>
        </w:rPr>
        <w:t xml:space="preserve">Um elemento essencial no turismo da Guiné-Bissau é </w:t>
      </w:r>
      <w:r w:rsidRPr="002B1FC3">
        <w:rPr>
          <w:lang w:val="pt-PT"/>
        </w:rPr>
        <w:t>o arq</w:t>
      </w:r>
      <w:r w:rsidR="000840D8">
        <w:rPr>
          <w:lang w:val="pt-PT"/>
        </w:rPr>
        <w:t xml:space="preserve">uipélago dos Bijagós. É o único </w:t>
      </w:r>
      <w:r w:rsidRPr="002B1FC3">
        <w:rPr>
          <w:lang w:val="pt-PT"/>
        </w:rPr>
        <w:t>arquipélago da África Ocidental, protegido por marés rápidas</w:t>
      </w:r>
      <w:r w:rsidR="000840D8">
        <w:rPr>
          <w:lang w:val="pt-PT"/>
        </w:rPr>
        <w:t xml:space="preserve"> e bancos de areia, e exibe uma </w:t>
      </w:r>
      <w:r w:rsidRPr="002B1FC3">
        <w:rPr>
          <w:lang w:val="pt-PT"/>
        </w:rPr>
        <w:t>variedade impressionante de vida marinha, bem como m</w:t>
      </w:r>
      <w:r w:rsidR="000840D8">
        <w:rPr>
          <w:lang w:val="pt-PT"/>
        </w:rPr>
        <w:t xml:space="preserve">amíferos únicos (por exemplo, o </w:t>
      </w:r>
      <w:r w:rsidRPr="002B1FC3">
        <w:rPr>
          <w:lang w:val="pt-PT"/>
        </w:rPr>
        <w:t>hipopótamo de água salgada) e de espécies ameaçadas (por exemplo, tartarugas marinhas). O</w:t>
      </w:r>
      <w:r w:rsidR="000840D8">
        <w:rPr>
          <w:lang w:val="pt-PT"/>
        </w:rPr>
        <w:t xml:space="preserve"> </w:t>
      </w:r>
      <w:r w:rsidRPr="002B1FC3">
        <w:rPr>
          <w:lang w:val="pt-PT"/>
        </w:rPr>
        <w:t>arquipélago é constituído por cerca de 80 ilhas de vários</w:t>
      </w:r>
      <w:r w:rsidR="000840D8">
        <w:rPr>
          <w:lang w:val="pt-PT"/>
        </w:rPr>
        <w:t xml:space="preserve"> tamanhos. Um valor adicional é </w:t>
      </w:r>
      <w:r w:rsidRPr="002B1FC3">
        <w:rPr>
          <w:lang w:val="pt-PT"/>
        </w:rPr>
        <w:lastRenderedPageBreak/>
        <w:t>encontrado numa cultura rica e tradicional do povo Bijagó que</w:t>
      </w:r>
      <w:r w:rsidR="000840D8">
        <w:rPr>
          <w:lang w:val="pt-PT"/>
        </w:rPr>
        <w:t xml:space="preserve"> o carácter das ilhas conseguiu suster </w:t>
      </w:r>
      <w:r w:rsidRPr="002B1FC3">
        <w:rPr>
          <w:lang w:val="pt-PT"/>
        </w:rPr>
        <w:t>durante muitos anos. Muitas partes das ilhas - tanto pra</w:t>
      </w:r>
      <w:r w:rsidR="000840D8">
        <w:rPr>
          <w:lang w:val="pt-PT"/>
        </w:rPr>
        <w:t xml:space="preserve">ias como áreas florestais – são </w:t>
      </w:r>
      <w:r w:rsidRPr="002B1FC3">
        <w:rPr>
          <w:lang w:val="pt-PT"/>
        </w:rPr>
        <w:t>sagradas para o povo Bijagós e desempenham um papel import</w:t>
      </w:r>
      <w:r w:rsidR="000840D8">
        <w:rPr>
          <w:lang w:val="pt-PT"/>
        </w:rPr>
        <w:t xml:space="preserve">ante na sua cultura quotidiana. </w:t>
      </w:r>
      <w:r w:rsidRPr="002B1FC3">
        <w:rPr>
          <w:lang w:val="pt-PT"/>
        </w:rPr>
        <w:t>Bolama, a antiga capital (na ilha de Bolama) é uma atracção muito interessante onde a história</w:t>
      </w:r>
      <w:r w:rsidR="000840D8">
        <w:rPr>
          <w:lang w:val="pt-PT"/>
        </w:rPr>
        <w:t xml:space="preserve"> </w:t>
      </w:r>
      <w:r w:rsidR="000840D8" w:rsidRPr="000840D8">
        <w:rPr>
          <w:lang w:val="pt-PT"/>
        </w:rPr>
        <w:t>colonial é claramente visível.</w:t>
      </w:r>
      <w:r w:rsidR="00EA7CD4">
        <w:rPr>
          <w:lang w:val="pt-PT"/>
        </w:rPr>
        <w:t xml:space="preserve"> A</w:t>
      </w:r>
      <w:r w:rsidR="00EA7CD4" w:rsidRPr="00EA7CD4">
        <w:rPr>
          <w:lang w:val="pt-PT"/>
        </w:rPr>
        <w:t xml:space="preserve"> atracção dos locais turísticos da Guiné</w:t>
      </w:r>
      <w:r w:rsidR="00EA7CD4">
        <w:rPr>
          <w:lang w:val="pt-PT"/>
        </w:rPr>
        <w:t xml:space="preserve">-Bissau reside na combinação da </w:t>
      </w:r>
      <w:r w:rsidR="00EA7CD4" w:rsidRPr="00EA7CD4">
        <w:rPr>
          <w:lang w:val="pt-PT"/>
        </w:rPr>
        <w:t>biodiversidade e a importância histórica</w:t>
      </w:r>
      <w:r w:rsidR="00EA7CD4">
        <w:rPr>
          <w:lang w:val="pt-PT"/>
        </w:rPr>
        <w:t>.</w:t>
      </w:r>
    </w:p>
    <w:p w14:paraId="195474C0" w14:textId="51CC8183" w:rsidR="00EA7CD4" w:rsidRDefault="00EA7CD4" w:rsidP="00EA7CD4">
      <w:pPr>
        <w:jc w:val="both"/>
        <w:rPr>
          <w:lang w:val="pt-PT"/>
        </w:rPr>
      </w:pPr>
    </w:p>
    <w:p w14:paraId="2D9161F2" w14:textId="53312C84" w:rsidR="00EA7CD4" w:rsidRPr="00EA7CD4" w:rsidRDefault="00EA7CD4" w:rsidP="00EA7CD4">
      <w:pPr>
        <w:jc w:val="both"/>
        <w:rPr>
          <w:lang w:val="pt-PT"/>
        </w:rPr>
      </w:pPr>
      <w:r w:rsidRPr="00EA7CD4">
        <w:rPr>
          <w:lang w:val="pt-PT"/>
        </w:rPr>
        <w:t>A zona costeira da Guiné-Bissau tem águas com alguns dos mais e</w:t>
      </w:r>
      <w:r>
        <w:rPr>
          <w:lang w:val="pt-PT"/>
        </w:rPr>
        <w:t xml:space="preserve">levados niveis de produtividade </w:t>
      </w:r>
      <w:r w:rsidRPr="00EA7CD4">
        <w:rPr>
          <w:lang w:val="pt-PT"/>
        </w:rPr>
        <w:t xml:space="preserve">primária no mundo. Frotas de </w:t>
      </w:r>
      <w:r w:rsidRPr="00EA7CD4">
        <w:rPr>
          <w:b/>
          <w:i/>
          <w:lang w:val="pt-PT"/>
        </w:rPr>
        <w:t>pesca</w:t>
      </w:r>
      <w:r w:rsidRPr="00EA7CD4">
        <w:rPr>
          <w:lang w:val="pt-PT"/>
        </w:rPr>
        <w:t xml:space="preserve"> industrial e artesanal </w:t>
      </w:r>
      <w:r>
        <w:rPr>
          <w:lang w:val="pt-PT"/>
        </w:rPr>
        <w:t xml:space="preserve">exploram intensamente uma parte </w:t>
      </w:r>
      <w:r w:rsidRPr="00EA7CD4">
        <w:rPr>
          <w:lang w:val="pt-PT"/>
        </w:rPr>
        <w:t>significativa destes recursos. Devido à predomi</w:t>
      </w:r>
      <w:r>
        <w:rPr>
          <w:lang w:val="pt-PT"/>
        </w:rPr>
        <w:t xml:space="preserve">nância de uma tradição agrícola </w:t>
      </w:r>
      <w:r w:rsidRPr="00EA7CD4">
        <w:rPr>
          <w:lang w:val="pt-PT"/>
        </w:rPr>
        <w:t>na Guiné-Bissau, pescadores estrangeiros artesanais e industriai</w:t>
      </w:r>
      <w:r>
        <w:rPr>
          <w:lang w:val="pt-PT"/>
        </w:rPr>
        <w:t xml:space="preserve">s capturam a maioria do pescado </w:t>
      </w:r>
      <w:r w:rsidRPr="00EA7CD4">
        <w:rPr>
          <w:lang w:val="pt-PT"/>
        </w:rPr>
        <w:t>nas águas costeiras do país</w:t>
      </w:r>
      <w:r>
        <w:rPr>
          <w:lang w:val="pt-PT"/>
        </w:rPr>
        <w:t>.</w:t>
      </w:r>
    </w:p>
    <w:p w14:paraId="676E495A" w14:textId="77777777" w:rsidR="0025191A" w:rsidRDefault="0025191A" w:rsidP="00AC7350">
      <w:pPr>
        <w:rPr>
          <w:lang w:val="pt-PT"/>
        </w:rPr>
      </w:pPr>
    </w:p>
    <w:p w14:paraId="0D00FF94" w14:textId="77777777" w:rsidR="00897412" w:rsidRPr="00897412" w:rsidRDefault="00897412" w:rsidP="00D003F8">
      <w:pPr>
        <w:pStyle w:val="Heading3"/>
        <w:numPr>
          <w:ilvl w:val="2"/>
          <w:numId w:val="1"/>
        </w:numPr>
        <w:rPr>
          <w:rFonts w:ascii="Times New Roman" w:hAnsi="Times New Roman" w:cs="Times New Roman"/>
          <w:b/>
          <w:color w:val="auto"/>
          <w:lang w:val="pt-PT"/>
        </w:rPr>
      </w:pPr>
      <w:bookmarkStart w:id="72" w:name="_Toc130594620"/>
      <w:r w:rsidRPr="00897412">
        <w:rPr>
          <w:rFonts w:ascii="Times New Roman" w:hAnsi="Times New Roman" w:cs="Times New Roman"/>
          <w:b/>
          <w:color w:val="auto"/>
          <w:lang w:val="pt-PT"/>
        </w:rPr>
        <w:t>Serviços Sociais</w:t>
      </w:r>
      <w:bookmarkEnd w:id="72"/>
    </w:p>
    <w:p w14:paraId="7A598A3B" w14:textId="6301D4BC" w:rsidR="00897412" w:rsidRDefault="00897412" w:rsidP="00AC7350">
      <w:pPr>
        <w:rPr>
          <w:lang w:val="pt-PT"/>
        </w:rPr>
      </w:pPr>
    </w:p>
    <w:p w14:paraId="584B11C7" w14:textId="0237932A" w:rsidR="00F85A48" w:rsidRDefault="00F85A48" w:rsidP="00F85A48">
      <w:pPr>
        <w:jc w:val="both"/>
        <w:rPr>
          <w:lang w:val="pt-PT"/>
        </w:rPr>
      </w:pPr>
      <w:r w:rsidRPr="00F85A48">
        <w:rPr>
          <w:lang w:val="pt-PT"/>
        </w:rPr>
        <w:t xml:space="preserve">O </w:t>
      </w:r>
      <w:r w:rsidRPr="00F85A48">
        <w:rPr>
          <w:b/>
          <w:i/>
          <w:lang w:val="pt-PT"/>
        </w:rPr>
        <w:t>sistema educação</w:t>
      </w:r>
      <w:r w:rsidRPr="00F85A48">
        <w:rPr>
          <w:lang w:val="pt-PT"/>
        </w:rPr>
        <w:t xml:space="preserve"> está organizado em dois sectores, o Sistema formal e o Sistema não-formal, dotado de estruturas administrativas de âmbito central, regional e local que asseguram a sua interligação com a comunidade, através da participação dos professores, alunos, famílias e instituições locais. O Ministério da Educação </w:t>
      </w:r>
      <w:r w:rsidR="005A62F2">
        <w:rPr>
          <w:lang w:val="pt-PT"/>
        </w:rPr>
        <w:t xml:space="preserve">Nacional (MEN) </w:t>
      </w:r>
      <w:r w:rsidRPr="00F85A48">
        <w:rPr>
          <w:lang w:val="pt-PT"/>
        </w:rPr>
        <w:t>ocupa um lugar central na administração do sistema. O sector formal integra vários níveis e tipos de ensino, abrangendo a educação pré-escolar, o ensino básico (elementar e complementar), o ensino secundário, a formação técnica e profissional e o ensino superior e integra tanto o ensino púb</w:t>
      </w:r>
      <w:r w:rsidR="00AF6F8D">
        <w:rPr>
          <w:lang w:val="pt-PT"/>
        </w:rPr>
        <w:t>l</w:t>
      </w:r>
      <w:r w:rsidRPr="00F85A48">
        <w:rPr>
          <w:lang w:val="pt-PT"/>
        </w:rPr>
        <w:t>ico como o privado que, desenvolveu-se a um ritmo muito acelerado, registando aumentos espetaculares em termos numéricos e alguma diversificação, com cobertura de vários domínios e níveis de formação. Dados referentes ao ano 2000 indicam que o sistema contava com 923 escolas do ensino básico das quais 701 do ensino elementar e 39 do ensino complementar. O efetivo docente era de 3.226 repartidos em 2.318 para o ensino elementar e 908 para o ensino complementar.</w:t>
      </w:r>
    </w:p>
    <w:p w14:paraId="7E6A375E" w14:textId="49046F4C" w:rsidR="005A62F2" w:rsidRDefault="00234E88" w:rsidP="00F85A48">
      <w:pPr>
        <w:jc w:val="both"/>
        <w:rPr>
          <w:lang w:val="pt-PT"/>
        </w:rPr>
      </w:pPr>
      <w:r>
        <w:rPr>
          <w:lang w:val="pt-PT"/>
        </w:rPr>
        <w:t xml:space="preserve">Segundo dados </w:t>
      </w:r>
      <w:r w:rsidRPr="00234E88">
        <w:rPr>
          <w:lang w:val="pt-PT"/>
        </w:rPr>
        <w:t>um estudo diagnóstico</w:t>
      </w:r>
      <w:r>
        <w:rPr>
          <w:lang w:val="pt-PT"/>
        </w:rPr>
        <w:t xml:space="preserve"> realizado pelo </w:t>
      </w:r>
      <w:r w:rsidRPr="00234E88">
        <w:rPr>
          <w:lang w:val="pt-PT"/>
        </w:rPr>
        <w:t xml:space="preserve">Ministério da Educação Nacional (MEN) </w:t>
      </w:r>
      <w:r>
        <w:rPr>
          <w:lang w:val="pt-PT"/>
        </w:rPr>
        <w:t>em 2014, havia entre os anos 2012 e 2013 um total de 1725 escolas, distribuidos em níveis segundo indicado na tabela 3.</w:t>
      </w:r>
    </w:p>
    <w:p w14:paraId="4A2E9DEF" w14:textId="77777777" w:rsidR="00234E88" w:rsidRDefault="00234E88" w:rsidP="00F85A48">
      <w:pPr>
        <w:jc w:val="both"/>
        <w:rPr>
          <w:lang w:val="pt-PT"/>
        </w:rPr>
      </w:pPr>
    </w:p>
    <w:p w14:paraId="01CD2BE7" w14:textId="00CD8258" w:rsidR="005A62F2" w:rsidRPr="005A62F2" w:rsidRDefault="005A62F2" w:rsidP="005A62F2">
      <w:pPr>
        <w:pStyle w:val="Caption"/>
        <w:keepNext/>
        <w:rPr>
          <w:i w:val="0"/>
          <w:color w:val="auto"/>
          <w:sz w:val="24"/>
          <w:szCs w:val="24"/>
          <w:lang w:val="pt-PT"/>
        </w:rPr>
      </w:pPr>
      <w:bookmarkStart w:id="73" w:name="_Toc130506155"/>
      <w:r w:rsidRPr="005A62F2">
        <w:rPr>
          <w:i w:val="0"/>
          <w:color w:val="auto"/>
          <w:sz w:val="24"/>
          <w:szCs w:val="24"/>
          <w:lang w:val="pt-PT"/>
        </w:rPr>
        <w:t xml:space="preserve">Tabela </w:t>
      </w:r>
      <w:r w:rsidRPr="005A62F2">
        <w:rPr>
          <w:i w:val="0"/>
          <w:color w:val="auto"/>
          <w:sz w:val="24"/>
          <w:szCs w:val="24"/>
        </w:rPr>
        <w:fldChar w:fldCharType="begin"/>
      </w:r>
      <w:r w:rsidRPr="005A62F2">
        <w:rPr>
          <w:i w:val="0"/>
          <w:color w:val="auto"/>
          <w:sz w:val="24"/>
          <w:szCs w:val="24"/>
          <w:lang w:val="pt-PT"/>
        </w:rPr>
        <w:instrText xml:space="preserve"> SEQ Tabela \* ARABIC </w:instrText>
      </w:r>
      <w:r w:rsidRPr="005A62F2">
        <w:rPr>
          <w:i w:val="0"/>
          <w:color w:val="auto"/>
          <w:sz w:val="24"/>
          <w:szCs w:val="24"/>
        </w:rPr>
        <w:fldChar w:fldCharType="separate"/>
      </w:r>
      <w:r w:rsidR="008552CB">
        <w:rPr>
          <w:i w:val="0"/>
          <w:noProof/>
          <w:color w:val="auto"/>
          <w:sz w:val="24"/>
          <w:szCs w:val="24"/>
          <w:lang w:val="pt-PT"/>
        </w:rPr>
        <w:t>3</w:t>
      </w:r>
      <w:r w:rsidRPr="005A62F2">
        <w:rPr>
          <w:i w:val="0"/>
          <w:color w:val="auto"/>
          <w:sz w:val="24"/>
          <w:szCs w:val="24"/>
        </w:rPr>
        <w:fldChar w:fldCharType="end"/>
      </w:r>
      <w:r w:rsidRPr="005A62F2">
        <w:rPr>
          <w:i w:val="0"/>
          <w:color w:val="auto"/>
          <w:sz w:val="24"/>
          <w:szCs w:val="24"/>
          <w:lang w:val="pt-PT"/>
        </w:rPr>
        <w:t xml:space="preserve"> - Situação das escolas relativamente às classes oferecidas</w:t>
      </w:r>
      <w:r>
        <w:rPr>
          <w:i w:val="0"/>
          <w:color w:val="auto"/>
          <w:sz w:val="24"/>
          <w:szCs w:val="24"/>
          <w:lang w:val="pt-PT"/>
        </w:rPr>
        <w:t xml:space="preserve"> (Fonte: MEN, 2017)</w:t>
      </w:r>
      <w:bookmarkEnd w:id="73"/>
    </w:p>
    <w:tbl>
      <w:tblPr>
        <w:tblW w:w="9047" w:type="dxa"/>
        <w:jc w:val="center"/>
        <w:tblCellMar>
          <w:left w:w="70" w:type="dxa"/>
          <w:right w:w="70" w:type="dxa"/>
        </w:tblCellMar>
        <w:tblLook w:val="04A0" w:firstRow="1" w:lastRow="0" w:firstColumn="1" w:lastColumn="0" w:noHBand="0" w:noVBand="1"/>
      </w:tblPr>
      <w:tblGrid>
        <w:gridCol w:w="1565"/>
        <w:gridCol w:w="757"/>
        <w:gridCol w:w="916"/>
        <w:gridCol w:w="304"/>
        <w:gridCol w:w="1190"/>
        <w:gridCol w:w="1134"/>
        <w:gridCol w:w="1127"/>
        <w:gridCol w:w="927"/>
        <w:gridCol w:w="1127"/>
      </w:tblGrid>
      <w:tr w:rsidR="005A62F2" w:rsidRPr="005A62F2" w14:paraId="32CA2A59" w14:textId="77777777" w:rsidTr="00234E88">
        <w:trPr>
          <w:trHeight w:val="750"/>
          <w:jc w:val="center"/>
        </w:trPr>
        <w:tc>
          <w:tcPr>
            <w:tcW w:w="1565" w:type="dxa"/>
            <w:tcBorders>
              <w:top w:val="single" w:sz="8" w:space="0" w:color="auto"/>
              <w:left w:val="single" w:sz="8" w:space="0" w:color="auto"/>
              <w:bottom w:val="nil"/>
              <w:right w:val="nil"/>
            </w:tcBorders>
            <w:shd w:val="clear" w:color="auto" w:fill="auto"/>
            <w:noWrap/>
            <w:vAlign w:val="bottom"/>
            <w:hideMark/>
          </w:tcPr>
          <w:p w14:paraId="1DA1E70F" w14:textId="77777777" w:rsidR="005A62F2" w:rsidRPr="005A62F2" w:rsidRDefault="005A62F2" w:rsidP="00234E88">
            <w:pPr>
              <w:jc w:val="center"/>
              <w:rPr>
                <w:color w:val="000000"/>
                <w:lang w:val="pt-PT"/>
              </w:rPr>
            </w:pPr>
            <w:r w:rsidRPr="005A62F2">
              <w:rPr>
                <w:color w:val="000000"/>
                <w:lang w:val="pt-PT"/>
              </w:rPr>
              <w:t>A escola oferece as classes de</w:t>
            </w:r>
          </w:p>
        </w:tc>
        <w:tc>
          <w:tcPr>
            <w:tcW w:w="167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729E26B" w14:textId="77777777" w:rsidR="005A62F2" w:rsidRPr="005A62F2" w:rsidRDefault="005A62F2" w:rsidP="00234E88">
            <w:pPr>
              <w:jc w:val="center"/>
              <w:rPr>
                <w:color w:val="000000"/>
              </w:rPr>
            </w:pPr>
            <w:proofErr w:type="spellStart"/>
            <w:r w:rsidRPr="005A62F2">
              <w:rPr>
                <w:color w:val="000000"/>
              </w:rPr>
              <w:t>Proporção</w:t>
            </w:r>
            <w:proofErr w:type="spellEnd"/>
            <w:r w:rsidRPr="005A62F2">
              <w:rPr>
                <w:color w:val="000000"/>
              </w:rPr>
              <w:t xml:space="preserve"> de </w:t>
            </w:r>
            <w:proofErr w:type="spellStart"/>
            <w:r w:rsidRPr="005A62F2">
              <w:rPr>
                <w:color w:val="000000"/>
              </w:rPr>
              <w:t>escolas</w:t>
            </w:r>
            <w:proofErr w:type="spellEnd"/>
          </w:p>
        </w:tc>
        <w:tc>
          <w:tcPr>
            <w:tcW w:w="304" w:type="dxa"/>
            <w:tcBorders>
              <w:left w:val="single" w:sz="4" w:space="0" w:color="auto"/>
              <w:bottom w:val="nil"/>
              <w:right w:val="single" w:sz="4" w:space="0" w:color="auto"/>
            </w:tcBorders>
            <w:shd w:val="clear" w:color="auto" w:fill="auto"/>
            <w:vAlign w:val="center"/>
            <w:hideMark/>
          </w:tcPr>
          <w:p w14:paraId="4CE01702" w14:textId="77777777" w:rsidR="005A62F2" w:rsidRPr="005A62F2" w:rsidRDefault="005A62F2" w:rsidP="00234E88">
            <w:pPr>
              <w:jc w:val="center"/>
              <w:rPr>
                <w:color w:val="000000"/>
              </w:rPr>
            </w:pPr>
            <w:r w:rsidRPr="005A62F2">
              <w:rPr>
                <w:color w:val="000000"/>
              </w:rPr>
              <w:t> </w:t>
            </w:r>
          </w:p>
        </w:tc>
        <w:tc>
          <w:tcPr>
            <w:tcW w:w="1190" w:type="dxa"/>
            <w:tcBorders>
              <w:top w:val="single" w:sz="4" w:space="0" w:color="auto"/>
              <w:left w:val="single" w:sz="4" w:space="0" w:color="auto"/>
              <w:bottom w:val="nil"/>
              <w:right w:val="single" w:sz="4" w:space="0" w:color="auto"/>
            </w:tcBorders>
            <w:shd w:val="clear" w:color="auto" w:fill="auto"/>
            <w:vAlign w:val="center"/>
            <w:hideMark/>
          </w:tcPr>
          <w:p w14:paraId="4BDF9665" w14:textId="77777777" w:rsidR="005A62F2" w:rsidRPr="005A62F2" w:rsidRDefault="005A62F2" w:rsidP="00234E88">
            <w:pPr>
              <w:jc w:val="center"/>
              <w:rPr>
                <w:color w:val="000000"/>
              </w:rPr>
            </w:pPr>
            <w:proofErr w:type="spellStart"/>
            <w:r w:rsidRPr="005A62F2">
              <w:rPr>
                <w:color w:val="000000"/>
              </w:rPr>
              <w:t>Número</w:t>
            </w:r>
            <w:proofErr w:type="spellEnd"/>
            <w:r w:rsidRPr="005A62F2">
              <w:rPr>
                <w:color w:val="000000"/>
              </w:rPr>
              <w:t xml:space="preserve"> de </w:t>
            </w:r>
            <w:proofErr w:type="spellStart"/>
            <w:r w:rsidRPr="005A62F2">
              <w:rPr>
                <w:color w:val="000000"/>
              </w:rPr>
              <w:t>níveis</w:t>
            </w:r>
            <w:proofErr w:type="spellEnd"/>
            <w:r w:rsidRPr="005A62F2">
              <w:rPr>
                <w:color w:val="000000"/>
              </w:rPr>
              <w:t xml:space="preserve"> </w:t>
            </w:r>
            <w:proofErr w:type="spellStart"/>
            <w:r w:rsidRPr="005A62F2">
              <w:rPr>
                <w:color w:val="000000"/>
              </w:rPr>
              <w:t>oferecidos</w:t>
            </w:r>
            <w:proofErr w:type="spellEnd"/>
            <w:r w:rsidRPr="005A62F2">
              <w:rPr>
                <w:color w:val="000000"/>
              </w:rPr>
              <w:t xml:space="preserve"> </w:t>
            </w:r>
          </w:p>
          <w:p w14:paraId="5B998565" w14:textId="6121D08F" w:rsidR="005A62F2" w:rsidRPr="005A62F2" w:rsidRDefault="005A62F2" w:rsidP="00234E88">
            <w:pPr>
              <w:jc w:val="center"/>
              <w:rPr>
                <w:color w:val="000000"/>
              </w:rPr>
            </w:pPr>
            <w:r w:rsidRPr="005A62F2">
              <w:rPr>
                <w:color w:val="000000"/>
              </w:rPr>
              <w:t>(2012</w:t>
            </w:r>
            <w:r w:rsidR="00234E88">
              <w:rPr>
                <w:color w:val="000000"/>
              </w:rPr>
              <w:t>/</w:t>
            </w:r>
            <w:r w:rsidRPr="005A62F2">
              <w:rPr>
                <w:color w:val="000000"/>
              </w:rPr>
              <w:t>13)</w:t>
            </w:r>
          </w:p>
        </w:tc>
        <w:tc>
          <w:tcPr>
            <w:tcW w:w="1134" w:type="dxa"/>
            <w:tcBorders>
              <w:top w:val="single" w:sz="8" w:space="0" w:color="auto"/>
              <w:left w:val="nil"/>
              <w:bottom w:val="nil"/>
              <w:right w:val="single" w:sz="4" w:space="0" w:color="auto"/>
            </w:tcBorders>
            <w:shd w:val="clear" w:color="auto" w:fill="auto"/>
            <w:vAlign w:val="center"/>
            <w:hideMark/>
          </w:tcPr>
          <w:p w14:paraId="2B9F5254" w14:textId="77777777" w:rsidR="005A62F2" w:rsidRPr="005A62F2" w:rsidRDefault="005A62F2" w:rsidP="00234E88">
            <w:pPr>
              <w:jc w:val="center"/>
              <w:rPr>
                <w:color w:val="000000"/>
              </w:rPr>
            </w:pPr>
            <w:proofErr w:type="spellStart"/>
            <w:r w:rsidRPr="005A62F2">
              <w:rPr>
                <w:color w:val="000000"/>
              </w:rPr>
              <w:t>Número</w:t>
            </w:r>
            <w:proofErr w:type="spellEnd"/>
            <w:r w:rsidRPr="005A62F2">
              <w:rPr>
                <w:color w:val="000000"/>
              </w:rPr>
              <w:t xml:space="preserve"> de </w:t>
            </w:r>
            <w:proofErr w:type="spellStart"/>
            <w:r w:rsidRPr="005A62F2">
              <w:rPr>
                <w:color w:val="000000"/>
              </w:rPr>
              <w:t>escolas</w:t>
            </w:r>
            <w:proofErr w:type="spellEnd"/>
          </w:p>
        </w:tc>
        <w:tc>
          <w:tcPr>
            <w:tcW w:w="1127" w:type="dxa"/>
            <w:tcBorders>
              <w:top w:val="single" w:sz="8" w:space="0" w:color="auto"/>
              <w:left w:val="single" w:sz="4" w:space="0" w:color="auto"/>
              <w:bottom w:val="nil"/>
              <w:right w:val="single" w:sz="4" w:space="0" w:color="auto"/>
            </w:tcBorders>
            <w:shd w:val="clear" w:color="auto" w:fill="auto"/>
            <w:vAlign w:val="center"/>
            <w:hideMark/>
          </w:tcPr>
          <w:p w14:paraId="1A2623CE" w14:textId="77777777" w:rsidR="005A62F2" w:rsidRPr="005A62F2" w:rsidRDefault="005A62F2" w:rsidP="00234E88">
            <w:pPr>
              <w:jc w:val="center"/>
              <w:rPr>
                <w:color w:val="000000"/>
              </w:rPr>
            </w:pPr>
            <w:proofErr w:type="spellStart"/>
            <w:r w:rsidRPr="005A62F2">
              <w:rPr>
                <w:color w:val="000000"/>
              </w:rPr>
              <w:t>Proporção</w:t>
            </w:r>
            <w:proofErr w:type="spellEnd"/>
            <w:r w:rsidRPr="005A62F2">
              <w:rPr>
                <w:color w:val="000000"/>
              </w:rPr>
              <w:t xml:space="preserve"> de </w:t>
            </w:r>
            <w:proofErr w:type="spellStart"/>
            <w:r w:rsidRPr="005A62F2">
              <w:rPr>
                <w:color w:val="000000"/>
              </w:rPr>
              <w:t>escolas</w:t>
            </w:r>
            <w:proofErr w:type="spellEnd"/>
          </w:p>
        </w:tc>
        <w:tc>
          <w:tcPr>
            <w:tcW w:w="927" w:type="dxa"/>
            <w:tcBorders>
              <w:top w:val="single" w:sz="8" w:space="0" w:color="auto"/>
              <w:left w:val="nil"/>
              <w:bottom w:val="nil"/>
              <w:right w:val="single" w:sz="4" w:space="0" w:color="auto"/>
            </w:tcBorders>
            <w:shd w:val="clear" w:color="auto" w:fill="auto"/>
            <w:vAlign w:val="center"/>
            <w:hideMark/>
          </w:tcPr>
          <w:p w14:paraId="44384DA8" w14:textId="77A944B9" w:rsidR="005A62F2" w:rsidRPr="005A62F2" w:rsidRDefault="00234E88" w:rsidP="00234E88">
            <w:pPr>
              <w:rPr>
                <w:color w:val="000000"/>
              </w:rPr>
            </w:pPr>
            <w:proofErr w:type="spellStart"/>
            <w:r>
              <w:rPr>
                <w:color w:val="000000"/>
              </w:rPr>
              <w:t>Número</w:t>
            </w:r>
            <w:proofErr w:type="spellEnd"/>
            <w:r>
              <w:rPr>
                <w:color w:val="000000"/>
              </w:rPr>
              <w:t xml:space="preserve"> de </w:t>
            </w:r>
            <w:proofErr w:type="spellStart"/>
            <w:r w:rsidR="005A62F2" w:rsidRPr="005A62F2">
              <w:rPr>
                <w:color w:val="000000"/>
              </w:rPr>
              <w:t>alunos</w:t>
            </w:r>
            <w:proofErr w:type="spellEnd"/>
          </w:p>
        </w:tc>
        <w:tc>
          <w:tcPr>
            <w:tcW w:w="1127" w:type="dxa"/>
            <w:tcBorders>
              <w:top w:val="single" w:sz="8" w:space="0" w:color="auto"/>
              <w:left w:val="single" w:sz="4" w:space="0" w:color="auto"/>
              <w:bottom w:val="nil"/>
              <w:right w:val="single" w:sz="8" w:space="0" w:color="auto"/>
            </w:tcBorders>
            <w:shd w:val="clear" w:color="auto" w:fill="auto"/>
            <w:vAlign w:val="center"/>
            <w:hideMark/>
          </w:tcPr>
          <w:p w14:paraId="3F080C3C" w14:textId="281464FE" w:rsidR="005A62F2" w:rsidRPr="005A62F2" w:rsidRDefault="005A62F2" w:rsidP="00234E88">
            <w:pPr>
              <w:rPr>
                <w:color w:val="000000"/>
              </w:rPr>
            </w:pPr>
            <w:proofErr w:type="spellStart"/>
            <w:r w:rsidRPr="005A62F2">
              <w:rPr>
                <w:color w:val="000000"/>
              </w:rPr>
              <w:t>Proporção</w:t>
            </w:r>
            <w:proofErr w:type="spellEnd"/>
            <w:r w:rsidRPr="005A62F2">
              <w:rPr>
                <w:color w:val="000000"/>
              </w:rPr>
              <w:t xml:space="preserve"> de </w:t>
            </w:r>
            <w:proofErr w:type="spellStart"/>
            <w:r w:rsidRPr="005A62F2">
              <w:rPr>
                <w:color w:val="000000"/>
              </w:rPr>
              <w:t>alunos</w:t>
            </w:r>
            <w:proofErr w:type="spellEnd"/>
          </w:p>
        </w:tc>
      </w:tr>
      <w:tr w:rsidR="005A62F2" w:rsidRPr="005A62F2" w14:paraId="5181F4CD" w14:textId="77777777" w:rsidTr="00234E88">
        <w:trPr>
          <w:trHeight w:val="305"/>
          <w:jc w:val="center"/>
        </w:trPr>
        <w:tc>
          <w:tcPr>
            <w:tcW w:w="1565" w:type="dxa"/>
            <w:tcBorders>
              <w:top w:val="nil"/>
              <w:left w:val="single" w:sz="8" w:space="0" w:color="auto"/>
              <w:bottom w:val="nil"/>
              <w:right w:val="nil"/>
            </w:tcBorders>
            <w:shd w:val="clear" w:color="auto" w:fill="auto"/>
            <w:noWrap/>
            <w:vAlign w:val="bottom"/>
            <w:hideMark/>
          </w:tcPr>
          <w:p w14:paraId="10C755ED" w14:textId="77777777" w:rsidR="005A62F2" w:rsidRPr="005A62F2" w:rsidRDefault="005A62F2" w:rsidP="00234E88">
            <w:pPr>
              <w:jc w:val="center"/>
              <w:rPr>
                <w:color w:val="000000"/>
              </w:rPr>
            </w:pPr>
          </w:p>
        </w:tc>
        <w:tc>
          <w:tcPr>
            <w:tcW w:w="757" w:type="dxa"/>
            <w:tcBorders>
              <w:top w:val="nil"/>
              <w:left w:val="single" w:sz="4" w:space="0" w:color="auto"/>
              <w:bottom w:val="nil"/>
              <w:right w:val="single" w:sz="4" w:space="0" w:color="auto"/>
            </w:tcBorders>
            <w:shd w:val="clear" w:color="auto" w:fill="auto"/>
            <w:noWrap/>
            <w:vAlign w:val="bottom"/>
            <w:hideMark/>
          </w:tcPr>
          <w:p w14:paraId="4A382469" w14:textId="77777777" w:rsidR="005A62F2" w:rsidRPr="005A62F2" w:rsidRDefault="005A62F2" w:rsidP="005A62F2">
            <w:pPr>
              <w:jc w:val="center"/>
              <w:rPr>
                <w:b/>
                <w:bCs/>
                <w:color w:val="000000"/>
              </w:rPr>
            </w:pPr>
            <w:r w:rsidRPr="005A62F2">
              <w:rPr>
                <w:b/>
                <w:color w:val="000000"/>
              </w:rPr>
              <w:t>2010</w:t>
            </w:r>
          </w:p>
        </w:tc>
        <w:tc>
          <w:tcPr>
            <w:tcW w:w="916" w:type="dxa"/>
            <w:tcBorders>
              <w:top w:val="nil"/>
              <w:left w:val="nil"/>
              <w:bottom w:val="nil"/>
              <w:right w:val="single" w:sz="4" w:space="0" w:color="auto"/>
            </w:tcBorders>
            <w:shd w:val="clear" w:color="auto" w:fill="auto"/>
            <w:noWrap/>
            <w:vAlign w:val="bottom"/>
            <w:hideMark/>
          </w:tcPr>
          <w:p w14:paraId="66D9BCA3" w14:textId="77777777" w:rsidR="005A62F2" w:rsidRPr="005A62F2" w:rsidRDefault="005A62F2" w:rsidP="00234E88">
            <w:pPr>
              <w:jc w:val="right"/>
              <w:rPr>
                <w:b/>
                <w:bCs/>
                <w:color w:val="000000"/>
              </w:rPr>
            </w:pPr>
            <w:r w:rsidRPr="005A62F2">
              <w:rPr>
                <w:b/>
                <w:color w:val="000000"/>
              </w:rPr>
              <w:t>2012</w:t>
            </w:r>
          </w:p>
        </w:tc>
        <w:tc>
          <w:tcPr>
            <w:tcW w:w="304" w:type="dxa"/>
            <w:tcBorders>
              <w:left w:val="single" w:sz="4" w:space="0" w:color="auto"/>
              <w:bottom w:val="nil"/>
              <w:right w:val="single" w:sz="4" w:space="0" w:color="auto"/>
            </w:tcBorders>
            <w:shd w:val="clear" w:color="auto" w:fill="auto"/>
            <w:noWrap/>
            <w:vAlign w:val="bottom"/>
            <w:hideMark/>
          </w:tcPr>
          <w:p w14:paraId="4A26BA04" w14:textId="77777777" w:rsidR="005A62F2" w:rsidRPr="005A62F2" w:rsidRDefault="005A62F2" w:rsidP="00234E88">
            <w:pPr>
              <w:rPr>
                <w:b/>
                <w:bCs/>
                <w:color w:val="000000"/>
              </w:rPr>
            </w:pPr>
            <w:r w:rsidRPr="005A62F2">
              <w:rPr>
                <w:b/>
                <w:color w:val="000000"/>
              </w:rPr>
              <w:t> </w:t>
            </w:r>
          </w:p>
        </w:tc>
        <w:tc>
          <w:tcPr>
            <w:tcW w:w="1190" w:type="dxa"/>
            <w:tcBorders>
              <w:top w:val="single" w:sz="4" w:space="0" w:color="auto"/>
              <w:left w:val="single" w:sz="4" w:space="0" w:color="auto"/>
              <w:bottom w:val="nil"/>
              <w:right w:val="single" w:sz="4" w:space="0" w:color="auto"/>
            </w:tcBorders>
            <w:shd w:val="clear" w:color="auto" w:fill="auto"/>
            <w:noWrap/>
            <w:vAlign w:val="bottom"/>
            <w:hideMark/>
          </w:tcPr>
          <w:p w14:paraId="4ABB0E82" w14:textId="77777777" w:rsidR="005A62F2" w:rsidRPr="005A62F2" w:rsidRDefault="005A62F2" w:rsidP="00234E88">
            <w:pPr>
              <w:rPr>
                <w:color w:val="000000"/>
              </w:rPr>
            </w:pPr>
            <w:r w:rsidRPr="005A62F2">
              <w:rPr>
                <w:color w:val="000000"/>
              </w:rPr>
              <w:t xml:space="preserve">1 </w:t>
            </w:r>
            <w:proofErr w:type="spellStart"/>
            <w:r w:rsidRPr="005A62F2">
              <w:rPr>
                <w:color w:val="000000"/>
              </w:rPr>
              <w:t>único</w:t>
            </w:r>
            <w:proofErr w:type="spellEnd"/>
            <w:r w:rsidRPr="005A62F2">
              <w:rPr>
                <w:color w:val="000000"/>
              </w:rPr>
              <w:t xml:space="preserve"> </w:t>
            </w:r>
            <w:proofErr w:type="spellStart"/>
            <w:r w:rsidRPr="005A62F2">
              <w:rPr>
                <w:color w:val="000000"/>
              </w:rPr>
              <w:t>nível</w:t>
            </w:r>
            <w:proofErr w:type="spellEnd"/>
          </w:p>
        </w:tc>
        <w:tc>
          <w:tcPr>
            <w:tcW w:w="1134" w:type="dxa"/>
            <w:tcBorders>
              <w:top w:val="single" w:sz="4" w:space="0" w:color="auto"/>
              <w:left w:val="nil"/>
              <w:bottom w:val="nil"/>
              <w:right w:val="single" w:sz="4" w:space="0" w:color="auto"/>
            </w:tcBorders>
            <w:shd w:val="clear" w:color="auto" w:fill="auto"/>
            <w:noWrap/>
            <w:vAlign w:val="bottom"/>
            <w:hideMark/>
          </w:tcPr>
          <w:p w14:paraId="05287004" w14:textId="77777777" w:rsidR="005A62F2" w:rsidRPr="005A62F2" w:rsidRDefault="005A62F2" w:rsidP="00234E88">
            <w:pPr>
              <w:jc w:val="right"/>
              <w:rPr>
                <w:color w:val="000000"/>
              </w:rPr>
            </w:pPr>
            <w:r w:rsidRPr="005A62F2">
              <w:rPr>
                <w:color w:val="000000"/>
              </w:rPr>
              <w:t>81</w:t>
            </w:r>
          </w:p>
        </w:tc>
        <w:tc>
          <w:tcPr>
            <w:tcW w:w="1127" w:type="dxa"/>
            <w:tcBorders>
              <w:top w:val="single" w:sz="4" w:space="0" w:color="auto"/>
              <w:left w:val="single" w:sz="4" w:space="0" w:color="auto"/>
              <w:bottom w:val="nil"/>
              <w:right w:val="single" w:sz="4" w:space="0" w:color="auto"/>
            </w:tcBorders>
            <w:shd w:val="clear" w:color="auto" w:fill="auto"/>
            <w:noWrap/>
            <w:vAlign w:val="bottom"/>
            <w:hideMark/>
          </w:tcPr>
          <w:p w14:paraId="7B5DF44F" w14:textId="77777777" w:rsidR="005A62F2" w:rsidRPr="005A62F2" w:rsidRDefault="005A62F2" w:rsidP="00234E88">
            <w:pPr>
              <w:jc w:val="right"/>
              <w:rPr>
                <w:color w:val="000000"/>
              </w:rPr>
            </w:pPr>
            <w:r w:rsidRPr="005A62F2">
              <w:rPr>
                <w:color w:val="000000"/>
              </w:rPr>
              <w:t>5%</w:t>
            </w:r>
          </w:p>
        </w:tc>
        <w:tc>
          <w:tcPr>
            <w:tcW w:w="927" w:type="dxa"/>
            <w:tcBorders>
              <w:top w:val="single" w:sz="4" w:space="0" w:color="auto"/>
              <w:left w:val="nil"/>
              <w:bottom w:val="nil"/>
              <w:right w:val="single" w:sz="4" w:space="0" w:color="auto"/>
            </w:tcBorders>
            <w:shd w:val="clear" w:color="auto" w:fill="auto"/>
            <w:noWrap/>
            <w:vAlign w:val="bottom"/>
            <w:hideMark/>
          </w:tcPr>
          <w:p w14:paraId="5E727701" w14:textId="77777777" w:rsidR="005A62F2" w:rsidRPr="005A62F2" w:rsidRDefault="005A62F2" w:rsidP="00234E88">
            <w:pPr>
              <w:jc w:val="right"/>
              <w:rPr>
                <w:color w:val="000000"/>
              </w:rPr>
            </w:pPr>
            <w:r w:rsidRPr="005A62F2">
              <w:rPr>
                <w:color w:val="000000"/>
              </w:rPr>
              <w:t>4.431</w:t>
            </w:r>
          </w:p>
        </w:tc>
        <w:tc>
          <w:tcPr>
            <w:tcW w:w="1127" w:type="dxa"/>
            <w:tcBorders>
              <w:top w:val="single" w:sz="4" w:space="0" w:color="auto"/>
              <w:left w:val="single" w:sz="4" w:space="0" w:color="auto"/>
              <w:bottom w:val="nil"/>
              <w:right w:val="single" w:sz="8" w:space="0" w:color="auto"/>
            </w:tcBorders>
            <w:shd w:val="clear" w:color="auto" w:fill="auto"/>
            <w:noWrap/>
            <w:vAlign w:val="bottom"/>
            <w:hideMark/>
          </w:tcPr>
          <w:p w14:paraId="684C4863" w14:textId="77777777" w:rsidR="005A62F2" w:rsidRPr="005A62F2" w:rsidRDefault="005A62F2" w:rsidP="00234E88">
            <w:pPr>
              <w:jc w:val="right"/>
              <w:rPr>
                <w:color w:val="000000"/>
              </w:rPr>
            </w:pPr>
            <w:r w:rsidRPr="005A62F2">
              <w:rPr>
                <w:color w:val="000000"/>
              </w:rPr>
              <w:t>1%</w:t>
            </w:r>
          </w:p>
        </w:tc>
      </w:tr>
      <w:tr w:rsidR="005A62F2" w:rsidRPr="005A62F2" w14:paraId="37401D85" w14:textId="77777777" w:rsidTr="00234E88">
        <w:trPr>
          <w:trHeight w:val="300"/>
          <w:jc w:val="center"/>
        </w:trPr>
        <w:tc>
          <w:tcPr>
            <w:tcW w:w="1565"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01993976" w14:textId="77777777" w:rsidR="005A62F2" w:rsidRPr="005A62F2" w:rsidRDefault="005A62F2" w:rsidP="00234E88">
            <w:pPr>
              <w:jc w:val="center"/>
              <w:rPr>
                <w:color w:val="000000"/>
              </w:rPr>
            </w:pPr>
            <w:r w:rsidRPr="005A62F2">
              <w:rPr>
                <w:color w:val="000000"/>
              </w:rPr>
              <w:t>1A a 2A</w:t>
            </w:r>
          </w:p>
        </w:tc>
        <w:tc>
          <w:tcPr>
            <w:tcW w:w="757" w:type="dxa"/>
            <w:tcBorders>
              <w:top w:val="single" w:sz="4" w:space="0" w:color="auto"/>
              <w:left w:val="nil"/>
              <w:bottom w:val="single" w:sz="4" w:space="0" w:color="auto"/>
              <w:right w:val="single" w:sz="4" w:space="0" w:color="auto"/>
            </w:tcBorders>
            <w:shd w:val="clear" w:color="auto" w:fill="auto"/>
            <w:noWrap/>
            <w:vAlign w:val="bottom"/>
            <w:hideMark/>
          </w:tcPr>
          <w:p w14:paraId="6E3E274D" w14:textId="77777777" w:rsidR="005A62F2" w:rsidRPr="005A62F2" w:rsidRDefault="005A62F2" w:rsidP="00234E88">
            <w:pPr>
              <w:jc w:val="right"/>
              <w:rPr>
                <w:color w:val="000000"/>
              </w:rPr>
            </w:pPr>
            <w:r w:rsidRPr="005A62F2">
              <w:rPr>
                <w:color w:val="000000"/>
              </w:rPr>
              <w:t>92%</w:t>
            </w:r>
          </w:p>
        </w:tc>
        <w:tc>
          <w:tcPr>
            <w:tcW w:w="916" w:type="dxa"/>
            <w:tcBorders>
              <w:top w:val="single" w:sz="4" w:space="0" w:color="auto"/>
              <w:left w:val="nil"/>
              <w:bottom w:val="single" w:sz="4" w:space="0" w:color="auto"/>
              <w:right w:val="single" w:sz="4" w:space="0" w:color="auto"/>
            </w:tcBorders>
            <w:shd w:val="clear" w:color="auto" w:fill="auto"/>
            <w:noWrap/>
            <w:vAlign w:val="bottom"/>
            <w:hideMark/>
          </w:tcPr>
          <w:p w14:paraId="6176A118" w14:textId="77777777" w:rsidR="005A62F2" w:rsidRPr="005A62F2" w:rsidRDefault="005A62F2" w:rsidP="00234E88">
            <w:pPr>
              <w:jc w:val="right"/>
              <w:rPr>
                <w:color w:val="000000"/>
              </w:rPr>
            </w:pPr>
            <w:r w:rsidRPr="005A62F2">
              <w:rPr>
                <w:color w:val="000000"/>
              </w:rPr>
              <w:t>93%</w:t>
            </w:r>
          </w:p>
        </w:tc>
        <w:tc>
          <w:tcPr>
            <w:tcW w:w="304" w:type="dxa"/>
            <w:tcBorders>
              <w:top w:val="nil"/>
              <w:left w:val="single" w:sz="4" w:space="0" w:color="auto"/>
              <w:bottom w:val="nil"/>
              <w:right w:val="single" w:sz="4" w:space="0" w:color="auto"/>
            </w:tcBorders>
            <w:shd w:val="clear" w:color="auto" w:fill="auto"/>
            <w:noWrap/>
            <w:vAlign w:val="bottom"/>
            <w:hideMark/>
          </w:tcPr>
          <w:p w14:paraId="1F0EFF4C" w14:textId="77777777" w:rsidR="005A62F2" w:rsidRPr="005A62F2" w:rsidRDefault="005A62F2" w:rsidP="00234E88">
            <w:pPr>
              <w:jc w:val="right"/>
              <w:rPr>
                <w:color w:val="000000"/>
              </w:rPr>
            </w:pPr>
          </w:p>
        </w:tc>
        <w:tc>
          <w:tcPr>
            <w:tcW w:w="1190" w:type="dxa"/>
            <w:tcBorders>
              <w:top w:val="nil"/>
              <w:left w:val="single" w:sz="4" w:space="0" w:color="auto"/>
              <w:bottom w:val="nil"/>
              <w:right w:val="single" w:sz="4" w:space="0" w:color="auto"/>
            </w:tcBorders>
            <w:shd w:val="clear" w:color="auto" w:fill="auto"/>
            <w:noWrap/>
            <w:vAlign w:val="bottom"/>
            <w:hideMark/>
          </w:tcPr>
          <w:p w14:paraId="1D64B777" w14:textId="77777777" w:rsidR="005A62F2" w:rsidRPr="005A62F2" w:rsidRDefault="005A62F2" w:rsidP="00234E88">
            <w:pPr>
              <w:rPr>
                <w:color w:val="000000"/>
              </w:rPr>
            </w:pPr>
            <w:r w:rsidRPr="005A62F2">
              <w:rPr>
                <w:color w:val="000000"/>
              </w:rPr>
              <w:t xml:space="preserve">2 </w:t>
            </w:r>
            <w:proofErr w:type="spellStart"/>
            <w:r w:rsidRPr="005A62F2">
              <w:rPr>
                <w:color w:val="000000"/>
              </w:rPr>
              <w:t>níveis</w:t>
            </w:r>
            <w:proofErr w:type="spellEnd"/>
          </w:p>
        </w:tc>
        <w:tc>
          <w:tcPr>
            <w:tcW w:w="1134" w:type="dxa"/>
            <w:tcBorders>
              <w:top w:val="nil"/>
              <w:left w:val="nil"/>
              <w:bottom w:val="nil"/>
              <w:right w:val="single" w:sz="4" w:space="0" w:color="auto"/>
            </w:tcBorders>
            <w:shd w:val="clear" w:color="auto" w:fill="auto"/>
            <w:noWrap/>
            <w:vAlign w:val="bottom"/>
            <w:hideMark/>
          </w:tcPr>
          <w:p w14:paraId="3BDF1431" w14:textId="77777777" w:rsidR="005A62F2" w:rsidRPr="005A62F2" w:rsidRDefault="005A62F2" w:rsidP="00234E88">
            <w:pPr>
              <w:jc w:val="right"/>
              <w:rPr>
                <w:color w:val="000000"/>
              </w:rPr>
            </w:pPr>
            <w:r w:rsidRPr="005A62F2">
              <w:rPr>
                <w:color w:val="000000"/>
              </w:rPr>
              <w:t>135</w:t>
            </w:r>
          </w:p>
        </w:tc>
        <w:tc>
          <w:tcPr>
            <w:tcW w:w="1127" w:type="dxa"/>
            <w:tcBorders>
              <w:top w:val="nil"/>
              <w:left w:val="single" w:sz="4" w:space="0" w:color="auto"/>
              <w:bottom w:val="nil"/>
              <w:right w:val="single" w:sz="4" w:space="0" w:color="auto"/>
            </w:tcBorders>
            <w:shd w:val="clear" w:color="auto" w:fill="auto"/>
            <w:noWrap/>
            <w:vAlign w:val="bottom"/>
            <w:hideMark/>
          </w:tcPr>
          <w:p w14:paraId="78166BF9" w14:textId="77777777" w:rsidR="005A62F2" w:rsidRPr="005A62F2" w:rsidRDefault="005A62F2" w:rsidP="00234E88">
            <w:pPr>
              <w:jc w:val="right"/>
              <w:rPr>
                <w:color w:val="000000"/>
              </w:rPr>
            </w:pPr>
            <w:r w:rsidRPr="005A62F2">
              <w:rPr>
                <w:color w:val="000000"/>
              </w:rPr>
              <w:t>8%</w:t>
            </w:r>
          </w:p>
        </w:tc>
        <w:tc>
          <w:tcPr>
            <w:tcW w:w="927" w:type="dxa"/>
            <w:tcBorders>
              <w:top w:val="nil"/>
              <w:left w:val="nil"/>
              <w:bottom w:val="nil"/>
              <w:right w:val="single" w:sz="4" w:space="0" w:color="auto"/>
            </w:tcBorders>
            <w:shd w:val="clear" w:color="auto" w:fill="auto"/>
            <w:noWrap/>
            <w:vAlign w:val="bottom"/>
            <w:hideMark/>
          </w:tcPr>
          <w:p w14:paraId="0F3916F0" w14:textId="77777777" w:rsidR="005A62F2" w:rsidRPr="005A62F2" w:rsidRDefault="005A62F2" w:rsidP="00234E88">
            <w:pPr>
              <w:jc w:val="right"/>
              <w:rPr>
                <w:color w:val="000000"/>
              </w:rPr>
            </w:pPr>
            <w:r w:rsidRPr="005A62F2">
              <w:rPr>
                <w:color w:val="000000"/>
              </w:rPr>
              <w:t>9.015</w:t>
            </w:r>
          </w:p>
        </w:tc>
        <w:tc>
          <w:tcPr>
            <w:tcW w:w="1127" w:type="dxa"/>
            <w:tcBorders>
              <w:top w:val="nil"/>
              <w:left w:val="single" w:sz="4" w:space="0" w:color="auto"/>
              <w:bottom w:val="nil"/>
              <w:right w:val="single" w:sz="8" w:space="0" w:color="auto"/>
            </w:tcBorders>
            <w:shd w:val="clear" w:color="auto" w:fill="auto"/>
            <w:noWrap/>
            <w:vAlign w:val="bottom"/>
            <w:hideMark/>
          </w:tcPr>
          <w:p w14:paraId="1C31A2D2" w14:textId="77777777" w:rsidR="005A62F2" w:rsidRPr="005A62F2" w:rsidRDefault="005A62F2" w:rsidP="00234E88">
            <w:pPr>
              <w:jc w:val="right"/>
              <w:rPr>
                <w:color w:val="000000"/>
              </w:rPr>
            </w:pPr>
            <w:r w:rsidRPr="005A62F2">
              <w:rPr>
                <w:color w:val="000000"/>
              </w:rPr>
              <w:t>3%</w:t>
            </w:r>
          </w:p>
        </w:tc>
      </w:tr>
      <w:tr w:rsidR="005A62F2" w:rsidRPr="005A62F2" w14:paraId="5E53EB2C" w14:textId="77777777" w:rsidTr="00234E88">
        <w:trPr>
          <w:trHeight w:val="300"/>
          <w:jc w:val="center"/>
        </w:trPr>
        <w:tc>
          <w:tcPr>
            <w:tcW w:w="1565" w:type="dxa"/>
            <w:tcBorders>
              <w:top w:val="nil"/>
              <w:left w:val="single" w:sz="8" w:space="0" w:color="auto"/>
              <w:bottom w:val="single" w:sz="4" w:space="0" w:color="auto"/>
              <w:right w:val="single" w:sz="4" w:space="0" w:color="auto"/>
            </w:tcBorders>
            <w:shd w:val="clear" w:color="auto" w:fill="auto"/>
            <w:noWrap/>
            <w:vAlign w:val="bottom"/>
            <w:hideMark/>
          </w:tcPr>
          <w:p w14:paraId="31B938E1" w14:textId="77777777" w:rsidR="005A62F2" w:rsidRPr="005A62F2" w:rsidRDefault="005A62F2" w:rsidP="00234E88">
            <w:pPr>
              <w:jc w:val="center"/>
              <w:rPr>
                <w:color w:val="000000"/>
              </w:rPr>
            </w:pPr>
            <w:r w:rsidRPr="005A62F2">
              <w:rPr>
                <w:color w:val="000000"/>
              </w:rPr>
              <w:t>1A a 3A</w:t>
            </w:r>
          </w:p>
        </w:tc>
        <w:tc>
          <w:tcPr>
            <w:tcW w:w="757" w:type="dxa"/>
            <w:tcBorders>
              <w:top w:val="nil"/>
              <w:left w:val="nil"/>
              <w:bottom w:val="single" w:sz="4" w:space="0" w:color="auto"/>
              <w:right w:val="single" w:sz="4" w:space="0" w:color="auto"/>
            </w:tcBorders>
            <w:shd w:val="clear" w:color="auto" w:fill="auto"/>
            <w:noWrap/>
            <w:vAlign w:val="bottom"/>
            <w:hideMark/>
          </w:tcPr>
          <w:p w14:paraId="29C7E71B" w14:textId="77777777" w:rsidR="005A62F2" w:rsidRPr="005A62F2" w:rsidRDefault="005A62F2" w:rsidP="00234E88">
            <w:pPr>
              <w:jc w:val="right"/>
              <w:rPr>
                <w:color w:val="000000"/>
              </w:rPr>
            </w:pPr>
            <w:r w:rsidRPr="005A62F2">
              <w:rPr>
                <w:color w:val="000000"/>
              </w:rPr>
              <w:t>83%</w:t>
            </w:r>
          </w:p>
        </w:tc>
        <w:tc>
          <w:tcPr>
            <w:tcW w:w="916" w:type="dxa"/>
            <w:tcBorders>
              <w:top w:val="nil"/>
              <w:left w:val="nil"/>
              <w:bottom w:val="single" w:sz="4" w:space="0" w:color="auto"/>
              <w:right w:val="single" w:sz="4" w:space="0" w:color="auto"/>
            </w:tcBorders>
            <w:shd w:val="clear" w:color="auto" w:fill="auto"/>
            <w:noWrap/>
            <w:vAlign w:val="bottom"/>
            <w:hideMark/>
          </w:tcPr>
          <w:p w14:paraId="74F9C8B4" w14:textId="77777777" w:rsidR="005A62F2" w:rsidRPr="005A62F2" w:rsidRDefault="005A62F2" w:rsidP="00234E88">
            <w:pPr>
              <w:jc w:val="right"/>
              <w:rPr>
                <w:color w:val="000000"/>
              </w:rPr>
            </w:pPr>
            <w:r w:rsidRPr="005A62F2">
              <w:rPr>
                <w:color w:val="000000"/>
              </w:rPr>
              <w:t>84%</w:t>
            </w:r>
          </w:p>
        </w:tc>
        <w:tc>
          <w:tcPr>
            <w:tcW w:w="304" w:type="dxa"/>
            <w:tcBorders>
              <w:top w:val="nil"/>
              <w:left w:val="single" w:sz="4" w:space="0" w:color="auto"/>
              <w:bottom w:val="nil"/>
              <w:right w:val="single" w:sz="4" w:space="0" w:color="auto"/>
            </w:tcBorders>
            <w:shd w:val="clear" w:color="auto" w:fill="auto"/>
            <w:noWrap/>
            <w:vAlign w:val="bottom"/>
            <w:hideMark/>
          </w:tcPr>
          <w:p w14:paraId="2D958FB0" w14:textId="77777777" w:rsidR="005A62F2" w:rsidRPr="005A62F2" w:rsidRDefault="005A62F2" w:rsidP="00234E88">
            <w:pPr>
              <w:jc w:val="right"/>
              <w:rPr>
                <w:color w:val="000000"/>
              </w:rPr>
            </w:pPr>
          </w:p>
        </w:tc>
        <w:tc>
          <w:tcPr>
            <w:tcW w:w="1190" w:type="dxa"/>
            <w:tcBorders>
              <w:top w:val="nil"/>
              <w:left w:val="single" w:sz="4" w:space="0" w:color="auto"/>
              <w:bottom w:val="nil"/>
              <w:right w:val="single" w:sz="4" w:space="0" w:color="auto"/>
            </w:tcBorders>
            <w:shd w:val="clear" w:color="auto" w:fill="auto"/>
            <w:noWrap/>
            <w:vAlign w:val="bottom"/>
            <w:hideMark/>
          </w:tcPr>
          <w:p w14:paraId="5DB614CC" w14:textId="77777777" w:rsidR="005A62F2" w:rsidRPr="005A62F2" w:rsidRDefault="005A62F2" w:rsidP="00234E88">
            <w:pPr>
              <w:rPr>
                <w:color w:val="000000"/>
              </w:rPr>
            </w:pPr>
            <w:r w:rsidRPr="005A62F2">
              <w:rPr>
                <w:color w:val="000000"/>
              </w:rPr>
              <w:t xml:space="preserve">3 </w:t>
            </w:r>
            <w:proofErr w:type="spellStart"/>
            <w:r w:rsidRPr="005A62F2">
              <w:rPr>
                <w:color w:val="000000"/>
              </w:rPr>
              <w:t>níveis</w:t>
            </w:r>
            <w:proofErr w:type="spellEnd"/>
          </w:p>
        </w:tc>
        <w:tc>
          <w:tcPr>
            <w:tcW w:w="1134" w:type="dxa"/>
            <w:tcBorders>
              <w:top w:val="nil"/>
              <w:left w:val="nil"/>
              <w:bottom w:val="nil"/>
              <w:right w:val="single" w:sz="4" w:space="0" w:color="auto"/>
            </w:tcBorders>
            <w:shd w:val="clear" w:color="auto" w:fill="auto"/>
            <w:noWrap/>
            <w:vAlign w:val="bottom"/>
            <w:hideMark/>
          </w:tcPr>
          <w:p w14:paraId="2D48C95A" w14:textId="77777777" w:rsidR="005A62F2" w:rsidRPr="005A62F2" w:rsidRDefault="005A62F2" w:rsidP="00234E88">
            <w:pPr>
              <w:jc w:val="right"/>
              <w:rPr>
                <w:color w:val="000000"/>
              </w:rPr>
            </w:pPr>
            <w:r w:rsidRPr="005A62F2">
              <w:rPr>
                <w:color w:val="000000"/>
              </w:rPr>
              <w:t>224</w:t>
            </w:r>
          </w:p>
        </w:tc>
        <w:tc>
          <w:tcPr>
            <w:tcW w:w="1127" w:type="dxa"/>
            <w:tcBorders>
              <w:top w:val="nil"/>
              <w:left w:val="single" w:sz="4" w:space="0" w:color="auto"/>
              <w:bottom w:val="nil"/>
              <w:right w:val="single" w:sz="4" w:space="0" w:color="auto"/>
            </w:tcBorders>
            <w:shd w:val="clear" w:color="auto" w:fill="auto"/>
            <w:noWrap/>
            <w:vAlign w:val="bottom"/>
            <w:hideMark/>
          </w:tcPr>
          <w:p w14:paraId="5C61431B" w14:textId="77777777" w:rsidR="005A62F2" w:rsidRPr="005A62F2" w:rsidRDefault="005A62F2" w:rsidP="00234E88">
            <w:pPr>
              <w:jc w:val="right"/>
              <w:rPr>
                <w:color w:val="000000"/>
              </w:rPr>
            </w:pPr>
            <w:r w:rsidRPr="005A62F2">
              <w:rPr>
                <w:color w:val="000000"/>
              </w:rPr>
              <w:t>13%</w:t>
            </w:r>
          </w:p>
        </w:tc>
        <w:tc>
          <w:tcPr>
            <w:tcW w:w="927" w:type="dxa"/>
            <w:tcBorders>
              <w:top w:val="nil"/>
              <w:left w:val="nil"/>
              <w:bottom w:val="nil"/>
              <w:right w:val="single" w:sz="4" w:space="0" w:color="auto"/>
            </w:tcBorders>
            <w:shd w:val="clear" w:color="auto" w:fill="auto"/>
            <w:noWrap/>
            <w:vAlign w:val="bottom"/>
            <w:hideMark/>
          </w:tcPr>
          <w:p w14:paraId="1A58529B" w14:textId="77777777" w:rsidR="005A62F2" w:rsidRPr="005A62F2" w:rsidRDefault="005A62F2" w:rsidP="00234E88">
            <w:pPr>
              <w:jc w:val="right"/>
              <w:rPr>
                <w:color w:val="000000"/>
              </w:rPr>
            </w:pPr>
            <w:r w:rsidRPr="005A62F2">
              <w:rPr>
                <w:color w:val="000000"/>
              </w:rPr>
              <w:t>20.593</w:t>
            </w:r>
          </w:p>
        </w:tc>
        <w:tc>
          <w:tcPr>
            <w:tcW w:w="1127" w:type="dxa"/>
            <w:tcBorders>
              <w:top w:val="nil"/>
              <w:left w:val="single" w:sz="4" w:space="0" w:color="auto"/>
              <w:bottom w:val="nil"/>
              <w:right w:val="single" w:sz="8" w:space="0" w:color="auto"/>
            </w:tcBorders>
            <w:shd w:val="clear" w:color="auto" w:fill="auto"/>
            <w:noWrap/>
            <w:vAlign w:val="bottom"/>
            <w:hideMark/>
          </w:tcPr>
          <w:p w14:paraId="4965B815" w14:textId="77777777" w:rsidR="005A62F2" w:rsidRPr="005A62F2" w:rsidRDefault="005A62F2" w:rsidP="00234E88">
            <w:pPr>
              <w:jc w:val="right"/>
              <w:rPr>
                <w:color w:val="000000"/>
              </w:rPr>
            </w:pPr>
            <w:r w:rsidRPr="005A62F2">
              <w:rPr>
                <w:color w:val="000000"/>
              </w:rPr>
              <w:t>6%</w:t>
            </w:r>
          </w:p>
        </w:tc>
      </w:tr>
      <w:tr w:rsidR="005A62F2" w:rsidRPr="005A62F2" w14:paraId="1F8E03BF" w14:textId="77777777" w:rsidTr="00234E88">
        <w:trPr>
          <w:trHeight w:val="300"/>
          <w:jc w:val="center"/>
        </w:trPr>
        <w:tc>
          <w:tcPr>
            <w:tcW w:w="1565" w:type="dxa"/>
            <w:tcBorders>
              <w:top w:val="nil"/>
              <w:left w:val="single" w:sz="8" w:space="0" w:color="auto"/>
              <w:bottom w:val="single" w:sz="4" w:space="0" w:color="auto"/>
              <w:right w:val="single" w:sz="4" w:space="0" w:color="auto"/>
            </w:tcBorders>
            <w:shd w:val="clear" w:color="auto" w:fill="auto"/>
            <w:noWrap/>
            <w:vAlign w:val="bottom"/>
            <w:hideMark/>
          </w:tcPr>
          <w:p w14:paraId="5471E641" w14:textId="77777777" w:rsidR="005A62F2" w:rsidRPr="005A62F2" w:rsidRDefault="005A62F2" w:rsidP="00234E88">
            <w:pPr>
              <w:jc w:val="center"/>
              <w:rPr>
                <w:color w:val="000000"/>
              </w:rPr>
            </w:pPr>
            <w:r w:rsidRPr="005A62F2">
              <w:rPr>
                <w:color w:val="000000"/>
              </w:rPr>
              <w:t>1A a 4A</w:t>
            </w:r>
          </w:p>
        </w:tc>
        <w:tc>
          <w:tcPr>
            <w:tcW w:w="757" w:type="dxa"/>
            <w:tcBorders>
              <w:top w:val="nil"/>
              <w:left w:val="nil"/>
              <w:bottom w:val="single" w:sz="4" w:space="0" w:color="auto"/>
              <w:right w:val="single" w:sz="4" w:space="0" w:color="auto"/>
            </w:tcBorders>
            <w:shd w:val="clear" w:color="auto" w:fill="auto"/>
            <w:noWrap/>
            <w:vAlign w:val="bottom"/>
            <w:hideMark/>
          </w:tcPr>
          <w:p w14:paraId="309B1B57" w14:textId="77777777" w:rsidR="005A62F2" w:rsidRPr="005A62F2" w:rsidRDefault="005A62F2" w:rsidP="00234E88">
            <w:pPr>
              <w:jc w:val="right"/>
              <w:rPr>
                <w:color w:val="000000"/>
              </w:rPr>
            </w:pPr>
            <w:r w:rsidRPr="005A62F2">
              <w:rPr>
                <w:color w:val="000000"/>
              </w:rPr>
              <w:t>73%</w:t>
            </w:r>
          </w:p>
        </w:tc>
        <w:tc>
          <w:tcPr>
            <w:tcW w:w="916" w:type="dxa"/>
            <w:tcBorders>
              <w:top w:val="nil"/>
              <w:left w:val="nil"/>
              <w:bottom w:val="single" w:sz="4" w:space="0" w:color="auto"/>
              <w:right w:val="single" w:sz="4" w:space="0" w:color="auto"/>
            </w:tcBorders>
            <w:shd w:val="clear" w:color="auto" w:fill="auto"/>
            <w:noWrap/>
            <w:vAlign w:val="bottom"/>
            <w:hideMark/>
          </w:tcPr>
          <w:p w14:paraId="49749645" w14:textId="77777777" w:rsidR="005A62F2" w:rsidRPr="005A62F2" w:rsidRDefault="005A62F2" w:rsidP="00234E88">
            <w:pPr>
              <w:jc w:val="right"/>
              <w:rPr>
                <w:color w:val="000000"/>
              </w:rPr>
            </w:pPr>
            <w:r w:rsidRPr="005A62F2">
              <w:rPr>
                <w:color w:val="000000"/>
              </w:rPr>
              <w:t>74%</w:t>
            </w:r>
          </w:p>
        </w:tc>
        <w:tc>
          <w:tcPr>
            <w:tcW w:w="304" w:type="dxa"/>
            <w:tcBorders>
              <w:top w:val="nil"/>
              <w:left w:val="single" w:sz="4" w:space="0" w:color="auto"/>
              <w:bottom w:val="nil"/>
              <w:right w:val="single" w:sz="4" w:space="0" w:color="auto"/>
            </w:tcBorders>
            <w:shd w:val="clear" w:color="auto" w:fill="auto"/>
            <w:noWrap/>
            <w:vAlign w:val="bottom"/>
            <w:hideMark/>
          </w:tcPr>
          <w:p w14:paraId="18B5C1B7" w14:textId="77777777" w:rsidR="005A62F2" w:rsidRPr="005A62F2" w:rsidRDefault="005A62F2" w:rsidP="00234E88">
            <w:pPr>
              <w:jc w:val="right"/>
              <w:rPr>
                <w:color w:val="000000"/>
              </w:rPr>
            </w:pPr>
          </w:p>
        </w:tc>
        <w:tc>
          <w:tcPr>
            <w:tcW w:w="1190" w:type="dxa"/>
            <w:tcBorders>
              <w:top w:val="nil"/>
              <w:left w:val="single" w:sz="4" w:space="0" w:color="auto"/>
              <w:bottom w:val="nil"/>
              <w:right w:val="single" w:sz="4" w:space="0" w:color="auto"/>
            </w:tcBorders>
            <w:shd w:val="clear" w:color="auto" w:fill="auto"/>
            <w:noWrap/>
            <w:vAlign w:val="bottom"/>
            <w:hideMark/>
          </w:tcPr>
          <w:p w14:paraId="0FD54B7F" w14:textId="77777777" w:rsidR="005A62F2" w:rsidRPr="005A62F2" w:rsidRDefault="005A62F2" w:rsidP="00234E88">
            <w:pPr>
              <w:rPr>
                <w:color w:val="000000"/>
              </w:rPr>
            </w:pPr>
            <w:r w:rsidRPr="005A62F2">
              <w:rPr>
                <w:color w:val="000000"/>
              </w:rPr>
              <w:t xml:space="preserve">4 </w:t>
            </w:r>
            <w:proofErr w:type="spellStart"/>
            <w:r w:rsidRPr="005A62F2">
              <w:rPr>
                <w:color w:val="000000"/>
              </w:rPr>
              <w:t>níveis</w:t>
            </w:r>
            <w:proofErr w:type="spellEnd"/>
          </w:p>
        </w:tc>
        <w:tc>
          <w:tcPr>
            <w:tcW w:w="1134" w:type="dxa"/>
            <w:tcBorders>
              <w:top w:val="nil"/>
              <w:left w:val="nil"/>
              <w:bottom w:val="nil"/>
              <w:right w:val="single" w:sz="4" w:space="0" w:color="auto"/>
            </w:tcBorders>
            <w:shd w:val="clear" w:color="auto" w:fill="auto"/>
            <w:noWrap/>
            <w:vAlign w:val="bottom"/>
            <w:hideMark/>
          </w:tcPr>
          <w:p w14:paraId="04BDFB97" w14:textId="77777777" w:rsidR="005A62F2" w:rsidRPr="005A62F2" w:rsidRDefault="005A62F2" w:rsidP="00234E88">
            <w:pPr>
              <w:jc w:val="right"/>
              <w:rPr>
                <w:color w:val="000000"/>
              </w:rPr>
            </w:pPr>
            <w:r w:rsidRPr="005A62F2">
              <w:rPr>
                <w:color w:val="000000"/>
              </w:rPr>
              <w:t>801</w:t>
            </w:r>
          </w:p>
        </w:tc>
        <w:tc>
          <w:tcPr>
            <w:tcW w:w="1127" w:type="dxa"/>
            <w:tcBorders>
              <w:top w:val="nil"/>
              <w:left w:val="single" w:sz="4" w:space="0" w:color="auto"/>
              <w:bottom w:val="nil"/>
              <w:right w:val="single" w:sz="4" w:space="0" w:color="auto"/>
            </w:tcBorders>
            <w:shd w:val="clear" w:color="auto" w:fill="auto"/>
            <w:noWrap/>
            <w:vAlign w:val="bottom"/>
            <w:hideMark/>
          </w:tcPr>
          <w:p w14:paraId="07698908" w14:textId="77777777" w:rsidR="005A62F2" w:rsidRPr="005A62F2" w:rsidRDefault="005A62F2" w:rsidP="00234E88">
            <w:pPr>
              <w:jc w:val="right"/>
              <w:rPr>
                <w:color w:val="000000"/>
              </w:rPr>
            </w:pPr>
            <w:r w:rsidRPr="005A62F2">
              <w:rPr>
                <w:color w:val="000000"/>
              </w:rPr>
              <w:t>46%</w:t>
            </w:r>
          </w:p>
        </w:tc>
        <w:tc>
          <w:tcPr>
            <w:tcW w:w="927" w:type="dxa"/>
            <w:tcBorders>
              <w:top w:val="nil"/>
              <w:left w:val="nil"/>
              <w:bottom w:val="nil"/>
              <w:right w:val="single" w:sz="4" w:space="0" w:color="auto"/>
            </w:tcBorders>
            <w:shd w:val="clear" w:color="auto" w:fill="auto"/>
            <w:noWrap/>
            <w:vAlign w:val="bottom"/>
            <w:hideMark/>
          </w:tcPr>
          <w:p w14:paraId="76BA9BB8" w14:textId="77777777" w:rsidR="005A62F2" w:rsidRPr="005A62F2" w:rsidRDefault="005A62F2" w:rsidP="00234E88">
            <w:pPr>
              <w:jc w:val="right"/>
              <w:rPr>
                <w:color w:val="000000"/>
              </w:rPr>
            </w:pPr>
            <w:r w:rsidRPr="005A62F2">
              <w:rPr>
                <w:color w:val="000000"/>
              </w:rPr>
              <w:t>101.273</w:t>
            </w:r>
          </w:p>
        </w:tc>
        <w:tc>
          <w:tcPr>
            <w:tcW w:w="1127" w:type="dxa"/>
            <w:tcBorders>
              <w:top w:val="nil"/>
              <w:left w:val="single" w:sz="4" w:space="0" w:color="auto"/>
              <w:bottom w:val="nil"/>
              <w:right w:val="single" w:sz="8" w:space="0" w:color="auto"/>
            </w:tcBorders>
            <w:shd w:val="clear" w:color="auto" w:fill="auto"/>
            <w:noWrap/>
            <w:vAlign w:val="bottom"/>
            <w:hideMark/>
          </w:tcPr>
          <w:p w14:paraId="6FF4DB4D" w14:textId="77777777" w:rsidR="005A62F2" w:rsidRPr="005A62F2" w:rsidRDefault="005A62F2" w:rsidP="00234E88">
            <w:pPr>
              <w:jc w:val="right"/>
              <w:rPr>
                <w:color w:val="000000"/>
              </w:rPr>
            </w:pPr>
            <w:r w:rsidRPr="005A62F2">
              <w:rPr>
                <w:color w:val="000000"/>
              </w:rPr>
              <w:t>32%</w:t>
            </w:r>
          </w:p>
        </w:tc>
      </w:tr>
      <w:tr w:rsidR="005A62F2" w:rsidRPr="005A62F2" w14:paraId="211C7252" w14:textId="77777777" w:rsidTr="00234E88">
        <w:trPr>
          <w:trHeight w:val="300"/>
          <w:jc w:val="center"/>
        </w:trPr>
        <w:tc>
          <w:tcPr>
            <w:tcW w:w="1565" w:type="dxa"/>
            <w:tcBorders>
              <w:top w:val="nil"/>
              <w:left w:val="single" w:sz="8" w:space="0" w:color="auto"/>
              <w:bottom w:val="single" w:sz="4" w:space="0" w:color="auto"/>
              <w:right w:val="single" w:sz="4" w:space="0" w:color="auto"/>
            </w:tcBorders>
            <w:shd w:val="clear" w:color="auto" w:fill="auto"/>
            <w:noWrap/>
            <w:vAlign w:val="bottom"/>
            <w:hideMark/>
          </w:tcPr>
          <w:p w14:paraId="26328A15" w14:textId="77777777" w:rsidR="005A62F2" w:rsidRPr="005A62F2" w:rsidRDefault="005A62F2" w:rsidP="00234E88">
            <w:pPr>
              <w:jc w:val="center"/>
              <w:rPr>
                <w:color w:val="000000"/>
              </w:rPr>
            </w:pPr>
            <w:r w:rsidRPr="005A62F2">
              <w:rPr>
                <w:color w:val="000000"/>
              </w:rPr>
              <w:t>1A a 5A</w:t>
            </w:r>
          </w:p>
        </w:tc>
        <w:tc>
          <w:tcPr>
            <w:tcW w:w="757" w:type="dxa"/>
            <w:tcBorders>
              <w:top w:val="nil"/>
              <w:left w:val="nil"/>
              <w:bottom w:val="single" w:sz="4" w:space="0" w:color="auto"/>
              <w:right w:val="single" w:sz="4" w:space="0" w:color="auto"/>
            </w:tcBorders>
            <w:shd w:val="clear" w:color="auto" w:fill="auto"/>
            <w:noWrap/>
            <w:vAlign w:val="bottom"/>
            <w:hideMark/>
          </w:tcPr>
          <w:p w14:paraId="7BE81D58" w14:textId="77777777" w:rsidR="005A62F2" w:rsidRPr="005A62F2" w:rsidRDefault="005A62F2" w:rsidP="00234E88">
            <w:pPr>
              <w:jc w:val="right"/>
              <w:rPr>
                <w:color w:val="000000"/>
              </w:rPr>
            </w:pPr>
            <w:r w:rsidRPr="005A62F2">
              <w:rPr>
                <w:color w:val="000000"/>
              </w:rPr>
              <w:t>25%</w:t>
            </w:r>
          </w:p>
        </w:tc>
        <w:tc>
          <w:tcPr>
            <w:tcW w:w="916" w:type="dxa"/>
            <w:tcBorders>
              <w:top w:val="nil"/>
              <w:left w:val="nil"/>
              <w:bottom w:val="single" w:sz="4" w:space="0" w:color="auto"/>
              <w:right w:val="single" w:sz="4" w:space="0" w:color="auto"/>
            </w:tcBorders>
            <w:shd w:val="clear" w:color="auto" w:fill="auto"/>
            <w:noWrap/>
            <w:vAlign w:val="bottom"/>
            <w:hideMark/>
          </w:tcPr>
          <w:p w14:paraId="12BAB162" w14:textId="77777777" w:rsidR="005A62F2" w:rsidRPr="005A62F2" w:rsidRDefault="005A62F2" w:rsidP="00234E88">
            <w:pPr>
              <w:jc w:val="right"/>
              <w:rPr>
                <w:color w:val="000000"/>
              </w:rPr>
            </w:pPr>
            <w:r w:rsidRPr="005A62F2">
              <w:rPr>
                <w:color w:val="000000"/>
              </w:rPr>
              <w:t>27%</w:t>
            </w:r>
          </w:p>
        </w:tc>
        <w:tc>
          <w:tcPr>
            <w:tcW w:w="304" w:type="dxa"/>
            <w:tcBorders>
              <w:top w:val="nil"/>
              <w:left w:val="single" w:sz="4" w:space="0" w:color="auto"/>
              <w:bottom w:val="nil"/>
              <w:right w:val="single" w:sz="4" w:space="0" w:color="auto"/>
            </w:tcBorders>
            <w:shd w:val="clear" w:color="auto" w:fill="auto"/>
            <w:noWrap/>
            <w:vAlign w:val="bottom"/>
            <w:hideMark/>
          </w:tcPr>
          <w:p w14:paraId="1F33AC2F" w14:textId="77777777" w:rsidR="005A62F2" w:rsidRPr="005A62F2" w:rsidRDefault="005A62F2" w:rsidP="00234E88">
            <w:pPr>
              <w:jc w:val="right"/>
              <w:rPr>
                <w:color w:val="000000"/>
              </w:rPr>
            </w:pPr>
          </w:p>
        </w:tc>
        <w:tc>
          <w:tcPr>
            <w:tcW w:w="1190" w:type="dxa"/>
            <w:tcBorders>
              <w:top w:val="nil"/>
              <w:left w:val="single" w:sz="4" w:space="0" w:color="auto"/>
              <w:bottom w:val="nil"/>
              <w:right w:val="single" w:sz="4" w:space="0" w:color="auto"/>
            </w:tcBorders>
            <w:shd w:val="clear" w:color="auto" w:fill="auto"/>
            <w:noWrap/>
            <w:vAlign w:val="bottom"/>
            <w:hideMark/>
          </w:tcPr>
          <w:p w14:paraId="1C6147AA" w14:textId="77777777" w:rsidR="005A62F2" w:rsidRPr="005A62F2" w:rsidRDefault="005A62F2" w:rsidP="00234E88">
            <w:pPr>
              <w:rPr>
                <w:color w:val="000000"/>
              </w:rPr>
            </w:pPr>
            <w:r w:rsidRPr="005A62F2">
              <w:rPr>
                <w:color w:val="000000"/>
              </w:rPr>
              <w:t xml:space="preserve">5 </w:t>
            </w:r>
            <w:proofErr w:type="spellStart"/>
            <w:r w:rsidRPr="005A62F2">
              <w:rPr>
                <w:color w:val="000000"/>
              </w:rPr>
              <w:t>níveis</w:t>
            </w:r>
            <w:proofErr w:type="spellEnd"/>
            <w:r w:rsidRPr="005A62F2">
              <w:rPr>
                <w:color w:val="000000"/>
              </w:rPr>
              <w:t xml:space="preserve"> </w:t>
            </w:r>
          </w:p>
        </w:tc>
        <w:tc>
          <w:tcPr>
            <w:tcW w:w="1134" w:type="dxa"/>
            <w:tcBorders>
              <w:top w:val="nil"/>
              <w:left w:val="nil"/>
              <w:bottom w:val="nil"/>
              <w:right w:val="single" w:sz="4" w:space="0" w:color="auto"/>
            </w:tcBorders>
            <w:shd w:val="clear" w:color="auto" w:fill="auto"/>
            <w:noWrap/>
            <w:vAlign w:val="bottom"/>
            <w:hideMark/>
          </w:tcPr>
          <w:p w14:paraId="5B070E43" w14:textId="77777777" w:rsidR="005A62F2" w:rsidRPr="005A62F2" w:rsidRDefault="005A62F2" w:rsidP="00234E88">
            <w:pPr>
              <w:jc w:val="right"/>
              <w:rPr>
                <w:color w:val="000000"/>
              </w:rPr>
            </w:pPr>
            <w:r w:rsidRPr="005A62F2">
              <w:rPr>
                <w:color w:val="000000"/>
              </w:rPr>
              <w:t>51</w:t>
            </w:r>
          </w:p>
        </w:tc>
        <w:tc>
          <w:tcPr>
            <w:tcW w:w="1127" w:type="dxa"/>
            <w:tcBorders>
              <w:top w:val="nil"/>
              <w:left w:val="single" w:sz="4" w:space="0" w:color="auto"/>
              <w:bottom w:val="nil"/>
              <w:right w:val="single" w:sz="4" w:space="0" w:color="auto"/>
            </w:tcBorders>
            <w:shd w:val="clear" w:color="auto" w:fill="auto"/>
            <w:noWrap/>
            <w:vAlign w:val="bottom"/>
            <w:hideMark/>
          </w:tcPr>
          <w:p w14:paraId="38BB0173" w14:textId="77777777" w:rsidR="005A62F2" w:rsidRPr="005A62F2" w:rsidRDefault="005A62F2" w:rsidP="00234E88">
            <w:pPr>
              <w:jc w:val="right"/>
              <w:rPr>
                <w:color w:val="000000"/>
              </w:rPr>
            </w:pPr>
            <w:r w:rsidRPr="005A62F2">
              <w:rPr>
                <w:color w:val="000000"/>
              </w:rPr>
              <w:t>3%</w:t>
            </w:r>
          </w:p>
        </w:tc>
        <w:tc>
          <w:tcPr>
            <w:tcW w:w="927" w:type="dxa"/>
            <w:tcBorders>
              <w:top w:val="nil"/>
              <w:left w:val="nil"/>
              <w:bottom w:val="nil"/>
              <w:right w:val="single" w:sz="4" w:space="0" w:color="auto"/>
            </w:tcBorders>
            <w:shd w:val="clear" w:color="auto" w:fill="auto"/>
            <w:noWrap/>
            <w:vAlign w:val="bottom"/>
            <w:hideMark/>
          </w:tcPr>
          <w:p w14:paraId="79335BD6" w14:textId="77777777" w:rsidR="005A62F2" w:rsidRPr="005A62F2" w:rsidRDefault="005A62F2" w:rsidP="00234E88">
            <w:pPr>
              <w:jc w:val="right"/>
              <w:rPr>
                <w:color w:val="000000"/>
              </w:rPr>
            </w:pPr>
            <w:r w:rsidRPr="005A62F2">
              <w:rPr>
                <w:color w:val="000000"/>
              </w:rPr>
              <w:t>12.143</w:t>
            </w:r>
          </w:p>
        </w:tc>
        <w:tc>
          <w:tcPr>
            <w:tcW w:w="1127" w:type="dxa"/>
            <w:tcBorders>
              <w:top w:val="nil"/>
              <w:left w:val="single" w:sz="4" w:space="0" w:color="auto"/>
              <w:bottom w:val="nil"/>
              <w:right w:val="single" w:sz="8" w:space="0" w:color="auto"/>
            </w:tcBorders>
            <w:shd w:val="clear" w:color="auto" w:fill="auto"/>
            <w:noWrap/>
            <w:vAlign w:val="bottom"/>
            <w:hideMark/>
          </w:tcPr>
          <w:p w14:paraId="42571063" w14:textId="77777777" w:rsidR="005A62F2" w:rsidRPr="005A62F2" w:rsidRDefault="005A62F2" w:rsidP="00234E88">
            <w:pPr>
              <w:jc w:val="right"/>
              <w:rPr>
                <w:color w:val="000000"/>
              </w:rPr>
            </w:pPr>
            <w:r w:rsidRPr="005A62F2">
              <w:rPr>
                <w:color w:val="000000"/>
              </w:rPr>
              <w:t>4%</w:t>
            </w:r>
          </w:p>
        </w:tc>
      </w:tr>
      <w:tr w:rsidR="005A62F2" w:rsidRPr="005A62F2" w14:paraId="5B3FEE21" w14:textId="77777777" w:rsidTr="00234E88">
        <w:trPr>
          <w:trHeight w:val="300"/>
          <w:jc w:val="center"/>
        </w:trPr>
        <w:tc>
          <w:tcPr>
            <w:tcW w:w="1565" w:type="dxa"/>
            <w:tcBorders>
              <w:top w:val="nil"/>
              <w:left w:val="single" w:sz="8" w:space="0" w:color="auto"/>
              <w:bottom w:val="single" w:sz="4" w:space="0" w:color="auto"/>
              <w:right w:val="single" w:sz="4" w:space="0" w:color="auto"/>
            </w:tcBorders>
            <w:shd w:val="clear" w:color="auto" w:fill="auto"/>
            <w:noWrap/>
            <w:vAlign w:val="bottom"/>
            <w:hideMark/>
          </w:tcPr>
          <w:p w14:paraId="5B5A6AC9" w14:textId="77777777" w:rsidR="005A62F2" w:rsidRPr="005A62F2" w:rsidRDefault="005A62F2" w:rsidP="00234E88">
            <w:pPr>
              <w:jc w:val="center"/>
              <w:rPr>
                <w:color w:val="000000"/>
              </w:rPr>
            </w:pPr>
            <w:r w:rsidRPr="005A62F2">
              <w:rPr>
                <w:color w:val="000000"/>
              </w:rPr>
              <w:t>1A a 6A</w:t>
            </w:r>
          </w:p>
        </w:tc>
        <w:tc>
          <w:tcPr>
            <w:tcW w:w="757" w:type="dxa"/>
            <w:tcBorders>
              <w:top w:val="nil"/>
              <w:left w:val="nil"/>
              <w:bottom w:val="single" w:sz="4" w:space="0" w:color="auto"/>
              <w:right w:val="single" w:sz="4" w:space="0" w:color="auto"/>
            </w:tcBorders>
            <w:shd w:val="clear" w:color="auto" w:fill="auto"/>
            <w:noWrap/>
            <w:vAlign w:val="bottom"/>
            <w:hideMark/>
          </w:tcPr>
          <w:p w14:paraId="36BF874C" w14:textId="77777777" w:rsidR="005A62F2" w:rsidRPr="005A62F2" w:rsidRDefault="005A62F2" w:rsidP="00234E88">
            <w:pPr>
              <w:jc w:val="right"/>
              <w:rPr>
                <w:color w:val="000000"/>
              </w:rPr>
            </w:pPr>
            <w:r w:rsidRPr="005A62F2">
              <w:rPr>
                <w:color w:val="000000"/>
              </w:rPr>
              <w:t>22%</w:t>
            </w:r>
          </w:p>
        </w:tc>
        <w:tc>
          <w:tcPr>
            <w:tcW w:w="916" w:type="dxa"/>
            <w:tcBorders>
              <w:top w:val="nil"/>
              <w:left w:val="nil"/>
              <w:bottom w:val="single" w:sz="4" w:space="0" w:color="auto"/>
              <w:right w:val="single" w:sz="4" w:space="0" w:color="auto"/>
            </w:tcBorders>
            <w:shd w:val="clear" w:color="auto" w:fill="auto"/>
            <w:noWrap/>
            <w:vAlign w:val="bottom"/>
            <w:hideMark/>
          </w:tcPr>
          <w:p w14:paraId="6CB64620" w14:textId="77777777" w:rsidR="005A62F2" w:rsidRPr="005A62F2" w:rsidRDefault="005A62F2" w:rsidP="00234E88">
            <w:pPr>
              <w:jc w:val="right"/>
              <w:rPr>
                <w:color w:val="000000"/>
              </w:rPr>
            </w:pPr>
            <w:r w:rsidRPr="005A62F2">
              <w:rPr>
                <w:color w:val="000000"/>
              </w:rPr>
              <w:t>25%</w:t>
            </w:r>
          </w:p>
        </w:tc>
        <w:tc>
          <w:tcPr>
            <w:tcW w:w="304" w:type="dxa"/>
            <w:tcBorders>
              <w:top w:val="nil"/>
              <w:left w:val="single" w:sz="4" w:space="0" w:color="auto"/>
              <w:bottom w:val="nil"/>
              <w:right w:val="single" w:sz="4" w:space="0" w:color="auto"/>
            </w:tcBorders>
            <w:shd w:val="clear" w:color="auto" w:fill="auto"/>
            <w:noWrap/>
            <w:vAlign w:val="bottom"/>
            <w:hideMark/>
          </w:tcPr>
          <w:p w14:paraId="27AD1976" w14:textId="77777777" w:rsidR="005A62F2" w:rsidRPr="005A62F2" w:rsidRDefault="005A62F2" w:rsidP="00234E88">
            <w:pPr>
              <w:jc w:val="right"/>
              <w:rPr>
                <w:color w:val="000000"/>
              </w:rPr>
            </w:pPr>
          </w:p>
        </w:tc>
        <w:tc>
          <w:tcPr>
            <w:tcW w:w="1190" w:type="dxa"/>
            <w:tcBorders>
              <w:top w:val="nil"/>
              <w:left w:val="single" w:sz="4" w:space="0" w:color="auto"/>
              <w:bottom w:val="nil"/>
              <w:right w:val="single" w:sz="4" w:space="0" w:color="auto"/>
            </w:tcBorders>
            <w:shd w:val="clear" w:color="auto" w:fill="auto"/>
            <w:noWrap/>
            <w:vAlign w:val="bottom"/>
            <w:hideMark/>
          </w:tcPr>
          <w:p w14:paraId="36B683A2" w14:textId="77777777" w:rsidR="005A62F2" w:rsidRPr="005A62F2" w:rsidRDefault="005A62F2" w:rsidP="00234E88">
            <w:pPr>
              <w:rPr>
                <w:color w:val="000000"/>
              </w:rPr>
            </w:pPr>
            <w:r w:rsidRPr="005A62F2">
              <w:rPr>
                <w:color w:val="000000"/>
              </w:rPr>
              <w:t xml:space="preserve">6 </w:t>
            </w:r>
            <w:proofErr w:type="spellStart"/>
            <w:r w:rsidRPr="005A62F2">
              <w:rPr>
                <w:color w:val="000000"/>
              </w:rPr>
              <w:t>níveis</w:t>
            </w:r>
            <w:proofErr w:type="spellEnd"/>
          </w:p>
        </w:tc>
        <w:tc>
          <w:tcPr>
            <w:tcW w:w="1134" w:type="dxa"/>
            <w:tcBorders>
              <w:top w:val="nil"/>
              <w:left w:val="nil"/>
              <w:bottom w:val="nil"/>
              <w:right w:val="single" w:sz="4" w:space="0" w:color="auto"/>
            </w:tcBorders>
            <w:shd w:val="clear" w:color="auto" w:fill="auto"/>
            <w:noWrap/>
            <w:vAlign w:val="bottom"/>
            <w:hideMark/>
          </w:tcPr>
          <w:p w14:paraId="12E4A76F" w14:textId="77777777" w:rsidR="005A62F2" w:rsidRPr="005A62F2" w:rsidRDefault="005A62F2" w:rsidP="00234E88">
            <w:pPr>
              <w:jc w:val="right"/>
              <w:rPr>
                <w:color w:val="000000"/>
              </w:rPr>
            </w:pPr>
            <w:r w:rsidRPr="005A62F2">
              <w:rPr>
                <w:color w:val="000000"/>
              </w:rPr>
              <w:t>433</w:t>
            </w:r>
          </w:p>
        </w:tc>
        <w:tc>
          <w:tcPr>
            <w:tcW w:w="1127" w:type="dxa"/>
            <w:tcBorders>
              <w:top w:val="nil"/>
              <w:left w:val="single" w:sz="4" w:space="0" w:color="auto"/>
              <w:bottom w:val="nil"/>
              <w:right w:val="single" w:sz="4" w:space="0" w:color="auto"/>
            </w:tcBorders>
            <w:shd w:val="clear" w:color="auto" w:fill="auto"/>
            <w:noWrap/>
            <w:vAlign w:val="bottom"/>
            <w:hideMark/>
          </w:tcPr>
          <w:p w14:paraId="68F80F09" w14:textId="77777777" w:rsidR="005A62F2" w:rsidRPr="005A62F2" w:rsidRDefault="005A62F2" w:rsidP="00234E88">
            <w:pPr>
              <w:jc w:val="right"/>
              <w:rPr>
                <w:color w:val="000000"/>
              </w:rPr>
            </w:pPr>
            <w:r w:rsidRPr="005A62F2">
              <w:rPr>
                <w:color w:val="000000"/>
              </w:rPr>
              <w:t>325%</w:t>
            </w:r>
          </w:p>
        </w:tc>
        <w:tc>
          <w:tcPr>
            <w:tcW w:w="927" w:type="dxa"/>
            <w:tcBorders>
              <w:top w:val="nil"/>
              <w:left w:val="nil"/>
              <w:bottom w:val="nil"/>
              <w:right w:val="single" w:sz="4" w:space="0" w:color="auto"/>
            </w:tcBorders>
            <w:shd w:val="clear" w:color="auto" w:fill="auto"/>
            <w:noWrap/>
            <w:vAlign w:val="bottom"/>
            <w:hideMark/>
          </w:tcPr>
          <w:p w14:paraId="0F65B193" w14:textId="77777777" w:rsidR="005A62F2" w:rsidRPr="005A62F2" w:rsidRDefault="005A62F2" w:rsidP="00234E88">
            <w:pPr>
              <w:jc w:val="right"/>
              <w:rPr>
                <w:color w:val="000000"/>
              </w:rPr>
            </w:pPr>
            <w:r w:rsidRPr="005A62F2">
              <w:rPr>
                <w:color w:val="000000"/>
              </w:rPr>
              <w:t>169.495</w:t>
            </w:r>
          </w:p>
        </w:tc>
        <w:tc>
          <w:tcPr>
            <w:tcW w:w="1127" w:type="dxa"/>
            <w:tcBorders>
              <w:top w:val="nil"/>
              <w:left w:val="single" w:sz="4" w:space="0" w:color="auto"/>
              <w:bottom w:val="nil"/>
              <w:right w:val="single" w:sz="8" w:space="0" w:color="auto"/>
            </w:tcBorders>
            <w:shd w:val="clear" w:color="auto" w:fill="auto"/>
            <w:noWrap/>
            <w:vAlign w:val="bottom"/>
            <w:hideMark/>
          </w:tcPr>
          <w:p w14:paraId="4B5A1E0E" w14:textId="77777777" w:rsidR="005A62F2" w:rsidRPr="005A62F2" w:rsidRDefault="005A62F2" w:rsidP="00234E88">
            <w:pPr>
              <w:jc w:val="right"/>
              <w:rPr>
                <w:color w:val="000000"/>
              </w:rPr>
            </w:pPr>
            <w:r w:rsidRPr="005A62F2">
              <w:rPr>
                <w:color w:val="000000"/>
              </w:rPr>
              <w:t>53%</w:t>
            </w:r>
          </w:p>
        </w:tc>
      </w:tr>
      <w:tr w:rsidR="005A62F2" w:rsidRPr="005A62F2" w14:paraId="7E0086F8" w14:textId="77777777" w:rsidTr="00234E88">
        <w:trPr>
          <w:trHeight w:val="315"/>
          <w:jc w:val="center"/>
        </w:trPr>
        <w:tc>
          <w:tcPr>
            <w:tcW w:w="1565" w:type="dxa"/>
            <w:tcBorders>
              <w:top w:val="nil"/>
              <w:left w:val="single" w:sz="8" w:space="0" w:color="auto"/>
              <w:bottom w:val="single" w:sz="8" w:space="0" w:color="auto"/>
              <w:right w:val="single" w:sz="4" w:space="0" w:color="auto"/>
            </w:tcBorders>
            <w:shd w:val="clear" w:color="auto" w:fill="auto"/>
            <w:noWrap/>
            <w:vAlign w:val="bottom"/>
            <w:hideMark/>
          </w:tcPr>
          <w:p w14:paraId="3E9F492C" w14:textId="77777777" w:rsidR="005A62F2" w:rsidRPr="005A62F2" w:rsidRDefault="005A62F2" w:rsidP="00234E88">
            <w:pPr>
              <w:jc w:val="center"/>
              <w:rPr>
                <w:b/>
                <w:bCs/>
                <w:i/>
                <w:iCs/>
                <w:color w:val="000000"/>
              </w:rPr>
            </w:pPr>
            <w:proofErr w:type="spellStart"/>
            <w:r w:rsidRPr="005A62F2">
              <w:rPr>
                <w:b/>
                <w:i/>
                <w:color w:val="000000"/>
              </w:rPr>
              <w:lastRenderedPageBreak/>
              <w:t>Número</w:t>
            </w:r>
            <w:proofErr w:type="spellEnd"/>
            <w:r w:rsidRPr="005A62F2">
              <w:rPr>
                <w:b/>
                <w:i/>
                <w:color w:val="000000"/>
              </w:rPr>
              <w:t xml:space="preserve"> de </w:t>
            </w:r>
            <w:proofErr w:type="spellStart"/>
            <w:r w:rsidRPr="005A62F2">
              <w:rPr>
                <w:b/>
                <w:i/>
                <w:color w:val="000000"/>
              </w:rPr>
              <w:t>escolas</w:t>
            </w:r>
            <w:proofErr w:type="spellEnd"/>
          </w:p>
        </w:tc>
        <w:tc>
          <w:tcPr>
            <w:tcW w:w="757" w:type="dxa"/>
            <w:tcBorders>
              <w:top w:val="nil"/>
              <w:left w:val="nil"/>
              <w:bottom w:val="single" w:sz="4" w:space="0" w:color="auto"/>
              <w:right w:val="single" w:sz="4" w:space="0" w:color="auto"/>
            </w:tcBorders>
            <w:shd w:val="clear" w:color="auto" w:fill="auto"/>
            <w:noWrap/>
            <w:vAlign w:val="bottom"/>
            <w:hideMark/>
          </w:tcPr>
          <w:p w14:paraId="7FC6E703" w14:textId="77777777" w:rsidR="005A62F2" w:rsidRPr="005A62F2" w:rsidRDefault="005A62F2" w:rsidP="00234E88">
            <w:pPr>
              <w:jc w:val="right"/>
              <w:rPr>
                <w:b/>
                <w:bCs/>
                <w:i/>
                <w:iCs/>
                <w:color w:val="000000"/>
              </w:rPr>
            </w:pPr>
            <w:r w:rsidRPr="005A62F2">
              <w:rPr>
                <w:b/>
                <w:i/>
                <w:color w:val="000000"/>
              </w:rPr>
              <w:t>1.494</w:t>
            </w:r>
          </w:p>
        </w:tc>
        <w:tc>
          <w:tcPr>
            <w:tcW w:w="916" w:type="dxa"/>
            <w:tcBorders>
              <w:top w:val="nil"/>
              <w:left w:val="nil"/>
              <w:bottom w:val="single" w:sz="4" w:space="0" w:color="auto"/>
              <w:right w:val="single" w:sz="4" w:space="0" w:color="auto"/>
            </w:tcBorders>
            <w:shd w:val="clear" w:color="auto" w:fill="auto"/>
            <w:noWrap/>
            <w:vAlign w:val="bottom"/>
            <w:hideMark/>
          </w:tcPr>
          <w:p w14:paraId="0C99499E" w14:textId="77777777" w:rsidR="005A62F2" w:rsidRPr="005A62F2" w:rsidRDefault="005A62F2" w:rsidP="00234E88">
            <w:pPr>
              <w:jc w:val="right"/>
              <w:rPr>
                <w:b/>
                <w:bCs/>
                <w:i/>
                <w:iCs/>
                <w:color w:val="000000"/>
              </w:rPr>
            </w:pPr>
            <w:r w:rsidRPr="005A62F2">
              <w:rPr>
                <w:b/>
                <w:i/>
                <w:color w:val="000000"/>
              </w:rPr>
              <w:t>1.725</w:t>
            </w:r>
          </w:p>
        </w:tc>
        <w:tc>
          <w:tcPr>
            <w:tcW w:w="304" w:type="dxa"/>
            <w:tcBorders>
              <w:left w:val="single" w:sz="4" w:space="0" w:color="auto"/>
              <w:right w:val="single" w:sz="4" w:space="0" w:color="auto"/>
            </w:tcBorders>
            <w:shd w:val="clear" w:color="auto" w:fill="auto"/>
            <w:noWrap/>
            <w:vAlign w:val="bottom"/>
            <w:hideMark/>
          </w:tcPr>
          <w:p w14:paraId="6FA9D8AF" w14:textId="77777777" w:rsidR="005A62F2" w:rsidRPr="005A62F2" w:rsidRDefault="005A62F2" w:rsidP="00234E88">
            <w:pPr>
              <w:rPr>
                <w:b/>
                <w:bCs/>
                <w:i/>
                <w:iCs/>
                <w:color w:val="000000"/>
              </w:rPr>
            </w:pPr>
            <w:r w:rsidRPr="005A62F2">
              <w:rPr>
                <w:b/>
                <w:i/>
                <w:color w:val="000000"/>
              </w:rPr>
              <w:t> </w:t>
            </w:r>
          </w:p>
        </w:tc>
        <w:tc>
          <w:tcPr>
            <w:tcW w:w="11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EAAACE" w14:textId="77777777" w:rsidR="005A62F2" w:rsidRPr="005A62F2" w:rsidRDefault="005A62F2" w:rsidP="00234E88">
            <w:pPr>
              <w:rPr>
                <w:b/>
                <w:bCs/>
                <w:i/>
                <w:iCs/>
                <w:color w:val="000000"/>
              </w:rPr>
            </w:pPr>
            <w:r w:rsidRPr="005A62F2">
              <w:rPr>
                <w:b/>
                <w:i/>
                <w:color w:val="000000"/>
              </w:rPr>
              <w:t>TOTAL</w:t>
            </w:r>
          </w:p>
        </w:tc>
        <w:tc>
          <w:tcPr>
            <w:tcW w:w="1134" w:type="dxa"/>
            <w:tcBorders>
              <w:top w:val="single" w:sz="4" w:space="0" w:color="auto"/>
              <w:left w:val="nil"/>
              <w:bottom w:val="single" w:sz="8" w:space="0" w:color="auto"/>
              <w:right w:val="single" w:sz="4" w:space="0" w:color="auto"/>
            </w:tcBorders>
            <w:shd w:val="clear" w:color="auto" w:fill="auto"/>
            <w:noWrap/>
            <w:vAlign w:val="bottom"/>
            <w:hideMark/>
          </w:tcPr>
          <w:p w14:paraId="02A79D25" w14:textId="77777777" w:rsidR="005A62F2" w:rsidRPr="005A62F2" w:rsidRDefault="005A62F2" w:rsidP="00234E88">
            <w:pPr>
              <w:jc w:val="right"/>
              <w:rPr>
                <w:b/>
                <w:bCs/>
                <w:i/>
                <w:iCs/>
                <w:color w:val="000000"/>
              </w:rPr>
            </w:pPr>
            <w:r w:rsidRPr="005A62F2">
              <w:rPr>
                <w:b/>
                <w:i/>
                <w:color w:val="000000"/>
              </w:rPr>
              <w:t>1.725</w:t>
            </w:r>
          </w:p>
        </w:tc>
        <w:tc>
          <w:tcPr>
            <w:tcW w:w="1127"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73445507" w14:textId="77777777" w:rsidR="005A62F2" w:rsidRPr="005A62F2" w:rsidRDefault="005A62F2" w:rsidP="00234E88">
            <w:pPr>
              <w:jc w:val="right"/>
              <w:rPr>
                <w:b/>
                <w:bCs/>
                <w:i/>
                <w:iCs/>
                <w:color w:val="000000"/>
              </w:rPr>
            </w:pPr>
            <w:r w:rsidRPr="005A62F2">
              <w:rPr>
                <w:b/>
                <w:i/>
                <w:color w:val="000000"/>
              </w:rPr>
              <w:t>100%</w:t>
            </w:r>
          </w:p>
        </w:tc>
        <w:tc>
          <w:tcPr>
            <w:tcW w:w="927" w:type="dxa"/>
            <w:tcBorders>
              <w:top w:val="single" w:sz="4" w:space="0" w:color="auto"/>
              <w:left w:val="nil"/>
              <w:bottom w:val="single" w:sz="8" w:space="0" w:color="auto"/>
              <w:right w:val="single" w:sz="4" w:space="0" w:color="auto"/>
            </w:tcBorders>
            <w:shd w:val="clear" w:color="auto" w:fill="auto"/>
            <w:noWrap/>
            <w:vAlign w:val="bottom"/>
            <w:hideMark/>
          </w:tcPr>
          <w:p w14:paraId="1F7EDD6A" w14:textId="77777777" w:rsidR="005A62F2" w:rsidRPr="005A62F2" w:rsidRDefault="005A62F2" w:rsidP="00234E88">
            <w:pPr>
              <w:jc w:val="right"/>
              <w:rPr>
                <w:b/>
                <w:bCs/>
                <w:i/>
                <w:iCs/>
                <w:color w:val="000000"/>
              </w:rPr>
            </w:pPr>
            <w:r w:rsidRPr="005A62F2">
              <w:rPr>
                <w:b/>
                <w:i/>
                <w:color w:val="000000"/>
              </w:rPr>
              <w:t>316.950</w:t>
            </w:r>
          </w:p>
        </w:tc>
        <w:tc>
          <w:tcPr>
            <w:tcW w:w="1127" w:type="dxa"/>
            <w:tcBorders>
              <w:top w:val="single" w:sz="4" w:space="0" w:color="auto"/>
              <w:left w:val="single" w:sz="4" w:space="0" w:color="auto"/>
              <w:bottom w:val="single" w:sz="8" w:space="0" w:color="auto"/>
              <w:right w:val="single" w:sz="8" w:space="0" w:color="auto"/>
            </w:tcBorders>
            <w:shd w:val="clear" w:color="auto" w:fill="auto"/>
            <w:noWrap/>
            <w:vAlign w:val="bottom"/>
            <w:hideMark/>
          </w:tcPr>
          <w:p w14:paraId="6100FD41" w14:textId="77777777" w:rsidR="005A62F2" w:rsidRPr="005A62F2" w:rsidRDefault="005A62F2" w:rsidP="00234E88">
            <w:pPr>
              <w:jc w:val="right"/>
              <w:rPr>
                <w:b/>
                <w:bCs/>
                <w:i/>
                <w:iCs/>
                <w:color w:val="000000"/>
              </w:rPr>
            </w:pPr>
            <w:r w:rsidRPr="005A62F2">
              <w:rPr>
                <w:b/>
                <w:i/>
                <w:color w:val="000000"/>
              </w:rPr>
              <w:t>100%</w:t>
            </w:r>
          </w:p>
        </w:tc>
      </w:tr>
    </w:tbl>
    <w:p w14:paraId="098E8C4C" w14:textId="77777777" w:rsidR="005A62F2" w:rsidRDefault="005A62F2" w:rsidP="00F85A48">
      <w:pPr>
        <w:jc w:val="both"/>
        <w:rPr>
          <w:lang w:val="pt-PT"/>
        </w:rPr>
      </w:pPr>
    </w:p>
    <w:p w14:paraId="581905D9" w14:textId="77777777" w:rsidR="0025191A" w:rsidRDefault="0025191A" w:rsidP="00AC7350">
      <w:pPr>
        <w:rPr>
          <w:lang w:val="pt-PT"/>
        </w:rPr>
      </w:pPr>
    </w:p>
    <w:p w14:paraId="53023EF5" w14:textId="185DC9A3" w:rsidR="00897412" w:rsidRPr="00D66111" w:rsidRDefault="00F77A7D" w:rsidP="009C7E28">
      <w:pPr>
        <w:jc w:val="both"/>
        <w:rPr>
          <w:lang w:val="pt-PT"/>
        </w:rPr>
      </w:pPr>
      <w:r w:rsidRPr="00F77A7D">
        <w:rPr>
          <w:lang w:val="pt-PT"/>
        </w:rPr>
        <w:t xml:space="preserve">A administração do </w:t>
      </w:r>
      <w:r w:rsidRPr="00782412">
        <w:rPr>
          <w:b/>
          <w:i/>
          <w:lang w:val="pt-PT"/>
        </w:rPr>
        <w:t>sistema de saúde</w:t>
      </w:r>
      <w:r w:rsidRPr="00F77A7D">
        <w:rPr>
          <w:lang w:val="pt-PT"/>
        </w:rPr>
        <w:t xml:space="preserve"> </w:t>
      </w:r>
      <w:r>
        <w:rPr>
          <w:lang w:val="pt-PT"/>
        </w:rPr>
        <w:t xml:space="preserve">está </w:t>
      </w:r>
      <w:r w:rsidRPr="00F77A7D">
        <w:rPr>
          <w:lang w:val="pt-PT"/>
        </w:rPr>
        <w:t>descentral</w:t>
      </w:r>
      <w:r>
        <w:rPr>
          <w:lang w:val="pt-PT"/>
        </w:rPr>
        <w:t xml:space="preserve">izada, com o </w:t>
      </w:r>
      <w:r w:rsidRPr="00F77A7D">
        <w:rPr>
          <w:lang w:val="pt-PT"/>
        </w:rPr>
        <w:t>Ministério da Saúde Pública</w:t>
      </w:r>
      <w:r>
        <w:rPr>
          <w:lang w:val="pt-PT"/>
        </w:rPr>
        <w:t xml:space="preserve"> (MINSAP) a assumir a </w:t>
      </w:r>
      <w:r w:rsidRPr="00F77A7D">
        <w:rPr>
          <w:lang w:val="pt-PT"/>
        </w:rPr>
        <w:t>responsabilidade de formular e planear a política cent</w:t>
      </w:r>
      <w:r>
        <w:rPr>
          <w:lang w:val="pt-PT"/>
        </w:rPr>
        <w:t>ral de saúde</w:t>
      </w:r>
      <w:r w:rsidRPr="00F77A7D">
        <w:rPr>
          <w:lang w:val="pt-PT"/>
        </w:rPr>
        <w:t>.</w:t>
      </w:r>
      <w:r>
        <w:rPr>
          <w:lang w:val="pt-PT"/>
        </w:rPr>
        <w:t xml:space="preserve"> O </w:t>
      </w:r>
      <w:r w:rsidRPr="00F77A7D">
        <w:rPr>
          <w:lang w:val="pt-PT"/>
        </w:rPr>
        <w:t>MINSAP inclui a secretaria-geral, inspeção-ge</w:t>
      </w:r>
      <w:r>
        <w:rPr>
          <w:lang w:val="pt-PT"/>
        </w:rPr>
        <w:t xml:space="preserve">ral de saúde pública, Instituto Nacional de Saúde </w:t>
      </w:r>
      <w:r w:rsidRPr="00F77A7D">
        <w:rPr>
          <w:lang w:val="pt-PT"/>
        </w:rPr>
        <w:t>Pública (INASA), o Centro de Compra de Medicamentos Essenciais (CECOME), 11 direções</w:t>
      </w:r>
      <w:r>
        <w:rPr>
          <w:lang w:val="pt-PT"/>
        </w:rPr>
        <w:t xml:space="preserve"> </w:t>
      </w:r>
      <w:r w:rsidRPr="00F77A7D">
        <w:rPr>
          <w:lang w:val="pt-PT"/>
        </w:rPr>
        <w:t>regionais de saúde pública, direções gerais para a prevenção e pro</w:t>
      </w:r>
      <w:r>
        <w:rPr>
          <w:lang w:val="pt-PT"/>
        </w:rPr>
        <w:t xml:space="preserve">moção de saúde, a administração do sistema de saúde </w:t>
      </w:r>
      <w:r w:rsidRPr="00F77A7D">
        <w:rPr>
          <w:lang w:val="pt-PT"/>
        </w:rPr>
        <w:t>e a administração de instituições de saúde.</w:t>
      </w:r>
      <w:r w:rsidR="00555161">
        <w:rPr>
          <w:lang w:val="pt-PT"/>
        </w:rPr>
        <w:t xml:space="preserve"> </w:t>
      </w:r>
      <w:r w:rsidR="00555161" w:rsidRPr="00555161">
        <w:rPr>
          <w:lang w:val="pt-PT"/>
        </w:rPr>
        <w:t>O sistema nacional de saúde é composto pelo sector público, administrado p</w:t>
      </w:r>
      <w:r w:rsidR="00555161">
        <w:rPr>
          <w:lang w:val="pt-PT"/>
        </w:rPr>
        <w:t xml:space="preserve">elo governo, que inclui mais de </w:t>
      </w:r>
      <w:r w:rsidR="00555161" w:rsidRPr="00555161">
        <w:rPr>
          <w:lang w:val="pt-PT"/>
        </w:rPr>
        <w:t>3.000 agentes comunitários de saúde, prestadores privados e praticantes da medicina tradicional.</w:t>
      </w:r>
      <w:r w:rsidR="00555161">
        <w:rPr>
          <w:lang w:val="pt-PT"/>
        </w:rPr>
        <w:t xml:space="preserve"> </w:t>
      </w:r>
      <w:r w:rsidR="00555161" w:rsidRPr="00555161">
        <w:rPr>
          <w:lang w:val="pt-PT"/>
        </w:rPr>
        <w:t xml:space="preserve">As instalações públicas </w:t>
      </w:r>
      <w:r w:rsidR="00555161">
        <w:rPr>
          <w:lang w:val="pt-PT"/>
        </w:rPr>
        <w:t xml:space="preserve">estão classificadas em “Tipo A” </w:t>
      </w:r>
      <w:r w:rsidR="00555161" w:rsidRPr="00555161">
        <w:rPr>
          <w:lang w:val="pt-PT"/>
        </w:rPr>
        <w:t>(hospitais), “Tipo B” (postos de saúde) e “Tipo C” (postos básicos de saúde), diferenciadas pe</w:t>
      </w:r>
      <w:r w:rsidR="00555161">
        <w:rPr>
          <w:lang w:val="pt-PT"/>
        </w:rPr>
        <w:t xml:space="preserve">lo nível de recursos </w:t>
      </w:r>
      <w:r w:rsidR="00555161" w:rsidRPr="00555161">
        <w:rPr>
          <w:lang w:val="pt-PT"/>
        </w:rPr>
        <w:t>humanos, bens e serviços de saúde prestados.</w:t>
      </w:r>
      <w:r w:rsidR="00D66111">
        <w:rPr>
          <w:lang w:val="pt-PT"/>
        </w:rPr>
        <w:t xml:space="preserve"> </w:t>
      </w:r>
      <w:r w:rsidR="00D66111" w:rsidRPr="00D66111">
        <w:rPr>
          <w:lang w:val="pt-PT"/>
        </w:rPr>
        <w:t xml:space="preserve">A disponibilidade de infraestruturas físicas de cuidados de saúde é </w:t>
      </w:r>
      <w:r w:rsidR="00D66111">
        <w:rPr>
          <w:lang w:val="pt-PT"/>
        </w:rPr>
        <w:t xml:space="preserve">considerada </w:t>
      </w:r>
      <w:r w:rsidR="00D66111" w:rsidRPr="00D66111">
        <w:rPr>
          <w:lang w:val="pt-PT"/>
        </w:rPr>
        <w:t>razoável na Guiné-Bissau</w:t>
      </w:r>
      <w:r w:rsidR="000A22C0">
        <w:rPr>
          <w:lang w:val="pt-PT"/>
        </w:rPr>
        <w:t xml:space="preserve">, embora sejam insuficientes. </w:t>
      </w:r>
      <w:r w:rsidR="000A22C0" w:rsidRPr="000A22C0">
        <w:rPr>
          <w:lang w:val="pt-PT"/>
        </w:rPr>
        <w:t>Em 2014, havia 1,7 médicos por 10.000 pessoas na Guiné-Bissau. Dados de 2017 idicam que existiam apenas três pediatras no país, todos expatriados, para uma população de aproximadamente 720.000 crianças c</w:t>
      </w:r>
      <w:r w:rsidR="000A22C0">
        <w:rPr>
          <w:lang w:val="pt-PT"/>
        </w:rPr>
        <w:t>om menos de 15 anos de idade</w:t>
      </w:r>
      <w:r w:rsidR="00211CE7">
        <w:rPr>
          <w:lang w:val="pt-PT"/>
        </w:rPr>
        <w:t>, e ainda 4</w:t>
      </w:r>
      <w:r w:rsidR="00211CE7" w:rsidRPr="00211CE7">
        <w:rPr>
          <w:lang w:val="pt-PT"/>
        </w:rPr>
        <w:t xml:space="preserve"> obstetras e cerca de 34 parteiras</w:t>
      </w:r>
      <w:r w:rsidR="000A22C0" w:rsidRPr="00211CE7">
        <w:rPr>
          <w:lang w:val="pt-PT"/>
        </w:rPr>
        <w:t xml:space="preserve"> </w:t>
      </w:r>
      <w:r w:rsidR="000A22C0">
        <w:rPr>
          <w:lang w:val="pt-PT"/>
        </w:rPr>
        <w:t>(</w:t>
      </w:r>
      <w:r w:rsidR="000A22C0" w:rsidRPr="000A22C0">
        <w:rPr>
          <w:lang w:val="pt-PT"/>
        </w:rPr>
        <w:t>UNIOGBIS e ACNUDH</w:t>
      </w:r>
      <w:r w:rsidR="000A22C0">
        <w:rPr>
          <w:lang w:val="pt-PT"/>
        </w:rPr>
        <w:t>,</w:t>
      </w:r>
      <w:r w:rsidR="000A22C0" w:rsidRPr="000A22C0">
        <w:rPr>
          <w:lang w:val="pt-PT"/>
        </w:rPr>
        <w:t xml:space="preserve"> 2017).</w:t>
      </w:r>
      <w:r w:rsidR="009C7E28">
        <w:rPr>
          <w:lang w:val="pt-PT"/>
        </w:rPr>
        <w:t xml:space="preserve"> O mesmo estudo indica que </w:t>
      </w:r>
      <w:r w:rsidR="009C7E28" w:rsidRPr="009C7E28">
        <w:rPr>
          <w:lang w:val="pt-PT"/>
        </w:rPr>
        <w:t>exist</w:t>
      </w:r>
      <w:r w:rsidR="009C7E28">
        <w:rPr>
          <w:lang w:val="pt-PT"/>
        </w:rPr>
        <w:t xml:space="preserve">iam em 2017 cerca de 1.137 enfermeiros no país, </w:t>
      </w:r>
      <w:r w:rsidR="009C7E28" w:rsidRPr="009C7E28">
        <w:rPr>
          <w:lang w:val="pt-PT"/>
        </w:rPr>
        <w:t>representando uma taxa de 6,4 enfermeiros por 10.000 pessoas</w:t>
      </w:r>
      <w:r w:rsidR="009C7E28">
        <w:rPr>
          <w:lang w:val="pt-PT"/>
        </w:rPr>
        <w:t>.</w:t>
      </w:r>
      <w:r w:rsidR="00374E89">
        <w:rPr>
          <w:lang w:val="pt-PT"/>
        </w:rPr>
        <w:t xml:space="preserve"> A malária e HIV/SIDA estão entre as principais deonças no pais.</w:t>
      </w:r>
      <w:r w:rsidR="000A22C0">
        <w:rPr>
          <w:lang w:val="pt-PT"/>
        </w:rPr>
        <w:t xml:space="preserve"> </w:t>
      </w:r>
    </w:p>
    <w:p w14:paraId="1D26407F" w14:textId="3CEDEE36" w:rsidR="00832E83" w:rsidRPr="00F77A7D" w:rsidRDefault="00832E83" w:rsidP="00F77A7D">
      <w:pPr>
        <w:jc w:val="both"/>
        <w:rPr>
          <w:lang w:val="pt-PT"/>
        </w:rPr>
      </w:pPr>
    </w:p>
    <w:p w14:paraId="11D16FFB" w14:textId="77777777" w:rsidR="00CA0771" w:rsidRDefault="00832E83" w:rsidP="00832E83">
      <w:pPr>
        <w:jc w:val="both"/>
        <w:rPr>
          <w:lang w:val="pt-PT"/>
        </w:rPr>
      </w:pPr>
      <w:r w:rsidRPr="00832E83">
        <w:rPr>
          <w:lang w:val="pt-PT"/>
        </w:rPr>
        <w:t xml:space="preserve">A </w:t>
      </w:r>
      <w:r w:rsidRPr="00782412">
        <w:rPr>
          <w:b/>
          <w:i/>
          <w:lang w:val="pt-PT"/>
        </w:rPr>
        <w:t>rede de estradas</w:t>
      </w:r>
      <w:r w:rsidRPr="00832E83">
        <w:rPr>
          <w:lang w:val="pt-PT"/>
        </w:rPr>
        <w:t xml:space="preserve"> primárias na Guiné-Bissau foi rece</w:t>
      </w:r>
      <w:r>
        <w:rPr>
          <w:lang w:val="pt-PT"/>
        </w:rPr>
        <w:t xml:space="preserve">ntemente reabilitada através de </w:t>
      </w:r>
      <w:r w:rsidRPr="00832E83">
        <w:rPr>
          <w:lang w:val="pt-PT"/>
        </w:rPr>
        <w:t xml:space="preserve">programas financiados pela </w:t>
      </w:r>
      <w:r>
        <w:rPr>
          <w:lang w:val="pt-PT"/>
        </w:rPr>
        <w:t>União Europeia (</w:t>
      </w:r>
      <w:r w:rsidRPr="00832E83">
        <w:rPr>
          <w:lang w:val="pt-PT"/>
        </w:rPr>
        <w:t>UE</w:t>
      </w:r>
      <w:r>
        <w:rPr>
          <w:lang w:val="pt-PT"/>
        </w:rPr>
        <w:t>)</w:t>
      </w:r>
      <w:r w:rsidRPr="00832E83">
        <w:rPr>
          <w:lang w:val="pt-PT"/>
        </w:rPr>
        <w:t>, e está em boas condições no mome</w:t>
      </w:r>
      <w:r>
        <w:rPr>
          <w:lang w:val="pt-PT"/>
        </w:rPr>
        <w:t xml:space="preserve">nto actual. Uma manutenção </w:t>
      </w:r>
      <w:r w:rsidRPr="00832E83">
        <w:rPr>
          <w:lang w:val="pt-PT"/>
        </w:rPr>
        <w:t xml:space="preserve">contínua para evitar uma degradação renovada </w:t>
      </w:r>
      <w:r>
        <w:rPr>
          <w:lang w:val="pt-PT"/>
        </w:rPr>
        <w:t>é</w:t>
      </w:r>
      <w:r w:rsidRPr="00832E83">
        <w:rPr>
          <w:lang w:val="pt-PT"/>
        </w:rPr>
        <w:t xml:space="preserve"> uma tar</w:t>
      </w:r>
      <w:r>
        <w:rPr>
          <w:lang w:val="pt-PT"/>
        </w:rPr>
        <w:t xml:space="preserve">efa importante para o futuro. </w:t>
      </w:r>
      <w:r w:rsidRPr="00832E83">
        <w:rPr>
          <w:lang w:val="pt-PT"/>
        </w:rPr>
        <w:t>As estradas secundárias ainda estão numa c</w:t>
      </w:r>
      <w:r>
        <w:rPr>
          <w:lang w:val="pt-PT"/>
        </w:rPr>
        <w:t xml:space="preserve">ondição extremamente degradada, </w:t>
      </w:r>
      <w:r w:rsidRPr="00832E83">
        <w:rPr>
          <w:lang w:val="pt-PT"/>
        </w:rPr>
        <w:t>deixando muitas áreas somente com um acesso intermitent</w:t>
      </w:r>
      <w:r>
        <w:rPr>
          <w:lang w:val="pt-PT"/>
        </w:rPr>
        <w:t xml:space="preserve">e. Durante a estação das chuvas </w:t>
      </w:r>
      <w:r w:rsidRPr="00832E83">
        <w:rPr>
          <w:lang w:val="pt-PT"/>
        </w:rPr>
        <w:t xml:space="preserve">algumas áreas, especialmente no sul do país, não têm acesso </w:t>
      </w:r>
      <w:r>
        <w:rPr>
          <w:lang w:val="pt-PT"/>
        </w:rPr>
        <w:t xml:space="preserve">rodoviário, uma questão </w:t>
      </w:r>
      <w:r w:rsidRPr="00832E83">
        <w:rPr>
          <w:lang w:val="pt-PT"/>
        </w:rPr>
        <w:t>particularmente problemática, dado que a colheita da principal c</w:t>
      </w:r>
      <w:r>
        <w:rPr>
          <w:lang w:val="pt-PT"/>
        </w:rPr>
        <w:t xml:space="preserve">ultura de exportação, caju, tem </w:t>
      </w:r>
      <w:r w:rsidRPr="00832E83">
        <w:rPr>
          <w:lang w:val="pt-PT"/>
        </w:rPr>
        <w:t>lugar nessa altura.</w:t>
      </w:r>
    </w:p>
    <w:p w14:paraId="421EA351" w14:textId="77777777" w:rsidR="00CA0771" w:rsidRDefault="00CA0771" w:rsidP="00832E83">
      <w:pPr>
        <w:jc w:val="both"/>
        <w:rPr>
          <w:lang w:val="pt-PT"/>
        </w:rPr>
      </w:pPr>
    </w:p>
    <w:p w14:paraId="183610C7" w14:textId="228E149C" w:rsidR="0025191A" w:rsidRDefault="00CA0771" w:rsidP="00086C69">
      <w:pPr>
        <w:jc w:val="both"/>
        <w:rPr>
          <w:lang w:val="pt-PT"/>
        </w:rPr>
      </w:pPr>
      <w:r>
        <w:rPr>
          <w:lang w:val="pt-PT"/>
        </w:rPr>
        <w:t xml:space="preserve">O nível de cobertura da </w:t>
      </w:r>
      <w:r w:rsidRPr="00782412">
        <w:rPr>
          <w:b/>
          <w:i/>
          <w:lang w:val="pt-PT"/>
        </w:rPr>
        <w:t>rede eléctrica</w:t>
      </w:r>
      <w:r>
        <w:rPr>
          <w:lang w:val="pt-PT"/>
        </w:rPr>
        <w:t xml:space="preserve"> pública no país de cerca de </w:t>
      </w:r>
      <w:r w:rsidR="00A47E6D">
        <w:rPr>
          <w:lang w:val="pt-PT"/>
        </w:rPr>
        <w:t>33</w:t>
      </w:r>
      <w:r>
        <w:rPr>
          <w:lang w:val="pt-PT"/>
        </w:rPr>
        <w:t xml:space="preserve">% em termos de aceso pela  </w:t>
      </w:r>
      <w:r w:rsidRPr="00CA0771">
        <w:rPr>
          <w:lang w:val="pt-PT"/>
        </w:rPr>
        <w:t xml:space="preserve">população, </w:t>
      </w:r>
      <w:r>
        <w:rPr>
          <w:lang w:val="pt-PT"/>
        </w:rPr>
        <w:t xml:space="preserve">sendo quase </w:t>
      </w:r>
      <w:r w:rsidRPr="00CA0771">
        <w:rPr>
          <w:lang w:val="pt-PT"/>
        </w:rPr>
        <w:t>exclu</w:t>
      </w:r>
      <w:r>
        <w:rPr>
          <w:lang w:val="pt-PT"/>
        </w:rPr>
        <w:t xml:space="preserve">siva nas grandes cidades e </w:t>
      </w:r>
      <w:r w:rsidRPr="00CA0771">
        <w:rPr>
          <w:lang w:val="pt-PT"/>
        </w:rPr>
        <w:t xml:space="preserve">principalmente em Bissau. A </w:t>
      </w:r>
      <w:r>
        <w:rPr>
          <w:lang w:val="pt-PT"/>
        </w:rPr>
        <w:t xml:space="preserve">entidade pública de electricidade no país é a Empresa Pública de </w:t>
      </w:r>
      <w:r w:rsidRPr="00CA0771">
        <w:rPr>
          <w:lang w:val="pt-PT"/>
        </w:rPr>
        <w:t>Electricidade e Águas da Guiné-Bissau</w:t>
      </w:r>
      <w:r>
        <w:rPr>
          <w:lang w:val="pt-PT"/>
        </w:rPr>
        <w:t xml:space="preserve"> (EAGB</w:t>
      </w:r>
      <w:r w:rsidRPr="00CA0771">
        <w:rPr>
          <w:lang w:val="pt-PT"/>
        </w:rPr>
        <w:t>).</w:t>
      </w:r>
      <w:r w:rsidR="00A47E6D">
        <w:rPr>
          <w:lang w:val="pt-PT"/>
        </w:rPr>
        <w:t xml:space="preserve"> </w:t>
      </w:r>
      <w:r w:rsidR="00A47E6D" w:rsidRPr="00A47E6D">
        <w:rPr>
          <w:lang w:val="pt-PT"/>
        </w:rPr>
        <w:t>O país é caracterizado por graves carências de eletricidade (particularmente fora de Bissau), resultando em atividades reduzidas para empresas e famílias. Atualmente, existe uma capacidade limitada para fornecer energia a preços acessíveis e de qualidade à maioria da população, uma vez que a rede elétrica permanece limitada à capital, causando grandes disparidades no acesso à energia entre regiões.</w:t>
      </w:r>
      <w:r w:rsidRPr="00CA0771">
        <w:rPr>
          <w:lang w:val="pt-PT"/>
        </w:rPr>
        <w:t xml:space="preserve"> </w:t>
      </w:r>
      <w:r w:rsidR="00832E83" w:rsidRPr="00832E83">
        <w:rPr>
          <w:lang w:val="pt-PT"/>
        </w:rPr>
        <w:t xml:space="preserve"> </w:t>
      </w:r>
      <w:r w:rsidR="00832E83" w:rsidRPr="00832E83">
        <w:rPr>
          <w:lang w:val="pt-PT"/>
        </w:rPr>
        <w:cr/>
      </w:r>
    </w:p>
    <w:p w14:paraId="7BE10229" w14:textId="77777777" w:rsidR="006707C9" w:rsidRDefault="006707C9" w:rsidP="00086C69">
      <w:pPr>
        <w:jc w:val="both"/>
        <w:rPr>
          <w:lang w:val="pt-PT"/>
        </w:rPr>
      </w:pPr>
    </w:p>
    <w:p w14:paraId="262F3048" w14:textId="77777777" w:rsidR="006707C9" w:rsidRDefault="006707C9" w:rsidP="00086C69">
      <w:pPr>
        <w:jc w:val="both"/>
        <w:rPr>
          <w:lang w:val="pt-PT"/>
        </w:rPr>
      </w:pPr>
    </w:p>
    <w:p w14:paraId="0F1B2F8A" w14:textId="77777777" w:rsidR="006707C9" w:rsidRDefault="006707C9" w:rsidP="00086C69">
      <w:pPr>
        <w:jc w:val="both"/>
        <w:rPr>
          <w:lang w:val="pt-PT"/>
        </w:rPr>
      </w:pPr>
    </w:p>
    <w:p w14:paraId="35DCB882" w14:textId="77777777" w:rsidR="006707C9" w:rsidRDefault="006707C9" w:rsidP="00086C69">
      <w:pPr>
        <w:jc w:val="both"/>
        <w:rPr>
          <w:lang w:val="pt-PT"/>
        </w:rPr>
      </w:pPr>
    </w:p>
    <w:p w14:paraId="487D1C0C" w14:textId="77777777" w:rsidR="006707C9" w:rsidRDefault="006707C9" w:rsidP="00086C69">
      <w:pPr>
        <w:jc w:val="both"/>
        <w:rPr>
          <w:lang w:val="pt-PT"/>
        </w:rPr>
      </w:pPr>
    </w:p>
    <w:p w14:paraId="4F623709" w14:textId="77777777" w:rsidR="006707C9" w:rsidRDefault="006707C9" w:rsidP="00086C69">
      <w:pPr>
        <w:jc w:val="both"/>
        <w:rPr>
          <w:lang w:val="pt-PT"/>
        </w:rPr>
      </w:pPr>
    </w:p>
    <w:p w14:paraId="6D2E589D" w14:textId="5E5FD280" w:rsidR="00F41450" w:rsidRDefault="00C9624D" w:rsidP="00D003F8">
      <w:pPr>
        <w:pStyle w:val="Heading2"/>
        <w:numPr>
          <w:ilvl w:val="1"/>
          <w:numId w:val="1"/>
        </w:numPr>
        <w:rPr>
          <w:rFonts w:ascii="Times New Roman" w:hAnsi="Times New Roman" w:cs="Times New Roman"/>
          <w:b/>
          <w:color w:val="auto"/>
          <w:sz w:val="24"/>
          <w:szCs w:val="24"/>
          <w:lang w:val="pt-PT"/>
        </w:rPr>
      </w:pPr>
      <w:bookmarkStart w:id="74" w:name="_Toc130594621"/>
      <w:r>
        <w:rPr>
          <w:rFonts w:ascii="Times New Roman" w:hAnsi="Times New Roman" w:cs="Times New Roman"/>
          <w:b/>
          <w:color w:val="auto"/>
          <w:sz w:val="24"/>
          <w:szCs w:val="24"/>
          <w:lang w:val="pt-PT"/>
        </w:rPr>
        <w:lastRenderedPageBreak/>
        <w:t>ECONOMIA DIGITAL</w:t>
      </w:r>
      <w:bookmarkEnd w:id="74"/>
    </w:p>
    <w:p w14:paraId="1D1B4F32" w14:textId="77777777" w:rsidR="00C9624D" w:rsidRPr="00C9624D" w:rsidRDefault="00C9624D" w:rsidP="00C9624D">
      <w:pPr>
        <w:rPr>
          <w:lang w:val="pt-PT"/>
        </w:rPr>
      </w:pPr>
    </w:p>
    <w:p w14:paraId="51DA6BBB" w14:textId="26C99EEC" w:rsidR="00CB513C" w:rsidRPr="00C9624D" w:rsidRDefault="00C9624D" w:rsidP="00C9624D">
      <w:pPr>
        <w:pStyle w:val="Heading3"/>
        <w:numPr>
          <w:ilvl w:val="2"/>
          <w:numId w:val="1"/>
        </w:numPr>
        <w:rPr>
          <w:rFonts w:ascii="Times New Roman" w:hAnsi="Times New Roman" w:cs="Times New Roman"/>
          <w:b/>
          <w:color w:val="auto"/>
          <w:lang w:val="pt-PT"/>
        </w:rPr>
      </w:pPr>
      <w:bookmarkStart w:id="75" w:name="_Toc130594622"/>
      <w:r w:rsidRPr="00C9624D">
        <w:rPr>
          <w:rFonts w:ascii="Times New Roman" w:hAnsi="Times New Roman" w:cs="Times New Roman"/>
          <w:b/>
          <w:color w:val="auto"/>
          <w:lang w:val="pt-PT"/>
        </w:rPr>
        <w:t>Contexto Nacional</w:t>
      </w:r>
      <w:bookmarkEnd w:id="75"/>
    </w:p>
    <w:p w14:paraId="1FE299FB" w14:textId="318D806E" w:rsidR="00C9624D" w:rsidRDefault="00C9624D" w:rsidP="00585BF6">
      <w:pPr>
        <w:rPr>
          <w:lang w:val="pt-PT"/>
        </w:rPr>
      </w:pPr>
    </w:p>
    <w:p w14:paraId="1C84C265" w14:textId="19AEEC99" w:rsidR="00C9624D" w:rsidRDefault="007400C6" w:rsidP="007400C6">
      <w:pPr>
        <w:jc w:val="both"/>
        <w:rPr>
          <w:lang w:val="pt-PT"/>
        </w:rPr>
      </w:pPr>
      <w:r>
        <w:rPr>
          <w:lang w:val="pt-PT"/>
        </w:rPr>
        <w:t xml:space="preserve">Segundo o relatório de </w:t>
      </w:r>
      <w:r w:rsidRPr="007400C6">
        <w:rPr>
          <w:lang w:val="pt-PT"/>
        </w:rPr>
        <w:t>Diagnóstico da Economia Digital</w:t>
      </w:r>
      <w:r>
        <w:rPr>
          <w:lang w:val="pt-PT"/>
        </w:rPr>
        <w:t>, elaborado pelo Grupo do Banco Mundial</w:t>
      </w:r>
      <w:r>
        <w:rPr>
          <w:rStyle w:val="FootnoteReference"/>
          <w:lang w:val="pt-PT"/>
        </w:rPr>
        <w:footnoteReference w:id="14"/>
      </w:r>
      <w:r>
        <w:rPr>
          <w:lang w:val="pt-PT"/>
        </w:rPr>
        <w:t xml:space="preserve">, </w:t>
      </w:r>
      <w:r w:rsidR="00A47E6D" w:rsidRPr="00A47E6D">
        <w:rPr>
          <w:lang w:val="pt-PT"/>
        </w:rPr>
        <w:t>economia digital refere-se à parte da produção económica derivada das tecnologias de informação e comunicação (TIC) e das tecnologias digitais com um modelo empresarial baseado em bens ou serviços digitais. Mais especificamente, incorpora toda a a</w:t>
      </w:r>
      <w:r w:rsidR="00A47E6D">
        <w:rPr>
          <w:lang w:val="pt-PT"/>
        </w:rPr>
        <w:t>c</w:t>
      </w:r>
      <w:r w:rsidR="00A47E6D" w:rsidRPr="00A47E6D">
        <w:rPr>
          <w:lang w:val="pt-PT"/>
        </w:rPr>
        <w:t>tividade económica dependente, ou significativamente reforçada pela utilização de inputs digitais, incluindo tecnologias digitais, infraestruturas digitais, serviços digitais e dados.</w:t>
      </w:r>
    </w:p>
    <w:p w14:paraId="66B77854" w14:textId="41F9CAE6" w:rsidR="00A47E6D" w:rsidRDefault="00A47E6D" w:rsidP="00A47E6D">
      <w:pPr>
        <w:jc w:val="both"/>
        <w:rPr>
          <w:lang w:val="pt-PT"/>
        </w:rPr>
      </w:pPr>
      <w:r w:rsidRPr="00A47E6D">
        <w:rPr>
          <w:lang w:val="pt-PT"/>
        </w:rPr>
        <w:t>A economia digital ainda nascente da Guiné-Bissau</w:t>
      </w:r>
      <w:r>
        <w:rPr>
          <w:lang w:val="pt-PT"/>
        </w:rPr>
        <w:t xml:space="preserve"> </w:t>
      </w:r>
      <w:r w:rsidRPr="00A47E6D">
        <w:rPr>
          <w:lang w:val="pt-PT"/>
        </w:rPr>
        <w:t>exacerba os seus constrangimentos vinculativos</w:t>
      </w:r>
      <w:r>
        <w:rPr>
          <w:lang w:val="pt-PT"/>
        </w:rPr>
        <w:t xml:space="preserve">. </w:t>
      </w:r>
      <w:r w:rsidRPr="00A47E6D">
        <w:rPr>
          <w:lang w:val="pt-PT"/>
        </w:rPr>
        <w:t>As deficiências na infraestrutura digital (e física) da Guiné-Bissau limitaram o volume de tráfego da Internet, bem como o acesso e a acessibilidade de preços dos serviços da Internet; isto tem dificultado o acesso aos mercados e serviços (particularmente para as mulheres), limitado as oportunidades de exportação para as empresas, diminuído as oportunidades de emprego, diminuído a eficiência (incluindo através de uma maior produtividade laboral), e mantido os custos marginais e os preços dos bens e serviços finais elevados.</w:t>
      </w:r>
    </w:p>
    <w:p w14:paraId="26E99F51" w14:textId="53D353AB" w:rsidR="003865EA" w:rsidRDefault="003865EA" w:rsidP="00A47E6D">
      <w:pPr>
        <w:jc w:val="both"/>
        <w:rPr>
          <w:lang w:val="pt-PT"/>
        </w:rPr>
      </w:pPr>
    </w:p>
    <w:p w14:paraId="6D3DB1D1" w14:textId="44EFE716" w:rsidR="003865EA" w:rsidRPr="00F812A7" w:rsidRDefault="003865EA" w:rsidP="00F812A7">
      <w:pPr>
        <w:jc w:val="both"/>
        <w:rPr>
          <w:lang w:val="pt-PT"/>
        </w:rPr>
      </w:pPr>
      <w:r w:rsidRPr="003865EA">
        <w:rPr>
          <w:lang w:val="pt-PT"/>
        </w:rPr>
        <w:t>A rápida transformação digital está a remodelar a economia global, impulsionando a inclusão financeira, colmatando lacunas de informação entre compradores e vendedores, e mudando a forma como as economias de escala são alcançadas.</w:t>
      </w:r>
      <w:r>
        <w:rPr>
          <w:lang w:val="pt-PT"/>
        </w:rPr>
        <w:t xml:space="preserve"> </w:t>
      </w:r>
      <w:r w:rsidRPr="003865EA">
        <w:rPr>
          <w:lang w:val="pt-PT"/>
        </w:rPr>
        <w:t>A pandemia da COVID-19 acelerou a transformação digital em todo o mundo, uma vez que muitos países têm sido capazes de alavancar as tecnologias digitais para assegurar a continuidade dos negócios e da educação, evitar interrupções de serviço, e também lidar com o distanciamento social.</w:t>
      </w:r>
      <w:r w:rsidR="00F812A7">
        <w:rPr>
          <w:lang w:val="pt-PT"/>
        </w:rPr>
        <w:t xml:space="preserve"> Apenas 23 porcento dos </w:t>
      </w:r>
      <w:r w:rsidR="00F812A7" w:rsidRPr="00F812A7">
        <w:rPr>
          <w:lang w:val="pt-PT"/>
        </w:rPr>
        <w:t>guineenses for</w:t>
      </w:r>
      <w:r w:rsidR="00F812A7">
        <w:rPr>
          <w:lang w:val="pt-PT"/>
        </w:rPr>
        <w:t xml:space="preserve">am reportados como utilizando a </w:t>
      </w:r>
      <w:r w:rsidR="00F812A7" w:rsidRPr="00F812A7">
        <w:rPr>
          <w:lang w:val="pt-PT"/>
        </w:rPr>
        <w:t>Internet em 20</w:t>
      </w:r>
      <w:r w:rsidR="00F812A7">
        <w:rPr>
          <w:lang w:val="pt-PT"/>
        </w:rPr>
        <w:t xml:space="preserve">20, em comparação com uma média </w:t>
      </w:r>
      <w:r w:rsidR="00F812A7" w:rsidRPr="00F812A7">
        <w:rPr>
          <w:lang w:val="pt-PT"/>
        </w:rPr>
        <w:t>global de 63 porcento</w:t>
      </w:r>
      <w:r w:rsidR="00F812A7">
        <w:rPr>
          <w:lang w:val="pt-PT"/>
        </w:rPr>
        <w:t>, segundo o relatório do Banco Mundial, o que reforça a importância do WARDIP para transformação digital.</w:t>
      </w:r>
    </w:p>
    <w:p w14:paraId="45A886D7" w14:textId="77777777" w:rsidR="00C9624D" w:rsidRDefault="00C9624D" w:rsidP="00585BF6">
      <w:pPr>
        <w:rPr>
          <w:lang w:val="pt-PT"/>
        </w:rPr>
      </w:pPr>
    </w:p>
    <w:p w14:paraId="6C0B8ED2" w14:textId="7696B258" w:rsidR="00C9624D" w:rsidRDefault="00C9624D" w:rsidP="00C9624D">
      <w:pPr>
        <w:pStyle w:val="Heading3"/>
        <w:numPr>
          <w:ilvl w:val="2"/>
          <w:numId w:val="1"/>
        </w:numPr>
        <w:rPr>
          <w:rFonts w:ascii="Times New Roman" w:hAnsi="Times New Roman" w:cs="Times New Roman"/>
          <w:b/>
          <w:color w:val="auto"/>
          <w:lang w:val="pt-PT"/>
        </w:rPr>
      </w:pPr>
      <w:bookmarkStart w:id="76" w:name="_Toc130594623"/>
      <w:r w:rsidRPr="00C9624D">
        <w:rPr>
          <w:rFonts w:ascii="Times New Roman" w:hAnsi="Times New Roman" w:cs="Times New Roman"/>
          <w:b/>
          <w:color w:val="auto"/>
          <w:lang w:val="pt-PT"/>
        </w:rPr>
        <w:t>Tecnologias de Informação e Comunicação</w:t>
      </w:r>
      <w:bookmarkEnd w:id="76"/>
    </w:p>
    <w:p w14:paraId="0E44C233" w14:textId="77777777" w:rsidR="00C9624D" w:rsidRPr="00C9624D" w:rsidRDefault="00C9624D" w:rsidP="00C9624D">
      <w:pPr>
        <w:rPr>
          <w:lang w:val="pt-PT"/>
        </w:rPr>
      </w:pPr>
    </w:p>
    <w:p w14:paraId="76AA8FB3" w14:textId="200D89FD" w:rsidR="00585BF6" w:rsidRDefault="00CB513C" w:rsidP="00CB513C">
      <w:pPr>
        <w:jc w:val="both"/>
        <w:rPr>
          <w:lang w:val="pt-PT"/>
        </w:rPr>
      </w:pPr>
      <w:r w:rsidRPr="00CB513C">
        <w:rPr>
          <w:lang w:val="pt-PT"/>
        </w:rPr>
        <w:t>As tecnologias ocupam, actualmente, um lugar de bastante relevo na sociedades contemporâneas, confirmados pela sua implementação e generalização a partir dos anos 90, em que a revolução que se tem vindo a verificar nesta área ocorre a um ritmo tão acelerado, que muitas vezes se torna difícil acompanhá-la.</w:t>
      </w:r>
      <w:r w:rsidR="00086C69">
        <w:rPr>
          <w:lang w:val="pt-PT"/>
        </w:rPr>
        <w:t xml:space="preserve"> A </w:t>
      </w:r>
      <w:r w:rsidR="00086C69" w:rsidRPr="00086C69">
        <w:rPr>
          <w:lang w:val="pt-PT"/>
        </w:rPr>
        <w:t xml:space="preserve">Companhia de Telecomunicações da Guiné-Bissau </w:t>
      </w:r>
      <w:r w:rsidR="00086C69">
        <w:rPr>
          <w:lang w:val="pt-PT"/>
        </w:rPr>
        <w:t xml:space="preserve">(Guiné Telecom) é a </w:t>
      </w:r>
      <w:r w:rsidR="00086C69" w:rsidRPr="00086C69">
        <w:rPr>
          <w:lang w:val="pt-PT"/>
        </w:rPr>
        <w:t>responsável pela rede de telefonia fixa e da rede por cabo do país</w:t>
      </w:r>
      <w:r w:rsidR="00086C69">
        <w:rPr>
          <w:lang w:val="pt-PT"/>
        </w:rPr>
        <w:t>.</w:t>
      </w:r>
      <w:r w:rsidR="00C9762A">
        <w:rPr>
          <w:lang w:val="pt-PT"/>
        </w:rPr>
        <w:t xml:space="preserve"> A Guiné Telecom t</w:t>
      </w:r>
      <w:r w:rsidR="00C9762A" w:rsidRPr="00C9762A">
        <w:rPr>
          <w:lang w:val="pt-PT"/>
        </w:rPr>
        <w:t>em como missão levar os serviços de telecomunicações não só nas cidades mas também nas zonas rurais.</w:t>
      </w:r>
    </w:p>
    <w:p w14:paraId="761D6674" w14:textId="38783D64" w:rsidR="00C9762A" w:rsidRPr="00C9762A" w:rsidRDefault="00C9762A" w:rsidP="00C9762A">
      <w:pPr>
        <w:jc w:val="both"/>
        <w:rPr>
          <w:lang w:val="pt-PT"/>
        </w:rPr>
      </w:pPr>
      <w:r w:rsidRPr="00C9762A">
        <w:rPr>
          <w:lang w:val="pt-PT"/>
        </w:rPr>
        <w:t>Apesar de ser um pa</w:t>
      </w:r>
      <w:r>
        <w:rPr>
          <w:lang w:val="pt-PT"/>
        </w:rPr>
        <w:t xml:space="preserve">ís costeiro, a Guiné-Bissau não </w:t>
      </w:r>
      <w:r w:rsidRPr="00C9762A">
        <w:rPr>
          <w:lang w:val="pt-PT"/>
        </w:rPr>
        <w:t xml:space="preserve">tinha até há </w:t>
      </w:r>
      <w:r>
        <w:rPr>
          <w:lang w:val="pt-PT"/>
        </w:rPr>
        <w:t xml:space="preserve">alguns anos uma ligação direta a um cabo </w:t>
      </w:r>
      <w:r w:rsidRPr="00C9762A">
        <w:rPr>
          <w:lang w:val="pt-PT"/>
        </w:rPr>
        <w:t>submarino, dependendo em vez disso de ligações terrestr</w:t>
      </w:r>
      <w:r>
        <w:rPr>
          <w:lang w:val="pt-PT"/>
        </w:rPr>
        <w:t xml:space="preserve">es dispendiosas e do serviço de </w:t>
      </w:r>
      <w:r w:rsidRPr="00C9762A">
        <w:rPr>
          <w:lang w:val="pt-PT"/>
        </w:rPr>
        <w:t>satélite para capacidade internacional.</w:t>
      </w:r>
      <w:r>
        <w:rPr>
          <w:lang w:val="pt-PT"/>
        </w:rPr>
        <w:t xml:space="preserve"> A</w:t>
      </w:r>
      <w:r w:rsidRPr="00C9762A">
        <w:rPr>
          <w:lang w:val="pt-PT"/>
        </w:rPr>
        <w:t xml:space="preserve"> Guiné</w:t>
      </w:r>
      <w:r>
        <w:rPr>
          <w:lang w:val="pt-PT"/>
        </w:rPr>
        <w:t>-</w:t>
      </w:r>
      <w:r w:rsidRPr="00C9762A">
        <w:rPr>
          <w:lang w:val="pt-PT"/>
        </w:rPr>
        <w:t>Bissa</w:t>
      </w:r>
      <w:r>
        <w:rPr>
          <w:lang w:val="pt-PT"/>
        </w:rPr>
        <w:t xml:space="preserve">u aderiu ao Projeto Regional de </w:t>
      </w:r>
      <w:r w:rsidRPr="00C9762A">
        <w:rPr>
          <w:lang w:val="pt-PT"/>
        </w:rPr>
        <w:t xml:space="preserve">Comunicações da África Ocidental (WARCIP) financiado pelo </w:t>
      </w:r>
      <w:r>
        <w:rPr>
          <w:lang w:val="pt-PT"/>
        </w:rPr>
        <w:t xml:space="preserve">Banco, ao abrigo do qual o país </w:t>
      </w:r>
      <w:r w:rsidRPr="00C9762A">
        <w:rPr>
          <w:lang w:val="pt-PT"/>
        </w:rPr>
        <w:t>estabelece</w:t>
      </w:r>
      <w:r>
        <w:rPr>
          <w:lang w:val="pt-PT"/>
        </w:rPr>
        <w:t>u</w:t>
      </w:r>
      <w:r w:rsidRPr="00C9762A">
        <w:rPr>
          <w:lang w:val="pt-PT"/>
        </w:rPr>
        <w:t xml:space="preserve"> uma ligação dire</w:t>
      </w:r>
      <w:r>
        <w:rPr>
          <w:lang w:val="pt-PT"/>
        </w:rPr>
        <w:t>c</w:t>
      </w:r>
      <w:r w:rsidRPr="00C9762A">
        <w:rPr>
          <w:lang w:val="pt-PT"/>
        </w:rPr>
        <w:t>ta ao cabo de fibra ótica su</w:t>
      </w:r>
      <w:r>
        <w:rPr>
          <w:lang w:val="pt-PT"/>
        </w:rPr>
        <w:t xml:space="preserve">bmarino ACE que aterrou em Suro </w:t>
      </w:r>
      <w:r w:rsidRPr="00C9762A">
        <w:rPr>
          <w:lang w:val="pt-PT"/>
        </w:rPr>
        <w:t>(a 23 km da capital Bissau) em fevereiro de 2018</w:t>
      </w:r>
      <w:r>
        <w:rPr>
          <w:lang w:val="pt-PT"/>
        </w:rPr>
        <w:t xml:space="preserve">, que estava projectado para estar operacional em Novembro de </w:t>
      </w:r>
      <w:r w:rsidRPr="00C9762A">
        <w:rPr>
          <w:lang w:val="pt-PT"/>
        </w:rPr>
        <w:t>2022</w:t>
      </w:r>
      <w:r>
        <w:rPr>
          <w:lang w:val="pt-PT"/>
        </w:rPr>
        <w:t>.</w:t>
      </w:r>
    </w:p>
    <w:p w14:paraId="427373B2" w14:textId="050CD4BB" w:rsidR="00C9762A" w:rsidRPr="00C9762A" w:rsidRDefault="00C9762A" w:rsidP="00C9762A">
      <w:pPr>
        <w:jc w:val="both"/>
        <w:rPr>
          <w:lang w:val="pt-PT"/>
        </w:rPr>
      </w:pPr>
    </w:p>
    <w:p w14:paraId="0857B693" w14:textId="77777777" w:rsidR="002F7BDE" w:rsidRDefault="00585BF6" w:rsidP="00D003F8">
      <w:pPr>
        <w:pStyle w:val="Heading1"/>
        <w:numPr>
          <w:ilvl w:val="0"/>
          <w:numId w:val="1"/>
        </w:numPr>
        <w:rPr>
          <w:rFonts w:ascii="Times New Roman" w:hAnsi="Times New Roman" w:cs="Times New Roman"/>
          <w:b/>
          <w:color w:val="auto"/>
          <w:sz w:val="24"/>
          <w:szCs w:val="24"/>
          <w:lang w:val="pt-PT"/>
        </w:rPr>
      </w:pPr>
      <w:bookmarkStart w:id="77" w:name="_Toc130594624"/>
      <w:r w:rsidRPr="00585BF6">
        <w:rPr>
          <w:rFonts w:ascii="Times New Roman" w:hAnsi="Times New Roman" w:cs="Times New Roman"/>
          <w:b/>
          <w:color w:val="auto"/>
          <w:sz w:val="24"/>
          <w:szCs w:val="24"/>
          <w:lang w:val="pt-PT"/>
        </w:rPr>
        <w:t>IDENTIFICAÇÃO DOS RISCOS E IMPACTOS AMBIENTAIS E SOCIAIS</w:t>
      </w:r>
      <w:bookmarkEnd w:id="77"/>
    </w:p>
    <w:p w14:paraId="2803D249" w14:textId="77777777" w:rsidR="00D96BAF" w:rsidRPr="00D96BAF" w:rsidRDefault="00D96BAF" w:rsidP="00D96BAF">
      <w:pPr>
        <w:rPr>
          <w:lang w:val="pt-PT"/>
        </w:rPr>
      </w:pPr>
    </w:p>
    <w:p w14:paraId="35A70CCB" w14:textId="77777777" w:rsidR="002F7BDE" w:rsidRDefault="00D96BAF" w:rsidP="00D003F8">
      <w:pPr>
        <w:pStyle w:val="Heading2"/>
        <w:numPr>
          <w:ilvl w:val="1"/>
          <w:numId w:val="1"/>
        </w:numPr>
        <w:rPr>
          <w:rFonts w:ascii="Times New Roman" w:hAnsi="Times New Roman" w:cs="Times New Roman"/>
          <w:b/>
          <w:color w:val="auto"/>
          <w:sz w:val="24"/>
          <w:szCs w:val="24"/>
          <w:lang w:val="pt-PT"/>
        </w:rPr>
      </w:pPr>
      <w:bookmarkStart w:id="78" w:name="_Toc130594625"/>
      <w:r w:rsidRPr="00D96BAF">
        <w:rPr>
          <w:rFonts w:ascii="Times New Roman" w:hAnsi="Times New Roman" w:cs="Times New Roman"/>
          <w:b/>
          <w:color w:val="auto"/>
          <w:sz w:val="24"/>
          <w:szCs w:val="24"/>
          <w:lang w:val="pt-PT"/>
        </w:rPr>
        <w:t>RISCO AMBIENTAL E SOCIAL DO PROJECTO WARDIP</w:t>
      </w:r>
      <w:bookmarkEnd w:id="78"/>
    </w:p>
    <w:p w14:paraId="64A28C27" w14:textId="779AFAE9" w:rsidR="003651BD" w:rsidRDefault="003651BD" w:rsidP="003651BD">
      <w:pPr>
        <w:rPr>
          <w:lang w:val="pt-PT"/>
        </w:rPr>
      </w:pPr>
    </w:p>
    <w:p w14:paraId="3D8E1079" w14:textId="1D8AD8F6" w:rsidR="002B2A19" w:rsidRPr="00BF3529" w:rsidRDefault="002B2A19" w:rsidP="006707C9">
      <w:pPr>
        <w:jc w:val="both"/>
        <w:rPr>
          <w:lang w:val="pt-PT"/>
        </w:rPr>
      </w:pPr>
      <w:r w:rsidRPr="00BF3529">
        <w:rPr>
          <w:lang w:val="pt-PT"/>
        </w:rPr>
        <w:t xml:space="preserve">O Programa de Integração Digital Regional da África Ocidental (WARDIP) pretende aumentar o acesso à banda larga e serviços digitais em cada um dos países participantes, </w:t>
      </w:r>
      <w:r w:rsidRPr="006707C9">
        <w:rPr>
          <w:lang w:val="pt-PT"/>
        </w:rPr>
        <w:t xml:space="preserve">incluindo Guiné-Bissau, </w:t>
      </w:r>
      <w:r w:rsidRPr="00BF3529">
        <w:rPr>
          <w:lang w:val="pt-PT"/>
        </w:rPr>
        <w:t>bem como apoiar os países no desenvolvimento e integração dos mercados digitais na região da África Ocidental. Embora a maioria das a</w:t>
      </w:r>
      <w:r w:rsidRPr="006707C9">
        <w:rPr>
          <w:lang w:val="pt-PT"/>
        </w:rPr>
        <w:t>c</w:t>
      </w:r>
      <w:r w:rsidRPr="00BF3529">
        <w:rPr>
          <w:lang w:val="pt-PT"/>
        </w:rPr>
        <w:t>tividades do proje</w:t>
      </w:r>
      <w:r w:rsidRPr="006707C9">
        <w:rPr>
          <w:lang w:val="pt-PT"/>
        </w:rPr>
        <w:t>c</w:t>
      </w:r>
      <w:r w:rsidRPr="00BF3529">
        <w:rPr>
          <w:lang w:val="pt-PT"/>
        </w:rPr>
        <w:t>to se concentre na assistência técnica, está prevista a implantação d</w:t>
      </w:r>
      <w:r w:rsidRPr="006707C9">
        <w:rPr>
          <w:lang w:val="pt-PT"/>
        </w:rPr>
        <w:t>a</w:t>
      </w:r>
      <w:r w:rsidRPr="00BF3529">
        <w:rPr>
          <w:lang w:val="pt-PT"/>
        </w:rPr>
        <w:t xml:space="preserve"> </w:t>
      </w:r>
      <w:r w:rsidRPr="006707C9">
        <w:rPr>
          <w:lang w:val="pt-PT"/>
        </w:rPr>
        <w:t xml:space="preserve">rede nacional </w:t>
      </w:r>
      <w:r w:rsidRPr="00BF3529">
        <w:rPr>
          <w:lang w:val="pt-PT"/>
        </w:rPr>
        <w:t>de fibra ó</w:t>
      </w:r>
      <w:r w:rsidRPr="006707C9">
        <w:rPr>
          <w:lang w:val="pt-PT"/>
        </w:rPr>
        <w:t>p</w:t>
      </w:r>
      <w:r w:rsidRPr="00BF3529">
        <w:rPr>
          <w:lang w:val="pt-PT"/>
        </w:rPr>
        <w:t xml:space="preserve">tica, bem como o estabelecimento de um </w:t>
      </w:r>
      <w:r w:rsidRPr="006707C9">
        <w:rPr>
          <w:lang w:val="pt-PT"/>
        </w:rPr>
        <w:t>Centro de Dados</w:t>
      </w:r>
      <w:r w:rsidRPr="00BF3529">
        <w:rPr>
          <w:lang w:val="pt-PT"/>
        </w:rPr>
        <w:t xml:space="preserve"> (com possíveis obras físicas) e o </w:t>
      </w:r>
      <w:r w:rsidRPr="006707C9">
        <w:rPr>
          <w:lang w:val="pt-PT"/>
        </w:rPr>
        <w:t>C</w:t>
      </w:r>
      <w:r w:rsidRPr="00BF3529">
        <w:rPr>
          <w:lang w:val="pt-PT"/>
        </w:rPr>
        <w:t xml:space="preserve">entro de </w:t>
      </w:r>
      <w:r w:rsidRPr="006707C9">
        <w:rPr>
          <w:lang w:val="pt-PT"/>
        </w:rPr>
        <w:t>C</w:t>
      </w:r>
      <w:r w:rsidRPr="00BF3529">
        <w:rPr>
          <w:lang w:val="pt-PT"/>
        </w:rPr>
        <w:t>ibersegurança. Essas a</w:t>
      </w:r>
      <w:r w:rsidRPr="006707C9">
        <w:rPr>
          <w:lang w:val="pt-PT"/>
        </w:rPr>
        <w:t>c</w:t>
      </w:r>
      <w:r w:rsidRPr="00BF3529">
        <w:rPr>
          <w:lang w:val="pt-PT"/>
        </w:rPr>
        <w:t>tividades serão apoiadas pelo proje</w:t>
      </w:r>
      <w:r w:rsidRPr="006707C9">
        <w:rPr>
          <w:lang w:val="pt-PT"/>
        </w:rPr>
        <w:t>c</w:t>
      </w:r>
      <w:r w:rsidRPr="00BF3529">
        <w:rPr>
          <w:lang w:val="pt-PT"/>
        </w:rPr>
        <w:t xml:space="preserve">to </w:t>
      </w:r>
      <w:r w:rsidRPr="006707C9">
        <w:rPr>
          <w:lang w:val="pt-PT"/>
        </w:rPr>
        <w:t xml:space="preserve">através </w:t>
      </w:r>
      <w:r w:rsidRPr="00BF3529">
        <w:rPr>
          <w:lang w:val="pt-PT"/>
        </w:rPr>
        <w:t>d</w:t>
      </w:r>
      <w:r w:rsidRPr="006707C9">
        <w:rPr>
          <w:lang w:val="pt-PT"/>
        </w:rPr>
        <w:t>a</w:t>
      </w:r>
      <w:r w:rsidRPr="00BF3529">
        <w:rPr>
          <w:lang w:val="pt-PT"/>
        </w:rPr>
        <w:t xml:space="preserve"> Componente </w:t>
      </w:r>
      <w:r w:rsidR="003A4B09">
        <w:rPr>
          <w:lang w:val="en-001"/>
        </w:rPr>
        <w:t>2</w:t>
      </w:r>
      <w:r w:rsidRPr="00BF3529">
        <w:rPr>
          <w:lang w:val="pt-PT"/>
        </w:rPr>
        <w:t xml:space="preserve">, </w:t>
      </w:r>
      <w:r w:rsidRPr="006707C9">
        <w:rPr>
          <w:lang w:val="pt-PT"/>
        </w:rPr>
        <w:t xml:space="preserve">e irão contribuir </w:t>
      </w:r>
      <w:r w:rsidRPr="00BF3529">
        <w:rPr>
          <w:lang w:val="pt-PT"/>
        </w:rPr>
        <w:t xml:space="preserve">para aumentar a redundância da conectividade internacional no </w:t>
      </w:r>
      <w:r w:rsidRPr="006707C9">
        <w:rPr>
          <w:lang w:val="pt-PT"/>
        </w:rPr>
        <w:t>P</w:t>
      </w:r>
      <w:r w:rsidRPr="00BF3529">
        <w:rPr>
          <w:lang w:val="pt-PT"/>
        </w:rPr>
        <w:t>aís e garantir sua resiliência e disponibilidade contínua em caso de desastres naturais ou incidentes.</w:t>
      </w:r>
    </w:p>
    <w:p w14:paraId="10F06CEF" w14:textId="77777777" w:rsidR="002B2A19" w:rsidRDefault="002B2A19" w:rsidP="00652A05">
      <w:pPr>
        <w:jc w:val="both"/>
        <w:rPr>
          <w:lang w:val="pt-PT"/>
        </w:rPr>
      </w:pPr>
    </w:p>
    <w:p w14:paraId="0F98B62E" w14:textId="74A66757" w:rsidR="00652A05" w:rsidRDefault="00652A05" w:rsidP="00652A05">
      <w:pPr>
        <w:jc w:val="both"/>
        <w:rPr>
          <w:lang w:val="pt-PT"/>
        </w:rPr>
      </w:pPr>
      <w:r>
        <w:rPr>
          <w:lang w:val="pt-PT"/>
        </w:rPr>
        <w:t>O risco ambiental do projecto é classificado como Substancial, enquanto o risco social é classificado como Moderado, de acordo com a avaliação in</w:t>
      </w:r>
      <w:r w:rsidR="008B67FC">
        <w:rPr>
          <w:lang w:val="pt-PT"/>
        </w:rPr>
        <w:t>i</w:t>
      </w:r>
      <w:r>
        <w:rPr>
          <w:lang w:val="pt-PT"/>
        </w:rPr>
        <w:t>cial realizada pelo Banco Mundial, a qual está alinhada com as constatações deste QGAS.</w:t>
      </w:r>
    </w:p>
    <w:p w14:paraId="5E0DDBFF" w14:textId="77777777" w:rsidR="00A361E4" w:rsidRDefault="00A361E4" w:rsidP="00652A05">
      <w:pPr>
        <w:jc w:val="both"/>
        <w:rPr>
          <w:lang w:val="pt-PT"/>
        </w:rPr>
      </w:pPr>
    </w:p>
    <w:p w14:paraId="6AF1B374" w14:textId="355A3D80" w:rsidR="00652A05" w:rsidRDefault="00652A05" w:rsidP="00652A05">
      <w:pPr>
        <w:jc w:val="both"/>
        <w:rPr>
          <w:lang w:val="pt-PT"/>
        </w:rPr>
      </w:pPr>
      <w:r>
        <w:rPr>
          <w:lang w:val="pt-PT"/>
        </w:rPr>
        <w:t xml:space="preserve">O risco ambiental </w:t>
      </w:r>
      <w:r w:rsidR="00A361E4">
        <w:rPr>
          <w:lang w:val="pt-PT"/>
        </w:rPr>
        <w:t xml:space="preserve">é classificado como </w:t>
      </w:r>
      <w:r>
        <w:rPr>
          <w:lang w:val="pt-PT"/>
        </w:rPr>
        <w:t>Substancial</w:t>
      </w:r>
      <w:r w:rsidR="00A361E4">
        <w:rPr>
          <w:lang w:val="pt-PT"/>
        </w:rPr>
        <w:t>, e</w:t>
      </w:r>
      <w:r>
        <w:rPr>
          <w:lang w:val="pt-PT"/>
        </w:rPr>
        <w:t xml:space="preserve"> foi determinado</w:t>
      </w:r>
      <w:r w:rsidRPr="00652A05">
        <w:rPr>
          <w:lang w:val="pt-PT"/>
        </w:rPr>
        <w:t xml:space="preserve"> com base na natureza e escala das a</w:t>
      </w:r>
      <w:r>
        <w:rPr>
          <w:lang w:val="pt-PT"/>
        </w:rPr>
        <w:t>c</w:t>
      </w:r>
      <w:r w:rsidRPr="00652A05">
        <w:rPr>
          <w:lang w:val="pt-PT"/>
        </w:rPr>
        <w:t>tividades do proje</w:t>
      </w:r>
      <w:r>
        <w:rPr>
          <w:lang w:val="pt-PT"/>
        </w:rPr>
        <w:t>c</w:t>
      </w:r>
      <w:r w:rsidRPr="00652A05">
        <w:rPr>
          <w:lang w:val="pt-PT"/>
        </w:rPr>
        <w:t xml:space="preserve">to principalmente </w:t>
      </w:r>
      <w:r w:rsidR="005A10EB" w:rsidRPr="00652A05">
        <w:rPr>
          <w:lang w:val="pt-PT"/>
        </w:rPr>
        <w:t>n</w:t>
      </w:r>
      <w:r w:rsidR="005A10EB">
        <w:rPr>
          <w:lang w:val="pt-PT"/>
        </w:rPr>
        <w:t>a</w:t>
      </w:r>
      <w:r w:rsidR="005A10EB" w:rsidRPr="00652A05">
        <w:rPr>
          <w:lang w:val="pt-PT"/>
        </w:rPr>
        <w:t xml:space="preserve"> </w:t>
      </w:r>
      <w:r w:rsidRPr="00652A05">
        <w:rPr>
          <w:lang w:val="pt-PT"/>
        </w:rPr>
        <w:t xml:space="preserve">componente </w:t>
      </w:r>
      <w:r w:rsidR="003A4B09">
        <w:rPr>
          <w:lang w:val="en-001"/>
        </w:rPr>
        <w:t>2</w:t>
      </w:r>
      <w:r w:rsidRPr="00652A05">
        <w:rPr>
          <w:lang w:val="pt-PT"/>
        </w:rPr>
        <w:t xml:space="preserve"> (construção de infraestruturas digitais particularmente </w:t>
      </w:r>
      <w:r w:rsidR="005A10EB">
        <w:rPr>
          <w:lang w:val="pt-PT"/>
        </w:rPr>
        <w:t>a fibra óptica</w:t>
      </w:r>
      <w:r w:rsidRPr="00652A05">
        <w:rPr>
          <w:lang w:val="pt-PT"/>
        </w:rPr>
        <w:t xml:space="preserve">, estabelecimento de um centro de dados e centro de segurança cibernética e a capacidade da </w:t>
      </w:r>
      <w:r>
        <w:rPr>
          <w:lang w:val="pt-PT"/>
        </w:rPr>
        <w:t>UIP de</w:t>
      </w:r>
      <w:r w:rsidRPr="00652A05">
        <w:rPr>
          <w:lang w:val="pt-PT"/>
        </w:rPr>
        <w:t xml:space="preserve"> se alinhar com os requisitos das NASs. </w:t>
      </w:r>
      <w:r>
        <w:rPr>
          <w:lang w:val="pt-PT"/>
        </w:rPr>
        <w:t>Nesta fase de avaliação, n</w:t>
      </w:r>
      <w:r w:rsidRPr="00652A05">
        <w:rPr>
          <w:lang w:val="pt-PT"/>
        </w:rPr>
        <w:t xml:space="preserve">ão </w:t>
      </w:r>
      <w:r>
        <w:rPr>
          <w:lang w:val="pt-PT"/>
        </w:rPr>
        <w:t>foram</w:t>
      </w:r>
      <w:r w:rsidRPr="00652A05">
        <w:rPr>
          <w:lang w:val="pt-PT"/>
        </w:rPr>
        <w:t xml:space="preserve"> </w:t>
      </w:r>
      <w:r>
        <w:rPr>
          <w:lang w:val="pt-PT"/>
        </w:rPr>
        <w:t>identificados</w:t>
      </w:r>
      <w:r w:rsidRPr="00652A05">
        <w:rPr>
          <w:lang w:val="pt-PT"/>
        </w:rPr>
        <w:t xml:space="preserve"> riscos e impactos ambientais irreversíveis. As principais preocupações ambientais identificadas estão relacionadas </w:t>
      </w:r>
      <w:r w:rsidR="00291726">
        <w:rPr>
          <w:lang w:val="pt-PT"/>
        </w:rPr>
        <w:t>com</w:t>
      </w:r>
      <w:r w:rsidRPr="00652A05">
        <w:rPr>
          <w:lang w:val="pt-PT"/>
        </w:rPr>
        <w:t>: (i) impactos na qualidade da água, (ii) riscos relacionados à perturbação da biodiversidade marinha e costeira durante a construção e operação; (iii) descarte de resíduos de construção e ge</w:t>
      </w:r>
      <w:r w:rsidR="00291726">
        <w:rPr>
          <w:lang w:val="pt-PT"/>
        </w:rPr>
        <w:t>stão</w:t>
      </w:r>
      <w:r w:rsidRPr="00652A05">
        <w:rPr>
          <w:lang w:val="pt-PT"/>
        </w:rPr>
        <w:t xml:space="preserve"> de resíduos eletrônicos; (iv) saúde ocupacional e segurança dos trabalhadores, incluindo riscos de contaminação por COVID-19</w:t>
      </w:r>
      <w:r w:rsidR="00291726">
        <w:rPr>
          <w:lang w:val="pt-PT"/>
        </w:rPr>
        <w:t>;</w:t>
      </w:r>
      <w:r w:rsidRPr="00652A05">
        <w:rPr>
          <w:lang w:val="pt-PT"/>
        </w:rPr>
        <w:t xml:space="preserve"> (v) condições de trabalho</w:t>
      </w:r>
      <w:r w:rsidR="00291726">
        <w:rPr>
          <w:lang w:val="pt-PT"/>
        </w:rPr>
        <w:t>;</w:t>
      </w:r>
      <w:r w:rsidRPr="00652A05">
        <w:rPr>
          <w:lang w:val="pt-PT"/>
        </w:rPr>
        <w:t xml:space="preserve"> e (vi) perturbações relacionadas com emissões atmosféricas</w:t>
      </w:r>
      <w:r w:rsidR="00291726">
        <w:rPr>
          <w:lang w:val="pt-PT"/>
        </w:rPr>
        <w:t>,</w:t>
      </w:r>
      <w:r w:rsidRPr="00652A05">
        <w:rPr>
          <w:lang w:val="pt-PT"/>
        </w:rPr>
        <w:t xml:space="preserve"> </w:t>
      </w:r>
      <w:r w:rsidR="00291726">
        <w:rPr>
          <w:lang w:val="pt-PT"/>
        </w:rPr>
        <w:t>ruido e vibração</w:t>
      </w:r>
      <w:r w:rsidRPr="00652A05">
        <w:rPr>
          <w:lang w:val="pt-PT"/>
        </w:rPr>
        <w:t>.</w:t>
      </w:r>
      <w:r w:rsidR="00291726">
        <w:rPr>
          <w:lang w:val="pt-PT"/>
        </w:rPr>
        <w:t xml:space="preserve"> </w:t>
      </w:r>
      <w:r w:rsidRPr="00652A05">
        <w:rPr>
          <w:lang w:val="pt-PT"/>
        </w:rPr>
        <w:t>No entanto, a maioria dos riscos e impactos susceptíveis de ocorrer</w:t>
      </w:r>
      <w:r w:rsidR="00291726">
        <w:rPr>
          <w:lang w:val="pt-PT"/>
        </w:rPr>
        <w:t xml:space="preserve">, serão </w:t>
      </w:r>
      <w:r w:rsidRPr="00652A05">
        <w:rPr>
          <w:lang w:val="pt-PT"/>
        </w:rPr>
        <w:t>específicos do</w:t>
      </w:r>
      <w:r w:rsidR="00291726">
        <w:rPr>
          <w:lang w:val="pt-PT"/>
        </w:rPr>
        <w:t>s</w:t>
      </w:r>
      <w:r w:rsidRPr="00652A05">
        <w:rPr>
          <w:lang w:val="pt-PT"/>
        </w:rPr>
        <w:t xml:space="preserve"> loca</w:t>
      </w:r>
      <w:r w:rsidR="00291726">
        <w:rPr>
          <w:lang w:val="pt-PT"/>
        </w:rPr>
        <w:t>is onde as actividades do projecto serão desenvolvidas</w:t>
      </w:r>
      <w:r w:rsidRPr="00652A05">
        <w:rPr>
          <w:lang w:val="pt-PT"/>
        </w:rPr>
        <w:t xml:space="preserve">, </w:t>
      </w:r>
      <w:r w:rsidR="00291726">
        <w:rPr>
          <w:lang w:val="pt-PT"/>
        </w:rPr>
        <w:t xml:space="preserve">serão </w:t>
      </w:r>
      <w:r w:rsidRPr="00652A05">
        <w:rPr>
          <w:lang w:val="pt-PT"/>
        </w:rPr>
        <w:t>temporários e gerenciáveis a um nível aceitável, aplicando as boas práticas da indústria da construção. Esta avaliação pode ser revis</w:t>
      </w:r>
      <w:r w:rsidR="00291726">
        <w:rPr>
          <w:lang w:val="pt-PT"/>
        </w:rPr>
        <w:t>t</w:t>
      </w:r>
      <w:r w:rsidRPr="00652A05">
        <w:rPr>
          <w:lang w:val="pt-PT"/>
        </w:rPr>
        <w:t>a na</w:t>
      </w:r>
      <w:r w:rsidR="00291726">
        <w:rPr>
          <w:lang w:val="pt-PT"/>
        </w:rPr>
        <w:t>s</w:t>
      </w:r>
      <w:r w:rsidRPr="00652A05">
        <w:rPr>
          <w:lang w:val="pt-PT"/>
        </w:rPr>
        <w:t xml:space="preserve"> fase</w:t>
      </w:r>
      <w:r w:rsidR="00291726">
        <w:rPr>
          <w:lang w:val="pt-PT"/>
        </w:rPr>
        <w:t xml:space="preserve">s seguintes do projecto, quando </w:t>
      </w:r>
      <w:r w:rsidRPr="00652A05">
        <w:rPr>
          <w:lang w:val="pt-PT"/>
        </w:rPr>
        <w:t>detalhes técnicos adicionais sobre as a</w:t>
      </w:r>
      <w:r w:rsidR="00291726">
        <w:rPr>
          <w:lang w:val="pt-PT"/>
        </w:rPr>
        <w:t>c</w:t>
      </w:r>
      <w:r w:rsidRPr="00652A05">
        <w:rPr>
          <w:lang w:val="pt-PT"/>
        </w:rPr>
        <w:t>tividades financiadas pelo proje</w:t>
      </w:r>
      <w:r w:rsidR="00291726">
        <w:rPr>
          <w:lang w:val="pt-PT"/>
        </w:rPr>
        <w:t>c</w:t>
      </w:r>
      <w:r w:rsidRPr="00652A05">
        <w:rPr>
          <w:lang w:val="pt-PT"/>
        </w:rPr>
        <w:t xml:space="preserve">to </w:t>
      </w:r>
      <w:r w:rsidR="00291726">
        <w:rPr>
          <w:lang w:val="pt-PT"/>
        </w:rPr>
        <w:t>fore</w:t>
      </w:r>
      <w:r w:rsidRPr="00652A05">
        <w:rPr>
          <w:lang w:val="pt-PT"/>
        </w:rPr>
        <w:t xml:space="preserve"> conhecidos.</w:t>
      </w:r>
    </w:p>
    <w:p w14:paraId="6413A22B" w14:textId="4A3725FC" w:rsidR="00A361E4" w:rsidRDefault="00A361E4" w:rsidP="00652A05">
      <w:pPr>
        <w:jc w:val="both"/>
        <w:rPr>
          <w:lang w:val="pt-PT"/>
        </w:rPr>
      </w:pPr>
    </w:p>
    <w:p w14:paraId="40B90193" w14:textId="3C00B197" w:rsidR="00A361E4" w:rsidRDefault="00A361E4" w:rsidP="00652A05">
      <w:pPr>
        <w:jc w:val="both"/>
        <w:rPr>
          <w:lang w:val="pt-PT"/>
        </w:rPr>
      </w:pPr>
      <w:r>
        <w:rPr>
          <w:lang w:val="pt-PT"/>
        </w:rPr>
        <w:t xml:space="preserve">O risco </w:t>
      </w:r>
      <w:r w:rsidRPr="00A361E4">
        <w:rPr>
          <w:lang w:val="pt-PT"/>
        </w:rPr>
        <w:t xml:space="preserve">social é </w:t>
      </w:r>
      <w:r>
        <w:rPr>
          <w:lang w:val="pt-PT"/>
        </w:rPr>
        <w:t>classificado como M</w:t>
      </w:r>
      <w:r w:rsidRPr="00A361E4">
        <w:rPr>
          <w:lang w:val="pt-PT"/>
        </w:rPr>
        <w:t>oderada</w:t>
      </w:r>
      <w:r>
        <w:rPr>
          <w:lang w:val="pt-PT"/>
        </w:rPr>
        <w:t>, podendo ser revista u</w:t>
      </w:r>
      <w:r w:rsidRPr="00A361E4">
        <w:rPr>
          <w:lang w:val="pt-PT"/>
        </w:rPr>
        <w:t>ma vez conhecida a extensão das a</w:t>
      </w:r>
      <w:r>
        <w:rPr>
          <w:lang w:val="pt-PT"/>
        </w:rPr>
        <w:t>c</w:t>
      </w:r>
      <w:r w:rsidRPr="00A361E4">
        <w:rPr>
          <w:lang w:val="pt-PT"/>
        </w:rPr>
        <w:t>tividades d</w:t>
      </w:r>
      <w:r>
        <w:rPr>
          <w:lang w:val="pt-PT"/>
        </w:rPr>
        <w:t>a</w:t>
      </w:r>
      <w:r w:rsidRPr="00A361E4">
        <w:rPr>
          <w:lang w:val="pt-PT"/>
        </w:rPr>
        <w:t>s componentes</w:t>
      </w:r>
      <w:r>
        <w:rPr>
          <w:lang w:val="pt-PT"/>
        </w:rPr>
        <w:t xml:space="preserve"> do peojecto.</w:t>
      </w:r>
      <w:r w:rsidRPr="00A361E4">
        <w:rPr>
          <w:lang w:val="pt-PT"/>
        </w:rPr>
        <w:t xml:space="preserve"> O proje</w:t>
      </w:r>
      <w:r w:rsidR="00A158E3">
        <w:rPr>
          <w:lang w:val="pt-PT"/>
        </w:rPr>
        <w:t>c</w:t>
      </w:r>
      <w:r w:rsidRPr="00A361E4">
        <w:rPr>
          <w:lang w:val="pt-PT"/>
        </w:rPr>
        <w:t>to visa apoiar o desenvolvimento de conectividade transfronteiriça, fluxos de dados e serviços online em toda a região e resultará em benefícios significativos para a inclusão digital e social. O impacto social associado às a</w:t>
      </w:r>
      <w:r>
        <w:rPr>
          <w:lang w:val="pt-PT"/>
        </w:rPr>
        <w:t>c</w:t>
      </w:r>
      <w:r w:rsidRPr="00A361E4">
        <w:rPr>
          <w:lang w:val="pt-PT"/>
        </w:rPr>
        <w:t>tividades do pro</w:t>
      </w:r>
      <w:r>
        <w:rPr>
          <w:lang w:val="pt-PT"/>
        </w:rPr>
        <w:t>jecto</w:t>
      </w:r>
      <w:r w:rsidRPr="00A361E4">
        <w:rPr>
          <w:lang w:val="pt-PT"/>
        </w:rPr>
        <w:t xml:space="preserve"> geralmente resultará das a</w:t>
      </w:r>
      <w:r>
        <w:rPr>
          <w:lang w:val="pt-PT"/>
        </w:rPr>
        <w:t>c</w:t>
      </w:r>
      <w:r w:rsidRPr="00A361E4">
        <w:rPr>
          <w:lang w:val="pt-PT"/>
        </w:rPr>
        <w:t>tividades d</w:t>
      </w:r>
      <w:r>
        <w:rPr>
          <w:lang w:val="pt-PT"/>
        </w:rPr>
        <w:t>a</w:t>
      </w:r>
      <w:r w:rsidRPr="00A361E4">
        <w:rPr>
          <w:lang w:val="pt-PT"/>
        </w:rPr>
        <w:t xml:space="preserve"> Componente </w:t>
      </w:r>
      <w:r w:rsidR="003A4B09">
        <w:rPr>
          <w:lang w:val="en-001"/>
        </w:rPr>
        <w:t>2</w:t>
      </w:r>
      <w:r>
        <w:rPr>
          <w:lang w:val="pt-PT"/>
        </w:rPr>
        <w:t>,</w:t>
      </w:r>
      <w:r w:rsidRPr="00A361E4">
        <w:rPr>
          <w:lang w:val="pt-PT"/>
        </w:rPr>
        <w:t xml:space="preserve"> relacionadas </w:t>
      </w:r>
      <w:r>
        <w:rPr>
          <w:lang w:val="pt-PT"/>
        </w:rPr>
        <w:t>com a</w:t>
      </w:r>
      <w:r w:rsidR="00F266B1">
        <w:rPr>
          <w:lang w:val="pt-PT"/>
        </w:rPr>
        <w:t>s acções de estabelecimento da fibra óptica</w:t>
      </w:r>
      <w:r w:rsidRPr="00A361E4">
        <w:rPr>
          <w:lang w:val="pt-PT"/>
        </w:rPr>
        <w:t xml:space="preserve">, estabelecimento de um </w:t>
      </w:r>
      <w:r w:rsidR="00F266B1">
        <w:rPr>
          <w:lang w:val="pt-PT"/>
        </w:rPr>
        <w:t>centro de dados</w:t>
      </w:r>
      <w:r w:rsidRPr="00A361E4">
        <w:rPr>
          <w:lang w:val="pt-PT"/>
        </w:rPr>
        <w:t xml:space="preserve"> e do centro de segurança cibernética. Os riscos potenciais incluem (i) aquisição de terras e interrupção temporária da a</w:t>
      </w:r>
      <w:r w:rsidR="00312845">
        <w:rPr>
          <w:lang w:val="pt-PT"/>
        </w:rPr>
        <w:t>c</w:t>
      </w:r>
      <w:r w:rsidRPr="00A361E4">
        <w:rPr>
          <w:lang w:val="pt-PT"/>
        </w:rPr>
        <w:t>tividade econômica ou a</w:t>
      </w:r>
      <w:r w:rsidR="00312845">
        <w:rPr>
          <w:lang w:val="pt-PT"/>
        </w:rPr>
        <w:t>c</w:t>
      </w:r>
      <w:r w:rsidRPr="00A361E4">
        <w:rPr>
          <w:lang w:val="pt-PT"/>
        </w:rPr>
        <w:t>tividades de subsistência</w:t>
      </w:r>
      <w:r w:rsidR="00312845">
        <w:rPr>
          <w:lang w:val="pt-PT"/>
        </w:rPr>
        <w:t>;</w:t>
      </w:r>
      <w:r w:rsidRPr="00A361E4">
        <w:rPr>
          <w:lang w:val="pt-PT"/>
        </w:rPr>
        <w:t xml:space="preserve"> (ii) a </w:t>
      </w:r>
      <w:r w:rsidR="001B5347">
        <w:rPr>
          <w:lang w:val="pt-PT"/>
        </w:rPr>
        <w:t>actividades de preparação e colocação da fibra óptica</w:t>
      </w:r>
      <w:r w:rsidRPr="00A361E4">
        <w:rPr>
          <w:lang w:val="pt-PT"/>
        </w:rPr>
        <w:t xml:space="preserve"> pode</w:t>
      </w:r>
      <w:r w:rsidR="001B5347">
        <w:rPr>
          <w:lang w:val="pt-PT"/>
        </w:rPr>
        <w:t>m</w:t>
      </w:r>
      <w:r w:rsidRPr="00A361E4">
        <w:rPr>
          <w:lang w:val="pt-PT"/>
        </w:rPr>
        <w:t xml:space="preserve"> afe</w:t>
      </w:r>
      <w:r w:rsidR="00312845">
        <w:rPr>
          <w:lang w:val="pt-PT"/>
        </w:rPr>
        <w:t>c</w:t>
      </w:r>
      <w:r w:rsidRPr="00A361E4">
        <w:rPr>
          <w:lang w:val="pt-PT"/>
        </w:rPr>
        <w:t>tar os meios de subsistência dos pescadores</w:t>
      </w:r>
      <w:r w:rsidR="00312845">
        <w:rPr>
          <w:lang w:val="pt-PT"/>
        </w:rPr>
        <w:t>;</w:t>
      </w:r>
      <w:r w:rsidRPr="00A361E4">
        <w:rPr>
          <w:lang w:val="pt-PT"/>
        </w:rPr>
        <w:t xml:space="preserve"> (iii) perda de acesso ao </w:t>
      </w:r>
      <w:r w:rsidR="00312845">
        <w:rPr>
          <w:lang w:val="pt-PT"/>
        </w:rPr>
        <w:t xml:space="preserve">recurso </w:t>
      </w:r>
      <w:r w:rsidRPr="00A361E4">
        <w:rPr>
          <w:lang w:val="pt-PT"/>
        </w:rPr>
        <w:t>pesqueiro devido à construção da estação de desembarque</w:t>
      </w:r>
      <w:r w:rsidR="00312845">
        <w:rPr>
          <w:lang w:val="pt-PT"/>
        </w:rPr>
        <w:t>;</w:t>
      </w:r>
      <w:r w:rsidRPr="00A361E4">
        <w:rPr>
          <w:lang w:val="pt-PT"/>
        </w:rPr>
        <w:t xml:space="preserve"> (iv) </w:t>
      </w:r>
      <w:r w:rsidR="00312845">
        <w:rPr>
          <w:lang w:val="pt-PT"/>
        </w:rPr>
        <w:t xml:space="preserve">e </w:t>
      </w:r>
      <w:r w:rsidRPr="00A361E4">
        <w:rPr>
          <w:lang w:val="pt-PT"/>
        </w:rPr>
        <w:t xml:space="preserve">impactos na vida das </w:t>
      </w:r>
      <w:r w:rsidRPr="00A361E4">
        <w:rPr>
          <w:lang w:val="pt-PT"/>
        </w:rPr>
        <w:lastRenderedPageBreak/>
        <w:t>pessoas. O proje</w:t>
      </w:r>
      <w:r w:rsidR="00312845">
        <w:rPr>
          <w:lang w:val="pt-PT"/>
        </w:rPr>
        <w:t>c</w:t>
      </w:r>
      <w:r w:rsidRPr="00A361E4">
        <w:rPr>
          <w:lang w:val="pt-PT"/>
        </w:rPr>
        <w:t xml:space="preserve">to será implementado </w:t>
      </w:r>
      <w:r w:rsidR="00312845">
        <w:rPr>
          <w:lang w:val="pt-PT"/>
        </w:rPr>
        <w:t xml:space="preserve">igualmente </w:t>
      </w:r>
      <w:r w:rsidRPr="00A361E4">
        <w:rPr>
          <w:lang w:val="pt-PT"/>
        </w:rPr>
        <w:t>em áreas urbanas, incluindo áreas costeiras, e pode haver impactos nos meios de subsistência das pessoas, desafios sociais relacionados ao trabalho associados à presença de trabalhadores de comunidades externas, incluindo o risco de explor</w:t>
      </w:r>
      <w:r w:rsidR="00312845">
        <w:rPr>
          <w:lang w:val="pt-PT"/>
        </w:rPr>
        <w:t>ação sexual e abuso ou assédio.</w:t>
      </w:r>
    </w:p>
    <w:p w14:paraId="1D9AAEA5" w14:textId="77777777" w:rsidR="00652A05" w:rsidRPr="003651BD" w:rsidRDefault="00652A05" w:rsidP="003651BD">
      <w:pPr>
        <w:rPr>
          <w:lang w:val="pt-PT"/>
        </w:rPr>
      </w:pPr>
    </w:p>
    <w:p w14:paraId="4AE7AE27" w14:textId="77777777" w:rsidR="00D053AB" w:rsidRPr="003651BD" w:rsidRDefault="00D053AB" w:rsidP="00D003F8">
      <w:pPr>
        <w:pStyle w:val="Heading2"/>
        <w:numPr>
          <w:ilvl w:val="1"/>
          <w:numId w:val="1"/>
        </w:numPr>
        <w:rPr>
          <w:rFonts w:ascii="Times New Roman" w:hAnsi="Times New Roman" w:cs="Times New Roman"/>
          <w:b/>
          <w:color w:val="auto"/>
          <w:sz w:val="24"/>
          <w:szCs w:val="24"/>
          <w:lang w:val="pt-PT"/>
        </w:rPr>
      </w:pPr>
      <w:bookmarkStart w:id="79" w:name="_Toc130594626"/>
      <w:r w:rsidRPr="003651BD">
        <w:rPr>
          <w:rFonts w:ascii="Times New Roman" w:hAnsi="Times New Roman" w:cs="Times New Roman"/>
          <w:b/>
          <w:color w:val="auto"/>
          <w:sz w:val="24"/>
          <w:szCs w:val="24"/>
          <w:lang w:val="pt-PT"/>
        </w:rPr>
        <w:t>POTENCIAIS IMPACTOS POSITIVOS</w:t>
      </w:r>
      <w:bookmarkEnd w:id="79"/>
    </w:p>
    <w:p w14:paraId="666A2E33" w14:textId="0352453D" w:rsidR="00DA4326" w:rsidRPr="00DA4326" w:rsidRDefault="00DA4326" w:rsidP="00DA4326">
      <w:pPr>
        <w:spacing w:before="240" w:after="120"/>
        <w:jc w:val="both"/>
        <w:rPr>
          <w:lang w:val="pt-PT"/>
        </w:rPr>
      </w:pPr>
      <w:r w:rsidRPr="00DA4326">
        <w:rPr>
          <w:lang w:val="pt-PT"/>
        </w:rPr>
        <w:t xml:space="preserve">As </w:t>
      </w:r>
      <w:r>
        <w:rPr>
          <w:lang w:val="pt-PT"/>
        </w:rPr>
        <w:t xml:space="preserve">tecnologias de informação e </w:t>
      </w:r>
      <w:r w:rsidRPr="00DA4326">
        <w:rPr>
          <w:lang w:val="pt-PT"/>
        </w:rPr>
        <w:t>comunicaç</w:t>
      </w:r>
      <w:r>
        <w:rPr>
          <w:lang w:val="pt-PT"/>
        </w:rPr>
        <w:t>ão (TICs)</w:t>
      </w:r>
      <w:r w:rsidRPr="00DA4326">
        <w:rPr>
          <w:lang w:val="pt-PT"/>
        </w:rPr>
        <w:t xml:space="preserve"> desempenham um papel </w:t>
      </w:r>
      <w:r>
        <w:rPr>
          <w:lang w:val="pt-PT"/>
        </w:rPr>
        <w:t xml:space="preserve">bastante importante </w:t>
      </w:r>
      <w:r w:rsidRPr="00DA4326">
        <w:rPr>
          <w:lang w:val="pt-PT"/>
        </w:rPr>
        <w:t xml:space="preserve">no desenvolvimento econômico, social e cultural. Os principais benefícios socioeconômicos oferecidos pelos serviços </w:t>
      </w:r>
      <w:r>
        <w:rPr>
          <w:lang w:val="pt-PT"/>
        </w:rPr>
        <w:t>das TICs e que estão associados igualmente ao WARDIP incluem</w:t>
      </w:r>
      <w:r w:rsidRPr="00DA4326">
        <w:rPr>
          <w:lang w:val="pt-PT"/>
        </w:rPr>
        <w:t xml:space="preserve"> os seguintes:</w:t>
      </w:r>
    </w:p>
    <w:p w14:paraId="127B5197" w14:textId="211E8B73" w:rsidR="00DA4326" w:rsidRPr="00DA4326" w:rsidRDefault="00DA4326" w:rsidP="00C62C18">
      <w:pPr>
        <w:pStyle w:val="ListParagraph"/>
        <w:numPr>
          <w:ilvl w:val="0"/>
          <w:numId w:val="44"/>
        </w:numPr>
        <w:jc w:val="both"/>
        <w:rPr>
          <w:lang w:val="pt-PT"/>
        </w:rPr>
      </w:pPr>
      <w:r>
        <w:rPr>
          <w:lang w:val="pt-PT"/>
        </w:rPr>
        <w:t>R</w:t>
      </w:r>
      <w:r w:rsidRPr="00DA4326">
        <w:rPr>
          <w:lang w:val="pt-PT"/>
        </w:rPr>
        <w:t>edução de custos no acesso às TICs</w:t>
      </w:r>
      <w:r>
        <w:rPr>
          <w:lang w:val="pt-PT"/>
        </w:rPr>
        <w:t>.</w:t>
      </w:r>
    </w:p>
    <w:p w14:paraId="1FF5D963" w14:textId="5E620CDE" w:rsidR="00DA4326" w:rsidRPr="00DA4326" w:rsidRDefault="00DA4326" w:rsidP="00C62C18">
      <w:pPr>
        <w:pStyle w:val="ListParagraph"/>
        <w:numPr>
          <w:ilvl w:val="0"/>
          <w:numId w:val="44"/>
        </w:numPr>
        <w:jc w:val="both"/>
        <w:rPr>
          <w:lang w:val="pt-PT"/>
        </w:rPr>
      </w:pPr>
      <w:r w:rsidRPr="00DA4326">
        <w:rPr>
          <w:lang w:val="pt-PT"/>
        </w:rPr>
        <w:t xml:space="preserve">Melhoria das condições de acesso ao serviço </w:t>
      </w:r>
      <w:r>
        <w:rPr>
          <w:lang w:val="pt-PT"/>
        </w:rPr>
        <w:t>de i</w:t>
      </w:r>
      <w:r w:rsidRPr="00DA4326">
        <w:rPr>
          <w:lang w:val="pt-PT"/>
        </w:rPr>
        <w:t>nternet</w:t>
      </w:r>
      <w:r>
        <w:rPr>
          <w:lang w:val="pt-PT"/>
        </w:rPr>
        <w:t>.</w:t>
      </w:r>
    </w:p>
    <w:p w14:paraId="35A1620A" w14:textId="27D44F52" w:rsidR="00DA4326" w:rsidRPr="00DA4326" w:rsidRDefault="00DA4326" w:rsidP="00C62C18">
      <w:pPr>
        <w:pStyle w:val="ListParagraph"/>
        <w:numPr>
          <w:ilvl w:val="0"/>
          <w:numId w:val="44"/>
        </w:numPr>
        <w:jc w:val="both"/>
        <w:rPr>
          <w:lang w:val="pt-PT"/>
        </w:rPr>
      </w:pPr>
      <w:r w:rsidRPr="00DA4326">
        <w:rPr>
          <w:lang w:val="pt-PT"/>
        </w:rPr>
        <w:t>Democratização do acesso aos serviços de internet</w:t>
      </w:r>
      <w:r>
        <w:rPr>
          <w:lang w:val="pt-PT"/>
        </w:rPr>
        <w:t>.</w:t>
      </w:r>
    </w:p>
    <w:p w14:paraId="0B3AE085" w14:textId="138C6603" w:rsidR="00DA4326" w:rsidRPr="00DA4326" w:rsidRDefault="00DA4326" w:rsidP="00C62C18">
      <w:pPr>
        <w:pStyle w:val="ListParagraph"/>
        <w:numPr>
          <w:ilvl w:val="0"/>
          <w:numId w:val="44"/>
        </w:numPr>
        <w:jc w:val="both"/>
        <w:rPr>
          <w:lang w:val="pt-PT"/>
        </w:rPr>
      </w:pPr>
      <w:r w:rsidRPr="00DA4326">
        <w:rPr>
          <w:lang w:val="pt-PT"/>
        </w:rPr>
        <w:t>Melhor</w:t>
      </w:r>
      <w:r>
        <w:rPr>
          <w:lang w:val="pt-PT"/>
        </w:rPr>
        <w:t>i</w:t>
      </w:r>
      <w:r w:rsidRPr="00DA4326">
        <w:rPr>
          <w:lang w:val="pt-PT"/>
        </w:rPr>
        <w:t>a da competiti</w:t>
      </w:r>
      <w:r>
        <w:rPr>
          <w:lang w:val="pt-PT"/>
        </w:rPr>
        <w:t>vidade regional e internacional.</w:t>
      </w:r>
    </w:p>
    <w:p w14:paraId="6CC3FB59" w14:textId="6095F10B" w:rsidR="00DA4326" w:rsidRPr="00DA4326" w:rsidRDefault="00DA4326" w:rsidP="00C62C18">
      <w:pPr>
        <w:pStyle w:val="ListParagraph"/>
        <w:numPr>
          <w:ilvl w:val="0"/>
          <w:numId w:val="44"/>
        </w:numPr>
        <w:jc w:val="both"/>
        <w:rPr>
          <w:lang w:val="pt-PT"/>
        </w:rPr>
      </w:pPr>
      <w:r w:rsidRPr="00DA4326">
        <w:rPr>
          <w:lang w:val="pt-PT"/>
        </w:rPr>
        <w:t>Aumento da geração de receita nas cidades atendidas pelo proje</w:t>
      </w:r>
      <w:r>
        <w:rPr>
          <w:lang w:val="pt-PT"/>
        </w:rPr>
        <w:t>c</w:t>
      </w:r>
      <w:r w:rsidRPr="00DA4326">
        <w:rPr>
          <w:lang w:val="pt-PT"/>
        </w:rPr>
        <w:t>to (novas oportunidades de negócios; men</w:t>
      </w:r>
      <w:r>
        <w:rPr>
          <w:lang w:val="pt-PT"/>
        </w:rPr>
        <w:t>ores custos de transação; etc.).</w:t>
      </w:r>
    </w:p>
    <w:p w14:paraId="358E658A" w14:textId="550F480C" w:rsidR="00DA4326" w:rsidRPr="00DA4326" w:rsidRDefault="00DA4326" w:rsidP="00C62C18">
      <w:pPr>
        <w:pStyle w:val="ListParagraph"/>
        <w:numPr>
          <w:ilvl w:val="0"/>
          <w:numId w:val="44"/>
        </w:numPr>
        <w:jc w:val="both"/>
        <w:rPr>
          <w:lang w:val="pt-PT"/>
        </w:rPr>
      </w:pPr>
      <w:r>
        <w:rPr>
          <w:lang w:val="pt-PT"/>
        </w:rPr>
        <w:t>Redução do isolamento das pessoas.</w:t>
      </w:r>
    </w:p>
    <w:p w14:paraId="32DA41AA" w14:textId="5F550C53" w:rsidR="00DA4326" w:rsidRPr="00DA4326" w:rsidRDefault="00DA4326" w:rsidP="00C62C18">
      <w:pPr>
        <w:pStyle w:val="ListParagraph"/>
        <w:numPr>
          <w:ilvl w:val="0"/>
          <w:numId w:val="44"/>
        </w:numPr>
        <w:jc w:val="both"/>
        <w:rPr>
          <w:lang w:val="pt-PT"/>
        </w:rPr>
      </w:pPr>
      <w:r w:rsidRPr="00DA4326">
        <w:rPr>
          <w:lang w:val="pt-PT"/>
        </w:rPr>
        <w:t>Aumento da segurança nacional (</w:t>
      </w:r>
      <w:r>
        <w:rPr>
          <w:lang w:val="pt-PT"/>
        </w:rPr>
        <w:t xml:space="preserve">através da </w:t>
      </w:r>
      <w:r w:rsidRPr="00DA4326">
        <w:rPr>
          <w:lang w:val="pt-PT"/>
        </w:rPr>
        <w:t>presença confirmada da administração</w:t>
      </w:r>
      <w:r>
        <w:rPr>
          <w:lang w:val="pt-PT"/>
        </w:rPr>
        <w:t xml:space="preserve"> pública do Estado</w:t>
      </w:r>
      <w:r w:rsidR="00915CC3">
        <w:rPr>
          <w:lang w:val="pt-PT"/>
        </w:rPr>
        <w:t>)</w:t>
      </w:r>
      <w:r>
        <w:rPr>
          <w:lang w:val="pt-PT"/>
        </w:rPr>
        <w:t>.</w:t>
      </w:r>
    </w:p>
    <w:p w14:paraId="7A15EB20" w14:textId="1C572A97" w:rsidR="00DA4326" w:rsidRPr="00DA4326" w:rsidRDefault="00DA4326" w:rsidP="00C62C18">
      <w:pPr>
        <w:pStyle w:val="ListParagraph"/>
        <w:numPr>
          <w:ilvl w:val="0"/>
          <w:numId w:val="44"/>
        </w:numPr>
        <w:jc w:val="both"/>
        <w:rPr>
          <w:lang w:val="pt-PT"/>
        </w:rPr>
      </w:pPr>
      <w:r w:rsidRPr="00DA4326">
        <w:rPr>
          <w:lang w:val="pt-PT"/>
        </w:rPr>
        <w:t xml:space="preserve">Infraestruturas </w:t>
      </w:r>
      <w:r>
        <w:rPr>
          <w:lang w:val="pt-PT"/>
        </w:rPr>
        <w:t>c</w:t>
      </w:r>
      <w:r w:rsidRPr="00DA4326">
        <w:rPr>
          <w:lang w:val="pt-PT"/>
        </w:rPr>
        <w:t xml:space="preserve">omuns (infraestrutura compartilhada) que oferecem benefícios e serviços para consumo, graças à concorrência diferente de </w:t>
      </w:r>
      <w:r>
        <w:rPr>
          <w:lang w:val="pt-PT"/>
        </w:rPr>
        <w:t>muitos outros serviços públicos.</w:t>
      </w:r>
    </w:p>
    <w:p w14:paraId="70C2380E" w14:textId="776037BB" w:rsidR="00DA4326" w:rsidRPr="00DA4326" w:rsidRDefault="00DA4326" w:rsidP="00C62C18">
      <w:pPr>
        <w:pStyle w:val="ListParagraph"/>
        <w:numPr>
          <w:ilvl w:val="0"/>
          <w:numId w:val="44"/>
        </w:numPr>
        <w:jc w:val="both"/>
        <w:rPr>
          <w:lang w:val="pt-PT"/>
        </w:rPr>
      </w:pPr>
      <w:r w:rsidRPr="00DA4326">
        <w:rPr>
          <w:lang w:val="pt-PT"/>
        </w:rPr>
        <w:t>O estabelecimento de infraestruturas comuns reduz a implantação de infraestruturas alternativas como antenas móveis</w:t>
      </w:r>
      <w:r>
        <w:rPr>
          <w:lang w:val="pt-PT"/>
        </w:rPr>
        <w:t xml:space="preserve">, o que implica igualmente a </w:t>
      </w:r>
      <w:r w:rsidRPr="00DA4326">
        <w:rPr>
          <w:lang w:val="pt-PT"/>
        </w:rPr>
        <w:t xml:space="preserve">redução do </w:t>
      </w:r>
      <w:r>
        <w:rPr>
          <w:lang w:val="pt-PT"/>
        </w:rPr>
        <w:t xml:space="preserve">impacto paisagístico e </w:t>
      </w:r>
      <w:r w:rsidRPr="00DA4326">
        <w:rPr>
          <w:lang w:val="pt-PT"/>
        </w:rPr>
        <w:t>visual</w:t>
      </w:r>
      <w:r>
        <w:rPr>
          <w:lang w:val="pt-PT"/>
        </w:rPr>
        <w:t>.</w:t>
      </w:r>
    </w:p>
    <w:p w14:paraId="62144A8F" w14:textId="5A3B3B2F" w:rsidR="00DA4326" w:rsidRPr="00DA4326" w:rsidRDefault="00DA4326" w:rsidP="00C62C18">
      <w:pPr>
        <w:pStyle w:val="ListParagraph"/>
        <w:numPr>
          <w:ilvl w:val="0"/>
          <w:numId w:val="44"/>
        </w:numPr>
        <w:jc w:val="both"/>
        <w:rPr>
          <w:lang w:val="pt-PT"/>
        </w:rPr>
      </w:pPr>
      <w:r w:rsidRPr="00DA4326">
        <w:rPr>
          <w:lang w:val="pt-PT"/>
        </w:rPr>
        <w:t>A disponibilização de postos de trabalho para os pequenos empregadores</w:t>
      </w:r>
      <w:r>
        <w:rPr>
          <w:lang w:val="pt-PT"/>
        </w:rPr>
        <w:t>,</w:t>
      </w:r>
      <w:r w:rsidRPr="00DA4326">
        <w:rPr>
          <w:lang w:val="pt-PT"/>
        </w:rPr>
        <w:t xml:space="preserve"> permiti</w:t>
      </w:r>
      <w:r>
        <w:rPr>
          <w:lang w:val="pt-PT"/>
        </w:rPr>
        <w:t>ndo</w:t>
      </w:r>
      <w:r w:rsidRPr="00DA4326">
        <w:rPr>
          <w:lang w:val="pt-PT"/>
        </w:rPr>
        <w:t xml:space="preserve"> fazer o seu próprio trabalho e oferecer um serviço de </w:t>
      </w:r>
      <w:r w:rsidR="00F3080D">
        <w:rPr>
          <w:lang w:val="pt-PT"/>
        </w:rPr>
        <w:t>qualidade</w:t>
      </w:r>
      <w:r w:rsidRPr="00DA4326">
        <w:rPr>
          <w:lang w:val="pt-PT"/>
        </w:rPr>
        <w:t>.</w:t>
      </w:r>
    </w:p>
    <w:p w14:paraId="105B157B" w14:textId="1729D7B3" w:rsidR="00DA4326" w:rsidRDefault="00DA4326" w:rsidP="00DA4326">
      <w:pPr>
        <w:spacing w:before="240" w:after="120"/>
        <w:jc w:val="both"/>
        <w:rPr>
          <w:lang w:val="pt-PT"/>
        </w:rPr>
      </w:pPr>
      <w:r w:rsidRPr="00DA4326">
        <w:rPr>
          <w:lang w:val="pt-PT"/>
        </w:rPr>
        <w:t>Além disso, a integração de melhorias ambientais no planeamento do proje</w:t>
      </w:r>
      <w:r w:rsidR="00040FEB">
        <w:rPr>
          <w:lang w:val="pt-PT"/>
        </w:rPr>
        <w:t>c</w:t>
      </w:r>
      <w:r w:rsidRPr="00DA4326">
        <w:rPr>
          <w:lang w:val="pt-PT"/>
        </w:rPr>
        <w:t>to também pode trazer benefícios para o meio ambiente. Entre esses benefícios</w:t>
      </w:r>
      <w:r w:rsidR="00040FEB">
        <w:rPr>
          <w:lang w:val="pt-PT"/>
        </w:rPr>
        <w:t xml:space="preserve"> se destaca i) a </w:t>
      </w:r>
      <w:r w:rsidRPr="00DA4326">
        <w:rPr>
          <w:lang w:val="pt-PT"/>
        </w:rPr>
        <w:t xml:space="preserve">reciclagem de resíduos; </w:t>
      </w:r>
      <w:r w:rsidR="00040FEB">
        <w:rPr>
          <w:lang w:val="pt-PT"/>
        </w:rPr>
        <w:t xml:space="preserve">ii) </w:t>
      </w:r>
      <w:r w:rsidRPr="00DA4326">
        <w:rPr>
          <w:lang w:val="pt-PT"/>
        </w:rPr>
        <w:t xml:space="preserve">investimentos em novas tecnologias que não incluam materiais perigosos; </w:t>
      </w:r>
      <w:r w:rsidR="00040FEB">
        <w:rPr>
          <w:lang w:val="pt-PT"/>
        </w:rPr>
        <w:t>iii) s</w:t>
      </w:r>
      <w:r w:rsidR="00040FEB" w:rsidRPr="00040FEB">
        <w:rPr>
          <w:lang w:val="pt-PT"/>
        </w:rPr>
        <w:t xml:space="preserve">ensibilização ambiental sobre a utilização </w:t>
      </w:r>
      <w:r w:rsidR="00040FEB">
        <w:rPr>
          <w:lang w:val="pt-PT"/>
        </w:rPr>
        <w:t>e</w:t>
      </w:r>
      <w:r w:rsidR="00040FEB" w:rsidRPr="00040FEB">
        <w:rPr>
          <w:lang w:val="pt-PT"/>
        </w:rPr>
        <w:t xml:space="preserve"> fornecimento de mate</w:t>
      </w:r>
      <w:r w:rsidR="00040FEB">
        <w:rPr>
          <w:lang w:val="pt-PT"/>
        </w:rPr>
        <w:t>rial local de forma sustentável; e iv) preferência do uso de energias renováveis e limpas.</w:t>
      </w:r>
    </w:p>
    <w:p w14:paraId="38802F82" w14:textId="1C891C66" w:rsidR="009C084F" w:rsidRPr="009C084F" w:rsidRDefault="009C084F" w:rsidP="009C084F">
      <w:pPr>
        <w:jc w:val="both"/>
        <w:rPr>
          <w:b/>
          <w:lang w:val="pt-PT"/>
        </w:rPr>
      </w:pPr>
      <w:r>
        <w:rPr>
          <w:b/>
          <w:lang w:val="pt-PT"/>
        </w:rPr>
        <w:t>Gera</w:t>
      </w:r>
      <w:r w:rsidRPr="009C084F">
        <w:rPr>
          <w:b/>
          <w:lang w:val="pt-PT"/>
        </w:rPr>
        <w:t>ção de emprego</w:t>
      </w:r>
    </w:p>
    <w:p w14:paraId="7769B2B2" w14:textId="037EF4C1" w:rsidR="009C084F" w:rsidRPr="009C084F" w:rsidRDefault="009C084F" w:rsidP="009C084F">
      <w:pPr>
        <w:jc w:val="both"/>
        <w:rPr>
          <w:lang w:val="pt-PT"/>
        </w:rPr>
      </w:pPr>
      <w:r w:rsidRPr="009C084F">
        <w:rPr>
          <w:lang w:val="pt-PT"/>
        </w:rPr>
        <w:t>Durante uma fase de construção, os trabalhos terão um impacto positivo para a criação de empregos nas comunidades, ao ultrapassar a abordagem de trabalho intensivo para as trincheiras que serão abertas manualmente. Isso permitia aumentar a receita da população, melhorar as condições de vida de muitos lares, encorajar também a reduzir a incidência de pobreza.</w:t>
      </w:r>
    </w:p>
    <w:p w14:paraId="1567911B" w14:textId="77777777" w:rsidR="003425D9" w:rsidRDefault="003425D9" w:rsidP="003425D9">
      <w:pPr>
        <w:jc w:val="both"/>
        <w:rPr>
          <w:lang w:val="pt-PT"/>
        </w:rPr>
      </w:pPr>
    </w:p>
    <w:p w14:paraId="746C75A2" w14:textId="10DE90F5" w:rsidR="009C084F" w:rsidRPr="003425D9" w:rsidRDefault="003425D9" w:rsidP="003425D9">
      <w:pPr>
        <w:jc w:val="both"/>
        <w:rPr>
          <w:b/>
          <w:lang w:val="pt-PT"/>
        </w:rPr>
      </w:pPr>
      <w:r>
        <w:rPr>
          <w:b/>
          <w:lang w:val="pt-PT"/>
        </w:rPr>
        <w:t>Estímulo à actividade comercial local</w:t>
      </w:r>
    </w:p>
    <w:p w14:paraId="7FE9ADE6" w14:textId="2C2E9FA3" w:rsidR="009C084F" w:rsidRPr="009C084F" w:rsidRDefault="009C084F" w:rsidP="003425D9">
      <w:pPr>
        <w:jc w:val="both"/>
        <w:rPr>
          <w:lang w:val="pt-PT"/>
        </w:rPr>
      </w:pPr>
      <w:r w:rsidRPr="009C084F">
        <w:rPr>
          <w:lang w:val="pt-PT"/>
        </w:rPr>
        <w:t xml:space="preserve">As obras também induzem o desenvolvimento do comércio </w:t>
      </w:r>
      <w:r w:rsidR="003425D9">
        <w:rPr>
          <w:lang w:val="pt-PT"/>
        </w:rPr>
        <w:t>á volta</w:t>
      </w:r>
      <w:r w:rsidRPr="009C084F">
        <w:rPr>
          <w:lang w:val="pt-PT"/>
        </w:rPr>
        <w:t xml:space="preserve"> </w:t>
      </w:r>
      <w:r w:rsidR="003425D9">
        <w:rPr>
          <w:lang w:val="pt-PT"/>
        </w:rPr>
        <w:t>dos estaleiros de obra, através da venda de produtos alimentares diversos.</w:t>
      </w:r>
      <w:r w:rsidRPr="009C084F">
        <w:rPr>
          <w:lang w:val="pt-PT"/>
        </w:rPr>
        <w:t xml:space="preserve"> .</w:t>
      </w:r>
    </w:p>
    <w:p w14:paraId="0DD3BE3E" w14:textId="77777777" w:rsidR="00BC756A" w:rsidRDefault="00BC756A" w:rsidP="00BC756A">
      <w:pPr>
        <w:jc w:val="both"/>
        <w:rPr>
          <w:lang w:val="pt-PT"/>
        </w:rPr>
      </w:pPr>
    </w:p>
    <w:p w14:paraId="00BE3E3B" w14:textId="77777777" w:rsidR="006707C9" w:rsidRDefault="006707C9" w:rsidP="00BC756A">
      <w:pPr>
        <w:jc w:val="both"/>
        <w:rPr>
          <w:b/>
          <w:lang w:val="pt-PT"/>
        </w:rPr>
      </w:pPr>
    </w:p>
    <w:p w14:paraId="7027C65E" w14:textId="77777777" w:rsidR="006707C9" w:rsidRDefault="006707C9" w:rsidP="00BC756A">
      <w:pPr>
        <w:jc w:val="both"/>
        <w:rPr>
          <w:b/>
          <w:lang w:val="pt-PT"/>
        </w:rPr>
      </w:pPr>
    </w:p>
    <w:p w14:paraId="5E2CF8A0" w14:textId="1D66145C" w:rsidR="003651BD" w:rsidRPr="00BC756A" w:rsidRDefault="00BC756A" w:rsidP="00BC756A">
      <w:pPr>
        <w:jc w:val="both"/>
        <w:rPr>
          <w:b/>
          <w:lang w:val="pt-PT"/>
        </w:rPr>
      </w:pPr>
      <w:r>
        <w:rPr>
          <w:b/>
          <w:lang w:val="pt-PT"/>
        </w:rPr>
        <w:lastRenderedPageBreak/>
        <w:t>Benefícios a</w:t>
      </w:r>
      <w:r w:rsidR="003651BD" w:rsidRPr="00BC756A">
        <w:rPr>
          <w:b/>
          <w:lang w:val="pt-PT"/>
        </w:rPr>
        <w:t>ssociados às TIC</w:t>
      </w:r>
      <w:r>
        <w:rPr>
          <w:b/>
          <w:lang w:val="pt-PT"/>
        </w:rPr>
        <w:t>s</w:t>
      </w:r>
    </w:p>
    <w:p w14:paraId="7AF37B63" w14:textId="23EC2F47" w:rsidR="00BC756A" w:rsidRDefault="00BC756A" w:rsidP="00BC756A">
      <w:pPr>
        <w:jc w:val="both"/>
        <w:rPr>
          <w:lang w:val="pt-PT"/>
        </w:rPr>
      </w:pPr>
      <w:r>
        <w:rPr>
          <w:lang w:val="pt-PT"/>
        </w:rPr>
        <w:t>Espera-se que as</w:t>
      </w:r>
      <w:r w:rsidRPr="00BC756A">
        <w:rPr>
          <w:lang w:val="pt-PT"/>
        </w:rPr>
        <w:t xml:space="preserve"> desigualdades entre as regiões </w:t>
      </w:r>
      <w:r>
        <w:rPr>
          <w:lang w:val="pt-PT"/>
        </w:rPr>
        <w:t xml:space="preserve">do país em relação ao acesso as TICs venha a ser superada, dado o </w:t>
      </w:r>
      <w:r w:rsidRPr="00BC756A">
        <w:rPr>
          <w:lang w:val="pt-PT"/>
        </w:rPr>
        <w:t xml:space="preserve">acesso à banda larga </w:t>
      </w:r>
      <w:r>
        <w:rPr>
          <w:lang w:val="pt-PT"/>
        </w:rPr>
        <w:t xml:space="preserve">tanto nas zonas </w:t>
      </w:r>
      <w:r w:rsidRPr="00BC756A">
        <w:rPr>
          <w:lang w:val="pt-PT"/>
        </w:rPr>
        <w:t>urbanas</w:t>
      </w:r>
      <w:r>
        <w:rPr>
          <w:lang w:val="pt-PT"/>
        </w:rPr>
        <w:t xml:space="preserve"> como rurais</w:t>
      </w:r>
      <w:r w:rsidRPr="00BC756A">
        <w:rPr>
          <w:lang w:val="pt-PT"/>
        </w:rPr>
        <w:t xml:space="preserve">, </w:t>
      </w:r>
      <w:r>
        <w:rPr>
          <w:lang w:val="pt-PT"/>
        </w:rPr>
        <w:t xml:space="preserve">o que também poderá aumentar o número de </w:t>
      </w:r>
      <w:r w:rsidRPr="00BC756A">
        <w:rPr>
          <w:lang w:val="pt-PT"/>
        </w:rPr>
        <w:t xml:space="preserve">fornecedores e diferentes tecnologias. Também </w:t>
      </w:r>
      <w:r>
        <w:rPr>
          <w:lang w:val="pt-PT"/>
        </w:rPr>
        <w:t xml:space="preserve">haer </w:t>
      </w:r>
      <w:r w:rsidRPr="00BC756A">
        <w:rPr>
          <w:lang w:val="pt-PT"/>
        </w:rPr>
        <w:t>simplificação d</w:t>
      </w:r>
      <w:r>
        <w:rPr>
          <w:lang w:val="pt-PT"/>
        </w:rPr>
        <w:t>o</w:t>
      </w:r>
      <w:r w:rsidRPr="00BC756A">
        <w:rPr>
          <w:lang w:val="pt-PT"/>
        </w:rPr>
        <w:t>s</w:t>
      </w:r>
      <w:r>
        <w:rPr>
          <w:lang w:val="pt-PT"/>
        </w:rPr>
        <w:t xml:space="preserve"> processos </w:t>
      </w:r>
      <w:r w:rsidRPr="00BC756A">
        <w:rPr>
          <w:lang w:val="pt-PT"/>
        </w:rPr>
        <w:t>administrativ</w:t>
      </w:r>
      <w:r>
        <w:rPr>
          <w:lang w:val="pt-PT"/>
        </w:rPr>
        <w:t xml:space="preserve">os públcos e também com as </w:t>
      </w:r>
      <w:r w:rsidRPr="00BC756A">
        <w:rPr>
          <w:lang w:val="pt-PT"/>
        </w:rPr>
        <w:t xml:space="preserve">empresas </w:t>
      </w:r>
      <w:r>
        <w:rPr>
          <w:lang w:val="pt-PT"/>
        </w:rPr>
        <w:t xml:space="preserve">motivadas pela </w:t>
      </w:r>
      <w:r w:rsidRPr="00BC756A">
        <w:rPr>
          <w:lang w:val="pt-PT"/>
        </w:rPr>
        <w:t>interligação das administrações públicas.</w:t>
      </w:r>
    </w:p>
    <w:p w14:paraId="7E4AF5A0" w14:textId="77777777" w:rsidR="003651BD" w:rsidRDefault="003651BD" w:rsidP="003651BD">
      <w:pPr>
        <w:jc w:val="both"/>
        <w:rPr>
          <w:lang w:val="pt-PT"/>
        </w:rPr>
      </w:pPr>
    </w:p>
    <w:p w14:paraId="1CBE03B9" w14:textId="539B93A8" w:rsidR="00D053AB" w:rsidRDefault="00D053AB" w:rsidP="00D003F8">
      <w:pPr>
        <w:pStyle w:val="Heading2"/>
        <w:numPr>
          <w:ilvl w:val="1"/>
          <w:numId w:val="1"/>
        </w:numPr>
        <w:rPr>
          <w:rFonts w:ascii="Times New Roman" w:hAnsi="Times New Roman" w:cs="Times New Roman"/>
          <w:b/>
          <w:color w:val="auto"/>
          <w:sz w:val="24"/>
          <w:szCs w:val="24"/>
          <w:lang w:val="pt-PT"/>
        </w:rPr>
      </w:pPr>
      <w:bookmarkStart w:id="80" w:name="_Toc130594627"/>
      <w:r w:rsidRPr="003651BD">
        <w:rPr>
          <w:rFonts w:ascii="Times New Roman" w:hAnsi="Times New Roman" w:cs="Times New Roman"/>
          <w:b/>
          <w:color w:val="auto"/>
          <w:sz w:val="24"/>
          <w:szCs w:val="24"/>
          <w:lang w:val="pt-PT"/>
        </w:rPr>
        <w:t>POTENCIAIS IMPACTOS NEGATIVOS</w:t>
      </w:r>
      <w:bookmarkEnd w:id="80"/>
    </w:p>
    <w:p w14:paraId="127C694E" w14:textId="77777777" w:rsidR="00DE7439" w:rsidRPr="00DE7439" w:rsidRDefault="00DE7439" w:rsidP="00DE7439">
      <w:pPr>
        <w:rPr>
          <w:lang w:val="pt-PT"/>
        </w:rPr>
      </w:pPr>
    </w:p>
    <w:p w14:paraId="40A188C7" w14:textId="77777777" w:rsidR="002F7BDE" w:rsidRDefault="003651BD" w:rsidP="00D003F8">
      <w:pPr>
        <w:pStyle w:val="Heading3"/>
        <w:numPr>
          <w:ilvl w:val="2"/>
          <w:numId w:val="1"/>
        </w:numPr>
        <w:rPr>
          <w:rFonts w:ascii="Times New Roman" w:hAnsi="Times New Roman" w:cs="Times New Roman"/>
          <w:b/>
          <w:color w:val="auto"/>
          <w:lang w:val="pt-PT"/>
        </w:rPr>
      </w:pPr>
      <w:bookmarkStart w:id="81" w:name="_Toc130594628"/>
      <w:r w:rsidRPr="003651BD">
        <w:rPr>
          <w:rFonts w:ascii="Times New Roman" w:hAnsi="Times New Roman" w:cs="Times New Roman"/>
          <w:b/>
          <w:color w:val="auto"/>
          <w:lang w:val="pt-PT"/>
        </w:rPr>
        <w:t xml:space="preserve">Potenciais Impactos </w:t>
      </w:r>
      <w:r w:rsidR="002B1164">
        <w:rPr>
          <w:rFonts w:ascii="Times New Roman" w:hAnsi="Times New Roman" w:cs="Times New Roman"/>
          <w:b/>
          <w:color w:val="auto"/>
          <w:lang w:val="pt-PT"/>
        </w:rPr>
        <w:t>n</w:t>
      </w:r>
      <w:r w:rsidRPr="003651BD">
        <w:rPr>
          <w:rFonts w:ascii="Times New Roman" w:hAnsi="Times New Roman" w:cs="Times New Roman"/>
          <w:b/>
          <w:color w:val="auto"/>
          <w:lang w:val="pt-PT"/>
        </w:rPr>
        <w:t>o Meio Físico</w:t>
      </w:r>
      <w:bookmarkEnd w:id="81"/>
    </w:p>
    <w:p w14:paraId="10091975" w14:textId="77777777" w:rsidR="00820957" w:rsidRDefault="00820957" w:rsidP="003651BD">
      <w:pPr>
        <w:rPr>
          <w:b/>
          <w:lang w:val="pt-PT"/>
        </w:rPr>
      </w:pPr>
    </w:p>
    <w:p w14:paraId="482244D7" w14:textId="64ECB1B6" w:rsidR="00820957" w:rsidRDefault="00820957" w:rsidP="00D003F8">
      <w:pPr>
        <w:pStyle w:val="Heading4"/>
        <w:numPr>
          <w:ilvl w:val="3"/>
          <w:numId w:val="1"/>
        </w:numPr>
        <w:rPr>
          <w:rFonts w:ascii="Times New Roman" w:hAnsi="Times New Roman" w:cs="Times New Roman"/>
          <w:b/>
          <w:i w:val="0"/>
          <w:color w:val="auto"/>
          <w:lang w:val="pt-PT"/>
        </w:rPr>
      </w:pPr>
      <w:bookmarkStart w:id="82" w:name="_Toc130594629"/>
      <w:r w:rsidRPr="00820957">
        <w:rPr>
          <w:rFonts w:ascii="Times New Roman" w:hAnsi="Times New Roman" w:cs="Times New Roman"/>
          <w:b/>
          <w:i w:val="0"/>
          <w:color w:val="auto"/>
          <w:lang w:val="pt-PT"/>
        </w:rPr>
        <w:t>Fase de Preparação</w:t>
      </w:r>
      <w:bookmarkEnd w:id="82"/>
    </w:p>
    <w:p w14:paraId="676A7738" w14:textId="3837101D" w:rsidR="00F96462" w:rsidRDefault="00F96462" w:rsidP="00F96462">
      <w:pPr>
        <w:rPr>
          <w:lang w:val="pt-PT"/>
        </w:rPr>
      </w:pPr>
    </w:p>
    <w:p w14:paraId="3371F27E" w14:textId="57BA7789" w:rsidR="00F96462" w:rsidRPr="00F96462" w:rsidRDefault="006A2F83" w:rsidP="006A2F83">
      <w:pPr>
        <w:jc w:val="both"/>
        <w:rPr>
          <w:lang w:val="pt-PT"/>
        </w:rPr>
      </w:pPr>
      <w:r w:rsidRPr="006A2F83">
        <w:rPr>
          <w:lang w:val="pt-PT"/>
        </w:rPr>
        <w:t>Os impactos ambientais e sociais negativos do proje</w:t>
      </w:r>
      <w:r>
        <w:rPr>
          <w:lang w:val="pt-PT"/>
        </w:rPr>
        <w:t>c</w:t>
      </w:r>
      <w:r w:rsidRPr="006A2F83">
        <w:rPr>
          <w:lang w:val="pt-PT"/>
        </w:rPr>
        <w:t xml:space="preserve">to virão da colocação da fibra (escavação e travessia </w:t>
      </w:r>
      <w:r>
        <w:rPr>
          <w:lang w:val="pt-PT"/>
        </w:rPr>
        <w:t>de cidades,</w:t>
      </w:r>
      <w:r w:rsidRPr="006A2F83">
        <w:rPr>
          <w:lang w:val="pt-PT"/>
        </w:rPr>
        <w:t xml:space="preserve"> vilas e aldeias, </w:t>
      </w:r>
      <w:r>
        <w:rPr>
          <w:lang w:val="pt-PT"/>
        </w:rPr>
        <w:t xml:space="preserve">e até </w:t>
      </w:r>
      <w:r w:rsidRPr="006A2F83">
        <w:rPr>
          <w:lang w:val="pt-PT"/>
        </w:rPr>
        <w:t>campos</w:t>
      </w:r>
      <w:r>
        <w:rPr>
          <w:lang w:val="pt-PT"/>
        </w:rPr>
        <w:t xml:space="preserve"> agrícolas</w:t>
      </w:r>
      <w:r w:rsidRPr="006A2F83">
        <w:rPr>
          <w:lang w:val="pt-PT"/>
        </w:rPr>
        <w:t xml:space="preserve">, etc.). </w:t>
      </w:r>
      <w:r>
        <w:rPr>
          <w:lang w:val="pt-PT"/>
        </w:rPr>
        <w:t xml:space="preserve">Nesta fase de preparação do projecto, os </w:t>
      </w:r>
      <w:r w:rsidRPr="006A2F83">
        <w:rPr>
          <w:lang w:val="pt-PT"/>
        </w:rPr>
        <w:t>loca</w:t>
      </w:r>
      <w:r>
        <w:rPr>
          <w:lang w:val="pt-PT"/>
        </w:rPr>
        <w:t>is extatos</w:t>
      </w:r>
      <w:r w:rsidRPr="006A2F83">
        <w:rPr>
          <w:lang w:val="pt-PT"/>
        </w:rPr>
        <w:t xml:space="preserve"> de implantação </w:t>
      </w:r>
      <w:r>
        <w:rPr>
          <w:lang w:val="pt-PT"/>
        </w:rPr>
        <w:t>dos subprojectos ainda não são conhecidos. No entanto, há o potencial de que as áreas</w:t>
      </w:r>
      <w:r w:rsidRPr="006A2F83">
        <w:rPr>
          <w:lang w:val="pt-PT"/>
        </w:rPr>
        <w:t xml:space="preserve"> se</w:t>
      </w:r>
      <w:r>
        <w:rPr>
          <w:lang w:val="pt-PT"/>
        </w:rPr>
        <w:t>ja</w:t>
      </w:r>
      <w:r w:rsidRPr="006A2F83">
        <w:rPr>
          <w:lang w:val="pt-PT"/>
        </w:rPr>
        <w:t>m afectad</w:t>
      </w:r>
      <w:r>
        <w:rPr>
          <w:lang w:val="pt-PT"/>
        </w:rPr>
        <w:t>a</w:t>
      </w:r>
      <w:r w:rsidRPr="006A2F83">
        <w:rPr>
          <w:lang w:val="pt-PT"/>
        </w:rPr>
        <w:t>s</w:t>
      </w:r>
      <w:r>
        <w:rPr>
          <w:lang w:val="pt-PT"/>
        </w:rPr>
        <w:t>,</w:t>
      </w:r>
      <w:r w:rsidRPr="006A2F83">
        <w:rPr>
          <w:lang w:val="pt-PT"/>
        </w:rPr>
        <w:t xml:space="preserve"> implica</w:t>
      </w:r>
      <w:r>
        <w:rPr>
          <w:lang w:val="pt-PT"/>
        </w:rPr>
        <w:t>ndo</w:t>
      </w:r>
      <w:r w:rsidRPr="006A2F83">
        <w:rPr>
          <w:lang w:val="pt-PT"/>
        </w:rPr>
        <w:t xml:space="preserve"> o corte de árvores, a </w:t>
      </w:r>
      <w:r>
        <w:rPr>
          <w:lang w:val="pt-PT"/>
        </w:rPr>
        <w:t>perturbação</w:t>
      </w:r>
      <w:r w:rsidRPr="006A2F83">
        <w:rPr>
          <w:lang w:val="pt-PT"/>
        </w:rPr>
        <w:t xml:space="preserve"> </w:t>
      </w:r>
      <w:r>
        <w:rPr>
          <w:lang w:val="pt-PT"/>
        </w:rPr>
        <w:t xml:space="preserve">ou perda </w:t>
      </w:r>
      <w:r w:rsidRPr="006A2F83">
        <w:rPr>
          <w:lang w:val="pt-PT"/>
        </w:rPr>
        <w:t>de a</w:t>
      </w:r>
      <w:r>
        <w:rPr>
          <w:lang w:val="pt-PT"/>
        </w:rPr>
        <w:t>c</w:t>
      </w:r>
      <w:r w:rsidRPr="006A2F83">
        <w:rPr>
          <w:lang w:val="pt-PT"/>
        </w:rPr>
        <w:t xml:space="preserve">tividades socioeconómicas e meios de subsistência situados </w:t>
      </w:r>
      <w:r>
        <w:rPr>
          <w:lang w:val="pt-PT"/>
        </w:rPr>
        <w:t>ao longo do traçado das linhas de fibra óptica</w:t>
      </w:r>
      <w:r w:rsidRPr="006A2F83">
        <w:rPr>
          <w:lang w:val="pt-PT"/>
        </w:rPr>
        <w:t>, ou a demolição e substituição de infraestruturas que se encont</w:t>
      </w:r>
      <w:r>
        <w:rPr>
          <w:lang w:val="pt-PT"/>
        </w:rPr>
        <w:t>rem nessas áreas. As actividades preparatórias que envolvem limpeza, poderão dar origem a</w:t>
      </w:r>
      <w:r w:rsidRPr="006A2F83">
        <w:rPr>
          <w:lang w:val="pt-PT"/>
        </w:rPr>
        <w:t xml:space="preserve"> erosão do</w:t>
      </w:r>
      <w:r>
        <w:rPr>
          <w:lang w:val="pt-PT"/>
        </w:rPr>
        <w:t>s</w:t>
      </w:r>
      <w:r w:rsidRPr="006A2F83">
        <w:rPr>
          <w:lang w:val="pt-PT"/>
        </w:rPr>
        <w:t xml:space="preserve"> solo</w:t>
      </w:r>
      <w:r>
        <w:rPr>
          <w:lang w:val="pt-PT"/>
        </w:rPr>
        <w:t>s</w:t>
      </w:r>
      <w:r w:rsidRPr="006A2F83">
        <w:rPr>
          <w:lang w:val="pt-PT"/>
        </w:rPr>
        <w:t xml:space="preserve"> </w:t>
      </w:r>
      <w:r>
        <w:rPr>
          <w:lang w:val="pt-PT"/>
        </w:rPr>
        <w:t xml:space="preserve">derivado da </w:t>
      </w:r>
      <w:r w:rsidRPr="006A2F83">
        <w:rPr>
          <w:lang w:val="pt-PT"/>
        </w:rPr>
        <w:t>instabilidade do</w:t>
      </w:r>
      <w:r>
        <w:rPr>
          <w:lang w:val="pt-PT"/>
        </w:rPr>
        <w:t>s</w:t>
      </w:r>
      <w:r w:rsidRPr="006A2F83">
        <w:rPr>
          <w:lang w:val="pt-PT"/>
        </w:rPr>
        <w:t xml:space="preserve"> solo</w:t>
      </w:r>
      <w:r>
        <w:rPr>
          <w:lang w:val="pt-PT"/>
        </w:rPr>
        <w:t>s como resultado da retirada da vegetação</w:t>
      </w:r>
      <w:r w:rsidR="00BC64A4">
        <w:rPr>
          <w:lang w:val="pt-PT"/>
        </w:rPr>
        <w:t>. Há ainda</w:t>
      </w:r>
      <w:r w:rsidRPr="006A2F83">
        <w:rPr>
          <w:lang w:val="pt-PT"/>
        </w:rPr>
        <w:t xml:space="preserve"> </w:t>
      </w:r>
      <w:r w:rsidR="00BC64A4">
        <w:rPr>
          <w:lang w:val="pt-PT"/>
        </w:rPr>
        <w:t xml:space="preserve">riscos de poluição dos cursos de </w:t>
      </w:r>
      <w:r w:rsidRPr="006A2F83">
        <w:rPr>
          <w:lang w:val="pt-PT"/>
        </w:rPr>
        <w:t xml:space="preserve">água durante </w:t>
      </w:r>
      <w:r w:rsidR="00BC64A4">
        <w:rPr>
          <w:lang w:val="pt-PT"/>
        </w:rPr>
        <w:t>a preparação para o início d</w:t>
      </w:r>
      <w:r w:rsidRPr="006A2F83">
        <w:rPr>
          <w:lang w:val="pt-PT"/>
        </w:rPr>
        <w:t xml:space="preserve">as obras, </w:t>
      </w:r>
      <w:r w:rsidR="00BC64A4">
        <w:rPr>
          <w:lang w:val="pt-PT"/>
        </w:rPr>
        <w:t>derivadas da movimentação de máquinas com risco de derrame acidental de óleos e lubrificantes, incluindo combustível</w:t>
      </w:r>
      <w:r w:rsidRPr="006A2F83">
        <w:rPr>
          <w:lang w:val="pt-PT"/>
        </w:rPr>
        <w:t>.</w:t>
      </w:r>
    </w:p>
    <w:p w14:paraId="65B7D3CE" w14:textId="77777777" w:rsidR="00820957" w:rsidRPr="00820957" w:rsidRDefault="00820957" w:rsidP="00820957">
      <w:pPr>
        <w:rPr>
          <w:b/>
          <w:lang w:val="pt-PT"/>
        </w:rPr>
      </w:pPr>
    </w:p>
    <w:p w14:paraId="58456EA9" w14:textId="77777777" w:rsidR="00820957" w:rsidRPr="00820957" w:rsidRDefault="00820957" w:rsidP="00D003F8">
      <w:pPr>
        <w:pStyle w:val="Heading4"/>
        <w:numPr>
          <w:ilvl w:val="3"/>
          <w:numId w:val="1"/>
        </w:numPr>
        <w:rPr>
          <w:rFonts w:ascii="Times New Roman" w:hAnsi="Times New Roman" w:cs="Times New Roman"/>
          <w:b/>
          <w:i w:val="0"/>
          <w:color w:val="auto"/>
          <w:lang w:val="pt-PT"/>
        </w:rPr>
      </w:pPr>
      <w:bookmarkStart w:id="83" w:name="_Toc130594630"/>
      <w:r w:rsidRPr="00820957">
        <w:rPr>
          <w:rFonts w:ascii="Times New Roman" w:hAnsi="Times New Roman" w:cs="Times New Roman"/>
          <w:b/>
          <w:i w:val="0"/>
          <w:color w:val="auto"/>
          <w:lang w:val="pt-PT"/>
        </w:rPr>
        <w:t>Fase de Construção</w:t>
      </w:r>
      <w:bookmarkEnd w:id="83"/>
    </w:p>
    <w:p w14:paraId="7AB327A7" w14:textId="77777777" w:rsidR="00820957" w:rsidRPr="00820957" w:rsidRDefault="00820957" w:rsidP="003651BD">
      <w:pPr>
        <w:rPr>
          <w:b/>
          <w:lang w:val="pt-PT"/>
        </w:rPr>
      </w:pPr>
    </w:p>
    <w:p w14:paraId="7EBC7EB5" w14:textId="21E84CBE" w:rsidR="00841256" w:rsidRDefault="00841256" w:rsidP="003651BD">
      <w:pPr>
        <w:rPr>
          <w:b/>
          <w:i/>
          <w:lang w:val="pt-PT"/>
        </w:rPr>
      </w:pPr>
      <w:r w:rsidRPr="00841256">
        <w:rPr>
          <w:b/>
          <w:i/>
          <w:lang w:val="pt-PT"/>
        </w:rPr>
        <w:t>Risco de perturbação do habitat e alteração do padrão de drenagem local resultante das actividades de limpesa e preparação do terreno</w:t>
      </w:r>
    </w:p>
    <w:p w14:paraId="67D4EA37" w14:textId="2917C7D4" w:rsidR="00841256" w:rsidRDefault="00841256" w:rsidP="00841256">
      <w:pPr>
        <w:jc w:val="both"/>
        <w:rPr>
          <w:lang w:val="pt-PT"/>
        </w:rPr>
      </w:pPr>
      <w:r w:rsidRPr="00841256">
        <w:rPr>
          <w:lang w:val="pt-PT"/>
        </w:rPr>
        <w:t>A</w:t>
      </w:r>
      <w:r>
        <w:rPr>
          <w:lang w:val="pt-PT"/>
        </w:rPr>
        <w:t>s</w:t>
      </w:r>
      <w:r w:rsidRPr="00841256">
        <w:rPr>
          <w:lang w:val="pt-PT"/>
        </w:rPr>
        <w:t xml:space="preserve"> </w:t>
      </w:r>
      <w:r>
        <w:rPr>
          <w:lang w:val="pt-PT"/>
        </w:rPr>
        <w:t xml:space="preserve">actividades de limpeza e </w:t>
      </w:r>
      <w:r w:rsidRPr="00841256">
        <w:rPr>
          <w:lang w:val="pt-PT"/>
        </w:rPr>
        <w:t xml:space="preserve">preparação </w:t>
      </w:r>
      <w:r>
        <w:rPr>
          <w:lang w:val="pt-PT"/>
        </w:rPr>
        <w:t>das áreas de</w:t>
      </w:r>
      <w:r w:rsidRPr="00841256">
        <w:rPr>
          <w:lang w:val="pt-PT"/>
        </w:rPr>
        <w:t xml:space="preserve"> construção</w:t>
      </w:r>
      <w:r>
        <w:rPr>
          <w:lang w:val="pt-PT"/>
        </w:rPr>
        <w:t>, incluindo para construção de estaleiros, aliado as frequentes</w:t>
      </w:r>
      <w:r w:rsidRPr="00841256">
        <w:rPr>
          <w:lang w:val="pt-PT"/>
        </w:rPr>
        <w:t xml:space="preserve"> </w:t>
      </w:r>
      <w:r w:rsidR="00510E47">
        <w:rPr>
          <w:lang w:val="pt-PT"/>
        </w:rPr>
        <w:t xml:space="preserve">passagens </w:t>
      </w:r>
      <w:r>
        <w:rPr>
          <w:lang w:val="pt-PT"/>
        </w:rPr>
        <w:t xml:space="preserve">de viaturas e </w:t>
      </w:r>
      <w:r w:rsidRPr="00841256">
        <w:rPr>
          <w:lang w:val="pt-PT"/>
        </w:rPr>
        <w:t>maquinaria</w:t>
      </w:r>
      <w:r>
        <w:rPr>
          <w:lang w:val="pt-PT"/>
        </w:rPr>
        <w:t xml:space="preserve"> pelas mesma áreas</w:t>
      </w:r>
      <w:r w:rsidRPr="00841256">
        <w:rPr>
          <w:lang w:val="pt-PT"/>
        </w:rPr>
        <w:t xml:space="preserve">, </w:t>
      </w:r>
      <w:r>
        <w:rPr>
          <w:lang w:val="pt-PT"/>
        </w:rPr>
        <w:t xml:space="preserve">irá resultar na perturbação do habitat local e levar a dispersão de animais ou mesmo a morte por pisoteio. Por ouro lado, </w:t>
      </w:r>
      <w:r w:rsidR="003C516B">
        <w:rPr>
          <w:lang w:val="pt-PT"/>
        </w:rPr>
        <w:t>as desmatação como parte da preparação do terreno, incluindo a circulação de viaturas e máquinas, vai alterar o padrão de derangem local, o que pode resultar no aumento do escoamento superficial e consequentemente erosão dos solos.</w:t>
      </w:r>
      <w:r w:rsidR="00510E47">
        <w:rPr>
          <w:lang w:val="pt-PT"/>
        </w:rPr>
        <w:t xml:space="preserve"> Este risco estará associada às actividades de construção da rede nacional de fibra óptica, assim com </w:t>
      </w:r>
      <w:r w:rsidR="00AE7E68">
        <w:rPr>
          <w:lang w:val="pt-PT"/>
        </w:rPr>
        <w:t xml:space="preserve">o </w:t>
      </w:r>
      <w:r w:rsidR="00AE7E68" w:rsidRPr="00AE7E68">
        <w:rPr>
          <w:lang w:val="pt-PT"/>
        </w:rPr>
        <w:t xml:space="preserve">estabelecimento de </w:t>
      </w:r>
      <w:r w:rsidR="00AE7E68">
        <w:rPr>
          <w:lang w:val="pt-PT"/>
        </w:rPr>
        <w:t>c</w:t>
      </w:r>
      <w:r w:rsidR="00AE7E68" w:rsidRPr="00AE7E68">
        <w:rPr>
          <w:lang w:val="pt-PT"/>
        </w:rPr>
        <w:t xml:space="preserve">entro de </w:t>
      </w:r>
      <w:r w:rsidR="00AE7E68">
        <w:rPr>
          <w:lang w:val="pt-PT"/>
        </w:rPr>
        <w:t>d</w:t>
      </w:r>
      <w:r w:rsidR="00AE7E68" w:rsidRPr="00AE7E68">
        <w:rPr>
          <w:lang w:val="pt-PT"/>
        </w:rPr>
        <w:t>ados</w:t>
      </w:r>
      <w:r w:rsidR="00AE7E68">
        <w:rPr>
          <w:lang w:val="pt-PT"/>
        </w:rPr>
        <w:t>,</w:t>
      </w:r>
      <w:r w:rsidR="00AE7E68" w:rsidRPr="00AE7E68">
        <w:rPr>
          <w:lang w:val="pt-PT"/>
        </w:rPr>
        <w:t xml:space="preserve"> e </w:t>
      </w:r>
      <w:r w:rsidR="00AE7E68">
        <w:rPr>
          <w:lang w:val="pt-PT"/>
        </w:rPr>
        <w:t>c</w:t>
      </w:r>
      <w:r w:rsidR="00AE7E68" w:rsidRPr="00AE7E68">
        <w:rPr>
          <w:lang w:val="pt-PT"/>
        </w:rPr>
        <w:t>ibersegurança</w:t>
      </w:r>
      <w:r w:rsidR="00AE7E68">
        <w:rPr>
          <w:lang w:val="pt-PT"/>
        </w:rPr>
        <w:t>.</w:t>
      </w:r>
      <w:r w:rsidR="00510E47">
        <w:rPr>
          <w:lang w:val="pt-PT"/>
        </w:rPr>
        <w:t xml:space="preserve"> </w:t>
      </w:r>
    </w:p>
    <w:p w14:paraId="657B2EAC" w14:textId="77777777" w:rsidR="00117C5D" w:rsidRDefault="00117C5D" w:rsidP="00841256">
      <w:pPr>
        <w:jc w:val="both"/>
        <w:rPr>
          <w:lang w:val="pt-PT"/>
        </w:rPr>
      </w:pPr>
    </w:p>
    <w:p w14:paraId="69DB088F" w14:textId="532C56C9" w:rsidR="00117C5D" w:rsidRPr="00313C82" w:rsidRDefault="00117C5D" w:rsidP="00117C5D">
      <w:pPr>
        <w:rPr>
          <w:b/>
          <w:bCs/>
          <w:i/>
          <w:iCs/>
          <w:lang w:val="pt-PT"/>
        </w:rPr>
      </w:pPr>
      <w:r w:rsidRPr="00313C82">
        <w:rPr>
          <w:b/>
          <w:bCs/>
          <w:i/>
          <w:iCs/>
          <w:lang w:val="pt-PT"/>
        </w:rPr>
        <w:t>Poluição do solo, do ar e das águas no local da instalação do estaleiro e outras áreas de actividade do projecto</w:t>
      </w:r>
    </w:p>
    <w:p w14:paraId="64CFE657" w14:textId="78711F4E" w:rsidR="00117C5D" w:rsidRDefault="00117C5D" w:rsidP="00313C82">
      <w:pPr>
        <w:jc w:val="both"/>
        <w:rPr>
          <w:lang w:val="pt-PT"/>
        </w:rPr>
      </w:pPr>
      <w:r>
        <w:rPr>
          <w:lang w:val="pt-PT"/>
        </w:rPr>
        <w:t>As actividades de construção necessitarão de um esp</w:t>
      </w:r>
      <w:r w:rsidR="00C57BA8">
        <w:rPr>
          <w:lang w:val="pt-PT"/>
        </w:rPr>
        <w:t>aço</w:t>
      </w:r>
      <w:r>
        <w:rPr>
          <w:lang w:val="pt-PT"/>
        </w:rPr>
        <w:t xml:space="preserve"> para armazenamento de material da orba, gestão de todas as actividades da obra, que é normalmente um estaleiro constru</w:t>
      </w:r>
      <w:r w:rsidR="002A342D">
        <w:rPr>
          <w:lang w:val="pt-PT"/>
        </w:rPr>
        <w:t>í</w:t>
      </w:r>
      <w:r>
        <w:rPr>
          <w:lang w:val="pt-PT"/>
        </w:rPr>
        <w:t>do nas proximidades dos locais onde decorrem as actividades de construção. As actividades desenvolvidas no estaleiro, incluindo a sua construção e durante a utilização do mesmo, podem poluir o solo (através de derrames acidentais de combústível e óleos lubrificantes); o ar (pel</w:t>
      </w:r>
      <w:r w:rsidR="002A342D">
        <w:rPr>
          <w:lang w:val="pt-PT"/>
        </w:rPr>
        <w:t>os</w:t>
      </w:r>
      <w:r>
        <w:rPr>
          <w:lang w:val="pt-PT"/>
        </w:rPr>
        <w:t xml:space="preserve"> </w:t>
      </w:r>
      <w:r>
        <w:rPr>
          <w:lang w:val="pt-PT"/>
        </w:rPr>
        <w:lastRenderedPageBreak/>
        <w:t>gases emitidos por motores de comb</w:t>
      </w:r>
      <w:r w:rsidR="002A342D">
        <w:rPr>
          <w:lang w:val="pt-PT"/>
        </w:rPr>
        <w:t>u</w:t>
      </w:r>
      <w:r>
        <w:rPr>
          <w:lang w:val="pt-PT"/>
        </w:rPr>
        <w:t xml:space="preserve">stão </w:t>
      </w:r>
      <w:r w:rsidR="002A342D">
        <w:rPr>
          <w:lang w:val="pt-PT"/>
        </w:rPr>
        <w:t xml:space="preserve">das máquinas </w:t>
      </w:r>
      <w:r>
        <w:rPr>
          <w:lang w:val="pt-PT"/>
        </w:rPr>
        <w:t xml:space="preserve">que circulam no estaleiro, e ainda pelas poeiras normais levantadas </w:t>
      </w:r>
      <w:r w:rsidR="002A342D">
        <w:rPr>
          <w:lang w:val="pt-PT"/>
        </w:rPr>
        <w:t>no</w:t>
      </w:r>
      <w:r>
        <w:rPr>
          <w:lang w:val="pt-PT"/>
        </w:rPr>
        <w:t xml:space="preserve"> solo não humedecido no interior do estaleiro); as águas superficiais através de transporte de resíduos e solo contaminad</w:t>
      </w:r>
      <w:r w:rsidR="002A342D">
        <w:rPr>
          <w:lang w:val="pt-PT"/>
        </w:rPr>
        <w:t>o</w:t>
      </w:r>
      <w:r>
        <w:rPr>
          <w:lang w:val="pt-PT"/>
        </w:rPr>
        <w:t xml:space="preserve"> por escoamento superficial das águas pluviais até as linhas de água que possam estar nas proximidades do estaleiro.</w:t>
      </w:r>
    </w:p>
    <w:p w14:paraId="12E448F8" w14:textId="77777777" w:rsidR="00117C5D" w:rsidRDefault="00117C5D" w:rsidP="00117C5D">
      <w:pPr>
        <w:rPr>
          <w:lang w:val="pt-PT"/>
        </w:rPr>
      </w:pPr>
    </w:p>
    <w:p w14:paraId="5ACFFE9A" w14:textId="42EC9721" w:rsidR="00117C5D" w:rsidRPr="00722FD5" w:rsidRDefault="00117C5D" w:rsidP="00117C5D">
      <w:pPr>
        <w:rPr>
          <w:b/>
          <w:bCs/>
          <w:i/>
          <w:iCs/>
          <w:lang w:val="pt-PT"/>
        </w:rPr>
      </w:pPr>
      <w:r w:rsidRPr="00722FD5">
        <w:rPr>
          <w:b/>
          <w:bCs/>
          <w:i/>
          <w:iCs/>
          <w:lang w:val="pt-PT"/>
        </w:rPr>
        <w:t>Polui</w:t>
      </w:r>
      <w:r w:rsidR="00722FD5" w:rsidRPr="00722FD5">
        <w:rPr>
          <w:b/>
          <w:bCs/>
          <w:i/>
          <w:iCs/>
          <w:lang w:val="pt-PT"/>
        </w:rPr>
        <w:t>çã</w:t>
      </w:r>
      <w:r w:rsidRPr="00722FD5">
        <w:rPr>
          <w:b/>
          <w:bCs/>
          <w:i/>
          <w:iCs/>
          <w:lang w:val="pt-PT"/>
        </w:rPr>
        <w:t>o do ar , afectação do solo, riscos de acidentes durante a e</w:t>
      </w:r>
      <w:r w:rsidR="00827EBF">
        <w:rPr>
          <w:b/>
          <w:bCs/>
          <w:i/>
          <w:iCs/>
          <w:lang w:val="pt-PT"/>
        </w:rPr>
        <w:t>s</w:t>
      </w:r>
      <w:r w:rsidRPr="00722FD5">
        <w:rPr>
          <w:b/>
          <w:bCs/>
          <w:i/>
          <w:iCs/>
          <w:lang w:val="pt-PT"/>
        </w:rPr>
        <w:t>cavação das valas para os cabos de fibra óptica</w:t>
      </w:r>
    </w:p>
    <w:p w14:paraId="4B4C023C" w14:textId="07D543DC" w:rsidR="00722FD5" w:rsidRPr="00C06E4E" w:rsidRDefault="00722FD5" w:rsidP="00722FD5">
      <w:pPr>
        <w:jc w:val="both"/>
        <w:rPr>
          <w:lang w:val="pt-PT"/>
        </w:rPr>
      </w:pPr>
      <w:r>
        <w:rPr>
          <w:lang w:val="pt-PT"/>
        </w:rPr>
        <w:t xml:space="preserve">As actividades ligadas a abertura de valas para assentamento dos cabos de fibra óptica podem ser </w:t>
      </w:r>
      <w:r w:rsidR="002A342D">
        <w:rPr>
          <w:lang w:val="pt-PT"/>
        </w:rPr>
        <w:t xml:space="preserve">executadas </w:t>
      </w:r>
      <w:r>
        <w:rPr>
          <w:lang w:val="pt-PT"/>
        </w:rPr>
        <w:t xml:space="preserve">manualmente ou por meio mecânico (retroscavadoras), </w:t>
      </w:r>
      <w:r w:rsidR="002A342D">
        <w:rPr>
          <w:lang w:val="pt-PT"/>
        </w:rPr>
        <w:t xml:space="preserve">com risco de </w:t>
      </w:r>
      <w:r>
        <w:rPr>
          <w:lang w:val="pt-PT"/>
        </w:rPr>
        <w:t>ocorrência de acidentes, tanto por quedas nas valas (de trabalhadores e membros da comunidade), como por choques envolvendo máquinas em processo de escavação, e ainda que os trabalhadores durante a escavação manual (usando picaretas e pás) possam acidentalmente atingir um ao outro, podendo causar ferimentos graves.</w:t>
      </w:r>
      <w:r w:rsidR="00827EBF">
        <w:rPr>
          <w:lang w:val="pt-PT"/>
        </w:rPr>
        <w:t xml:space="preserve"> Há, por outro lado, o potencial de poluição do ar por emissão de gases dos motores de combustão das máquinas envolvidas na escavação de valas, e igualmente por poeiras resultantes do processo de movimentação de terra.</w:t>
      </w:r>
    </w:p>
    <w:p w14:paraId="47AF0205" w14:textId="77777777" w:rsidR="00117C5D" w:rsidRPr="00841256" w:rsidRDefault="00117C5D" w:rsidP="00841256">
      <w:pPr>
        <w:jc w:val="both"/>
        <w:rPr>
          <w:lang w:val="pt-PT"/>
        </w:rPr>
      </w:pPr>
    </w:p>
    <w:p w14:paraId="46051ED7" w14:textId="0E0FDCFB" w:rsidR="003651BD" w:rsidRPr="00FE5066" w:rsidRDefault="009D6152" w:rsidP="003651BD">
      <w:pPr>
        <w:rPr>
          <w:b/>
          <w:i/>
          <w:lang w:val="pt-PT"/>
        </w:rPr>
      </w:pPr>
      <w:r w:rsidRPr="00FE5066">
        <w:rPr>
          <w:b/>
          <w:i/>
          <w:lang w:val="pt-PT"/>
        </w:rPr>
        <w:t>Poluição do ar por emiss</w:t>
      </w:r>
      <w:r w:rsidR="00327B6B" w:rsidRPr="00FE5066">
        <w:rPr>
          <w:b/>
          <w:i/>
          <w:lang w:val="pt-PT"/>
        </w:rPr>
        <w:t>õ</w:t>
      </w:r>
      <w:r w:rsidRPr="00FE5066">
        <w:rPr>
          <w:b/>
          <w:i/>
          <w:lang w:val="pt-PT"/>
        </w:rPr>
        <w:t>es atmosféricas</w:t>
      </w:r>
    </w:p>
    <w:p w14:paraId="3645C160" w14:textId="6E1B41FF" w:rsidR="00937D22" w:rsidRPr="00FE5066" w:rsidRDefault="00FE5066" w:rsidP="00FE5066">
      <w:pPr>
        <w:jc w:val="both"/>
        <w:rPr>
          <w:lang w:val="pt-PT"/>
        </w:rPr>
      </w:pPr>
      <w:r w:rsidRPr="00FE5066">
        <w:rPr>
          <w:lang w:val="pt-PT"/>
        </w:rPr>
        <w:t>A qualidade do ar na fase de construção será comprometida devido a realização de actividades relacionadas com a movimentação de terras para abertura de vias de acesso</w:t>
      </w:r>
      <w:r>
        <w:rPr>
          <w:lang w:val="pt-PT"/>
        </w:rPr>
        <w:t xml:space="preserve"> temporários para facilitar os trabalhos das obras</w:t>
      </w:r>
      <w:r w:rsidRPr="00FE5066">
        <w:rPr>
          <w:lang w:val="pt-PT"/>
        </w:rPr>
        <w:t>, circulação de veículos nas estradas que não estão pavimentadas, instalação dos estaleiros, carga e descarga de terras e materiais de construção, funcionamento de centrais de preparação e aplicação de betão, funcionamento de veículos e maquinaria diversa poderão provocar aumento da emissão de partículas e poeiras, assim como emissão de compostos orgânicos voláteis e outros gases de efeito estufa (Ex: dióxido de carbono, óxidos de azoto e óxidos de enxofre) geralmente resultantes da combustão do funcionamento de veículos motorizados e máquinas pesadas de ca</w:t>
      </w:r>
      <w:r>
        <w:rPr>
          <w:lang w:val="pt-PT"/>
        </w:rPr>
        <w:t>rga e partículas para atmosfera</w:t>
      </w:r>
      <w:r w:rsidRPr="00FE5066">
        <w:rPr>
          <w:lang w:val="pt-PT"/>
        </w:rPr>
        <w:t>.</w:t>
      </w:r>
    </w:p>
    <w:p w14:paraId="4D7CEA9B" w14:textId="77777777" w:rsidR="00C0544A" w:rsidRDefault="00C0544A" w:rsidP="003651BD">
      <w:pPr>
        <w:rPr>
          <w:lang w:val="pt-PT"/>
        </w:rPr>
      </w:pPr>
    </w:p>
    <w:p w14:paraId="4C41279B" w14:textId="43B44C37" w:rsidR="009D6152" w:rsidRPr="00C16531" w:rsidRDefault="009D6152" w:rsidP="003651BD">
      <w:pPr>
        <w:rPr>
          <w:b/>
          <w:i/>
          <w:lang w:val="pt-PT"/>
        </w:rPr>
      </w:pPr>
      <w:r w:rsidRPr="00C16531">
        <w:rPr>
          <w:b/>
          <w:i/>
          <w:lang w:val="pt-PT"/>
        </w:rPr>
        <w:t>Alteração paisagistica e visual</w:t>
      </w:r>
    </w:p>
    <w:p w14:paraId="7A994357" w14:textId="6EDBC5E0" w:rsidR="00C0544A" w:rsidRDefault="002C0443" w:rsidP="002C0443">
      <w:pPr>
        <w:jc w:val="both"/>
        <w:rPr>
          <w:lang w:val="pt-PT"/>
        </w:rPr>
      </w:pPr>
      <w:r>
        <w:rPr>
          <w:lang w:val="pt-PT"/>
        </w:rPr>
        <w:t>Os armários de interfaces de fibra óptica são geralmente colocados ao longo das vias públicas, em frente as residencias e infraesruturas comerciais. Essas caixas representam um impactos estético e altera a arquitectura dos edifícios nesses locais. Os cabos de telecomunicaçõs por vezes são misturados com cabos electricos, provocando um impacto visual inadequado do espaço urbano, trazendo uma aparêcia desagradável</w:t>
      </w:r>
      <w:r w:rsidR="00CA74B4">
        <w:rPr>
          <w:lang w:val="pt-PT"/>
        </w:rPr>
        <w:t>.</w:t>
      </w:r>
      <w:r>
        <w:rPr>
          <w:lang w:val="pt-PT"/>
        </w:rPr>
        <w:t xml:space="preserve"> </w:t>
      </w:r>
    </w:p>
    <w:p w14:paraId="01452718" w14:textId="415B3D80" w:rsidR="002C0443" w:rsidRDefault="002C0443" w:rsidP="003651BD">
      <w:pPr>
        <w:rPr>
          <w:lang w:val="pt-PT"/>
        </w:rPr>
      </w:pPr>
    </w:p>
    <w:p w14:paraId="64B95F3B" w14:textId="3E9F4950" w:rsidR="009D6152" w:rsidRPr="00F716AA" w:rsidRDefault="009D6152" w:rsidP="003651BD">
      <w:pPr>
        <w:rPr>
          <w:b/>
          <w:i/>
          <w:lang w:val="pt-PT"/>
        </w:rPr>
      </w:pPr>
      <w:r w:rsidRPr="00F716AA">
        <w:rPr>
          <w:b/>
          <w:i/>
          <w:lang w:val="pt-PT"/>
        </w:rPr>
        <w:t xml:space="preserve">Geração de resíduos </w:t>
      </w:r>
      <w:r w:rsidR="00F716AA">
        <w:rPr>
          <w:b/>
          <w:i/>
          <w:lang w:val="pt-PT"/>
        </w:rPr>
        <w:t xml:space="preserve">gerais, </w:t>
      </w:r>
      <w:r w:rsidRPr="00F716AA">
        <w:rPr>
          <w:b/>
          <w:i/>
          <w:lang w:val="pt-PT"/>
        </w:rPr>
        <w:t>e materiais perigosos</w:t>
      </w:r>
    </w:p>
    <w:p w14:paraId="326959D1" w14:textId="140FB9C3" w:rsidR="00F716AA" w:rsidRPr="00E258EF" w:rsidRDefault="00F716AA" w:rsidP="00F716AA">
      <w:pPr>
        <w:jc w:val="both"/>
        <w:rPr>
          <w:lang w:val="pt-PT"/>
        </w:rPr>
      </w:pPr>
      <w:r>
        <w:rPr>
          <w:lang w:val="pt-PT"/>
        </w:rPr>
        <w:t>A a</w:t>
      </w:r>
      <w:r w:rsidRPr="00F716AA">
        <w:rPr>
          <w:lang w:val="pt-PT"/>
        </w:rPr>
        <w:t xml:space="preserve">lteração da qualidade do ambiente </w:t>
      </w:r>
      <w:r>
        <w:rPr>
          <w:lang w:val="pt-PT"/>
        </w:rPr>
        <w:t xml:space="preserve">pode ser induzido </w:t>
      </w:r>
      <w:r w:rsidRPr="00F716AA">
        <w:rPr>
          <w:lang w:val="pt-PT"/>
        </w:rPr>
        <w:t xml:space="preserve">por </w:t>
      </w:r>
      <w:r>
        <w:rPr>
          <w:lang w:val="pt-PT"/>
        </w:rPr>
        <w:t xml:space="preserve">gestão inadequada de </w:t>
      </w:r>
      <w:r w:rsidRPr="00F716AA">
        <w:rPr>
          <w:lang w:val="pt-PT"/>
        </w:rPr>
        <w:t>resíduos</w:t>
      </w:r>
      <w:r>
        <w:rPr>
          <w:lang w:val="pt-PT"/>
        </w:rPr>
        <w:t xml:space="preserve"> (</w:t>
      </w:r>
      <w:r w:rsidRPr="00F716AA">
        <w:rPr>
          <w:lang w:val="pt-PT"/>
        </w:rPr>
        <w:t>sólidos e líquidos</w:t>
      </w:r>
      <w:r>
        <w:rPr>
          <w:lang w:val="pt-PT"/>
        </w:rPr>
        <w:t>)</w:t>
      </w:r>
      <w:r w:rsidRPr="00F716AA">
        <w:rPr>
          <w:lang w:val="pt-PT"/>
        </w:rPr>
        <w:t>, incluindo resíduos com estatuto de lixo doméstico e perigoso</w:t>
      </w:r>
      <w:r w:rsidR="00357E0C">
        <w:rPr>
          <w:lang w:val="pt-PT"/>
        </w:rPr>
        <w:t xml:space="preserve"> (</w:t>
      </w:r>
      <w:r w:rsidR="001A582E">
        <w:rPr>
          <w:lang w:val="pt-PT"/>
        </w:rPr>
        <w:t>baterias usadas, materiais contaminados com  hidrocarb</w:t>
      </w:r>
      <w:r w:rsidR="0041356D">
        <w:rPr>
          <w:lang w:val="pt-PT"/>
        </w:rPr>
        <w:t>onetos</w:t>
      </w:r>
      <w:r w:rsidR="001A582E">
        <w:rPr>
          <w:lang w:val="pt-PT"/>
        </w:rPr>
        <w:t xml:space="preserve">, </w:t>
      </w:r>
      <w:r w:rsidR="00376EB8">
        <w:rPr>
          <w:lang w:val="pt-PT"/>
        </w:rPr>
        <w:t xml:space="preserve">residuos de </w:t>
      </w:r>
      <w:r w:rsidR="00E54BB0">
        <w:rPr>
          <w:lang w:val="pt-PT"/>
        </w:rPr>
        <w:t>pinturas</w:t>
      </w:r>
      <w:r w:rsidR="00376EB8">
        <w:rPr>
          <w:lang w:val="pt-PT"/>
        </w:rPr>
        <w:t xml:space="preserve">, </w:t>
      </w:r>
      <w:r w:rsidR="00376EB8" w:rsidRPr="00B4674F">
        <w:rPr>
          <w:rFonts w:eastAsia="Arial"/>
          <w:lang w:val="pt-PT"/>
        </w:rPr>
        <w:t>gasolina, diesel, óleo, lubrificantes, entre outros</w:t>
      </w:r>
      <w:r w:rsidR="00291060">
        <w:rPr>
          <w:rFonts w:eastAsia="Arial"/>
          <w:lang w:val="pt-PT"/>
        </w:rPr>
        <w:t xml:space="preserve">, </w:t>
      </w:r>
      <w:r w:rsidR="001A582E">
        <w:rPr>
          <w:lang w:val="pt-PT"/>
        </w:rPr>
        <w:t>pneus usados, restos de materiais de constru</w:t>
      </w:r>
      <w:r w:rsidR="0041356D">
        <w:rPr>
          <w:lang w:val="pt-PT"/>
        </w:rPr>
        <w:t>çã</w:t>
      </w:r>
      <w:r w:rsidR="001A582E">
        <w:rPr>
          <w:lang w:val="pt-PT"/>
        </w:rPr>
        <w:t>o, entre outros)</w:t>
      </w:r>
      <w:r w:rsidRPr="00F716AA">
        <w:rPr>
          <w:lang w:val="pt-PT"/>
        </w:rPr>
        <w:t>. A deposição e eliminação deficientes desses resíduos poderão contaminar o solo e águas superficiais e subterrâneas, assim como perigar a saúde pública e a qualidade do estado do meio ambiente</w:t>
      </w:r>
      <w:r>
        <w:rPr>
          <w:lang w:val="pt-PT"/>
        </w:rPr>
        <w:t>.</w:t>
      </w:r>
      <w:r w:rsidR="00C427B5">
        <w:rPr>
          <w:lang w:val="pt-PT"/>
        </w:rPr>
        <w:t>.</w:t>
      </w:r>
    </w:p>
    <w:p w14:paraId="452E5A29" w14:textId="77777777" w:rsidR="00937D22" w:rsidRDefault="00937D22" w:rsidP="003651BD">
      <w:pPr>
        <w:rPr>
          <w:lang w:val="pt-PT"/>
        </w:rPr>
      </w:pPr>
    </w:p>
    <w:p w14:paraId="018A7271" w14:textId="0225C11A" w:rsidR="009D6152" w:rsidRPr="006D496E" w:rsidRDefault="009D6152" w:rsidP="006D496E">
      <w:pPr>
        <w:jc w:val="both"/>
        <w:rPr>
          <w:b/>
          <w:i/>
          <w:lang w:val="pt-PT"/>
        </w:rPr>
      </w:pPr>
      <w:r w:rsidRPr="006D496E">
        <w:rPr>
          <w:b/>
          <w:i/>
          <w:lang w:val="pt-PT"/>
        </w:rPr>
        <w:t>Emissão de ruído e vibração</w:t>
      </w:r>
    </w:p>
    <w:p w14:paraId="3CCC673A" w14:textId="6F2DD3A0" w:rsidR="006D496E" w:rsidRPr="006D496E" w:rsidRDefault="006D496E" w:rsidP="006D496E">
      <w:pPr>
        <w:jc w:val="both"/>
        <w:rPr>
          <w:lang w:val="pt-PT"/>
        </w:rPr>
      </w:pPr>
      <w:r w:rsidRPr="006D496E">
        <w:rPr>
          <w:lang w:val="pt-PT"/>
        </w:rPr>
        <w:t xml:space="preserve">Os principais locais de emissões sonoras e vibrações estão associadas as áreas de execução das obras e ocorrerá principalmente durante um determinado período de tempo. O ruído e as vibrações serão produzidos durante as actividades relacionadas as obras resultantes da utilização de </w:t>
      </w:r>
      <w:r w:rsidRPr="006D496E">
        <w:rPr>
          <w:lang w:val="pt-PT"/>
        </w:rPr>
        <w:lastRenderedPageBreak/>
        <w:t xml:space="preserve">equipamentos tais como compressores, perfuradoras </w:t>
      </w:r>
      <w:r>
        <w:rPr>
          <w:lang w:val="pt-PT"/>
        </w:rPr>
        <w:t>que possam ser usados na abertura de valas para assentamento de cabos de fibra óptica</w:t>
      </w:r>
      <w:r w:rsidRPr="006D496E">
        <w:rPr>
          <w:lang w:val="pt-PT"/>
        </w:rPr>
        <w:t>, martelos pneumáticos e betoneiras e circulação de veículos pesados.</w:t>
      </w:r>
    </w:p>
    <w:p w14:paraId="38A2D5CF" w14:textId="318B4614" w:rsidR="00C0544A" w:rsidRDefault="00C0544A" w:rsidP="009D6152">
      <w:pPr>
        <w:rPr>
          <w:lang w:val="pt-PT"/>
        </w:rPr>
      </w:pPr>
    </w:p>
    <w:p w14:paraId="59F13B3E" w14:textId="2ED66532" w:rsidR="009D6152" w:rsidRPr="00B4674F" w:rsidRDefault="009D6152" w:rsidP="00B4674F">
      <w:pPr>
        <w:rPr>
          <w:b/>
          <w:i/>
          <w:lang w:val="pt-PT"/>
        </w:rPr>
      </w:pPr>
      <w:r w:rsidRPr="00B4674F">
        <w:rPr>
          <w:b/>
          <w:i/>
          <w:lang w:val="pt-PT"/>
        </w:rPr>
        <w:t>Risco de contaminação de água por derrame acidental de combustivel</w:t>
      </w:r>
    </w:p>
    <w:p w14:paraId="71F4F332" w14:textId="16D3E7C1" w:rsidR="00937D22" w:rsidRPr="00B4674F" w:rsidRDefault="00B4674F" w:rsidP="00B4674F">
      <w:pPr>
        <w:jc w:val="both"/>
        <w:rPr>
          <w:rFonts w:eastAsia="Arial"/>
          <w:lang w:val="pt-PT"/>
        </w:rPr>
      </w:pPr>
      <w:r w:rsidRPr="00B4674F">
        <w:rPr>
          <w:rFonts w:eastAsia="Arial"/>
          <w:lang w:val="pt-PT"/>
        </w:rPr>
        <w:t>A fase de construção</w:t>
      </w:r>
      <w:r>
        <w:rPr>
          <w:rFonts w:eastAsia="Arial"/>
          <w:lang w:val="pt-PT"/>
        </w:rPr>
        <w:t xml:space="preserve"> das diversas infraestruturas do projecto (colocação dos cabos de fibra óptica, </w:t>
      </w:r>
      <w:r w:rsidRPr="00652A05">
        <w:rPr>
          <w:lang w:val="pt-PT"/>
        </w:rPr>
        <w:t>centro de dados e centro de segurança cibernética</w:t>
      </w:r>
      <w:r>
        <w:rPr>
          <w:lang w:val="pt-PT"/>
        </w:rPr>
        <w:t>, entre outros</w:t>
      </w:r>
      <w:r>
        <w:rPr>
          <w:rFonts w:eastAsia="Arial"/>
          <w:lang w:val="pt-PT"/>
        </w:rPr>
        <w:t>)</w:t>
      </w:r>
      <w:r w:rsidRPr="00B4674F">
        <w:rPr>
          <w:rFonts w:eastAsia="Arial"/>
          <w:lang w:val="pt-PT"/>
        </w:rPr>
        <w:t xml:space="preserve"> </w:t>
      </w:r>
      <w:r>
        <w:rPr>
          <w:rFonts w:eastAsia="Arial"/>
          <w:lang w:val="pt-PT"/>
        </w:rPr>
        <w:t>poderá significar</w:t>
      </w:r>
      <w:r w:rsidRPr="00B4674F">
        <w:rPr>
          <w:rFonts w:eastAsia="Arial"/>
          <w:lang w:val="pt-PT"/>
        </w:rPr>
        <w:t xml:space="preserve"> alteração da qualidade das águas superficiais e subterrâneas devido ao manuseamento incorrecto e/ou derrame deliberado e/ou acidental de poluentes (gasolina, diesel, óleo, lubrificantes, entre outros). As águas das chuvas podem arrastar consigo sedimentos ou substâncias nocivas até alcançar as linhas de água, alterando a qualidade das águas superficiais. Essa situação é espectável junto dos cursos d</w:t>
      </w:r>
      <w:r>
        <w:rPr>
          <w:rFonts w:eastAsia="Arial"/>
          <w:lang w:val="pt-PT"/>
        </w:rPr>
        <w:t>e</w:t>
      </w:r>
      <w:r w:rsidRPr="00B4674F">
        <w:rPr>
          <w:rFonts w:eastAsia="Arial"/>
          <w:lang w:val="pt-PT"/>
        </w:rPr>
        <w:t xml:space="preserve"> água.</w:t>
      </w:r>
      <w:r>
        <w:rPr>
          <w:rFonts w:eastAsia="Arial"/>
          <w:lang w:val="pt-PT"/>
        </w:rPr>
        <w:t xml:space="preserve"> </w:t>
      </w:r>
      <w:r w:rsidRPr="00B4674F">
        <w:rPr>
          <w:rFonts w:eastAsia="Arial"/>
          <w:lang w:val="pt-PT"/>
        </w:rPr>
        <w:t>As águ</w:t>
      </w:r>
      <w:r>
        <w:rPr>
          <w:rFonts w:eastAsia="Arial"/>
          <w:lang w:val="pt-PT"/>
        </w:rPr>
        <w:t>as residuais geradas a partir da</w:t>
      </w:r>
      <w:r w:rsidRPr="00B4674F">
        <w:rPr>
          <w:rFonts w:eastAsia="Arial"/>
          <w:lang w:val="pt-PT"/>
        </w:rPr>
        <w:t xml:space="preserve"> lavagem da maquinaria, estaleiros e acampamentos podem ser responsáveis por alterações significativas na qualidade dos corpos de água receptores de efluentes, caso sejam descarregadas directamente sem prévio tratamento</w:t>
      </w:r>
      <w:r>
        <w:rPr>
          <w:rFonts w:eastAsia="Arial"/>
          <w:lang w:val="pt-PT"/>
        </w:rPr>
        <w:t>.</w:t>
      </w:r>
    </w:p>
    <w:p w14:paraId="167A9996" w14:textId="77777777" w:rsidR="00C0544A" w:rsidRDefault="00C0544A" w:rsidP="009D6152">
      <w:pPr>
        <w:rPr>
          <w:lang w:val="pt-PT"/>
        </w:rPr>
      </w:pPr>
    </w:p>
    <w:p w14:paraId="7862BDB8" w14:textId="68978F8E" w:rsidR="009D6152" w:rsidRPr="00FE5066" w:rsidRDefault="009D6152" w:rsidP="009D6152">
      <w:pPr>
        <w:rPr>
          <w:b/>
          <w:i/>
          <w:lang w:val="pt-PT"/>
        </w:rPr>
      </w:pPr>
      <w:r w:rsidRPr="00FE5066">
        <w:rPr>
          <w:b/>
          <w:i/>
          <w:lang w:val="pt-PT"/>
        </w:rPr>
        <w:t>Risco de erosão dos solos</w:t>
      </w:r>
    </w:p>
    <w:p w14:paraId="196B37B8" w14:textId="0FCC326F" w:rsidR="00FE5066" w:rsidRPr="00FE5066" w:rsidRDefault="00FE5066" w:rsidP="00FE5066">
      <w:pPr>
        <w:jc w:val="both"/>
        <w:rPr>
          <w:lang w:val="pt-PT"/>
        </w:rPr>
      </w:pPr>
      <w:r w:rsidRPr="00FE5066">
        <w:rPr>
          <w:lang w:val="pt-PT"/>
        </w:rPr>
        <w:t xml:space="preserve">A erosão dos solos poderá ocorrer por causa da perturbação física do solo causada pela </w:t>
      </w:r>
      <w:r>
        <w:rPr>
          <w:lang w:val="pt-PT"/>
        </w:rPr>
        <w:t xml:space="preserve">remoção da vegetação, abertaura de valas para assentamento da fibra óptica, ou mesmo </w:t>
      </w:r>
      <w:r w:rsidRPr="00FE5066">
        <w:rPr>
          <w:lang w:val="pt-PT"/>
        </w:rPr>
        <w:t xml:space="preserve">abertura das vias de acesso </w:t>
      </w:r>
      <w:r>
        <w:rPr>
          <w:lang w:val="pt-PT"/>
        </w:rPr>
        <w:t>temporárias para facilitar os trabalhos de construção. Esses</w:t>
      </w:r>
      <w:r w:rsidRPr="00FE5066">
        <w:rPr>
          <w:lang w:val="pt-PT"/>
        </w:rPr>
        <w:t xml:space="preserve"> locais </w:t>
      </w:r>
      <w:r>
        <w:rPr>
          <w:lang w:val="pt-PT"/>
        </w:rPr>
        <w:t xml:space="preserve">ficarão por longo período </w:t>
      </w:r>
      <w:r w:rsidRPr="00FE5066">
        <w:rPr>
          <w:lang w:val="pt-PT"/>
        </w:rPr>
        <w:t xml:space="preserve">desprotegidos (solos sem cobertura vegetal) e propensos </w:t>
      </w:r>
      <w:r>
        <w:rPr>
          <w:lang w:val="pt-PT"/>
        </w:rPr>
        <w:t>a arrastamento em caso de chuvas</w:t>
      </w:r>
      <w:r w:rsidR="00CE4643">
        <w:rPr>
          <w:lang w:val="pt-PT"/>
        </w:rPr>
        <w:t>, causando assim a erosão.</w:t>
      </w:r>
    </w:p>
    <w:p w14:paraId="6417AF5A" w14:textId="77777777" w:rsidR="007E6035" w:rsidRPr="009D6152" w:rsidRDefault="007E6035" w:rsidP="009D6152">
      <w:pPr>
        <w:rPr>
          <w:lang w:val="pt-PT"/>
        </w:rPr>
      </w:pPr>
    </w:p>
    <w:p w14:paraId="76DB92E8" w14:textId="5CA33F06" w:rsidR="00D053AB" w:rsidRDefault="003651BD" w:rsidP="00D003F8">
      <w:pPr>
        <w:pStyle w:val="Heading3"/>
        <w:numPr>
          <w:ilvl w:val="2"/>
          <w:numId w:val="1"/>
        </w:numPr>
        <w:rPr>
          <w:rFonts w:ascii="Times New Roman" w:hAnsi="Times New Roman" w:cs="Times New Roman"/>
          <w:b/>
          <w:color w:val="auto"/>
          <w:lang w:val="pt-PT"/>
        </w:rPr>
      </w:pPr>
      <w:bookmarkStart w:id="84" w:name="_Toc130594631"/>
      <w:r w:rsidRPr="003651BD">
        <w:rPr>
          <w:rFonts w:ascii="Times New Roman" w:hAnsi="Times New Roman" w:cs="Times New Roman"/>
          <w:b/>
          <w:color w:val="auto"/>
          <w:lang w:val="pt-PT"/>
        </w:rPr>
        <w:t xml:space="preserve">Potenciais Impactos </w:t>
      </w:r>
      <w:r w:rsidR="002B1164">
        <w:rPr>
          <w:rFonts w:ascii="Times New Roman" w:hAnsi="Times New Roman" w:cs="Times New Roman"/>
          <w:b/>
          <w:color w:val="auto"/>
          <w:lang w:val="pt-PT"/>
        </w:rPr>
        <w:t>n</w:t>
      </w:r>
      <w:r w:rsidRPr="003651BD">
        <w:rPr>
          <w:rFonts w:ascii="Times New Roman" w:hAnsi="Times New Roman" w:cs="Times New Roman"/>
          <w:b/>
          <w:color w:val="auto"/>
          <w:lang w:val="pt-PT"/>
        </w:rPr>
        <w:t>o Meio Biótico</w:t>
      </w:r>
      <w:bookmarkEnd w:id="84"/>
    </w:p>
    <w:p w14:paraId="7DB5C362" w14:textId="77777777" w:rsidR="00FE5066" w:rsidRPr="00FE5066" w:rsidRDefault="00FE5066" w:rsidP="00FE5066">
      <w:pPr>
        <w:rPr>
          <w:lang w:val="pt-PT"/>
        </w:rPr>
      </w:pPr>
    </w:p>
    <w:p w14:paraId="4B109A79" w14:textId="77777777" w:rsidR="00820957" w:rsidRPr="00820957" w:rsidRDefault="00820957" w:rsidP="00D003F8">
      <w:pPr>
        <w:pStyle w:val="Heading4"/>
        <w:numPr>
          <w:ilvl w:val="3"/>
          <w:numId w:val="1"/>
        </w:numPr>
        <w:rPr>
          <w:rFonts w:ascii="Times New Roman" w:hAnsi="Times New Roman" w:cs="Times New Roman"/>
          <w:b/>
          <w:i w:val="0"/>
          <w:color w:val="auto"/>
          <w:lang w:val="pt-PT"/>
        </w:rPr>
      </w:pPr>
      <w:bookmarkStart w:id="85" w:name="_Toc130594632"/>
      <w:r w:rsidRPr="00820957">
        <w:rPr>
          <w:rFonts w:ascii="Times New Roman" w:hAnsi="Times New Roman" w:cs="Times New Roman"/>
          <w:b/>
          <w:i w:val="0"/>
          <w:color w:val="auto"/>
          <w:lang w:val="pt-PT"/>
        </w:rPr>
        <w:t>Fase de Construção</w:t>
      </w:r>
      <w:bookmarkEnd w:id="85"/>
    </w:p>
    <w:p w14:paraId="5702EBFF" w14:textId="77777777" w:rsidR="00820957" w:rsidRDefault="00820957" w:rsidP="009D6152">
      <w:pPr>
        <w:rPr>
          <w:lang w:val="pt-PT"/>
        </w:rPr>
      </w:pPr>
    </w:p>
    <w:p w14:paraId="26247FE3" w14:textId="3F895298" w:rsidR="009D6152" w:rsidRPr="004A0297" w:rsidRDefault="009D6152" w:rsidP="009D6152">
      <w:pPr>
        <w:rPr>
          <w:b/>
          <w:i/>
          <w:lang w:val="pt-PT"/>
        </w:rPr>
      </w:pPr>
      <w:r w:rsidRPr="004A0297">
        <w:rPr>
          <w:b/>
          <w:i/>
          <w:lang w:val="pt-PT"/>
        </w:rPr>
        <w:t>Desmatamento e risco de perturbação dos habitats naturais</w:t>
      </w:r>
    </w:p>
    <w:p w14:paraId="614AF0AB" w14:textId="3A56315A" w:rsidR="00820957" w:rsidRDefault="004A0297" w:rsidP="004A0297">
      <w:pPr>
        <w:jc w:val="both"/>
        <w:rPr>
          <w:lang w:val="pt"/>
        </w:rPr>
      </w:pPr>
      <w:r w:rsidRPr="004A0297">
        <w:rPr>
          <w:lang w:val="pt"/>
        </w:rPr>
        <w:t xml:space="preserve">Os trabalhos </w:t>
      </w:r>
      <w:r>
        <w:rPr>
          <w:lang w:val="pt"/>
        </w:rPr>
        <w:t xml:space="preserve">de construção ligados à colocação de cabos de fibra óptica </w:t>
      </w:r>
      <w:r w:rsidRPr="004A0297">
        <w:rPr>
          <w:lang w:val="pt"/>
        </w:rPr>
        <w:t xml:space="preserve">podem causar impactos negativos </w:t>
      </w:r>
      <w:r>
        <w:rPr>
          <w:lang w:val="pt"/>
        </w:rPr>
        <w:t>sobre os habitats naturais, resultantes da</w:t>
      </w:r>
      <w:r w:rsidRPr="004A0297">
        <w:rPr>
          <w:lang w:val="pt"/>
        </w:rPr>
        <w:t xml:space="preserve"> destruição da vegetação, </w:t>
      </w:r>
      <w:r>
        <w:rPr>
          <w:lang w:val="pt"/>
        </w:rPr>
        <w:t xml:space="preserve">durante a </w:t>
      </w:r>
      <w:proofErr w:type="spellStart"/>
      <w:r>
        <w:rPr>
          <w:lang w:val="pt"/>
        </w:rPr>
        <w:t>limpesa</w:t>
      </w:r>
      <w:proofErr w:type="spellEnd"/>
      <w:r>
        <w:rPr>
          <w:lang w:val="pt"/>
        </w:rPr>
        <w:t xml:space="preserve"> e escavação para assentamento dos cabos de </w:t>
      </w:r>
      <w:r w:rsidRPr="004A0297">
        <w:rPr>
          <w:lang w:val="pt"/>
        </w:rPr>
        <w:t xml:space="preserve">fibra </w:t>
      </w:r>
      <w:r>
        <w:rPr>
          <w:lang w:val="pt"/>
        </w:rPr>
        <w:t>óptica</w:t>
      </w:r>
      <w:r w:rsidRPr="004A0297">
        <w:rPr>
          <w:lang w:val="pt"/>
        </w:rPr>
        <w:t xml:space="preserve"> e </w:t>
      </w:r>
      <w:r>
        <w:rPr>
          <w:lang w:val="pt"/>
        </w:rPr>
        <w:t xml:space="preserve">circulação de </w:t>
      </w:r>
      <w:r w:rsidRPr="004A0297">
        <w:rPr>
          <w:lang w:val="pt"/>
        </w:rPr>
        <w:t xml:space="preserve">equipamento </w:t>
      </w:r>
      <w:r>
        <w:rPr>
          <w:lang w:val="pt"/>
        </w:rPr>
        <w:t xml:space="preserve">e </w:t>
      </w:r>
      <w:proofErr w:type="gramStart"/>
      <w:r>
        <w:rPr>
          <w:lang w:val="pt"/>
        </w:rPr>
        <w:t>maquinas</w:t>
      </w:r>
      <w:proofErr w:type="gramEnd"/>
      <w:r>
        <w:rPr>
          <w:lang w:val="pt"/>
        </w:rPr>
        <w:t xml:space="preserve"> pesada</w:t>
      </w:r>
      <w:r w:rsidR="00786C60">
        <w:rPr>
          <w:lang w:val="pt"/>
        </w:rPr>
        <w:t>s</w:t>
      </w:r>
      <w:r w:rsidRPr="004A0297">
        <w:rPr>
          <w:lang w:val="pt"/>
        </w:rPr>
        <w:t xml:space="preserve">. </w:t>
      </w:r>
      <w:r>
        <w:rPr>
          <w:lang w:val="pt"/>
        </w:rPr>
        <w:t xml:space="preserve">Essas actividades poderão significar </w:t>
      </w:r>
      <w:r w:rsidRPr="004A0297">
        <w:rPr>
          <w:lang w:val="pt"/>
        </w:rPr>
        <w:t>redução d</w:t>
      </w:r>
      <w:r>
        <w:rPr>
          <w:lang w:val="pt"/>
        </w:rPr>
        <w:t>a</w:t>
      </w:r>
      <w:r w:rsidRPr="004A0297">
        <w:rPr>
          <w:lang w:val="pt"/>
        </w:rPr>
        <w:t xml:space="preserve"> cobert</w:t>
      </w:r>
      <w:r>
        <w:rPr>
          <w:lang w:val="pt"/>
        </w:rPr>
        <w:t>ura</w:t>
      </w:r>
      <w:r w:rsidRPr="004A0297">
        <w:rPr>
          <w:lang w:val="pt"/>
        </w:rPr>
        <w:t xml:space="preserve"> vegetal</w:t>
      </w:r>
      <w:r>
        <w:rPr>
          <w:lang w:val="pt"/>
        </w:rPr>
        <w:t xml:space="preserve"> e por conseguinte perturbação dos </w:t>
      </w:r>
      <w:proofErr w:type="spellStart"/>
      <w:r>
        <w:rPr>
          <w:lang w:val="pt"/>
        </w:rPr>
        <w:t>habitants</w:t>
      </w:r>
      <w:proofErr w:type="spellEnd"/>
      <w:r>
        <w:rPr>
          <w:lang w:val="pt"/>
        </w:rPr>
        <w:t xml:space="preserve"> dessas áreas.</w:t>
      </w:r>
    </w:p>
    <w:p w14:paraId="047798D8" w14:textId="1D2FA8B4" w:rsidR="00DD41D2" w:rsidRDefault="00DD41D2" w:rsidP="00DD41D2">
      <w:pPr>
        <w:jc w:val="both"/>
        <w:rPr>
          <w:lang w:val="pt"/>
        </w:rPr>
      </w:pPr>
      <w:r w:rsidRPr="00DD41D2">
        <w:rPr>
          <w:lang w:val="pt"/>
        </w:rPr>
        <w:t xml:space="preserve">As operações de construção irão requerer o desbravamento (remoção) de vegetação e terraplanagem de áreas para a implantação de estaleiros de obras, para a abertura de vias de acesso e transformação </w:t>
      </w:r>
      <w:r>
        <w:rPr>
          <w:lang w:val="pt"/>
        </w:rPr>
        <w:t>d</w:t>
      </w:r>
      <w:r w:rsidRPr="00DD41D2">
        <w:rPr>
          <w:lang w:val="pt"/>
        </w:rPr>
        <w:t xml:space="preserve">as áreas adjacentes ao </w:t>
      </w:r>
      <w:r>
        <w:rPr>
          <w:lang w:val="pt"/>
        </w:rPr>
        <w:t xml:space="preserve">longo do traçado da fibra óptica e das outras infraestruturas </w:t>
      </w:r>
      <w:proofErr w:type="spellStart"/>
      <w:r>
        <w:rPr>
          <w:lang w:val="pt"/>
        </w:rPr>
        <w:t>inerrentes</w:t>
      </w:r>
      <w:proofErr w:type="spellEnd"/>
      <w:r w:rsidRPr="00DD41D2">
        <w:rPr>
          <w:lang w:val="pt"/>
        </w:rPr>
        <w:t xml:space="preserve">. Estas áreas que serão transformadas constituem habitats para a fauna terrestre e </w:t>
      </w:r>
      <w:r>
        <w:rPr>
          <w:lang w:val="pt"/>
        </w:rPr>
        <w:t xml:space="preserve">em alguns casos </w:t>
      </w:r>
      <w:r w:rsidRPr="00DD41D2">
        <w:rPr>
          <w:lang w:val="pt"/>
        </w:rPr>
        <w:t>floresta ribeirinha. No entanto, este nível de</w:t>
      </w:r>
      <w:r>
        <w:rPr>
          <w:lang w:val="pt"/>
        </w:rPr>
        <w:t xml:space="preserve"> transformação será localizado. </w:t>
      </w:r>
      <w:r w:rsidRPr="00DD41D2">
        <w:rPr>
          <w:lang w:val="pt"/>
        </w:rPr>
        <w:t>Os trabalhadores do projecto</w:t>
      </w:r>
      <w:r>
        <w:rPr>
          <w:lang w:val="pt"/>
        </w:rPr>
        <w:t>/dos empreiteiros</w:t>
      </w:r>
      <w:r w:rsidRPr="00DD41D2">
        <w:rPr>
          <w:lang w:val="pt"/>
        </w:rPr>
        <w:t xml:space="preserve"> poderão também aumentar a pressão sobre os recursos naturais devido a competição pela lenha, produtos florestais e fauna, o que poderá resultar em conflitos com as comunidades locais.</w:t>
      </w:r>
    </w:p>
    <w:p w14:paraId="4867CEDE" w14:textId="6701B58A" w:rsidR="0007641A" w:rsidRDefault="0007641A" w:rsidP="00DD41D2">
      <w:pPr>
        <w:jc w:val="both"/>
        <w:rPr>
          <w:lang w:val="pt"/>
        </w:rPr>
      </w:pPr>
    </w:p>
    <w:p w14:paraId="1DD41F5B" w14:textId="53F5C63D" w:rsidR="0007641A" w:rsidRPr="0007641A" w:rsidRDefault="0007641A" w:rsidP="0007641A">
      <w:pPr>
        <w:jc w:val="both"/>
        <w:rPr>
          <w:b/>
          <w:i/>
          <w:lang w:val="pt"/>
        </w:rPr>
      </w:pPr>
      <w:r w:rsidRPr="0007641A">
        <w:rPr>
          <w:b/>
          <w:i/>
          <w:lang w:val="pt"/>
        </w:rPr>
        <w:t>Morte de fauna terrestre por uso de veículos e maquinaria pesada</w:t>
      </w:r>
    </w:p>
    <w:p w14:paraId="479E4EAB" w14:textId="37633E4B" w:rsidR="0007641A" w:rsidRDefault="0007641A" w:rsidP="0007641A">
      <w:pPr>
        <w:jc w:val="both"/>
        <w:rPr>
          <w:lang w:val="pt"/>
        </w:rPr>
      </w:pPr>
      <w:r w:rsidRPr="0007641A">
        <w:rPr>
          <w:lang w:val="pt"/>
        </w:rPr>
        <w:t>Durante a fase de construção diversos veículos e maquinaria pesada serão usados para desbastar a vegetação, deslocar solos, fazer escavações e movimentar diversos equipamento</w:t>
      </w:r>
      <w:r>
        <w:rPr>
          <w:lang w:val="pt"/>
        </w:rPr>
        <w:t>s e materiais.</w:t>
      </w:r>
      <w:r w:rsidRPr="0007641A">
        <w:rPr>
          <w:lang w:val="pt"/>
        </w:rPr>
        <w:t xml:space="preserve"> </w:t>
      </w:r>
      <w:r>
        <w:rPr>
          <w:lang w:val="pt"/>
        </w:rPr>
        <w:t>O uso de</w:t>
      </w:r>
      <w:r w:rsidRPr="0007641A">
        <w:rPr>
          <w:lang w:val="pt"/>
        </w:rPr>
        <w:t xml:space="preserve"> maquinaria </w:t>
      </w:r>
      <w:r>
        <w:rPr>
          <w:lang w:val="pt"/>
        </w:rPr>
        <w:t>pesada</w:t>
      </w:r>
      <w:r w:rsidRPr="0007641A">
        <w:rPr>
          <w:lang w:val="pt"/>
        </w:rPr>
        <w:t xml:space="preserve"> tem o potencial de matar (por esmagamento) as espécies de fauna com fraca capacidade de fuga (animais lentos, espécies rastejantes, entre elas répteis, anfíbios) ou </w:t>
      </w:r>
      <w:r w:rsidRPr="0007641A">
        <w:rPr>
          <w:lang w:val="pt"/>
        </w:rPr>
        <w:lastRenderedPageBreak/>
        <w:t>mesmo destruir ninho</w:t>
      </w:r>
      <w:r>
        <w:rPr>
          <w:lang w:val="pt"/>
        </w:rPr>
        <w:t xml:space="preserve">s de algumas espécies de aves. </w:t>
      </w:r>
      <w:r w:rsidRPr="0007641A">
        <w:rPr>
          <w:lang w:val="pt"/>
        </w:rPr>
        <w:t>Várias espécies de aves usam buracos nas árvores para nidificarem ou como locais de refúgio. A devastação de matas poderá eliminar estes ninhos ou locais de repouso e mesmo causar a morte de espécies que se refugiam nestes locais</w:t>
      </w:r>
      <w:r>
        <w:rPr>
          <w:lang w:val="pt"/>
        </w:rPr>
        <w:t>.</w:t>
      </w:r>
    </w:p>
    <w:p w14:paraId="7559A2B4" w14:textId="7E8AD48D" w:rsidR="003E2599" w:rsidRDefault="003E2599" w:rsidP="0007641A">
      <w:pPr>
        <w:jc w:val="both"/>
        <w:rPr>
          <w:lang w:val="pt"/>
        </w:rPr>
      </w:pPr>
    </w:p>
    <w:p w14:paraId="22F979F5" w14:textId="3A20C5C8" w:rsidR="003E2599" w:rsidRPr="003E2599" w:rsidRDefault="003E2599" w:rsidP="003E2599">
      <w:pPr>
        <w:jc w:val="both"/>
        <w:rPr>
          <w:b/>
          <w:i/>
          <w:lang w:val="pt"/>
        </w:rPr>
      </w:pPr>
      <w:r w:rsidRPr="003E2599">
        <w:rPr>
          <w:b/>
          <w:i/>
          <w:lang w:val="pt"/>
        </w:rPr>
        <w:t xml:space="preserve">Perturbação da fauna terrestre por ruído resultante da operação de veículos e máquinas pesadas </w:t>
      </w:r>
    </w:p>
    <w:p w14:paraId="2F092474" w14:textId="59590712" w:rsidR="003E2599" w:rsidRDefault="003E2599" w:rsidP="003E2599">
      <w:pPr>
        <w:jc w:val="both"/>
        <w:rPr>
          <w:lang w:val="pt"/>
        </w:rPr>
      </w:pPr>
      <w:r w:rsidRPr="003E2599">
        <w:rPr>
          <w:lang w:val="pt"/>
        </w:rPr>
        <w:t>A operação de veículos e maquinaria pesada durante a fase de construção, as actividades de construção</w:t>
      </w:r>
      <w:r>
        <w:rPr>
          <w:lang w:val="pt"/>
        </w:rPr>
        <w:t>,</w:t>
      </w:r>
      <w:r w:rsidRPr="003E2599">
        <w:rPr>
          <w:lang w:val="pt"/>
        </w:rPr>
        <w:t xml:space="preserve"> tem a capacidade de criar ruídos relativamente altos e incomuns e o ruido propaga-se por uma extensa área de </w:t>
      </w:r>
      <w:r w:rsidR="00403AB4" w:rsidRPr="00403AB4">
        <w:rPr>
          <w:lang w:val="pt-PT"/>
        </w:rPr>
        <w:t>influência</w:t>
      </w:r>
      <w:r w:rsidRPr="003E2599">
        <w:rPr>
          <w:lang w:val="pt"/>
        </w:rPr>
        <w:t xml:space="preserve">, ultrapassando o local de construção. Se as actividades se realizarem durante o período </w:t>
      </w:r>
      <w:proofErr w:type="spellStart"/>
      <w:r w:rsidRPr="003E2599">
        <w:rPr>
          <w:lang w:val="pt"/>
        </w:rPr>
        <w:t>nocturno</w:t>
      </w:r>
      <w:proofErr w:type="spellEnd"/>
      <w:r w:rsidRPr="003E2599">
        <w:rPr>
          <w:lang w:val="pt"/>
        </w:rPr>
        <w:t>, o seu impacto será ainda mais elevado, pois reduz a capacidade dos animais de perceberem as ameaças em seu redor. Assim estes níveis de ruido elevados contínuos ou esporádicos de ruídos de vária ordem vão perturbar as espécies de fauna nos seus locais de repouso, e mesmo interferir na sua capacidade de detectar a presença de presas ou de predadores, reduzindo, deste modo, o nível de sobrevivência destas espécies.</w:t>
      </w:r>
    </w:p>
    <w:p w14:paraId="7FF88C29" w14:textId="158E8737" w:rsidR="009F0564" w:rsidRDefault="009F0564" w:rsidP="003E2599">
      <w:pPr>
        <w:jc w:val="both"/>
        <w:rPr>
          <w:lang w:val="pt"/>
        </w:rPr>
      </w:pPr>
    </w:p>
    <w:p w14:paraId="22A82D34" w14:textId="77777777" w:rsidR="009F0564" w:rsidRPr="009F0564" w:rsidRDefault="009F0564" w:rsidP="009F0564">
      <w:pPr>
        <w:jc w:val="both"/>
        <w:rPr>
          <w:b/>
          <w:i/>
          <w:lang w:val="pt-PT"/>
        </w:rPr>
      </w:pPr>
      <w:r w:rsidRPr="009F0564">
        <w:rPr>
          <w:b/>
          <w:i/>
          <w:lang w:val="pt-PT"/>
        </w:rPr>
        <w:t>Morte de fauna terrestre (repteis e pequenos mamíferos) por pisoteio e uso de maquinaria</w:t>
      </w:r>
    </w:p>
    <w:p w14:paraId="17E608AC" w14:textId="6C228C4C" w:rsidR="009F0564" w:rsidRPr="009F0564" w:rsidRDefault="009F0564" w:rsidP="009F0564">
      <w:pPr>
        <w:jc w:val="both"/>
        <w:rPr>
          <w:lang w:val="pt-PT"/>
        </w:rPr>
      </w:pPr>
      <w:r w:rsidRPr="009F0564">
        <w:rPr>
          <w:lang w:val="pt-PT"/>
        </w:rPr>
        <w:t xml:space="preserve">A movimentação e operação de máquinas pesadas durante a </w:t>
      </w:r>
      <w:r>
        <w:rPr>
          <w:lang w:val="pt-PT"/>
        </w:rPr>
        <w:t xml:space="preserve">abertura de valas para assentamento dos cabos de fibra óptica, incluido a </w:t>
      </w:r>
      <w:r w:rsidRPr="009F0564">
        <w:rPr>
          <w:lang w:val="pt-PT"/>
        </w:rPr>
        <w:t xml:space="preserve">construção de </w:t>
      </w:r>
      <w:r>
        <w:rPr>
          <w:lang w:val="pt-PT"/>
        </w:rPr>
        <w:t xml:space="preserve">outras infraestruturas inerentes, </w:t>
      </w:r>
      <w:r w:rsidRPr="009F0564">
        <w:rPr>
          <w:lang w:val="pt-PT"/>
        </w:rPr>
        <w:t>poderá causar a morte de espécies de fauna terrestre rastejantes, lentas e com baixa capacidade de dispersão que serão esmagadas pelos veículos pesados.</w:t>
      </w:r>
    </w:p>
    <w:p w14:paraId="06984D94" w14:textId="77777777" w:rsidR="004A0297" w:rsidRDefault="004A0297" w:rsidP="004A0297">
      <w:pPr>
        <w:jc w:val="both"/>
        <w:rPr>
          <w:lang w:val="pt-PT"/>
        </w:rPr>
      </w:pPr>
    </w:p>
    <w:p w14:paraId="12FFBBB9" w14:textId="77777777" w:rsidR="00820957" w:rsidRPr="00820957" w:rsidRDefault="00820957" w:rsidP="00D003F8">
      <w:pPr>
        <w:pStyle w:val="Heading4"/>
        <w:numPr>
          <w:ilvl w:val="3"/>
          <w:numId w:val="1"/>
        </w:numPr>
        <w:rPr>
          <w:rFonts w:ascii="Times New Roman" w:hAnsi="Times New Roman" w:cs="Times New Roman"/>
          <w:b/>
          <w:i w:val="0"/>
          <w:color w:val="auto"/>
          <w:lang w:val="pt-PT"/>
        </w:rPr>
      </w:pPr>
      <w:bookmarkStart w:id="86" w:name="_Toc130594633"/>
      <w:r w:rsidRPr="00820957">
        <w:rPr>
          <w:rFonts w:ascii="Times New Roman" w:hAnsi="Times New Roman" w:cs="Times New Roman"/>
          <w:b/>
          <w:i w:val="0"/>
          <w:color w:val="auto"/>
          <w:lang w:val="pt-PT"/>
        </w:rPr>
        <w:t xml:space="preserve">Fase de </w:t>
      </w:r>
      <w:r>
        <w:rPr>
          <w:rFonts w:ascii="Times New Roman" w:hAnsi="Times New Roman" w:cs="Times New Roman"/>
          <w:b/>
          <w:i w:val="0"/>
          <w:color w:val="auto"/>
          <w:lang w:val="pt-PT"/>
        </w:rPr>
        <w:t>Opera</w:t>
      </w:r>
      <w:r w:rsidRPr="00820957">
        <w:rPr>
          <w:rFonts w:ascii="Times New Roman" w:hAnsi="Times New Roman" w:cs="Times New Roman"/>
          <w:b/>
          <w:i w:val="0"/>
          <w:color w:val="auto"/>
          <w:lang w:val="pt-PT"/>
        </w:rPr>
        <w:t>ção</w:t>
      </w:r>
      <w:bookmarkEnd w:id="86"/>
    </w:p>
    <w:p w14:paraId="77D15563" w14:textId="1F79BA6A" w:rsidR="00820957" w:rsidRDefault="00820957" w:rsidP="009D6152">
      <w:pPr>
        <w:rPr>
          <w:lang w:val="pt-PT"/>
        </w:rPr>
      </w:pPr>
    </w:p>
    <w:p w14:paraId="1BF129C6" w14:textId="69128C83" w:rsidR="00690B17" w:rsidRPr="009D6152" w:rsidRDefault="00DB3A13" w:rsidP="00DB3A13">
      <w:pPr>
        <w:jc w:val="both"/>
        <w:rPr>
          <w:lang w:val="pt-PT"/>
        </w:rPr>
      </w:pPr>
      <w:r>
        <w:rPr>
          <w:lang w:val="pt-PT"/>
        </w:rPr>
        <w:t xml:space="preserve">Os impactos no meio biótico, associados à fase de operação da fibra óptica, centros de dados e outras actividades, </w:t>
      </w:r>
      <w:r w:rsidR="0009733B">
        <w:rPr>
          <w:lang w:val="pt-PT"/>
        </w:rPr>
        <w:t>são</w:t>
      </w:r>
      <w:r>
        <w:rPr>
          <w:lang w:val="pt-PT"/>
        </w:rPr>
        <w:t xml:space="preserve"> esperado</w:t>
      </w:r>
      <w:r w:rsidR="0009733B">
        <w:rPr>
          <w:lang w:val="pt-PT"/>
        </w:rPr>
        <w:t>s</w:t>
      </w:r>
      <w:r>
        <w:rPr>
          <w:lang w:val="pt-PT"/>
        </w:rPr>
        <w:t xml:space="preserve"> que seja</w:t>
      </w:r>
      <w:r w:rsidR="0009733B">
        <w:rPr>
          <w:lang w:val="pt-PT"/>
        </w:rPr>
        <w:t>m</w:t>
      </w:r>
      <w:r>
        <w:rPr>
          <w:lang w:val="pt-PT"/>
        </w:rPr>
        <w:t xml:space="preserve"> mínimo</w:t>
      </w:r>
      <w:r w:rsidR="0009733B">
        <w:rPr>
          <w:lang w:val="pt-PT"/>
        </w:rPr>
        <w:t>s</w:t>
      </w:r>
      <w:r>
        <w:rPr>
          <w:lang w:val="pt-PT"/>
        </w:rPr>
        <w:t xml:space="preserve"> e circunscrito</w:t>
      </w:r>
      <w:r w:rsidR="0009733B">
        <w:rPr>
          <w:lang w:val="pt-PT"/>
        </w:rPr>
        <w:t>s</w:t>
      </w:r>
      <w:r>
        <w:rPr>
          <w:lang w:val="pt-PT"/>
        </w:rPr>
        <w:t xml:space="preserve"> às áreas de servidão do traçado da linha de fibra óptica. Eventuais impactos poderãao estar ligados aos serviços de manutensão e/ou reparação de eventuais avarias, tanto no meio urbano como rural. Ao nível rural, a vegetação ao longo do traçado da fibra óptica poderá estar recuperada da degradação sofrida na fase de construção, e junto a isso o reaparecimento </w:t>
      </w:r>
      <w:r w:rsidR="00DD6A77">
        <w:rPr>
          <w:lang w:val="pt-PT"/>
        </w:rPr>
        <w:t>d</w:t>
      </w:r>
      <w:r>
        <w:rPr>
          <w:lang w:val="pt-PT"/>
        </w:rPr>
        <w:t>o ambiente adequado para pequenas espécies rastejantes regressarem a esses locais. Portanto, as acções de manutensão e/ou reparação poderão resultar na degradação do habitat de algums especies ratejantes e até de aves, devido ao pisoteio por máquinas usadas no processo de manutensão</w:t>
      </w:r>
      <w:r w:rsidR="00DD6A77">
        <w:rPr>
          <w:lang w:val="pt-PT"/>
        </w:rPr>
        <w:t>.</w:t>
      </w:r>
    </w:p>
    <w:p w14:paraId="34C5A51C" w14:textId="77777777" w:rsidR="003651BD" w:rsidRPr="003651BD" w:rsidRDefault="003651BD" w:rsidP="003651BD">
      <w:pPr>
        <w:rPr>
          <w:lang w:val="pt-PT"/>
        </w:rPr>
      </w:pPr>
    </w:p>
    <w:p w14:paraId="1D5BFD9D" w14:textId="77777777" w:rsidR="00D053AB" w:rsidRDefault="003651BD" w:rsidP="00D003F8">
      <w:pPr>
        <w:pStyle w:val="Heading3"/>
        <w:numPr>
          <w:ilvl w:val="2"/>
          <w:numId w:val="1"/>
        </w:numPr>
        <w:rPr>
          <w:rFonts w:ascii="Times New Roman" w:hAnsi="Times New Roman" w:cs="Times New Roman"/>
          <w:b/>
          <w:color w:val="auto"/>
          <w:lang w:val="pt-PT"/>
        </w:rPr>
      </w:pPr>
      <w:bookmarkStart w:id="87" w:name="_Toc130594634"/>
      <w:r w:rsidRPr="003651BD">
        <w:rPr>
          <w:rFonts w:ascii="Times New Roman" w:hAnsi="Times New Roman" w:cs="Times New Roman"/>
          <w:b/>
          <w:color w:val="auto"/>
          <w:lang w:val="pt-PT"/>
        </w:rPr>
        <w:t xml:space="preserve">Potenciais Impactos </w:t>
      </w:r>
      <w:r w:rsidR="002B1164">
        <w:rPr>
          <w:rFonts w:ascii="Times New Roman" w:hAnsi="Times New Roman" w:cs="Times New Roman"/>
          <w:b/>
          <w:color w:val="auto"/>
          <w:lang w:val="pt-PT"/>
        </w:rPr>
        <w:t>n</w:t>
      </w:r>
      <w:r w:rsidRPr="003651BD">
        <w:rPr>
          <w:rFonts w:ascii="Times New Roman" w:hAnsi="Times New Roman" w:cs="Times New Roman"/>
          <w:b/>
          <w:color w:val="auto"/>
          <w:lang w:val="pt-PT"/>
        </w:rPr>
        <w:t>o Meio Sócioeconómico</w:t>
      </w:r>
      <w:bookmarkEnd w:id="87"/>
    </w:p>
    <w:p w14:paraId="6D1D2CBA" w14:textId="77777777" w:rsidR="00820957" w:rsidRPr="00820957" w:rsidRDefault="00820957" w:rsidP="00820957">
      <w:pPr>
        <w:rPr>
          <w:lang w:val="pt-PT"/>
        </w:rPr>
      </w:pPr>
    </w:p>
    <w:p w14:paraId="3A23ADF8" w14:textId="77777777" w:rsidR="00820957" w:rsidRPr="00820957" w:rsidRDefault="00820957" w:rsidP="00D003F8">
      <w:pPr>
        <w:pStyle w:val="Heading4"/>
        <w:numPr>
          <w:ilvl w:val="3"/>
          <w:numId w:val="1"/>
        </w:numPr>
        <w:rPr>
          <w:rFonts w:ascii="Times New Roman" w:hAnsi="Times New Roman" w:cs="Times New Roman"/>
          <w:b/>
          <w:i w:val="0"/>
          <w:color w:val="auto"/>
          <w:lang w:val="pt-PT"/>
        </w:rPr>
      </w:pPr>
      <w:bookmarkStart w:id="88" w:name="_Toc130594635"/>
      <w:r w:rsidRPr="00820957">
        <w:rPr>
          <w:rFonts w:ascii="Times New Roman" w:hAnsi="Times New Roman" w:cs="Times New Roman"/>
          <w:b/>
          <w:i w:val="0"/>
          <w:color w:val="auto"/>
          <w:lang w:val="pt-PT"/>
        </w:rPr>
        <w:t>Fase de Construção</w:t>
      </w:r>
      <w:bookmarkEnd w:id="88"/>
    </w:p>
    <w:p w14:paraId="05D5E5EE" w14:textId="77777777" w:rsidR="00820957" w:rsidRPr="00820957" w:rsidRDefault="00820957" w:rsidP="00820957">
      <w:pPr>
        <w:rPr>
          <w:lang w:val="pt-PT"/>
        </w:rPr>
      </w:pPr>
    </w:p>
    <w:p w14:paraId="79E27EF9" w14:textId="1F3F6A15" w:rsidR="003651BD" w:rsidRPr="002538DF" w:rsidRDefault="00336253" w:rsidP="003651BD">
      <w:pPr>
        <w:rPr>
          <w:b/>
          <w:i/>
          <w:lang w:val="pt-PT"/>
        </w:rPr>
      </w:pPr>
      <w:r w:rsidRPr="002538DF">
        <w:rPr>
          <w:b/>
          <w:i/>
          <w:lang w:val="pt-PT"/>
        </w:rPr>
        <w:t>Aquisição de terra e risco de reassentamento involuntário</w:t>
      </w:r>
    </w:p>
    <w:p w14:paraId="5ED55BDA" w14:textId="65431177" w:rsidR="00690B17" w:rsidRDefault="002538DF" w:rsidP="002538DF">
      <w:pPr>
        <w:jc w:val="both"/>
        <w:rPr>
          <w:lang w:val="pt-PT"/>
        </w:rPr>
      </w:pPr>
      <w:r w:rsidRPr="002538DF">
        <w:rPr>
          <w:lang w:val="pt-PT"/>
        </w:rPr>
        <w:t xml:space="preserve">A escolha do traçado </w:t>
      </w:r>
      <w:r>
        <w:rPr>
          <w:lang w:val="pt-PT"/>
        </w:rPr>
        <w:t>da</w:t>
      </w:r>
      <w:r w:rsidRPr="002538DF">
        <w:rPr>
          <w:lang w:val="pt-PT"/>
        </w:rPr>
        <w:t xml:space="preserve"> fibra ó</w:t>
      </w:r>
      <w:r>
        <w:rPr>
          <w:lang w:val="pt-PT"/>
        </w:rPr>
        <w:t>p</w:t>
      </w:r>
      <w:r w:rsidRPr="002538DF">
        <w:rPr>
          <w:lang w:val="pt-PT"/>
        </w:rPr>
        <w:t xml:space="preserve">tica certamente uma questão </w:t>
      </w:r>
      <w:r>
        <w:rPr>
          <w:lang w:val="pt-PT"/>
        </w:rPr>
        <w:t xml:space="preserve">importante para evitar impactos sociais ligados a aquisição de terra e reassentamento invluntário. Portanto, a selecção do traçado da fibra óptica bem como dos locais para outras infraestruturas do projecto, deverá ser feito criteriosamente para limitar o risco de aquisição de terra e reassentamento. O risco é particularmente importante nas áreas urbanas onde se poderá </w:t>
      </w:r>
      <w:r w:rsidRPr="002538DF">
        <w:rPr>
          <w:lang w:val="pt-PT"/>
        </w:rPr>
        <w:t>cruza</w:t>
      </w:r>
      <w:r>
        <w:rPr>
          <w:lang w:val="pt-PT"/>
        </w:rPr>
        <w:t>r</w:t>
      </w:r>
      <w:r w:rsidRPr="002538DF">
        <w:rPr>
          <w:lang w:val="pt-PT"/>
        </w:rPr>
        <w:t xml:space="preserve"> de aglomerações </w:t>
      </w:r>
      <w:r>
        <w:rPr>
          <w:lang w:val="pt-PT"/>
        </w:rPr>
        <w:t>com concentração de habitações e infraestruturas comerciais</w:t>
      </w:r>
      <w:r w:rsidRPr="002538DF">
        <w:rPr>
          <w:lang w:val="pt-PT"/>
        </w:rPr>
        <w:t xml:space="preserve"> de todo o tipo</w:t>
      </w:r>
      <w:r>
        <w:rPr>
          <w:lang w:val="pt-PT"/>
        </w:rPr>
        <w:t xml:space="preserve">, </w:t>
      </w:r>
      <w:r w:rsidRPr="002538DF">
        <w:rPr>
          <w:lang w:val="pt-PT"/>
        </w:rPr>
        <w:t>oficinas</w:t>
      </w:r>
      <w:r>
        <w:rPr>
          <w:lang w:val="pt-PT"/>
        </w:rPr>
        <w:t>,</w:t>
      </w:r>
      <w:r w:rsidRPr="002538DF">
        <w:rPr>
          <w:lang w:val="pt-PT"/>
        </w:rPr>
        <w:t xml:space="preserve"> garagens, lojas e quiosques, vedações de habitações, </w:t>
      </w:r>
      <w:r>
        <w:rPr>
          <w:lang w:val="pt-PT"/>
        </w:rPr>
        <w:t>entre outros.</w:t>
      </w:r>
      <w:r w:rsidRPr="002538DF">
        <w:rPr>
          <w:lang w:val="pt-PT"/>
        </w:rPr>
        <w:t xml:space="preserve"> Na zona rural, </w:t>
      </w:r>
      <w:r>
        <w:rPr>
          <w:lang w:val="pt-PT"/>
        </w:rPr>
        <w:t xml:space="preserve">mesmo existindo desafios em algumas aldeias ligadas a possíveis afectações de casas, </w:t>
      </w:r>
      <w:r w:rsidRPr="002538DF">
        <w:rPr>
          <w:lang w:val="pt-PT"/>
        </w:rPr>
        <w:t xml:space="preserve">o risco </w:t>
      </w:r>
      <w:r>
        <w:rPr>
          <w:lang w:val="pt-PT"/>
        </w:rPr>
        <w:t xml:space="preserve">maior </w:t>
      </w:r>
      <w:r w:rsidRPr="002538DF">
        <w:rPr>
          <w:lang w:val="pt-PT"/>
        </w:rPr>
        <w:t>pode</w:t>
      </w:r>
      <w:r>
        <w:rPr>
          <w:lang w:val="pt-PT"/>
        </w:rPr>
        <w:t xml:space="preserve">rá </w:t>
      </w:r>
      <w:r w:rsidRPr="002538DF">
        <w:rPr>
          <w:lang w:val="pt-PT"/>
        </w:rPr>
        <w:t xml:space="preserve">incidir </w:t>
      </w:r>
      <w:r>
        <w:rPr>
          <w:lang w:val="pt-PT"/>
        </w:rPr>
        <w:t>n</w:t>
      </w:r>
      <w:r w:rsidRPr="002538DF">
        <w:rPr>
          <w:lang w:val="pt-PT"/>
        </w:rPr>
        <w:t>as a</w:t>
      </w:r>
      <w:r>
        <w:rPr>
          <w:lang w:val="pt-PT"/>
        </w:rPr>
        <w:t>c</w:t>
      </w:r>
      <w:r w:rsidRPr="002538DF">
        <w:rPr>
          <w:lang w:val="pt-PT"/>
        </w:rPr>
        <w:t>tividades agrícolas e formações florestais.</w:t>
      </w:r>
    </w:p>
    <w:p w14:paraId="012E1A69" w14:textId="77777777" w:rsidR="004A72E8" w:rsidRDefault="004A72E8" w:rsidP="003651BD">
      <w:pPr>
        <w:rPr>
          <w:lang w:val="pt-PT"/>
        </w:rPr>
      </w:pPr>
    </w:p>
    <w:p w14:paraId="60B7DCAC" w14:textId="39489F54" w:rsidR="00B31BCE" w:rsidRPr="009E3784" w:rsidRDefault="00B31BCE" w:rsidP="003651BD">
      <w:pPr>
        <w:rPr>
          <w:b/>
          <w:i/>
          <w:lang w:val="pt-PT"/>
        </w:rPr>
      </w:pPr>
      <w:r w:rsidRPr="009E3784">
        <w:rPr>
          <w:b/>
          <w:i/>
          <w:lang w:val="pt-PT"/>
        </w:rPr>
        <w:t>Risco de perturbação da circulação de pessoas e actividades econômicas</w:t>
      </w:r>
    </w:p>
    <w:p w14:paraId="32152FAF" w14:textId="0E21289F" w:rsidR="00690B17" w:rsidRDefault="009E3784" w:rsidP="009E3784">
      <w:pPr>
        <w:jc w:val="both"/>
        <w:rPr>
          <w:lang w:val="pt-PT"/>
        </w:rPr>
      </w:pPr>
      <w:r>
        <w:rPr>
          <w:lang w:val="pt-PT"/>
        </w:rPr>
        <w:t>O</w:t>
      </w:r>
      <w:r w:rsidRPr="009E3784">
        <w:rPr>
          <w:lang w:val="pt-PT"/>
        </w:rPr>
        <w:t xml:space="preserve">s veículos </w:t>
      </w:r>
      <w:r>
        <w:rPr>
          <w:lang w:val="pt-PT"/>
        </w:rPr>
        <w:t>e máquinas afectos ás obras, poderão interferir na mobilidade normal tanto de viaturas como de peões</w:t>
      </w:r>
      <w:r w:rsidRPr="009E3784">
        <w:rPr>
          <w:lang w:val="pt-PT"/>
        </w:rPr>
        <w:t>, particularmente no meio urbano</w:t>
      </w:r>
      <w:r>
        <w:rPr>
          <w:lang w:val="pt-PT"/>
        </w:rPr>
        <w:t>. A população (tanto nas áreas urbanas como rurais)</w:t>
      </w:r>
      <w:r w:rsidRPr="009E3784">
        <w:rPr>
          <w:lang w:val="pt-PT"/>
        </w:rPr>
        <w:t xml:space="preserve">, </w:t>
      </w:r>
      <w:r>
        <w:rPr>
          <w:lang w:val="pt-PT"/>
        </w:rPr>
        <w:t xml:space="preserve">estarão expostas ao ruido e poeiras dos veículos e máquinas das obras. Há ainda, ligados a circulação de viaturas e máquinas, o risco de </w:t>
      </w:r>
      <w:r w:rsidRPr="009E3784">
        <w:rPr>
          <w:lang w:val="pt-PT"/>
        </w:rPr>
        <w:t xml:space="preserve">acidentes de </w:t>
      </w:r>
      <w:r>
        <w:rPr>
          <w:lang w:val="pt-PT"/>
        </w:rPr>
        <w:t>rodoviários</w:t>
      </w:r>
      <w:r w:rsidRPr="009E3784">
        <w:rPr>
          <w:lang w:val="pt-PT"/>
        </w:rPr>
        <w:t>.</w:t>
      </w:r>
    </w:p>
    <w:p w14:paraId="0899AAF9" w14:textId="77777777" w:rsidR="004A72E8" w:rsidRDefault="004A72E8" w:rsidP="003651BD">
      <w:pPr>
        <w:rPr>
          <w:lang w:val="pt-PT"/>
        </w:rPr>
      </w:pPr>
    </w:p>
    <w:p w14:paraId="0A40D466" w14:textId="0EC827A1" w:rsidR="00B31BCE" w:rsidRPr="00112B55" w:rsidRDefault="00B31BCE" w:rsidP="003651BD">
      <w:pPr>
        <w:rPr>
          <w:b/>
          <w:i/>
          <w:lang w:val="pt-PT"/>
        </w:rPr>
      </w:pPr>
      <w:r w:rsidRPr="00112B55">
        <w:rPr>
          <w:b/>
          <w:i/>
          <w:lang w:val="pt-PT"/>
        </w:rPr>
        <w:t>Risco de degradação de estradas e infraestruturas socias (água, electricidade, telecomunicaçoes)</w:t>
      </w:r>
    </w:p>
    <w:p w14:paraId="2FA50230" w14:textId="764753CB" w:rsidR="00690B17" w:rsidRDefault="00112B55" w:rsidP="00112B55">
      <w:pPr>
        <w:jc w:val="both"/>
        <w:rPr>
          <w:lang w:val="pt-PT"/>
        </w:rPr>
      </w:pPr>
      <w:r w:rsidRPr="00112B55">
        <w:rPr>
          <w:lang w:val="pt-PT"/>
        </w:rPr>
        <w:t xml:space="preserve">A abertura das </w:t>
      </w:r>
      <w:r>
        <w:rPr>
          <w:lang w:val="pt-PT"/>
        </w:rPr>
        <w:t xml:space="preserve">valas </w:t>
      </w:r>
      <w:r w:rsidRPr="00112B55">
        <w:rPr>
          <w:lang w:val="pt-PT"/>
        </w:rPr>
        <w:t>para coloca</w:t>
      </w:r>
      <w:r>
        <w:rPr>
          <w:lang w:val="pt-PT"/>
        </w:rPr>
        <w:t>ção</w:t>
      </w:r>
      <w:r w:rsidRPr="00112B55">
        <w:rPr>
          <w:lang w:val="pt-PT"/>
        </w:rPr>
        <w:t xml:space="preserve"> </w:t>
      </w:r>
      <w:r>
        <w:rPr>
          <w:lang w:val="pt-PT"/>
        </w:rPr>
        <w:t>de cabos de</w:t>
      </w:r>
      <w:r w:rsidRPr="00112B55">
        <w:rPr>
          <w:lang w:val="pt-PT"/>
        </w:rPr>
        <w:t xml:space="preserve"> fibra </w:t>
      </w:r>
      <w:r>
        <w:rPr>
          <w:lang w:val="pt-PT"/>
        </w:rPr>
        <w:t xml:space="preserve">óptica </w:t>
      </w:r>
      <w:r w:rsidRPr="00112B55">
        <w:rPr>
          <w:lang w:val="pt-PT"/>
        </w:rPr>
        <w:t>pode ocasionar danos na</w:t>
      </w:r>
      <w:r>
        <w:rPr>
          <w:lang w:val="pt-PT"/>
        </w:rPr>
        <w:t>s infraestruturas</w:t>
      </w:r>
      <w:r w:rsidRPr="00112B55">
        <w:rPr>
          <w:lang w:val="pt-PT"/>
        </w:rPr>
        <w:t xml:space="preserve"> </w:t>
      </w:r>
      <w:r>
        <w:rPr>
          <w:lang w:val="pt-PT"/>
        </w:rPr>
        <w:t xml:space="preserve">na </w:t>
      </w:r>
      <w:r w:rsidRPr="00112B55">
        <w:rPr>
          <w:lang w:val="pt-PT"/>
        </w:rPr>
        <w:t>área urbana</w:t>
      </w:r>
      <w:r>
        <w:rPr>
          <w:lang w:val="pt-PT"/>
        </w:rPr>
        <w:t>, nomeadamente o pavimento das estradas, a rede de electricidade, água e telefone</w:t>
      </w:r>
      <w:r w:rsidRPr="00112B55">
        <w:rPr>
          <w:lang w:val="pt-PT"/>
        </w:rPr>
        <w:t xml:space="preserve">. </w:t>
      </w:r>
      <w:r>
        <w:rPr>
          <w:lang w:val="pt-PT"/>
        </w:rPr>
        <w:t xml:space="preserve">As infraestruturas de negócio que estejam nas bermas das estradas, podem sofrer perturbação. </w:t>
      </w:r>
      <w:r w:rsidRPr="00112B55">
        <w:rPr>
          <w:lang w:val="pt-PT"/>
        </w:rPr>
        <w:t>As comunidades locais e os serviços técnicos responsáveis ​​pelas estradas, bem como os concessionários da rede, serão envolvidos na preparação, implementação e apoio aos trabalhos</w:t>
      </w:r>
      <w:r>
        <w:rPr>
          <w:lang w:val="pt-PT"/>
        </w:rPr>
        <w:t>.</w:t>
      </w:r>
    </w:p>
    <w:p w14:paraId="7420FA89" w14:textId="77777777" w:rsidR="004A72E8" w:rsidRDefault="004A72E8" w:rsidP="003651BD">
      <w:pPr>
        <w:rPr>
          <w:lang w:val="pt-PT"/>
        </w:rPr>
      </w:pPr>
    </w:p>
    <w:p w14:paraId="30383D6D" w14:textId="039503B6" w:rsidR="00B31BCE" w:rsidRPr="00A20803" w:rsidRDefault="00B31BCE" w:rsidP="003651BD">
      <w:pPr>
        <w:rPr>
          <w:b/>
          <w:i/>
          <w:lang w:val="pt"/>
        </w:rPr>
      </w:pPr>
      <w:r w:rsidRPr="00A20803">
        <w:rPr>
          <w:b/>
          <w:i/>
          <w:lang w:val="pt"/>
        </w:rPr>
        <w:t>Risco de propagação de DTS e HIV/SIDA</w:t>
      </w:r>
    </w:p>
    <w:p w14:paraId="06BC0D86" w14:textId="0FD1629A" w:rsidR="00690B17" w:rsidRDefault="00A20803" w:rsidP="00163C1F">
      <w:pPr>
        <w:jc w:val="both"/>
        <w:rPr>
          <w:lang w:val="pt"/>
        </w:rPr>
      </w:pPr>
      <w:r>
        <w:rPr>
          <w:lang w:val="pt"/>
        </w:rPr>
        <w:t xml:space="preserve">Existe o risco de propagação de doenças de transmissão sexual como </w:t>
      </w:r>
      <w:r w:rsidRPr="00A20803">
        <w:rPr>
          <w:lang w:val="pt"/>
        </w:rPr>
        <w:t>HIV/</w:t>
      </w:r>
      <w:r>
        <w:rPr>
          <w:lang w:val="pt"/>
        </w:rPr>
        <w:t>SIDA, dado que a maior parte dos trabalhadores que estarão</w:t>
      </w:r>
      <w:r w:rsidR="00163C1F">
        <w:rPr>
          <w:lang w:val="pt"/>
        </w:rPr>
        <w:t xml:space="preserve"> nas frentes de obra não será </w:t>
      </w:r>
      <w:r w:rsidRPr="00A20803">
        <w:rPr>
          <w:lang w:val="pt"/>
        </w:rPr>
        <w:t>oriund</w:t>
      </w:r>
      <w:r w:rsidR="00163C1F">
        <w:rPr>
          <w:lang w:val="pt"/>
        </w:rPr>
        <w:t>a</w:t>
      </w:r>
      <w:r w:rsidRPr="00A20803">
        <w:rPr>
          <w:lang w:val="pt"/>
        </w:rPr>
        <w:t xml:space="preserve"> das aldeias</w:t>
      </w:r>
      <w:r w:rsidR="00163C1F">
        <w:rPr>
          <w:lang w:val="pt"/>
        </w:rPr>
        <w:t xml:space="preserve"> ou cidades</w:t>
      </w:r>
      <w:r w:rsidRPr="00A20803">
        <w:rPr>
          <w:lang w:val="pt"/>
        </w:rPr>
        <w:t xml:space="preserve"> atravessadas</w:t>
      </w:r>
      <w:r w:rsidR="00163C1F">
        <w:rPr>
          <w:lang w:val="pt"/>
        </w:rPr>
        <w:t xml:space="preserve"> pelos cabos de fibra óptica ou mesmo nos locais onde outras infraestruturas do projecto serão </w:t>
      </w:r>
      <w:proofErr w:type="spellStart"/>
      <w:r w:rsidR="00163C1F">
        <w:rPr>
          <w:lang w:val="pt"/>
        </w:rPr>
        <w:t>construidos</w:t>
      </w:r>
      <w:proofErr w:type="spellEnd"/>
      <w:r w:rsidR="00163C1F">
        <w:rPr>
          <w:lang w:val="pt"/>
        </w:rPr>
        <w:t>. Portanto este é um risco que deverá ser tomado em consideração</w:t>
      </w:r>
      <w:r w:rsidRPr="00A20803">
        <w:rPr>
          <w:lang w:val="pt"/>
        </w:rPr>
        <w:t>.</w:t>
      </w:r>
    </w:p>
    <w:p w14:paraId="7899488C" w14:textId="77777777" w:rsidR="004A72E8" w:rsidRDefault="004A72E8" w:rsidP="003651BD">
      <w:pPr>
        <w:rPr>
          <w:lang w:val="pt"/>
        </w:rPr>
      </w:pPr>
    </w:p>
    <w:p w14:paraId="2B812DC7" w14:textId="16ECE6FF" w:rsidR="00C41FA1" w:rsidRPr="009A0746" w:rsidRDefault="00C41FA1" w:rsidP="003651BD">
      <w:pPr>
        <w:rPr>
          <w:b/>
          <w:i/>
          <w:lang w:val="pt-PT"/>
        </w:rPr>
      </w:pPr>
      <w:r w:rsidRPr="009A0746">
        <w:rPr>
          <w:b/>
          <w:i/>
          <w:lang w:val="pt-PT"/>
        </w:rPr>
        <w:t>Risco de frustração social por defraudação de espectativas de emprego</w:t>
      </w:r>
    </w:p>
    <w:p w14:paraId="19668D65" w14:textId="25E2B955" w:rsidR="00690B17" w:rsidRDefault="009A0746" w:rsidP="009A0746">
      <w:pPr>
        <w:jc w:val="both"/>
        <w:rPr>
          <w:lang w:val="pt-PT"/>
        </w:rPr>
      </w:pPr>
      <w:r w:rsidRPr="009A0746">
        <w:rPr>
          <w:lang w:val="pt-PT"/>
        </w:rPr>
        <w:t>A não utilização d</w:t>
      </w:r>
      <w:r>
        <w:rPr>
          <w:lang w:val="pt-PT"/>
        </w:rPr>
        <w:t>e mão-de-obra local, portanto residentes dos locais onde as obras terão lugar,</w:t>
      </w:r>
      <w:r w:rsidRPr="009A0746">
        <w:rPr>
          <w:lang w:val="pt-PT"/>
        </w:rPr>
        <w:t xml:space="preserve"> pode provocar frustrações (e até conflitos a nível local). O recrutamento </w:t>
      </w:r>
      <w:r>
        <w:rPr>
          <w:lang w:val="pt-PT"/>
        </w:rPr>
        <w:t xml:space="preserve">de trabalhadores locais </w:t>
      </w:r>
      <w:r w:rsidRPr="009A0746">
        <w:rPr>
          <w:lang w:val="pt-PT"/>
        </w:rPr>
        <w:t>deve ser incentivado, isso permitiria tanto oferecer empregos a jovens desempregados quanto facilitar a apropriação do proje</w:t>
      </w:r>
      <w:r>
        <w:rPr>
          <w:lang w:val="pt-PT"/>
        </w:rPr>
        <w:t>c</w:t>
      </w:r>
      <w:r w:rsidRPr="009A0746">
        <w:rPr>
          <w:lang w:val="pt-PT"/>
        </w:rPr>
        <w:t xml:space="preserve">to. A </w:t>
      </w:r>
      <w:r>
        <w:rPr>
          <w:lang w:val="pt-PT"/>
        </w:rPr>
        <w:t xml:space="preserve">frustração de </w:t>
      </w:r>
      <w:r w:rsidRPr="009A0746">
        <w:rPr>
          <w:lang w:val="pt-PT"/>
        </w:rPr>
        <w:t xml:space="preserve">trabalhar </w:t>
      </w:r>
      <w:r>
        <w:rPr>
          <w:lang w:val="pt-PT"/>
        </w:rPr>
        <w:t xml:space="preserve">para o projecto, mesmo havendo actividade ao nível local, </w:t>
      </w:r>
      <w:r w:rsidRPr="009A0746">
        <w:rPr>
          <w:lang w:val="pt-PT"/>
        </w:rPr>
        <w:t xml:space="preserve">pode </w:t>
      </w:r>
      <w:r>
        <w:rPr>
          <w:lang w:val="pt-PT"/>
        </w:rPr>
        <w:t>resultar em</w:t>
      </w:r>
      <w:r w:rsidRPr="009A0746">
        <w:rPr>
          <w:lang w:val="pt-PT"/>
        </w:rPr>
        <w:t xml:space="preserve"> atos de vandalismo</w:t>
      </w:r>
      <w:r>
        <w:rPr>
          <w:lang w:val="pt-PT"/>
        </w:rPr>
        <w:t xml:space="preserve"> nas infraestruturas do projecto</w:t>
      </w:r>
      <w:r w:rsidRPr="009A0746">
        <w:rPr>
          <w:lang w:val="pt-PT"/>
        </w:rPr>
        <w:t>. Em contrapartida, o seu recrutamento pode constituir um motivo de segurança, garantia, preservação e proteção das infra-estruturas.</w:t>
      </w:r>
    </w:p>
    <w:p w14:paraId="15C5FC25" w14:textId="77777777" w:rsidR="004A72E8" w:rsidRDefault="004A72E8" w:rsidP="003651BD">
      <w:pPr>
        <w:rPr>
          <w:lang w:val="pt-PT"/>
        </w:rPr>
      </w:pPr>
    </w:p>
    <w:p w14:paraId="6766CA8A" w14:textId="066C5ED8" w:rsidR="00C41FA1" w:rsidRPr="005A22C6" w:rsidRDefault="00C41FA1" w:rsidP="003651BD">
      <w:pPr>
        <w:rPr>
          <w:b/>
          <w:i/>
          <w:lang w:val="pt-PT"/>
        </w:rPr>
      </w:pPr>
      <w:r w:rsidRPr="005A22C6">
        <w:rPr>
          <w:b/>
          <w:i/>
          <w:lang w:val="pt-PT"/>
        </w:rPr>
        <w:t>Impactos sobre o património cultural</w:t>
      </w:r>
    </w:p>
    <w:p w14:paraId="1E4C23BE" w14:textId="77777777" w:rsidR="00BE31B8" w:rsidRDefault="005A22C6" w:rsidP="005A22C6">
      <w:pPr>
        <w:jc w:val="both"/>
        <w:rPr>
          <w:lang w:val="pt-PT"/>
        </w:rPr>
      </w:pPr>
      <w:r>
        <w:rPr>
          <w:lang w:val="pt-PT"/>
        </w:rPr>
        <w:t xml:space="preserve">Os trabalhos que envolvem obras civis, especialmente quando há escavação, </w:t>
      </w:r>
      <w:r w:rsidRPr="005A22C6">
        <w:rPr>
          <w:lang w:val="pt-PT"/>
        </w:rPr>
        <w:t xml:space="preserve">podem gerar incidentes na integridade de </w:t>
      </w:r>
      <w:r>
        <w:rPr>
          <w:lang w:val="pt-PT"/>
        </w:rPr>
        <w:t xml:space="preserve">locais </w:t>
      </w:r>
      <w:r w:rsidRPr="005A22C6">
        <w:rPr>
          <w:lang w:val="pt-PT"/>
        </w:rPr>
        <w:t xml:space="preserve">históricos </w:t>
      </w:r>
      <w:r>
        <w:rPr>
          <w:lang w:val="pt-PT"/>
        </w:rPr>
        <w:t xml:space="preserve">e </w:t>
      </w:r>
      <w:r w:rsidRPr="005A22C6">
        <w:rPr>
          <w:lang w:val="pt-PT"/>
        </w:rPr>
        <w:t>achados arqueológicos</w:t>
      </w:r>
      <w:r>
        <w:rPr>
          <w:lang w:val="pt-PT"/>
        </w:rPr>
        <w:t xml:space="preserve">, que </w:t>
      </w:r>
      <w:r w:rsidRPr="005A22C6">
        <w:rPr>
          <w:lang w:val="pt-PT"/>
        </w:rPr>
        <w:t xml:space="preserve">podem ser </w:t>
      </w:r>
      <w:r>
        <w:rPr>
          <w:lang w:val="pt-PT"/>
        </w:rPr>
        <w:t>acidentalmente</w:t>
      </w:r>
      <w:r w:rsidRPr="005A22C6">
        <w:rPr>
          <w:lang w:val="pt-PT"/>
        </w:rPr>
        <w:t xml:space="preserve"> danificados ou perturbados. Áreas culturalmente sensíveis (onde ocorrem práticas culturais) podem ser afe</w:t>
      </w:r>
      <w:r>
        <w:rPr>
          <w:lang w:val="pt-PT"/>
        </w:rPr>
        <w:t>c</w:t>
      </w:r>
      <w:r w:rsidRPr="005A22C6">
        <w:rPr>
          <w:lang w:val="pt-PT"/>
        </w:rPr>
        <w:t>tadas, modificando o valor religioso ou cultural de uma determinada área.</w:t>
      </w:r>
    </w:p>
    <w:p w14:paraId="067F3CD2" w14:textId="0BCA6CBE" w:rsidR="00690B17" w:rsidRDefault="00BE31B8" w:rsidP="005A22C6">
      <w:pPr>
        <w:jc w:val="both"/>
        <w:rPr>
          <w:lang w:val="pt-PT"/>
        </w:rPr>
      </w:pPr>
      <w:r>
        <w:rPr>
          <w:lang w:val="pt-PT"/>
        </w:rPr>
        <w:t>Guiné-Bissau</w:t>
      </w:r>
      <w:r w:rsidR="005A22C6" w:rsidRPr="005A22C6">
        <w:rPr>
          <w:lang w:val="pt-PT"/>
        </w:rPr>
        <w:t xml:space="preserve"> </w:t>
      </w:r>
      <w:r>
        <w:rPr>
          <w:lang w:val="pt-PT"/>
        </w:rPr>
        <w:t xml:space="preserve">é um País com uma diversidade cultural significativa, incluindo e termos de património cultural. Os principais locais que constituem património cultural são os seguintes, mas não limitados a </w:t>
      </w:r>
      <w:r w:rsidR="005B5E52" w:rsidRPr="005B5E52">
        <w:rPr>
          <w:lang w:val="pt-PT"/>
        </w:rPr>
        <w:t>Fortaleza de Sao Jose Amaro (em Bissau); Reserva da Biosfera do Arquipélago dos Bijagós; Fortaleza de Cacheu; Monumento ao Esforço da Raça (em Bissau); Fortaleza de Amura (em Bissau); Casa natal de Amilcar Cabral (em Bafatá); Cidade de Bolama; Museu de Guiledje (região de Tombali ); Monumento Pidjiguiti (em Bissau); Árvores sagradas (em todo o País).</w:t>
      </w:r>
      <w:r w:rsidR="005A22C6" w:rsidRPr="005A22C6">
        <w:rPr>
          <w:lang w:val="pt-PT"/>
        </w:rPr>
        <w:t xml:space="preserve"> </w:t>
      </w:r>
    </w:p>
    <w:p w14:paraId="6D750BB0" w14:textId="77777777" w:rsidR="004A72E8" w:rsidRDefault="004A72E8" w:rsidP="003651BD">
      <w:pPr>
        <w:rPr>
          <w:lang w:val="pt-PT"/>
        </w:rPr>
      </w:pPr>
    </w:p>
    <w:p w14:paraId="50210DE3" w14:textId="77777777" w:rsidR="006707C9" w:rsidRDefault="006707C9" w:rsidP="003651BD">
      <w:pPr>
        <w:rPr>
          <w:b/>
          <w:i/>
          <w:lang w:val="pt-PT"/>
        </w:rPr>
      </w:pPr>
    </w:p>
    <w:p w14:paraId="767C5C07" w14:textId="77777777" w:rsidR="006707C9" w:rsidRDefault="006707C9" w:rsidP="003651BD">
      <w:pPr>
        <w:rPr>
          <w:b/>
          <w:i/>
          <w:lang w:val="pt-PT"/>
        </w:rPr>
      </w:pPr>
    </w:p>
    <w:p w14:paraId="7E4903D3" w14:textId="77777777" w:rsidR="006707C9" w:rsidRDefault="006707C9" w:rsidP="003651BD">
      <w:pPr>
        <w:rPr>
          <w:b/>
          <w:i/>
          <w:lang w:val="pt-PT"/>
        </w:rPr>
      </w:pPr>
    </w:p>
    <w:p w14:paraId="3E4E4CEF" w14:textId="1BE3693D" w:rsidR="00C41FA1" w:rsidRPr="005A22C6" w:rsidRDefault="00C41FA1" w:rsidP="003651BD">
      <w:pPr>
        <w:rPr>
          <w:b/>
          <w:i/>
          <w:lang w:val="pt-PT"/>
        </w:rPr>
      </w:pPr>
      <w:r w:rsidRPr="005A22C6">
        <w:rPr>
          <w:b/>
          <w:i/>
          <w:lang w:val="pt-PT"/>
        </w:rPr>
        <w:lastRenderedPageBreak/>
        <w:t>Risco de ocorrência de acidentes de trabalho</w:t>
      </w:r>
    </w:p>
    <w:p w14:paraId="144C8C64" w14:textId="4EE2732F" w:rsidR="00690B17" w:rsidRDefault="005A22C6" w:rsidP="005A22C6">
      <w:pPr>
        <w:jc w:val="both"/>
        <w:rPr>
          <w:lang w:val="pt-PT"/>
        </w:rPr>
      </w:pPr>
      <w:r>
        <w:rPr>
          <w:lang w:val="pt-PT"/>
        </w:rPr>
        <w:t xml:space="preserve">Os trabalhos em obras civis podem propiciar a ocorrência de acidentes de trabalho. </w:t>
      </w:r>
      <w:r w:rsidRPr="005A22C6">
        <w:rPr>
          <w:lang w:val="pt-PT"/>
        </w:rPr>
        <w:t>A</w:t>
      </w:r>
      <w:r>
        <w:rPr>
          <w:lang w:val="pt-PT"/>
        </w:rPr>
        <w:t>s</w:t>
      </w:r>
      <w:r w:rsidRPr="005A22C6">
        <w:rPr>
          <w:lang w:val="pt-PT"/>
        </w:rPr>
        <w:t xml:space="preserve"> escavações envolve</w:t>
      </w:r>
      <w:r>
        <w:rPr>
          <w:lang w:val="pt-PT"/>
        </w:rPr>
        <w:t>m</w:t>
      </w:r>
      <w:r w:rsidRPr="005A22C6">
        <w:rPr>
          <w:lang w:val="pt-PT"/>
        </w:rPr>
        <w:t xml:space="preserve"> riscos de queda d</w:t>
      </w:r>
      <w:r>
        <w:rPr>
          <w:lang w:val="pt-PT"/>
        </w:rPr>
        <w:t>os</w:t>
      </w:r>
      <w:r w:rsidRPr="005A22C6">
        <w:rPr>
          <w:lang w:val="pt-PT"/>
        </w:rPr>
        <w:t xml:space="preserve"> </w:t>
      </w:r>
      <w:r>
        <w:rPr>
          <w:lang w:val="pt-PT"/>
        </w:rPr>
        <w:t>trabalhadores, animais ou veículos que transitem nas imediações das frentes de obra, podem causar lesões ou atá fatalidades</w:t>
      </w:r>
      <w:r w:rsidRPr="005A22C6">
        <w:rPr>
          <w:lang w:val="pt-PT"/>
        </w:rPr>
        <w:t>.</w:t>
      </w:r>
    </w:p>
    <w:p w14:paraId="5CEA392D" w14:textId="77777777" w:rsidR="004A72E8" w:rsidRDefault="004A72E8" w:rsidP="003651BD">
      <w:pPr>
        <w:rPr>
          <w:lang w:val="pt-PT"/>
        </w:rPr>
      </w:pPr>
    </w:p>
    <w:p w14:paraId="20A050B6" w14:textId="52D7B169" w:rsidR="00C41FA1" w:rsidRPr="0067332B" w:rsidRDefault="00C41FA1" w:rsidP="003651BD">
      <w:pPr>
        <w:rPr>
          <w:b/>
          <w:i/>
          <w:lang w:val="pt-PT"/>
        </w:rPr>
      </w:pPr>
      <w:r w:rsidRPr="0067332B">
        <w:rPr>
          <w:b/>
          <w:i/>
          <w:lang w:val="pt-PT"/>
        </w:rPr>
        <w:t>Risco de saúde e segurança da comunidade</w:t>
      </w:r>
    </w:p>
    <w:p w14:paraId="37BDDC51" w14:textId="78F661EE" w:rsidR="00690B17" w:rsidRDefault="0067332B" w:rsidP="0067332B">
      <w:pPr>
        <w:jc w:val="both"/>
        <w:rPr>
          <w:lang w:val="pt-PT"/>
        </w:rPr>
      </w:pPr>
      <w:r w:rsidRPr="0067332B">
        <w:rPr>
          <w:lang w:val="pt-PT"/>
        </w:rPr>
        <w:t xml:space="preserve">As comunidades podem estar expostas a riscos de segurança </w:t>
      </w:r>
      <w:r w:rsidR="00062BC2">
        <w:rPr>
          <w:lang w:val="pt-PT"/>
        </w:rPr>
        <w:t xml:space="preserve">relacionados com as </w:t>
      </w:r>
      <w:r w:rsidR="00D509C5" w:rsidRPr="005A22C6">
        <w:rPr>
          <w:lang w:val="pt-PT"/>
        </w:rPr>
        <w:t>escavações</w:t>
      </w:r>
      <w:r w:rsidR="00D509C5">
        <w:rPr>
          <w:lang w:val="pt-PT"/>
        </w:rPr>
        <w:t xml:space="preserve"> nao protegidas e </w:t>
      </w:r>
      <w:r w:rsidRPr="0067332B">
        <w:rPr>
          <w:lang w:val="pt-PT"/>
        </w:rPr>
        <w:t>em caso de falha estrutural de mastros ou torres</w:t>
      </w:r>
      <w:r>
        <w:rPr>
          <w:lang w:val="pt-PT"/>
        </w:rPr>
        <w:t xml:space="preserve"> de telecomunicações durante a sua colocação</w:t>
      </w:r>
      <w:r w:rsidRPr="0067332B">
        <w:rPr>
          <w:lang w:val="pt-PT"/>
        </w:rPr>
        <w:t xml:space="preserve">, especialmente em áreas </w:t>
      </w:r>
      <w:r>
        <w:rPr>
          <w:lang w:val="pt-PT"/>
        </w:rPr>
        <w:t xml:space="preserve">sensíveis a </w:t>
      </w:r>
      <w:r w:rsidRPr="0067332B">
        <w:rPr>
          <w:lang w:val="pt-PT"/>
        </w:rPr>
        <w:t>deslizamentos de terra</w:t>
      </w:r>
      <w:r>
        <w:rPr>
          <w:lang w:val="pt-PT"/>
        </w:rPr>
        <w:t>. I</w:t>
      </w:r>
      <w:r w:rsidRPr="0067332B">
        <w:rPr>
          <w:lang w:val="pt-PT"/>
        </w:rPr>
        <w:t>ncidentes relacionados com o tráfego em resultado de movimentos de veículos e a</w:t>
      </w:r>
      <w:r>
        <w:rPr>
          <w:lang w:val="pt-PT"/>
        </w:rPr>
        <w:t>c</w:t>
      </w:r>
      <w:r w:rsidRPr="0067332B">
        <w:rPr>
          <w:lang w:val="pt-PT"/>
        </w:rPr>
        <w:t>tividades de construção</w:t>
      </w:r>
      <w:r>
        <w:rPr>
          <w:lang w:val="pt-PT"/>
        </w:rPr>
        <w:t>, podem acontecer durante a fase de obras.</w:t>
      </w:r>
    </w:p>
    <w:p w14:paraId="41451608" w14:textId="77777777" w:rsidR="004A72E8" w:rsidRDefault="004A72E8" w:rsidP="003651BD">
      <w:pPr>
        <w:rPr>
          <w:lang w:val="pt-PT"/>
        </w:rPr>
      </w:pPr>
    </w:p>
    <w:p w14:paraId="37C92D3B" w14:textId="77777777" w:rsidR="00C41FA1" w:rsidRPr="008E7732" w:rsidRDefault="00C41FA1" w:rsidP="00C41FA1">
      <w:pPr>
        <w:rPr>
          <w:b/>
          <w:i/>
          <w:lang w:val="pt-PT"/>
        </w:rPr>
      </w:pPr>
      <w:r w:rsidRPr="008E7732">
        <w:rPr>
          <w:b/>
          <w:i/>
          <w:lang w:val="pt-PT"/>
        </w:rPr>
        <w:t>Risco de Violência Baseada no Género / Exploração e Abuso Sexual</w:t>
      </w:r>
    </w:p>
    <w:p w14:paraId="0EC911BC" w14:textId="52E5F1F6" w:rsidR="00372703" w:rsidRDefault="008E7732" w:rsidP="008E7732">
      <w:pPr>
        <w:jc w:val="both"/>
        <w:rPr>
          <w:lang w:val="pt-PT"/>
        </w:rPr>
      </w:pPr>
      <w:r w:rsidRPr="008E7732">
        <w:rPr>
          <w:lang w:val="pt-PT"/>
        </w:rPr>
        <w:t xml:space="preserve">A indústria da construção continua a ser um dos sectores mais dominados por homens. As mulheres estão sub-representadas </w:t>
      </w:r>
      <w:r>
        <w:rPr>
          <w:lang w:val="pt-PT"/>
        </w:rPr>
        <w:t xml:space="preserve">na maior parte das actividades de </w:t>
      </w:r>
      <w:r w:rsidRPr="008E7732">
        <w:rPr>
          <w:lang w:val="pt-PT"/>
        </w:rPr>
        <w:t>construção. O assédio e a discriminação no local de trabalho afe</w:t>
      </w:r>
      <w:r>
        <w:rPr>
          <w:lang w:val="pt-PT"/>
        </w:rPr>
        <w:t>c</w:t>
      </w:r>
      <w:r w:rsidRPr="008E7732">
        <w:rPr>
          <w:lang w:val="pt-PT"/>
        </w:rPr>
        <w:t>tam negativamente o bem-estar dos trabalhadores. Devido à interferência cultural que pode resultar da deslocação de muitas pessoas para a área do proje</w:t>
      </w:r>
      <w:r>
        <w:rPr>
          <w:lang w:val="pt-PT"/>
        </w:rPr>
        <w:t>c</w:t>
      </w:r>
      <w:r w:rsidRPr="008E7732">
        <w:rPr>
          <w:lang w:val="pt-PT"/>
        </w:rPr>
        <w:t xml:space="preserve">to à procura de emprego, a violência baseada no género tem um alto risco de ocorrer. Parte da violência ou abuso </w:t>
      </w:r>
      <w:r>
        <w:rPr>
          <w:lang w:val="pt-PT"/>
        </w:rPr>
        <w:t xml:space="preserve">sexual e assédio, </w:t>
      </w:r>
      <w:r w:rsidRPr="008E7732">
        <w:rPr>
          <w:lang w:val="pt-PT"/>
        </w:rPr>
        <w:t>são causados por uso de drogas ou p</w:t>
      </w:r>
      <w:r>
        <w:rPr>
          <w:lang w:val="pt-PT"/>
        </w:rPr>
        <w:t xml:space="preserve">rodutos com efeitos similares.  </w:t>
      </w:r>
      <w:r w:rsidRPr="008E7732">
        <w:rPr>
          <w:lang w:val="pt-PT"/>
        </w:rPr>
        <w:t>Os projetos de infraestruturas atraem pessoas de diferentes áreas com diferentes hábitos e costumes. Devido à emergência de oportunidades de emprego, algumas pessoas, homens e mulheres, candidatam-se ao emprego e são empregadas pelos proje</w:t>
      </w:r>
      <w:r>
        <w:rPr>
          <w:lang w:val="pt-PT"/>
        </w:rPr>
        <w:t>c</w:t>
      </w:r>
      <w:r w:rsidRPr="008E7732">
        <w:rPr>
          <w:lang w:val="pt-PT"/>
        </w:rPr>
        <w:t>tos. A maioria vai mudar-se para a área de actividades do subprojeto sem as suas esposas/maridos, e passam a alugar casas/quartos na área do proje</w:t>
      </w:r>
      <w:r>
        <w:rPr>
          <w:lang w:val="pt-PT"/>
        </w:rPr>
        <w:t>c</w:t>
      </w:r>
      <w:r w:rsidRPr="008E7732">
        <w:rPr>
          <w:lang w:val="pt-PT"/>
        </w:rPr>
        <w:t>to onde vivem em grupos. Esta interação e condições de vida exacerba o risco</w:t>
      </w:r>
      <w:r>
        <w:rPr>
          <w:lang w:val="pt-PT"/>
        </w:rPr>
        <w:t xml:space="preserve"> de exploração sexual e abuso. </w:t>
      </w:r>
      <w:r w:rsidRPr="008E7732">
        <w:rPr>
          <w:lang w:val="pt-PT"/>
        </w:rPr>
        <w:t xml:space="preserve">Mulheres, meninas, meninos e homens podem </w:t>
      </w:r>
      <w:r>
        <w:rPr>
          <w:lang w:val="pt-PT"/>
        </w:rPr>
        <w:t>sofrer</w:t>
      </w:r>
      <w:r w:rsidRPr="008E7732">
        <w:rPr>
          <w:lang w:val="pt-PT"/>
        </w:rPr>
        <w:t xml:space="preserve"> a EAS entre os trabalhadores do proje</w:t>
      </w:r>
      <w:r>
        <w:rPr>
          <w:lang w:val="pt-PT"/>
        </w:rPr>
        <w:t>c</w:t>
      </w:r>
      <w:r w:rsidRPr="008E7732">
        <w:rPr>
          <w:lang w:val="pt-PT"/>
        </w:rPr>
        <w:t>to, ou com membros da comunidade de acolhimento (não trabalhadores). Isto representa um risco em todas as fases do Proje</w:t>
      </w:r>
      <w:r>
        <w:rPr>
          <w:lang w:val="pt-PT"/>
        </w:rPr>
        <w:t>c</w:t>
      </w:r>
      <w:r w:rsidRPr="008E7732">
        <w:rPr>
          <w:lang w:val="pt-PT"/>
        </w:rPr>
        <w:t>to, especialmente quando os trabalhadores e membros da comunidade não são claramente informados sobre as proibições contra a EAS no Proje</w:t>
      </w:r>
      <w:r>
        <w:rPr>
          <w:lang w:val="pt-PT"/>
        </w:rPr>
        <w:t>c</w:t>
      </w:r>
      <w:r w:rsidRPr="008E7732">
        <w:rPr>
          <w:lang w:val="pt-PT"/>
        </w:rPr>
        <w:t>to.</w:t>
      </w:r>
    </w:p>
    <w:p w14:paraId="52BA001C" w14:textId="77777777" w:rsidR="004A72E8" w:rsidRDefault="004A72E8" w:rsidP="00C41FA1">
      <w:pPr>
        <w:rPr>
          <w:lang w:val="pt-PT"/>
        </w:rPr>
      </w:pPr>
    </w:p>
    <w:p w14:paraId="44A30F75" w14:textId="49534BDD" w:rsidR="00C41FA1" w:rsidRPr="00525B85" w:rsidRDefault="00C41FA1" w:rsidP="00C41FA1">
      <w:pPr>
        <w:rPr>
          <w:b/>
          <w:i/>
          <w:lang w:val="pt-PT"/>
        </w:rPr>
      </w:pPr>
      <w:r w:rsidRPr="00525B85">
        <w:rPr>
          <w:b/>
          <w:i/>
          <w:lang w:val="pt-PT"/>
        </w:rPr>
        <w:t>Risco de afluxo de mão-de-obra</w:t>
      </w:r>
    </w:p>
    <w:p w14:paraId="1B922645" w14:textId="5202F7EA" w:rsidR="00525B85" w:rsidRDefault="00525B85" w:rsidP="00525B85">
      <w:pPr>
        <w:jc w:val="both"/>
        <w:rPr>
          <w:lang w:val="pt-PT"/>
        </w:rPr>
      </w:pPr>
      <w:r w:rsidRPr="00525B85">
        <w:rPr>
          <w:lang w:val="pt-PT"/>
        </w:rPr>
        <w:t>O proje</w:t>
      </w:r>
      <w:r>
        <w:rPr>
          <w:lang w:val="pt-PT"/>
        </w:rPr>
        <w:t>c</w:t>
      </w:r>
      <w:r w:rsidRPr="00525B85">
        <w:rPr>
          <w:lang w:val="pt-PT"/>
        </w:rPr>
        <w:t xml:space="preserve">to vai atrair mão-de-obra para a área </w:t>
      </w:r>
      <w:r>
        <w:rPr>
          <w:lang w:val="pt-PT"/>
        </w:rPr>
        <w:t>onde as actividades construtivas terão lugar</w:t>
      </w:r>
      <w:r w:rsidRPr="00525B85">
        <w:rPr>
          <w:lang w:val="pt-PT"/>
        </w:rPr>
        <w:t>. Como qualquer outro proje</w:t>
      </w:r>
      <w:r>
        <w:rPr>
          <w:lang w:val="pt-PT"/>
        </w:rPr>
        <w:t>c</w:t>
      </w:r>
      <w:r w:rsidRPr="00525B85">
        <w:rPr>
          <w:lang w:val="pt-PT"/>
        </w:rPr>
        <w:t>to com recrutamento significativo, o afluxo de mão-de-obra aumenta os riscos associados à exploração sexual e abuso de membros da comunidade por parte dos trabalhadores do proje</w:t>
      </w:r>
      <w:r>
        <w:rPr>
          <w:lang w:val="pt-PT"/>
        </w:rPr>
        <w:t>c</w:t>
      </w:r>
      <w:r w:rsidRPr="00525B85">
        <w:rPr>
          <w:lang w:val="pt-PT"/>
        </w:rPr>
        <w:t>to, à violência baseada no género a nível comunitário e ao assédio sexual entre os trabalhadores do proje</w:t>
      </w:r>
      <w:r>
        <w:rPr>
          <w:lang w:val="pt-PT"/>
        </w:rPr>
        <w:t>c</w:t>
      </w:r>
      <w:r w:rsidRPr="00525B85">
        <w:rPr>
          <w:lang w:val="pt-PT"/>
        </w:rPr>
        <w:t xml:space="preserve">to. Além disso, a afluência laboral </w:t>
      </w:r>
      <w:r>
        <w:rPr>
          <w:lang w:val="pt-PT"/>
        </w:rPr>
        <w:t>às</w:t>
      </w:r>
      <w:r w:rsidRPr="00525B85">
        <w:rPr>
          <w:lang w:val="pt-PT"/>
        </w:rPr>
        <w:t xml:space="preserve"> área</w:t>
      </w:r>
      <w:r>
        <w:rPr>
          <w:lang w:val="pt-PT"/>
        </w:rPr>
        <w:t>s</w:t>
      </w:r>
      <w:r w:rsidRPr="00525B85">
        <w:rPr>
          <w:lang w:val="pt-PT"/>
        </w:rPr>
        <w:t xml:space="preserve"> d</w:t>
      </w:r>
      <w:r>
        <w:rPr>
          <w:lang w:val="pt-PT"/>
        </w:rPr>
        <w:t>o</w:t>
      </w:r>
      <w:r w:rsidRPr="00525B85">
        <w:rPr>
          <w:lang w:val="pt-PT"/>
        </w:rPr>
        <w:t xml:space="preserve"> proje</w:t>
      </w:r>
      <w:r>
        <w:rPr>
          <w:lang w:val="pt-PT"/>
        </w:rPr>
        <w:t>c</w:t>
      </w:r>
      <w:r w:rsidRPr="00525B85">
        <w:rPr>
          <w:lang w:val="pt-PT"/>
        </w:rPr>
        <w:t>to pode ser fonte de conflito entre os trabalhadores e a população local, aumento da criminalidade, prostituição, doenças sexualmente transmissíveis entre outros males. O impacto dos conflitos devido ao afluxo de mão-de-obra, embora localizado, temporário, reversível e não cumulativo, pode ser severo em magnitude.</w:t>
      </w:r>
    </w:p>
    <w:p w14:paraId="7351EEE5" w14:textId="77777777" w:rsidR="00690B17" w:rsidRDefault="00690B17" w:rsidP="00C41FA1">
      <w:pPr>
        <w:rPr>
          <w:lang w:val="pt-PT"/>
        </w:rPr>
      </w:pPr>
    </w:p>
    <w:p w14:paraId="6F9B3932" w14:textId="3936ABA1" w:rsidR="00C41FA1" w:rsidRPr="00DC4A30" w:rsidRDefault="00C41FA1" w:rsidP="00C41FA1">
      <w:pPr>
        <w:rPr>
          <w:b/>
          <w:i/>
          <w:lang w:val="pt-PT"/>
        </w:rPr>
      </w:pPr>
      <w:r w:rsidRPr="00DC4A30">
        <w:rPr>
          <w:b/>
          <w:i/>
          <w:lang w:val="pt-PT"/>
        </w:rPr>
        <w:t>Risco de emprego de mão-de-obra infantil</w:t>
      </w:r>
    </w:p>
    <w:p w14:paraId="6EACAF93" w14:textId="568A9907" w:rsidR="00690B17" w:rsidRDefault="00DC4A30" w:rsidP="00DC4A30">
      <w:pPr>
        <w:rPr>
          <w:lang w:val="pt-PT"/>
        </w:rPr>
      </w:pPr>
      <w:r>
        <w:rPr>
          <w:lang w:val="pt-PT"/>
        </w:rPr>
        <w:t>O r</w:t>
      </w:r>
      <w:r w:rsidRPr="00DC4A30">
        <w:rPr>
          <w:lang w:val="pt-PT"/>
        </w:rPr>
        <w:t xml:space="preserve">isco de violação dos direitos das crianças e abuso por parte </w:t>
      </w:r>
      <w:r>
        <w:rPr>
          <w:lang w:val="pt-PT"/>
        </w:rPr>
        <w:t>de trabalhadores do E</w:t>
      </w:r>
      <w:r w:rsidRPr="00DC4A30">
        <w:rPr>
          <w:lang w:val="pt-PT"/>
        </w:rPr>
        <w:t>mpreiteir</w:t>
      </w:r>
      <w:r>
        <w:rPr>
          <w:lang w:val="pt-PT"/>
        </w:rPr>
        <w:t>o ao nível das comunidades onde as obras civís ocorram, tanto para a instalação dos cabos de fibra óptica como a construção da infraestrutura do centro de dados, é espectável</w:t>
      </w:r>
      <w:r w:rsidRPr="00DC4A30">
        <w:rPr>
          <w:lang w:val="pt-PT"/>
        </w:rPr>
        <w:t xml:space="preserve">. </w:t>
      </w:r>
      <w:r>
        <w:rPr>
          <w:lang w:val="pt-PT"/>
        </w:rPr>
        <w:t xml:space="preserve">Associado a isto, há o risco de </w:t>
      </w:r>
      <w:r w:rsidRPr="00DC4A30">
        <w:rPr>
          <w:lang w:val="pt-PT"/>
        </w:rPr>
        <w:t>emprego de crianças</w:t>
      </w:r>
      <w:r>
        <w:rPr>
          <w:lang w:val="pt-PT"/>
        </w:rPr>
        <w:t>,</w:t>
      </w:r>
      <w:r w:rsidRPr="00DC4A30">
        <w:rPr>
          <w:lang w:val="pt-PT"/>
        </w:rPr>
        <w:t xml:space="preserve"> quer pelo </w:t>
      </w:r>
      <w:r>
        <w:rPr>
          <w:lang w:val="pt-PT"/>
        </w:rPr>
        <w:t xml:space="preserve">Empreiteiro como </w:t>
      </w:r>
      <w:r w:rsidRPr="00DC4A30">
        <w:rPr>
          <w:lang w:val="pt-PT"/>
        </w:rPr>
        <w:t>pelos sub</w:t>
      </w:r>
      <w:r>
        <w:rPr>
          <w:lang w:val="pt-PT"/>
        </w:rPr>
        <w:t>empreiteiros</w:t>
      </w:r>
      <w:r w:rsidRPr="00DC4A30">
        <w:rPr>
          <w:lang w:val="pt-PT"/>
        </w:rPr>
        <w:t>.</w:t>
      </w:r>
    </w:p>
    <w:p w14:paraId="1E1D9070" w14:textId="344F8362" w:rsidR="00E36608" w:rsidRDefault="00E36608" w:rsidP="00DC4A30">
      <w:pPr>
        <w:rPr>
          <w:lang w:val="pt-PT"/>
        </w:rPr>
      </w:pPr>
    </w:p>
    <w:p w14:paraId="26EC569F" w14:textId="5C0A31CE" w:rsidR="00E36608" w:rsidRPr="00F903C1" w:rsidRDefault="00E36608" w:rsidP="00E36608">
      <w:pPr>
        <w:jc w:val="both"/>
        <w:rPr>
          <w:b/>
          <w:i/>
          <w:lang w:val="pt-PT"/>
        </w:rPr>
      </w:pPr>
      <w:r w:rsidRPr="00F903C1">
        <w:rPr>
          <w:b/>
          <w:i/>
          <w:lang w:val="pt-PT"/>
        </w:rPr>
        <w:lastRenderedPageBreak/>
        <w:t xml:space="preserve">Risco de </w:t>
      </w:r>
      <w:r w:rsidR="00CA3F88">
        <w:rPr>
          <w:b/>
          <w:i/>
          <w:lang w:val="pt-PT"/>
        </w:rPr>
        <w:t>s</w:t>
      </w:r>
      <w:r w:rsidRPr="00F903C1">
        <w:rPr>
          <w:b/>
          <w:i/>
          <w:lang w:val="pt-PT"/>
        </w:rPr>
        <w:t xml:space="preserve">egurança na </w:t>
      </w:r>
      <w:r w:rsidR="00CA3F88">
        <w:rPr>
          <w:b/>
          <w:i/>
          <w:lang w:val="pt-PT"/>
        </w:rPr>
        <w:t>i</w:t>
      </w:r>
      <w:r w:rsidRPr="00F903C1">
        <w:rPr>
          <w:b/>
          <w:i/>
          <w:lang w:val="pt-PT"/>
        </w:rPr>
        <w:t>nstalação da Fibra Óptica</w:t>
      </w:r>
    </w:p>
    <w:p w14:paraId="53C3E4C8" w14:textId="77777777" w:rsidR="00E36608" w:rsidRPr="00F903C1" w:rsidRDefault="00E36608" w:rsidP="00E36608">
      <w:pPr>
        <w:jc w:val="both"/>
        <w:rPr>
          <w:lang w:val="pt-PT"/>
        </w:rPr>
      </w:pPr>
      <w:r w:rsidRPr="00F903C1">
        <w:rPr>
          <w:lang w:val="pt-PT"/>
        </w:rPr>
        <w:t>Os trabalhadores envolvidos na instalação de cabos de fibra ó</w:t>
      </w:r>
      <w:r w:rsidRPr="00313C82">
        <w:rPr>
          <w:lang w:val="pt-PT"/>
        </w:rPr>
        <w:t>p</w:t>
      </w:r>
      <w:r w:rsidRPr="00F903C1">
        <w:rPr>
          <w:lang w:val="pt-PT"/>
        </w:rPr>
        <w:t>tica podem correr o risco de danos permanentes aos olhos devido à exposição à luz laser durante as a</w:t>
      </w:r>
      <w:r w:rsidRPr="00313C82">
        <w:rPr>
          <w:lang w:val="pt-PT"/>
        </w:rPr>
        <w:t>c</w:t>
      </w:r>
      <w:r w:rsidRPr="00F903C1">
        <w:rPr>
          <w:lang w:val="pt-PT"/>
        </w:rPr>
        <w:t>tividades de conexão do cabo. Os trabalhadores também podem ser expostos a fragmentos minúsculos ou microscópicos de fibra de vidro que podem penetrar no tecido humano através da pele ou dos olhos, ou por ingestão ou inalação. As a</w:t>
      </w:r>
      <w:r w:rsidRPr="00313C82">
        <w:rPr>
          <w:lang w:val="pt-PT"/>
        </w:rPr>
        <w:t>c</w:t>
      </w:r>
      <w:r w:rsidRPr="00F903C1">
        <w:rPr>
          <w:lang w:val="pt-PT"/>
        </w:rPr>
        <w:t>tividades de instalação de fibra ó</w:t>
      </w:r>
      <w:r w:rsidRPr="00313C82">
        <w:rPr>
          <w:lang w:val="pt-PT"/>
        </w:rPr>
        <w:t>p</w:t>
      </w:r>
      <w:r w:rsidRPr="00F903C1">
        <w:rPr>
          <w:lang w:val="pt-PT"/>
        </w:rPr>
        <w:t>tica também podem apresentar risco de incêndio devido à presença de materiais inflamáveis em áreas de instalação de laser de alta potência.</w:t>
      </w:r>
    </w:p>
    <w:p w14:paraId="2C6BA027" w14:textId="387DA3A4" w:rsidR="00625DD5" w:rsidRDefault="00625DD5" w:rsidP="00DC4A30">
      <w:pPr>
        <w:rPr>
          <w:lang w:val="pt-PT"/>
        </w:rPr>
      </w:pPr>
    </w:p>
    <w:p w14:paraId="10158FA9" w14:textId="77777777" w:rsidR="00820957" w:rsidRPr="00820957" w:rsidRDefault="00820957" w:rsidP="00D003F8">
      <w:pPr>
        <w:pStyle w:val="Heading4"/>
        <w:numPr>
          <w:ilvl w:val="3"/>
          <w:numId w:val="1"/>
        </w:numPr>
        <w:rPr>
          <w:rFonts w:ascii="Times New Roman" w:hAnsi="Times New Roman" w:cs="Times New Roman"/>
          <w:b/>
          <w:i w:val="0"/>
          <w:color w:val="auto"/>
          <w:lang w:val="pt-PT"/>
        </w:rPr>
      </w:pPr>
      <w:bookmarkStart w:id="89" w:name="_Toc130594636"/>
      <w:r w:rsidRPr="00820957">
        <w:rPr>
          <w:rFonts w:ascii="Times New Roman" w:hAnsi="Times New Roman" w:cs="Times New Roman"/>
          <w:b/>
          <w:i w:val="0"/>
          <w:color w:val="auto"/>
          <w:lang w:val="pt-PT"/>
        </w:rPr>
        <w:t xml:space="preserve">Fase de </w:t>
      </w:r>
      <w:r>
        <w:rPr>
          <w:rFonts w:ascii="Times New Roman" w:hAnsi="Times New Roman" w:cs="Times New Roman"/>
          <w:b/>
          <w:i w:val="0"/>
          <w:color w:val="auto"/>
          <w:lang w:val="pt-PT"/>
        </w:rPr>
        <w:t>Opera</w:t>
      </w:r>
      <w:r w:rsidRPr="00820957">
        <w:rPr>
          <w:rFonts w:ascii="Times New Roman" w:hAnsi="Times New Roman" w:cs="Times New Roman"/>
          <w:b/>
          <w:i w:val="0"/>
          <w:color w:val="auto"/>
          <w:lang w:val="pt-PT"/>
        </w:rPr>
        <w:t>ção</w:t>
      </w:r>
      <w:bookmarkEnd w:id="89"/>
    </w:p>
    <w:p w14:paraId="1E964721" w14:textId="77777777" w:rsidR="00525B85" w:rsidRDefault="00525B85" w:rsidP="00C41FA1">
      <w:pPr>
        <w:rPr>
          <w:lang w:val="pt-PT"/>
        </w:rPr>
      </w:pPr>
    </w:p>
    <w:p w14:paraId="26350F3A" w14:textId="4DF603E7" w:rsidR="00820957" w:rsidRPr="00730662" w:rsidRDefault="000B2614" w:rsidP="00C41FA1">
      <w:pPr>
        <w:rPr>
          <w:b/>
          <w:i/>
          <w:lang w:val="pt-PT"/>
        </w:rPr>
      </w:pPr>
      <w:r w:rsidRPr="00730662">
        <w:rPr>
          <w:b/>
          <w:i/>
          <w:lang w:val="pt-PT"/>
        </w:rPr>
        <w:t>Problemas associados à aquisição de equipamento técnico, especialmente em relação a gestão d</w:t>
      </w:r>
      <w:r w:rsidR="00382AF7" w:rsidRPr="00730662">
        <w:rPr>
          <w:b/>
          <w:i/>
          <w:lang w:val="pt-PT"/>
        </w:rPr>
        <w:t>e</w:t>
      </w:r>
      <w:r w:rsidRPr="00730662">
        <w:rPr>
          <w:b/>
          <w:i/>
          <w:lang w:val="pt-PT"/>
        </w:rPr>
        <w:t xml:space="preserve"> </w:t>
      </w:r>
      <w:r w:rsidR="00382AF7" w:rsidRPr="00730662">
        <w:rPr>
          <w:b/>
          <w:i/>
          <w:lang w:val="pt-PT"/>
        </w:rPr>
        <w:t>R</w:t>
      </w:r>
      <w:r w:rsidRPr="00730662">
        <w:rPr>
          <w:b/>
          <w:i/>
          <w:lang w:val="pt-PT"/>
        </w:rPr>
        <w:t>EEE</w:t>
      </w:r>
    </w:p>
    <w:p w14:paraId="6B7D453A" w14:textId="2D17EBDC" w:rsidR="00730662" w:rsidRDefault="00730662" w:rsidP="00730662">
      <w:pPr>
        <w:jc w:val="both"/>
        <w:rPr>
          <w:lang w:val="pt-PT"/>
        </w:rPr>
      </w:pPr>
      <w:r w:rsidRPr="00730662">
        <w:rPr>
          <w:lang w:val="pt-PT"/>
        </w:rPr>
        <w:t xml:space="preserve">O aumento do </w:t>
      </w:r>
      <w:r>
        <w:rPr>
          <w:lang w:val="pt-PT"/>
        </w:rPr>
        <w:t xml:space="preserve">acesso e uso das TICs </w:t>
      </w:r>
      <w:r w:rsidRPr="00730662">
        <w:rPr>
          <w:lang w:val="pt-PT"/>
        </w:rPr>
        <w:t>terá como corolário o aumento do desperdício tecnológico</w:t>
      </w:r>
      <w:r>
        <w:rPr>
          <w:lang w:val="pt-PT"/>
        </w:rPr>
        <w:t xml:space="preserve">, portanto os </w:t>
      </w:r>
      <w:r w:rsidRPr="00382AF7">
        <w:rPr>
          <w:lang w:val="pt-PT"/>
        </w:rPr>
        <w:t>Resíduos de Equipamentos Elétricos e Eletrónicos</w:t>
      </w:r>
      <w:r>
        <w:rPr>
          <w:lang w:val="pt-PT"/>
        </w:rPr>
        <w:t xml:space="preserve"> (REEE)</w:t>
      </w:r>
      <w:r w:rsidRPr="00730662">
        <w:rPr>
          <w:lang w:val="pt-PT"/>
        </w:rPr>
        <w:t xml:space="preserve">. Esse aumento coloca a questão da gestão do fim de vida dos produtos tecnológicos. As TIC fazem parte dos resíduos de equipamentos </w:t>
      </w:r>
      <w:r>
        <w:rPr>
          <w:lang w:val="pt-PT"/>
        </w:rPr>
        <w:t>elétricos e eletrônicos (REEE).</w:t>
      </w:r>
    </w:p>
    <w:p w14:paraId="09C01976" w14:textId="55617807" w:rsidR="003F7499" w:rsidRDefault="003F7499" w:rsidP="00730662">
      <w:pPr>
        <w:jc w:val="both"/>
        <w:rPr>
          <w:lang w:val="pt-PT"/>
        </w:rPr>
      </w:pPr>
      <w:r>
        <w:rPr>
          <w:lang w:val="pt-PT"/>
        </w:rPr>
        <w:t>Há igualmente o impacto associado</w:t>
      </w:r>
      <w:r w:rsidRPr="003F7499">
        <w:rPr>
          <w:lang w:val="pt-PT"/>
        </w:rPr>
        <w:t xml:space="preserve"> </w:t>
      </w:r>
      <w:r>
        <w:rPr>
          <w:lang w:val="pt-PT"/>
        </w:rPr>
        <w:t xml:space="preserve">à </w:t>
      </w:r>
      <w:r w:rsidRPr="003F7499">
        <w:rPr>
          <w:lang w:val="pt-PT"/>
        </w:rPr>
        <w:t>reciclagem natural de REEE</w:t>
      </w:r>
      <w:r>
        <w:rPr>
          <w:lang w:val="pt-PT"/>
        </w:rPr>
        <w:t xml:space="preserve">, incluindo </w:t>
      </w:r>
      <w:r w:rsidRPr="003F7499">
        <w:rPr>
          <w:lang w:val="pt-PT"/>
        </w:rPr>
        <w:t xml:space="preserve">incineração </w:t>
      </w:r>
      <w:r>
        <w:rPr>
          <w:lang w:val="pt-PT"/>
        </w:rPr>
        <w:t xml:space="preserve">que gera </w:t>
      </w:r>
      <w:r w:rsidRPr="003F7499">
        <w:rPr>
          <w:lang w:val="pt-PT"/>
        </w:rPr>
        <w:t>poluentes atmosféricos</w:t>
      </w:r>
      <w:r>
        <w:rPr>
          <w:lang w:val="pt-PT"/>
        </w:rPr>
        <w:t xml:space="preserve"> com </w:t>
      </w:r>
      <w:r w:rsidRPr="003F7499">
        <w:rPr>
          <w:lang w:val="pt-PT"/>
        </w:rPr>
        <w:t>CO; CO2; NOx, SOx.</w:t>
      </w:r>
      <w:r>
        <w:rPr>
          <w:lang w:val="pt-PT"/>
        </w:rPr>
        <w:t xml:space="preserve"> </w:t>
      </w:r>
      <w:r w:rsidRPr="003F7499">
        <w:rPr>
          <w:lang w:val="pt-PT"/>
        </w:rPr>
        <w:t>A incineração</w:t>
      </w:r>
      <w:r>
        <w:rPr>
          <w:lang w:val="pt-PT"/>
        </w:rPr>
        <w:t xml:space="preserve"> resulta e</w:t>
      </w:r>
      <w:r w:rsidRPr="003F7499">
        <w:rPr>
          <w:lang w:val="pt-PT"/>
        </w:rPr>
        <w:t>m problema</w:t>
      </w:r>
      <w:r>
        <w:rPr>
          <w:lang w:val="pt-PT"/>
        </w:rPr>
        <w:t>s</w:t>
      </w:r>
      <w:r w:rsidRPr="003F7499">
        <w:rPr>
          <w:lang w:val="pt-PT"/>
        </w:rPr>
        <w:t xml:space="preserve"> de saúde pública</w:t>
      </w:r>
      <w:r>
        <w:rPr>
          <w:lang w:val="pt-PT"/>
        </w:rPr>
        <w:t xml:space="preserve">, como resultado a exposição das pessoas </w:t>
      </w:r>
      <w:r w:rsidRPr="003F7499">
        <w:rPr>
          <w:lang w:val="pt-PT"/>
        </w:rPr>
        <w:t xml:space="preserve">a vapores compostos </w:t>
      </w:r>
      <w:r w:rsidR="00A0238E">
        <w:rPr>
          <w:lang w:val="pt-PT"/>
        </w:rPr>
        <w:t xml:space="preserve">por </w:t>
      </w:r>
      <w:r w:rsidRPr="003F7499">
        <w:rPr>
          <w:lang w:val="pt-PT"/>
        </w:rPr>
        <w:t>chumbo, mercúrio</w:t>
      </w:r>
      <w:r w:rsidR="00A0238E">
        <w:rPr>
          <w:lang w:val="pt-PT"/>
        </w:rPr>
        <w:t>, entre outros, o que pode</w:t>
      </w:r>
      <w:r w:rsidRPr="003F7499">
        <w:rPr>
          <w:lang w:val="pt-PT"/>
        </w:rPr>
        <w:t xml:space="preserve"> causar danos cardiovasculares e câncer</w:t>
      </w:r>
      <w:r w:rsidR="00A0238E">
        <w:rPr>
          <w:lang w:val="pt-PT"/>
        </w:rPr>
        <w:t>es</w:t>
      </w:r>
      <w:r w:rsidRPr="003F7499">
        <w:rPr>
          <w:lang w:val="pt-PT"/>
        </w:rPr>
        <w:t xml:space="preserve"> broncopulmonares.</w:t>
      </w:r>
    </w:p>
    <w:p w14:paraId="7200A04A" w14:textId="34AC9A38" w:rsidR="00382AF7" w:rsidRDefault="00382AF7" w:rsidP="00C41FA1">
      <w:pPr>
        <w:rPr>
          <w:lang w:val="pt-PT"/>
        </w:rPr>
      </w:pPr>
    </w:p>
    <w:p w14:paraId="61F7CCB7" w14:textId="1E19280F" w:rsidR="002E0CF2" w:rsidRPr="002E0CF2" w:rsidRDefault="002E0CF2" w:rsidP="00C41FA1">
      <w:pPr>
        <w:rPr>
          <w:b/>
          <w:i/>
          <w:lang w:val="pt-PT"/>
        </w:rPr>
      </w:pPr>
      <w:r w:rsidRPr="002E0CF2">
        <w:rPr>
          <w:b/>
          <w:i/>
          <w:lang w:val="pt-PT"/>
        </w:rPr>
        <w:t>Poluição atmosférica e emissão de gases de efeito de estufa (GEE)</w:t>
      </w:r>
    </w:p>
    <w:p w14:paraId="12BB7279" w14:textId="5CDE17F1" w:rsidR="002E0CF2" w:rsidRPr="002E0CF2" w:rsidRDefault="002E0CF2" w:rsidP="00AB5452">
      <w:pPr>
        <w:jc w:val="both"/>
        <w:rPr>
          <w:lang w:val="pt-PT"/>
        </w:rPr>
      </w:pPr>
      <w:r w:rsidRPr="002E0CF2">
        <w:rPr>
          <w:lang w:val="pt-PT"/>
        </w:rPr>
        <w:t>Os impactos ambientais d</w:t>
      </w:r>
      <w:r>
        <w:rPr>
          <w:lang w:val="pt-PT"/>
        </w:rPr>
        <w:t>as</w:t>
      </w:r>
      <w:r w:rsidRPr="002E0CF2">
        <w:rPr>
          <w:lang w:val="pt-PT"/>
        </w:rPr>
        <w:t xml:space="preserve"> TIC</w:t>
      </w:r>
      <w:r>
        <w:rPr>
          <w:lang w:val="pt-PT"/>
        </w:rPr>
        <w:t xml:space="preserve">s ligados à </w:t>
      </w:r>
      <w:r w:rsidR="00AB5452">
        <w:rPr>
          <w:lang w:val="pt-PT"/>
        </w:rPr>
        <w:t xml:space="preserve">fase </w:t>
      </w:r>
      <w:r>
        <w:rPr>
          <w:lang w:val="pt-PT"/>
        </w:rPr>
        <w:t xml:space="preserve">de operação, </w:t>
      </w:r>
      <w:r w:rsidR="00AB5452">
        <w:rPr>
          <w:lang w:val="pt-PT"/>
        </w:rPr>
        <w:t xml:space="preserve">têm um peso significativo nas </w:t>
      </w:r>
      <w:r>
        <w:rPr>
          <w:lang w:val="pt-PT"/>
        </w:rPr>
        <w:t xml:space="preserve">emissões de GEE, como resultado do processo que os equipamentos realizam para </w:t>
      </w:r>
      <w:r w:rsidRPr="002E0CF2">
        <w:rPr>
          <w:lang w:val="pt-PT"/>
        </w:rPr>
        <w:t>interliga</w:t>
      </w:r>
      <w:r>
        <w:rPr>
          <w:lang w:val="pt-PT"/>
        </w:rPr>
        <w:t xml:space="preserve">ção de </w:t>
      </w:r>
      <w:r w:rsidRPr="002E0CF2">
        <w:rPr>
          <w:lang w:val="pt-PT"/>
        </w:rPr>
        <w:t xml:space="preserve">diferentes serviços e </w:t>
      </w:r>
      <w:r>
        <w:rPr>
          <w:lang w:val="pt-PT"/>
        </w:rPr>
        <w:t xml:space="preserve">assim </w:t>
      </w:r>
      <w:r w:rsidRPr="002E0CF2">
        <w:rPr>
          <w:lang w:val="pt-PT"/>
        </w:rPr>
        <w:t xml:space="preserve">permitir o acesso à Internet. </w:t>
      </w:r>
    </w:p>
    <w:p w14:paraId="6EAD66B9" w14:textId="77777777" w:rsidR="00525B85" w:rsidRDefault="00525B85" w:rsidP="00525B85">
      <w:pPr>
        <w:rPr>
          <w:lang w:val="pt-PT"/>
        </w:rPr>
      </w:pPr>
    </w:p>
    <w:p w14:paraId="548EDD47" w14:textId="310D84D3" w:rsidR="00525B85" w:rsidRPr="00525B85" w:rsidRDefault="00525B85" w:rsidP="00525B85">
      <w:pPr>
        <w:rPr>
          <w:b/>
          <w:i/>
          <w:lang w:val="pt-PT"/>
        </w:rPr>
      </w:pPr>
      <w:r w:rsidRPr="00525B85">
        <w:rPr>
          <w:b/>
          <w:i/>
          <w:lang w:val="pt-PT"/>
        </w:rPr>
        <w:t>Risco de segurança cibernética e/ou crimes cibernéticos</w:t>
      </w:r>
    </w:p>
    <w:p w14:paraId="07CBDE2A" w14:textId="42044A5B" w:rsidR="00525B85" w:rsidRDefault="00525B85" w:rsidP="00525B85">
      <w:pPr>
        <w:jc w:val="both"/>
        <w:rPr>
          <w:lang w:val="pt-PT"/>
        </w:rPr>
      </w:pPr>
      <w:r w:rsidRPr="00525B85">
        <w:rPr>
          <w:lang w:val="pt-PT"/>
        </w:rPr>
        <w:t xml:space="preserve">A facilitação </w:t>
      </w:r>
      <w:r>
        <w:rPr>
          <w:lang w:val="pt-PT"/>
        </w:rPr>
        <w:t xml:space="preserve">e universalização </w:t>
      </w:r>
      <w:r w:rsidRPr="00525B85">
        <w:rPr>
          <w:lang w:val="pt-PT"/>
        </w:rPr>
        <w:t xml:space="preserve">do acesso às </w:t>
      </w:r>
      <w:r>
        <w:rPr>
          <w:lang w:val="pt-PT"/>
        </w:rPr>
        <w:t>tecnologias de informação e comunicação (</w:t>
      </w:r>
      <w:r w:rsidRPr="00525B85">
        <w:rPr>
          <w:lang w:val="pt-PT"/>
        </w:rPr>
        <w:t>TIC</w:t>
      </w:r>
      <w:r>
        <w:rPr>
          <w:lang w:val="pt-PT"/>
        </w:rPr>
        <w:t>s), especialmente serviços de internet,</w:t>
      </w:r>
      <w:r w:rsidRPr="00525B85">
        <w:rPr>
          <w:lang w:val="pt-PT"/>
        </w:rPr>
        <w:t xml:space="preserve"> implica </w:t>
      </w:r>
      <w:r>
        <w:rPr>
          <w:lang w:val="pt-PT"/>
        </w:rPr>
        <w:t xml:space="preserve">igualmente </w:t>
      </w:r>
      <w:r w:rsidRPr="00525B85">
        <w:rPr>
          <w:lang w:val="pt-PT"/>
        </w:rPr>
        <w:t>um risco de desenvolvimento de cibercriminalidade.</w:t>
      </w:r>
      <w:r>
        <w:rPr>
          <w:lang w:val="pt-PT"/>
        </w:rPr>
        <w:t xml:space="preserve"> Este risco é espectável que seja exacerbado após a melhoria dos serviços de TICs no país.</w:t>
      </w:r>
    </w:p>
    <w:p w14:paraId="33169DEB" w14:textId="77777777" w:rsidR="00525B85" w:rsidRDefault="00525B85" w:rsidP="00525B85">
      <w:pPr>
        <w:rPr>
          <w:lang w:val="pt-PT"/>
        </w:rPr>
      </w:pPr>
    </w:p>
    <w:p w14:paraId="05B4FDBE" w14:textId="77777777" w:rsidR="00525B85" w:rsidRPr="00571A7A" w:rsidRDefault="00525B85" w:rsidP="00525B85">
      <w:pPr>
        <w:rPr>
          <w:b/>
          <w:i/>
          <w:lang w:val="pt-PT"/>
        </w:rPr>
      </w:pPr>
      <w:r w:rsidRPr="00571A7A">
        <w:rPr>
          <w:b/>
          <w:i/>
          <w:lang w:val="pt-PT"/>
        </w:rPr>
        <w:t>Risco de descriminação de pessoas/grupos desfavorecidos no acesso aos serviços de TIC</w:t>
      </w:r>
    </w:p>
    <w:p w14:paraId="44277618" w14:textId="427A30FF" w:rsidR="00571A7A" w:rsidRPr="00571A7A" w:rsidRDefault="00571A7A" w:rsidP="00571A7A">
      <w:pPr>
        <w:jc w:val="both"/>
        <w:rPr>
          <w:bCs/>
          <w:iCs/>
          <w:lang w:val="pt-PT"/>
        </w:rPr>
      </w:pPr>
      <w:r w:rsidRPr="00571A7A">
        <w:rPr>
          <w:bCs/>
          <w:iCs/>
          <w:lang w:val="pt-PT"/>
        </w:rPr>
        <w:t>Preços descoordenados podem tornar o serviço de TIC</w:t>
      </w:r>
      <w:r>
        <w:rPr>
          <w:bCs/>
          <w:iCs/>
          <w:lang w:val="pt-PT"/>
        </w:rPr>
        <w:t>s</w:t>
      </w:r>
      <w:r w:rsidRPr="00571A7A">
        <w:rPr>
          <w:bCs/>
          <w:iCs/>
          <w:lang w:val="pt-PT"/>
        </w:rPr>
        <w:t xml:space="preserve"> oferecido inacessível a categorias sociais desfavorecidas</w:t>
      </w:r>
      <w:r>
        <w:rPr>
          <w:bCs/>
          <w:iCs/>
          <w:lang w:val="pt-PT"/>
        </w:rPr>
        <w:t>, especialmene</w:t>
      </w:r>
      <w:r w:rsidRPr="00571A7A">
        <w:rPr>
          <w:bCs/>
          <w:iCs/>
          <w:lang w:val="pt-PT"/>
        </w:rPr>
        <w:t xml:space="preserve"> mulheres e crianças</w:t>
      </w:r>
      <w:r>
        <w:rPr>
          <w:bCs/>
          <w:iCs/>
          <w:lang w:val="pt-PT"/>
        </w:rPr>
        <w:t>. Isso pode ser motivado também pela expansão de operadores como resultado das dinâmicas da economia de mercado.</w:t>
      </w:r>
    </w:p>
    <w:p w14:paraId="0B770C70" w14:textId="77777777" w:rsidR="00525B85" w:rsidRDefault="00525B85" w:rsidP="00525B85">
      <w:pPr>
        <w:rPr>
          <w:lang w:val="pt-PT"/>
        </w:rPr>
      </w:pPr>
    </w:p>
    <w:p w14:paraId="2C6BE19B" w14:textId="7D0C167F" w:rsidR="00525B85" w:rsidRPr="00D71974" w:rsidRDefault="00525B85" w:rsidP="00525B85">
      <w:pPr>
        <w:rPr>
          <w:b/>
          <w:i/>
          <w:lang w:val="pt-PT"/>
        </w:rPr>
      </w:pPr>
      <w:r w:rsidRPr="00D71974">
        <w:rPr>
          <w:b/>
          <w:i/>
          <w:lang w:val="pt-PT"/>
        </w:rPr>
        <w:t>Aumento do consumo de energia</w:t>
      </w:r>
    </w:p>
    <w:p w14:paraId="6B3FF4EE" w14:textId="2593345E" w:rsidR="000B2614" w:rsidRDefault="00D71974" w:rsidP="00D71974">
      <w:pPr>
        <w:jc w:val="both"/>
        <w:rPr>
          <w:lang w:val="pt-PT"/>
        </w:rPr>
      </w:pPr>
      <w:r>
        <w:rPr>
          <w:lang w:val="pt-PT"/>
        </w:rPr>
        <w:t xml:space="preserve">Geralmente as </w:t>
      </w:r>
      <w:r w:rsidRPr="00D71974">
        <w:rPr>
          <w:lang w:val="pt-PT"/>
        </w:rPr>
        <w:t>operaç</w:t>
      </w:r>
      <w:r>
        <w:rPr>
          <w:lang w:val="pt-PT"/>
        </w:rPr>
        <w:t>ões</w:t>
      </w:r>
      <w:r w:rsidRPr="00D71974">
        <w:rPr>
          <w:lang w:val="pt-PT"/>
        </w:rPr>
        <w:t xml:space="preserve"> </w:t>
      </w:r>
      <w:r>
        <w:rPr>
          <w:lang w:val="pt-PT"/>
        </w:rPr>
        <w:t xml:space="preserve">normais das </w:t>
      </w:r>
      <w:r w:rsidRPr="00D71974">
        <w:rPr>
          <w:lang w:val="pt-PT"/>
        </w:rPr>
        <w:t>TIC</w:t>
      </w:r>
      <w:r>
        <w:rPr>
          <w:lang w:val="pt-PT"/>
        </w:rPr>
        <w:t xml:space="preserve">s, como enviar um email, fazer persquisa na internet, etc, </w:t>
      </w:r>
      <w:r w:rsidRPr="00D71974">
        <w:rPr>
          <w:lang w:val="pt-PT"/>
        </w:rPr>
        <w:t>tem um impacto ambiental mínimo</w:t>
      </w:r>
      <w:r>
        <w:rPr>
          <w:lang w:val="pt-PT"/>
        </w:rPr>
        <w:t>.</w:t>
      </w:r>
      <w:r w:rsidRPr="00D71974">
        <w:rPr>
          <w:lang w:val="pt-PT"/>
        </w:rPr>
        <w:t xml:space="preserve"> </w:t>
      </w:r>
      <w:r>
        <w:rPr>
          <w:lang w:val="pt-PT"/>
        </w:rPr>
        <w:t xml:space="preserve">No entanto, </w:t>
      </w:r>
      <w:r w:rsidRPr="00D71974">
        <w:rPr>
          <w:lang w:val="pt-PT"/>
        </w:rPr>
        <w:t>o funcionament</w:t>
      </w:r>
      <w:r>
        <w:rPr>
          <w:lang w:val="pt-PT"/>
        </w:rPr>
        <w:t>o dos centros de dados requer disponibilidade extraordinária de energia eléctrica. Portanto, o</w:t>
      </w:r>
      <w:r w:rsidRPr="00D71974">
        <w:rPr>
          <w:lang w:val="pt-PT"/>
        </w:rPr>
        <w:t xml:space="preserve"> consumo de eletricidade ligada a equipamentos de TIC, como redes de comunicação, computadores pessoais e data centers, </w:t>
      </w:r>
      <w:r>
        <w:rPr>
          <w:lang w:val="pt-PT"/>
        </w:rPr>
        <w:t>poderá aumentar no país.</w:t>
      </w:r>
    </w:p>
    <w:p w14:paraId="1B4CBB57" w14:textId="22BE07A3" w:rsidR="00F74AF0" w:rsidRDefault="00F74AF0" w:rsidP="00D71974">
      <w:pPr>
        <w:jc w:val="both"/>
        <w:rPr>
          <w:lang w:val="pt-PT"/>
        </w:rPr>
      </w:pPr>
    </w:p>
    <w:p w14:paraId="66ABF581" w14:textId="77777777" w:rsidR="006707C9" w:rsidRDefault="006707C9" w:rsidP="00D71974">
      <w:pPr>
        <w:jc w:val="both"/>
        <w:rPr>
          <w:b/>
          <w:i/>
          <w:lang w:val="pt-PT"/>
        </w:rPr>
      </w:pPr>
    </w:p>
    <w:p w14:paraId="1E4DBBFB" w14:textId="77777777" w:rsidR="006707C9" w:rsidRDefault="006707C9" w:rsidP="00D71974">
      <w:pPr>
        <w:jc w:val="both"/>
        <w:rPr>
          <w:b/>
          <w:i/>
          <w:lang w:val="pt-PT"/>
        </w:rPr>
      </w:pPr>
    </w:p>
    <w:p w14:paraId="55808A94" w14:textId="6DF655FD" w:rsidR="00F74AF0" w:rsidRPr="00F74AF0" w:rsidRDefault="00F74AF0" w:rsidP="00D71974">
      <w:pPr>
        <w:jc w:val="both"/>
        <w:rPr>
          <w:b/>
          <w:i/>
          <w:lang w:val="pt-PT"/>
        </w:rPr>
      </w:pPr>
      <w:r w:rsidRPr="00F74AF0">
        <w:rPr>
          <w:b/>
          <w:i/>
          <w:lang w:val="pt-PT"/>
        </w:rPr>
        <w:lastRenderedPageBreak/>
        <w:t>Interferência com as actividades e mobilidade das pessoas</w:t>
      </w:r>
    </w:p>
    <w:p w14:paraId="6F37AEE9" w14:textId="296CFF07" w:rsidR="00F74AF0" w:rsidRDefault="00F74AF0" w:rsidP="00D71974">
      <w:pPr>
        <w:jc w:val="both"/>
        <w:rPr>
          <w:lang w:val="pt-PT"/>
        </w:rPr>
      </w:pPr>
      <w:r w:rsidRPr="00F74AF0">
        <w:rPr>
          <w:lang w:val="pt-PT"/>
        </w:rPr>
        <w:t>Os potenciais impactos ligados á fase de operação das infraestruturas do projecto, nomeadamente o cabo submarino, cabos de fibra óptica, centro de dados, e centro de segurança cibernética, estarão ligados às operações de reparação e manutensão. O processo de manutensão/reparação, seja para fibra óptica subterrânea ou aérea, geralmente não é frequente, e nos casos em que acontece, a intervensão será limitada à área de serviço (right-of-way –ROW) já estabelecida durante a fase de construção, onde terá havido alteração, não se gerando por isso impactos significativos. Eventualmente nas áreas urbanas esse exercício poderá interferir com as actividades normais das pessoas que moram nas imediações, principalmente os negócios.</w:t>
      </w:r>
    </w:p>
    <w:p w14:paraId="2CC86CC0" w14:textId="77777777" w:rsidR="002E6614" w:rsidRDefault="002E6614" w:rsidP="00D71974">
      <w:pPr>
        <w:jc w:val="both"/>
        <w:rPr>
          <w:lang w:val="pt-PT"/>
        </w:rPr>
      </w:pPr>
    </w:p>
    <w:p w14:paraId="73D10E40" w14:textId="77777777" w:rsidR="002E6614" w:rsidRPr="0067332B" w:rsidRDefault="002E6614" w:rsidP="002E6614">
      <w:pPr>
        <w:rPr>
          <w:b/>
          <w:i/>
          <w:lang w:val="pt-PT"/>
        </w:rPr>
      </w:pPr>
      <w:r w:rsidRPr="0067332B">
        <w:rPr>
          <w:b/>
          <w:i/>
          <w:lang w:val="pt-PT"/>
        </w:rPr>
        <w:t>Risco de segurança aeronáutica</w:t>
      </w:r>
    </w:p>
    <w:p w14:paraId="361C9F25" w14:textId="40209067" w:rsidR="002E6614" w:rsidRDefault="002E6614" w:rsidP="002E6614">
      <w:pPr>
        <w:jc w:val="both"/>
        <w:rPr>
          <w:lang w:val="pt-PT"/>
        </w:rPr>
      </w:pPr>
      <w:r w:rsidRPr="0067332B">
        <w:rPr>
          <w:lang w:val="pt-PT"/>
        </w:rPr>
        <w:t xml:space="preserve">As torres de antena </w:t>
      </w:r>
      <w:r>
        <w:rPr>
          <w:lang w:val="pt-PT"/>
        </w:rPr>
        <w:t xml:space="preserve">de telecomunicação </w:t>
      </w:r>
      <w:r w:rsidRPr="0067332B">
        <w:rPr>
          <w:lang w:val="pt-PT"/>
        </w:rPr>
        <w:t xml:space="preserve">localizadas </w:t>
      </w:r>
      <w:r>
        <w:rPr>
          <w:lang w:val="pt-PT"/>
        </w:rPr>
        <w:t>áreas</w:t>
      </w:r>
      <w:r w:rsidRPr="0067332B">
        <w:rPr>
          <w:lang w:val="pt-PT"/>
        </w:rPr>
        <w:t xml:space="preserve"> aeroport</w:t>
      </w:r>
      <w:r>
        <w:rPr>
          <w:lang w:val="pt-PT"/>
        </w:rPr>
        <w:t>uárias, especialmente no perimetro de aproximação das aeronaves,</w:t>
      </w:r>
      <w:r w:rsidRPr="0067332B">
        <w:rPr>
          <w:lang w:val="pt-PT"/>
        </w:rPr>
        <w:t xml:space="preserve"> podem representar um risco para a segurança da navegação </w:t>
      </w:r>
      <w:r>
        <w:rPr>
          <w:lang w:val="pt-PT"/>
        </w:rPr>
        <w:t xml:space="preserve">aérea, podendo até causar </w:t>
      </w:r>
      <w:r w:rsidRPr="0067332B">
        <w:rPr>
          <w:lang w:val="pt-PT"/>
        </w:rPr>
        <w:t xml:space="preserve">colisão ou </w:t>
      </w:r>
      <w:r>
        <w:rPr>
          <w:lang w:val="pt-PT"/>
        </w:rPr>
        <w:t xml:space="preserve">mesmo criar </w:t>
      </w:r>
      <w:r w:rsidRPr="0067332B">
        <w:rPr>
          <w:lang w:val="pt-PT"/>
        </w:rPr>
        <w:t xml:space="preserve">interferências </w:t>
      </w:r>
      <w:r>
        <w:rPr>
          <w:lang w:val="pt-PT"/>
        </w:rPr>
        <w:t>de comunicação e dificultar a aterragem e decolagem das aeronaves.</w:t>
      </w:r>
    </w:p>
    <w:p w14:paraId="3C5090DE" w14:textId="417D776A" w:rsidR="00FF1B9E" w:rsidRDefault="00FF1B9E" w:rsidP="002E6614">
      <w:pPr>
        <w:jc w:val="both"/>
        <w:rPr>
          <w:lang w:val="pt-PT"/>
        </w:rPr>
      </w:pPr>
    </w:p>
    <w:p w14:paraId="6D2DDE65" w14:textId="77777777" w:rsidR="00FF1B9E" w:rsidRPr="00C427B5" w:rsidRDefault="00FF1B9E" w:rsidP="00FF1B9E">
      <w:pPr>
        <w:rPr>
          <w:b/>
          <w:i/>
          <w:lang w:val="pt-PT"/>
        </w:rPr>
      </w:pPr>
      <w:r w:rsidRPr="00C427B5">
        <w:rPr>
          <w:b/>
          <w:i/>
          <w:lang w:val="pt-PT"/>
        </w:rPr>
        <w:t>Riscos associados a campos elétricos e magnéticos</w:t>
      </w:r>
    </w:p>
    <w:p w14:paraId="13B9B62A" w14:textId="2C65683A" w:rsidR="00FF1B9E" w:rsidRDefault="00FF1B9E" w:rsidP="00FF1B9E">
      <w:pPr>
        <w:jc w:val="both"/>
        <w:rPr>
          <w:lang w:val="pt-PT"/>
        </w:rPr>
      </w:pPr>
      <w:r w:rsidRPr="00C427B5">
        <w:rPr>
          <w:lang w:val="pt-PT"/>
        </w:rPr>
        <w:t>Os campos elétricos e magnéticos (CEM) são gerados por subestações da rede elétrica, torres de transmissão de energia elétrica e torres de telecomunicação</w:t>
      </w:r>
      <w:r>
        <w:rPr>
          <w:lang w:val="pt-PT"/>
        </w:rPr>
        <w:t xml:space="preserve">. </w:t>
      </w:r>
      <w:r w:rsidRPr="00C427B5">
        <w:rPr>
          <w:lang w:val="pt-PT"/>
        </w:rPr>
        <w:t xml:space="preserve">Ondas de rádio e micro-ondas emitidas pela transmissão de antenas são uma forma de energia eletromagnética. A força das ondas de rádio é geralmente muito maior </w:t>
      </w:r>
      <w:r>
        <w:rPr>
          <w:lang w:val="pt-PT"/>
        </w:rPr>
        <w:t xml:space="preserve">do que </w:t>
      </w:r>
      <w:r w:rsidRPr="00C427B5">
        <w:rPr>
          <w:lang w:val="pt-PT"/>
        </w:rPr>
        <w:t xml:space="preserve">das estações de rádio e televisão </w:t>
      </w:r>
      <w:r>
        <w:rPr>
          <w:lang w:val="pt-PT"/>
        </w:rPr>
        <w:t xml:space="preserve">e ainda </w:t>
      </w:r>
      <w:r w:rsidRPr="00C427B5">
        <w:rPr>
          <w:lang w:val="pt-PT"/>
        </w:rPr>
        <w:t xml:space="preserve">do que das estações de comunicação de telemóveis. Embora exista uma preocupação pública e científica sobre os potenciais efeitos para a saúde associados à exposição ao CEM, não existem dados que demonstrem efeitos adversos para a saúde </w:t>
      </w:r>
      <w:r>
        <w:rPr>
          <w:lang w:val="pt-PT"/>
        </w:rPr>
        <w:t xml:space="preserve">como resultado </w:t>
      </w:r>
      <w:r w:rsidRPr="00C427B5">
        <w:rPr>
          <w:lang w:val="pt-PT"/>
        </w:rPr>
        <w:t>da exposição aos níveis típicos de CEM</w:t>
      </w:r>
      <w:r>
        <w:rPr>
          <w:lang w:val="pt-PT"/>
        </w:rPr>
        <w:t>. Mesmo assim, a preocupação existe e as precaussões devem ser tomadas.</w:t>
      </w:r>
    </w:p>
    <w:p w14:paraId="495C46D8" w14:textId="17C4FE68" w:rsidR="00BD37BD" w:rsidRDefault="00BD37BD" w:rsidP="00FF1B9E">
      <w:pPr>
        <w:jc w:val="both"/>
        <w:rPr>
          <w:lang w:val="pt-PT"/>
        </w:rPr>
      </w:pPr>
    </w:p>
    <w:p w14:paraId="612D75E7" w14:textId="5ED3871D" w:rsidR="00BD37BD" w:rsidRPr="00313C82" w:rsidRDefault="00252DF3" w:rsidP="00252DF3">
      <w:pPr>
        <w:jc w:val="both"/>
        <w:rPr>
          <w:b/>
          <w:i/>
          <w:lang w:val="pt-PT"/>
        </w:rPr>
      </w:pPr>
      <w:r w:rsidRPr="00313C82">
        <w:rPr>
          <w:b/>
          <w:i/>
          <w:lang w:val="pt-BR"/>
        </w:rPr>
        <w:t xml:space="preserve">Alteração </w:t>
      </w:r>
      <w:proofErr w:type="spellStart"/>
      <w:r w:rsidRPr="00313C82">
        <w:rPr>
          <w:b/>
          <w:i/>
          <w:lang w:val="pt-BR"/>
        </w:rPr>
        <w:t>paisagistica</w:t>
      </w:r>
      <w:proofErr w:type="spellEnd"/>
      <w:r w:rsidRPr="00313C82">
        <w:rPr>
          <w:b/>
          <w:i/>
          <w:lang w:val="pt-BR"/>
        </w:rPr>
        <w:t xml:space="preserve"> e visual</w:t>
      </w:r>
    </w:p>
    <w:p w14:paraId="7B60A7C1" w14:textId="166A4AFC" w:rsidR="00BD37BD" w:rsidRDefault="00BD37BD" w:rsidP="00FF1B9E">
      <w:pPr>
        <w:jc w:val="both"/>
        <w:rPr>
          <w:lang w:val="pt-PT"/>
        </w:rPr>
      </w:pPr>
      <w:r w:rsidRPr="00BD37BD">
        <w:rPr>
          <w:lang w:val="pt-PT"/>
        </w:rPr>
        <w:t>Não se espera que os impactos visuais sejam significativos, especialmente se a fibra óptica for enterrada. Contudo, os impactos visuais das eventuais torres e antenas que poderão vir a ser instalados pelas operadoras de telecomunicações, já na fase de operação deste projecto, dependerá da percepção da comunidade local, bem como do valor estético atribuído ao cenário, que pode diferir para áreas cênicas e turísticas, por exemplo.</w:t>
      </w:r>
    </w:p>
    <w:p w14:paraId="06CB579A" w14:textId="56B786CB" w:rsidR="006E05FB" w:rsidRDefault="006E05FB" w:rsidP="00FF1B9E">
      <w:pPr>
        <w:jc w:val="both"/>
        <w:rPr>
          <w:lang w:val="pt-PT"/>
        </w:rPr>
      </w:pPr>
    </w:p>
    <w:p w14:paraId="6D64254F" w14:textId="65D5C403" w:rsidR="006E05FB" w:rsidRPr="00313C82" w:rsidRDefault="006E05FB" w:rsidP="006E05FB">
      <w:pPr>
        <w:rPr>
          <w:b/>
          <w:i/>
          <w:lang w:val="pt-PT"/>
        </w:rPr>
      </w:pPr>
      <w:r w:rsidRPr="00313C82">
        <w:rPr>
          <w:b/>
          <w:i/>
          <w:lang w:val="pt-PT"/>
        </w:rPr>
        <w:t xml:space="preserve">Riscos </w:t>
      </w:r>
      <w:r w:rsidR="00252DF3">
        <w:rPr>
          <w:b/>
          <w:i/>
          <w:lang w:val="pt-PT"/>
        </w:rPr>
        <w:t>r</w:t>
      </w:r>
      <w:r w:rsidRPr="00313C82">
        <w:rPr>
          <w:b/>
          <w:i/>
          <w:lang w:val="pt-PT"/>
        </w:rPr>
        <w:t xml:space="preserve">elacionados ao </w:t>
      </w:r>
      <w:r w:rsidR="00252DF3">
        <w:rPr>
          <w:b/>
          <w:i/>
          <w:lang w:val="pt-PT"/>
        </w:rPr>
        <w:t>u</w:t>
      </w:r>
      <w:r w:rsidRPr="00313C82">
        <w:rPr>
          <w:b/>
          <w:i/>
          <w:lang w:val="pt-PT"/>
        </w:rPr>
        <w:t xml:space="preserve">so de </w:t>
      </w:r>
      <w:r w:rsidR="00252DF3">
        <w:rPr>
          <w:b/>
          <w:i/>
          <w:lang w:val="pt-PT"/>
        </w:rPr>
        <w:t>m</w:t>
      </w:r>
      <w:r w:rsidRPr="00313C82">
        <w:rPr>
          <w:b/>
          <w:i/>
          <w:lang w:val="pt-PT"/>
        </w:rPr>
        <w:t xml:space="preserve">ateriais </w:t>
      </w:r>
      <w:r w:rsidR="00252DF3">
        <w:rPr>
          <w:b/>
          <w:i/>
          <w:lang w:val="pt-PT"/>
        </w:rPr>
        <w:t>p</w:t>
      </w:r>
      <w:r w:rsidRPr="00313C82">
        <w:rPr>
          <w:b/>
          <w:i/>
          <w:lang w:val="pt-PT"/>
        </w:rPr>
        <w:t xml:space="preserve">erigosos e </w:t>
      </w:r>
      <w:r w:rsidR="00252DF3">
        <w:rPr>
          <w:b/>
          <w:i/>
          <w:lang w:val="pt-PT"/>
        </w:rPr>
        <w:t>g</w:t>
      </w:r>
      <w:r w:rsidRPr="00313C82">
        <w:rPr>
          <w:b/>
          <w:i/>
          <w:lang w:val="pt-PT"/>
        </w:rPr>
        <w:t xml:space="preserve">eração de </w:t>
      </w:r>
      <w:r w:rsidR="00252DF3">
        <w:rPr>
          <w:b/>
          <w:i/>
          <w:lang w:val="pt-PT"/>
        </w:rPr>
        <w:t>r</w:t>
      </w:r>
      <w:r w:rsidRPr="00313C82">
        <w:rPr>
          <w:b/>
          <w:i/>
          <w:lang w:val="pt-PT"/>
        </w:rPr>
        <w:t>esíduos</w:t>
      </w:r>
    </w:p>
    <w:p w14:paraId="35F84C06" w14:textId="172BBE9B" w:rsidR="006E05FB" w:rsidRDefault="006E05FB" w:rsidP="006E05FB">
      <w:pPr>
        <w:jc w:val="both"/>
        <w:rPr>
          <w:lang w:val="pt-PT"/>
        </w:rPr>
      </w:pPr>
      <w:r w:rsidRPr="00313C82">
        <w:rPr>
          <w:lang w:val="pt-PT"/>
        </w:rPr>
        <w:t>As telecomunicações normalmente não requerem o uso de quantidades significativas de materiais perigosos. No entanto, a operação de certos equipamentos de transmissão pode exigir o uso de equipamento de reserva de energia que combinam baterias (normalmente baterias de chumbo-ácido) e geradores de reserva movidos a diesel. As operações de manutenção também podem resultar na geração de resíduos eletrônicos (por exemplo, baterias de níquel-cádmio e placas de circuito de computadores, e baterias descartadas). A operação de geradores e veículos ao serviço de manutensão, também pode resultar na geração de ressíduos como pneus usados, óleos e filtros usados. Estes materiais perigoso e residuos têm um poder poluidor muito alto e que pode ser ainda mais significativo se o descarte não for adequado.</w:t>
      </w:r>
    </w:p>
    <w:p w14:paraId="043BF909" w14:textId="3FCFC95E" w:rsidR="00F66112" w:rsidRDefault="00F66112" w:rsidP="006E05FB">
      <w:pPr>
        <w:jc w:val="both"/>
        <w:rPr>
          <w:lang w:val="pt-PT"/>
        </w:rPr>
      </w:pPr>
    </w:p>
    <w:p w14:paraId="27F3C19A" w14:textId="77777777" w:rsidR="006707C9" w:rsidRDefault="006707C9" w:rsidP="00F66112">
      <w:pPr>
        <w:jc w:val="both"/>
        <w:rPr>
          <w:b/>
          <w:i/>
          <w:lang w:val="pt-PT"/>
        </w:rPr>
      </w:pPr>
    </w:p>
    <w:p w14:paraId="1D122C0B" w14:textId="77777777" w:rsidR="006707C9" w:rsidRDefault="006707C9" w:rsidP="00F66112">
      <w:pPr>
        <w:jc w:val="both"/>
        <w:rPr>
          <w:b/>
          <w:i/>
          <w:lang w:val="pt-PT"/>
        </w:rPr>
      </w:pPr>
    </w:p>
    <w:p w14:paraId="2DBF60CD" w14:textId="4D56FC19" w:rsidR="00F66112" w:rsidRPr="00313C82" w:rsidRDefault="00F66112" w:rsidP="00F66112">
      <w:pPr>
        <w:jc w:val="both"/>
        <w:rPr>
          <w:b/>
          <w:i/>
          <w:lang w:val="pt-PT"/>
        </w:rPr>
      </w:pPr>
      <w:r w:rsidRPr="00313C82">
        <w:rPr>
          <w:b/>
          <w:i/>
          <w:lang w:val="pt-PT"/>
        </w:rPr>
        <w:lastRenderedPageBreak/>
        <w:t xml:space="preserve">Riscos de </w:t>
      </w:r>
      <w:r w:rsidR="00252DF3">
        <w:rPr>
          <w:b/>
          <w:i/>
          <w:lang w:val="pt-PT"/>
        </w:rPr>
        <w:t>s</w:t>
      </w:r>
      <w:r w:rsidRPr="00313C82">
        <w:rPr>
          <w:b/>
          <w:i/>
          <w:lang w:val="pt-PT"/>
        </w:rPr>
        <w:t xml:space="preserve">egurança da </w:t>
      </w:r>
      <w:r w:rsidR="00252DF3">
        <w:rPr>
          <w:b/>
          <w:i/>
          <w:lang w:val="pt-PT"/>
        </w:rPr>
        <w:t>c</w:t>
      </w:r>
      <w:r w:rsidRPr="00313C82">
        <w:rPr>
          <w:b/>
          <w:i/>
          <w:lang w:val="pt-PT"/>
        </w:rPr>
        <w:t xml:space="preserve">omunidade em </w:t>
      </w:r>
      <w:r w:rsidR="00252DF3">
        <w:rPr>
          <w:b/>
          <w:i/>
          <w:lang w:val="pt-PT"/>
        </w:rPr>
        <w:t>r</w:t>
      </w:r>
      <w:r w:rsidRPr="00313C82">
        <w:rPr>
          <w:b/>
          <w:i/>
          <w:lang w:val="pt-PT"/>
        </w:rPr>
        <w:t xml:space="preserve">elação às </w:t>
      </w:r>
      <w:r w:rsidR="00252DF3">
        <w:rPr>
          <w:b/>
          <w:i/>
          <w:lang w:val="pt-PT"/>
        </w:rPr>
        <w:t>e</w:t>
      </w:r>
      <w:r w:rsidRPr="00313C82">
        <w:rPr>
          <w:b/>
          <w:i/>
          <w:lang w:val="pt-PT"/>
        </w:rPr>
        <w:t xml:space="preserve">struturais de </w:t>
      </w:r>
      <w:r w:rsidR="00252DF3">
        <w:rPr>
          <w:b/>
          <w:i/>
          <w:lang w:val="pt-PT"/>
        </w:rPr>
        <w:t>t</w:t>
      </w:r>
      <w:r w:rsidRPr="00313C82">
        <w:rPr>
          <w:b/>
          <w:i/>
          <w:lang w:val="pt-PT"/>
        </w:rPr>
        <w:t>elecomunicação</w:t>
      </w:r>
    </w:p>
    <w:p w14:paraId="216CEF98" w14:textId="21F1650D" w:rsidR="00F66112" w:rsidRPr="00313C82" w:rsidRDefault="00F66112" w:rsidP="00F66112">
      <w:pPr>
        <w:jc w:val="both"/>
        <w:rPr>
          <w:lang w:val="pt-PT"/>
        </w:rPr>
      </w:pPr>
      <w:r w:rsidRPr="00F66112">
        <w:rPr>
          <w:lang w:val="pt-PT"/>
        </w:rPr>
        <w:t>As comunidades podem estar expostas a problemas de segurança estrutural em caso de falha estrutural de torres. Esses mesmos locais também podem atrair pessoas não autorizadas interessadas em escalar essas estruturas, representando também um risco à sua segurança.</w:t>
      </w:r>
    </w:p>
    <w:p w14:paraId="055AEF09" w14:textId="77777777" w:rsidR="00FF1B9E" w:rsidRDefault="00FF1B9E" w:rsidP="002E6614">
      <w:pPr>
        <w:jc w:val="both"/>
        <w:rPr>
          <w:lang w:val="pt-PT"/>
        </w:rPr>
      </w:pPr>
    </w:p>
    <w:p w14:paraId="2DC3BD92" w14:textId="77777777" w:rsidR="00A64EB7" w:rsidRDefault="00A64EB7" w:rsidP="00D003F8">
      <w:pPr>
        <w:pStyle w:val="Heading2"/>
        <w:numPr>
          <w:ilvl w:val="1"/>
          <w:numId w:val="1"/>
        </w:numPr>
        <w:rPr>
          <w:rFonts w:ascii="Times New Roman" w:hAnsi="Times New Roman" w:cs="Times New Roman"/>
          <w:b/>
          <w:color w:val="auto"/>
          <w:sz w:val="24"/>
          <w:szCs w:val="24"/>
          <w:lang w:val="pt-PT"/>
        </w:rPr>
      </w:pPr>
      <w:bookmarkStart w:id="90" w:name="_Toc130594637"/>
      <w:r w:rsidRPr="003651BD">
        <w:rPr>
          <w:rFonts w:ascii="Times New Roman" w:hAnsi="Times New Roman" w:cs="Times New Roman"/>
          <w:b/>
          <w:color w:val="auto"/>
          <w:sz w:val="24"/>
          <w:szCs w:val="24"/>
          <w:lang w:val="pt-PT"/>
        </w:rPr>
        <w:t xml:space="preserve">IMPACTOS </w:t>
      </w:r>
      <w:r>
        <w:rPr>
          <w:rFonts w:ascii="Times New Roman" w:hAnsi="Times New Roman" w:cs="Times New Roman"/>
          <w:b/>
          <w:color w:val="auto"/>
          <w:sz w:val="24"/>
          <w:szCs w:val="24"/>
          <w:lang w:val="pt-PT"/>
        </w:rPr>
        <w:t>CUMULATIVOS</w:t>
      </w:r>
      <w:bookmarkEnd w:id="90"/>
    </w:p>
    <w:p w14:paraId="7142C5C1" w14:textId="77777777" w:rsidR="00044392" w:rsidRDefault="00044392" w:rsidP="00044392">
      <w:pPr>
        <w:jc w:val="both"/>
        <w:rPr>
          <w:lang w:val="pt-PT"/>
        </w:rPr>
      </w:pPr>
    </w:p>
    <w:p w14:paraId="70A73E63" w14:textId="7BEF1A11" w:rsidR="003E4E89" w:rsidRPr="003E4E89" w:rsidRDefault="00044392" w:rsidP="003E4E89">
      <w:pPr>
        <w:jc w:val="both"/>
        <w:rPr>
          <w:lang w:val="pt-PT"/>
        </w:rPr>
      </w:pPr>
      <w:r w:rsidRPr="00044392">
        <w:rPr>
          <w:lang w:val="pt-PT"/>
        </w:rPr>
        <w:t xml:space="preserve">A soma dos impactos da implementação dos vários subprojectos do </w:t>
      </w:r>
      <w:r>
        <w:rPr>
          <w:lang w:val="pt-PT"/>
        </w:rPr>
        <w:t>WARDIP (fibra óptica, centros de dados, etc)</w:t>
      </w:r>
      <w:r w:rsidRPr="00044392">
        <w:rPr>
          <w:lang w:val="pt-PT"/>
        </w:rPr>
        <w:t xml:space="preserve"> e outros projectos públicos ou privados a decorrerem na mesma área pode resultar em impactos biofísicos e sociais cumulativos, independentemente de seu tamanho. Impactos cumulativos são aqueles que podem resultar de a</w:t>
      </w:r>
      <w:r>
        <w:rPr>
          <w:lang w:val="pt-PT"/>
        </w:rPr>
        <w:t>c</w:t>
      </w:r>
      <w:r w:rsidRPr="00044392">
        <w:rPr>
          <w:lang w:val="pt-PT"/>
        </w:rPr>
        <w:t>tividades individuais de pequena escala com impactos mínimos, mas que com o tempo podem combinar e resultar em impactos significativos. O projecto promoverá a</w:t>
      </w:r>
      <w:r>
        <w:rPr>
          <w:lang w:val="pt-PT"/>
        </w:rPr>
        <w:t>c</w:t>
      </w:r>
      <w:r w:rsidRPr="00044392">
        <w:rPr>
          <w:lang w:val="pt-PT"/>
        </w:rPr>
        <w:t xml:space="preserve">tividades que terão uma série de impactos cumulativos positivos, incluindo, a melhoria da prestação e da eficiência dos serviços públicos, da melhoria das infraestruturas </w:t>
      </w:r>
      <w:r>
        <w:rPr>
          <w:lang w:val="pt-PT"/>
        </w:rPr>
        <w:t xml:space="preserve">de </w:t>
      </w:r>
      <w:r w:rsidRPr="00044392">
        <w:rPr>
          <w:lang w:val="pt-PT"/>
        </w:rPr>
        <w:t>TIC</w:t>
      </w:r>
      <w:r>
        <w:rPr>
          <w:lang w:val="pt-PT"/>
        </w:rPr>
        <w:t>s</w:t>
      </w:r>
      <w:r w:rsidRPr="00044392">
        <w:rPr>
          <w:lang w:val="pt-PT"/>
        </w:rPr>
        <w:t xml:space="preserve"> e das instituições governamentais ligadas; baixa de preços dos serviços de dados e dos custos de acesso a vários serviços públicos; melhoria do ambiente de neg</w:t>
      </w:r>
      <w:r>
        <w:rPr>
          <w:lang w:val="pt-PT"/>
        </w:rPr>
        <w:t>ó</w:t>
      </w:r>
      <w:r w:rsidRPr="00044392">
        <w:rPr>
          <w:lang w:val="pt-PT"/>
        </w:rPr>
        <w:t>cio devido a facilidade de comunicação, criação de novos postos de trabalho e novos emprego</w:t>
      </w:r>
      <w:r>
        <w:rPr>
          <w:lang w:val="pt-PT"/>
        </w:rPr>
        <w:t>s</w:t>
      </w:r>
      <w:r w:rsidRPr="00044392">
        <w:rPr>
          <w:lang w:val="pt-PT"/>
        </w:rPr>
        <w:t xml:space="preserve"> com impacto na qualidade de vida das pessoas, facilidade do processo de aprendizagem digital, entre outros. </w:t>
      </w:r>
      <w:r>
        <w:rPr>
          <w:lang w:val="pt-PT"/>
        </w:rPr>
        <w:t xml:space="preserve">Há no </w:t>
      </w:r>
      <w:r w:rsidRPr="00044392">
        <w:rPr>
          <w:lang w:val="pt-PT"/>
        </w:rPr>
        <w:t>entanto</w:t>
      </w:r>
      <w:r w:rsidR="004C5E2F">
        <w:rPr>
          <w:lang w:val="pt-PT"/>
        </w:rPr>
        <w:t xml:space="preserve"> risco de impactos cumulativos ao</w:t>
      </w:r>
      <w:r w:rsidRPr="00044392">
        <w:rPr>
          <w:lang w:val="pt-PT"/>
        </w:rPr>
        <w:t xml:space="preserve"> crime cibernético</w:t>
      </w:r>
      <w:r w:rsidR="004C5E2F">
        <w:rPr>
          <w:lang w:val="pt-PT"/>
        </w:rPr>
        <w:t xml:space="preserve"> que poderá aumentar como resultado da expansão do acesso dos serviços de internet</w:t>
      </w:r>
      <w:r w:rsidRPr="00044392">
        <w:rPr>
          <w:lang w:val="pt-PT"/>
        </w:rPr>
        <w:t xml:space="preserve">, </w:t>
      </w:r>
      <w:r w:rsidR="004C5E2F">
        <w:rPr>
          <w:lang w:val="pt-PT"/>
        </w:rPr>
        <w:t>aumento e</w:t>
      </w:r>
      <w:r w:rsidRPr="00044392">
        <w:rPr>
          <w:lang w:val="pt-PT"/>
        </w:rPr>
        <w:t xml:space="preserve"> facilidade de propagação de noticias falsas</w:t>
      </w:r>
      <w:r w:rsidR="004C5E2F">
        <w:rPr>
          <w:lang w:val="pt-PT"/>
        </w:rPr>
        <w:t xml:space="preserve"> (fake news) que trazem prejuizos à economia, segurança pública, e à vida social das pessoas.</w:t>
      </w:r>
      <w:r w:rsidR="003E4E89">
        <w:rPr>
          <w:lang w:val="pt-PT"/>
        </w:rPr>
        <w:t xml:space="preserve"> Há ainda actividades em curso ou passadas do </w:t>
      </w:r>
      <w:r w:rsidR="003E4E89" w:rsidRPr="003E4E89">
        <w:rPr>
          <w:lang w:val="pt-PT"/>
        </w:rPr>
        <w:t>Proje</w:t>
      </w:r>
      <w:r w:rsidR="00532ADF">
        <w:rPr>
          <w:lang w:val="pt-PT"/>
        </w:rPr>
        <w:t>c</w:t>
      </w:r>
      <w:r w:rsidR="003E4E89" w:rsidRPr="003E4E89">
        <w:rPr>
          <w:lang w:val="pt-PT"/>
        </w:rPr>
        <w:t>to Regional de Comunicações da</w:t>
      </w:r>
    </w:p>
    <w:p w14:paraId="12C01EFE" w14:textId="59151FB4" w:rsidR="008C00ED" w:rsidRPr="003E4E89" w:rsidRDefault="003E4E89" w:rsidP="003E4E89">
      <w:pPr>
        <w:jc w:val="both"/>
        <w:rPr>
          <w:lang w:val="pt-PT"/>
        </w:rPr>
      </w:pPr>
      <w:r w:rsidRPr="003E4E89">
        <w:rPr>
          <w:lang w:val="pt-PT"/>
        </w:rPr>
        <w:t>África Ocidental (WARCIP)</w:t>
      </w:r>
      <w:r>
        <w:rPr>
          <w:lang w:val="pt-PT"/>
        </w:rPr>
        <w:t xml:space="preserve">, em que a Guiné-Bissau é parte, </w:t>
      </w:r>
      <w:r w:rsidRPr="003E4E89">
        <w:rPr>
          <w:lang w:val="pt-PT"/>
        </w:rPr>
        <w:t>do qual o país</w:t>
      </w:r>
      <w:r>
        <w:rPr>
          <w:lang w:val="pt-PT"/>
        </w:rPr>
        <w:t xml:space="preserve"> está a estabelecer uma ligação </w:t>
      </w:r>
      <w:r w:rsidRPr="003E4E89">
        <w:rPr>
          <w:lang w:val="pt-PT"/>
        </w:rPr>
        <w:t>dire</w:t>
      </w:r>
      <w:r>
        <w:rPr>
          <w:lang w:val="pt-PT"/>
        </w:rPr>
        <w:t>c</w:t>
      </w:r>
      <w:r w:rsidRPr="003E4E89">
        <w:rPr>
          <w:lang w:val="pt-PT"/>
        </w:rPr>
        <w:t>ta ao cabo de fibra ótica submarino ACE</w:t>
      </w:r>
      <w:r>
        <w:rPr>
          <w:lang w:val="pt-PT"/>
        </w:rPr>
        <w:t xml:space="preserve"> (Cabo submarino </w:t>
      </w:r>
      <w:r w:rsidRPr="003E4E89">
        <w:rPr>
          <w:lang w:val="pt-PT"/>
        </w:rPr>
        <w:t>da Costa Africana à Europa</w:t>
      </w:r>
      <w:r>
        <w:rPr>
          <w:lang w:val="pt-PT"/>
        </w:rPr>
        <w:t>)</w:t>
      </w:r>
      <w:r w:rsidRPr="003E4E89">
        <w:rPr>
          <w:lang w:val="pt-PT"/>
        </w:rPr>
        <w:t xml:space="preserve"> que aterrou em Suro (a 23 km da capital Bissau)</w:t>
      </w:r>
      <w:r>
        <w:rPr>
          <w:lang w:val="pt-PT"/>
        </w:rPr>
        <w:t xml:space="preserve">. Portanto, o WARDIP, por ser da mesma natureza que o WARCIP, e eventualmente poder ter actividades nas mesmas áreas já intervencionadas, tem portanto o potencial </w:t>
      </w:r>
      <w:r w:rsidR="00532ADF">
        <w:rPr>
          <w:lang w:val="pt-PT"/>
        </w:rPr>
        <w:t xml:space="preserve">de </w:t>
      </w:r>
      <w:r>
        <w:rPr>
          <w:lang w:val="pt-PT"/>
        </w:rPr>
        <w:t>exacerbar os impactos existentes ligados a expansão dos serviços digitais.</w:t>
      </w:r>
      <w:r w:rsidR="00200062">
        <w:rPr>
          <w:lang w:val="pt-PT"/>
        </w:rPr>
        <w:t xml:space="preserve"> </w:t>
      </w:r>
      <w:r w:rsidR="00200062" w:rsidRPr="00200062">
        <w:rPr>
          <w:lang w:val="pt-PT"/>
        </w:rPr>
        <w:t>Associado a isto, existe a SCGB (Sociedade do Cabo da Guiné-Bissau) que gere a estação terminal do sistema de cabo submarino ACE, cujas actividades têm certamente impactos ambientais e sociais, os quais se juntarão aos que poderão vir a ser gerados como resultado das actividades do WARDIP.</w:t>
      </w:r>
    </w:p>
    <w:p w14:paraId="6F71A254" w14:textId="77777777" w:rsidR="008C00ED" w:rsidRPr="008C00ED" w:rsidRDefault="008C00ED" w:rsidP="008C00ED">
      <w:pPr>
        <w:rPr>
          <w:lang w:val="pt-PT"/>
        </w:rPr>
      </w:pPr>
    </w:p>
    <w:p w14:paraId="756D6939" w14:textId="77777777" w:rsidR="002F7BDE" w:rsidRPr="008C00ED" w:rsidRDefault="008C00ED" w:rsidP="00D003F8">
      <w:pPr>
        <w:pStyle w:val="Heading2"/>
        <w:numPr>
          <w:ilvl w:val="1"/>
          <w:numId w:val="1"/>
        </w:numPr>
        <w:rPr>
          <w:rFonts w:ascii="Times New Roman" w:hAnsi="Times New Roman" w:cs="Times New Roman"/>
          <w:b/>
          <w:color w:val="auto"/>
          <w:sz w:val="24"/>
          <w:szCs w:val="24"/>
          <w:lang w:val="pt-PT"/>
        </w:rPr>
      </w:pPr>
      <w:bookmarkStart w:id="91" w:name="_Toc130594638"/>
      <w:r w:rsidRPr="008C00ED">
        <w:rPr>
          <w:rFonts w:ascii="Times New Roman" w:hAnsi="Times New Roman" w:cs="Times New Roman"/>
          <w:b/>
          <w:color w:val="auto"/>
          <w:sz w:val="24"/>
          <w:szCs w:val="24"/>
          <w:lang w:val="pt-PT"/>
        </w:rPr>
        <w:t>MEDIDAS DE MITIGAÇÃO DOS RISCOS E IMPACTOS AMBIENTAIS E SOCIAIS</w:t>
      </w:r>
      <w:bookmarkEnd w:id="91"/>
      <w:r w:rsidRPr="008C00ED">
        <w:rPr>
          <w:rFonts w:ascii="Times New Roman" w:hAnsi="Times New Roman" w:cs="Times New Roman"/>
          <w:b/>
          <w:color w:val="auto"/>
          <w:sz w:val="24"/>
          <w:szCs w:val="24"/>
          <w:lang w:val="pt-PT"/>
        </w:rPr>
        <w:t xml:space="preserve"> </w:t>
      </w:r>
    </w:p>
    <w:p w14:paraId="7D6537E5" w14:textId="67C69BB3" w:rsidR="009E4F31" w:rsidRPr="009E4F31" w:rsidRDefault="00BA676E" w:rsidP="006707C9">
      <w:pPr>
        <w:spacing w:before="240" w:after="120"/>
        <w:jc w:val="both"/>
        <w:rPr>
          <w:lang w:val="pt-PT"/>
        </w:rPr>
      </w:pPr>
      <w:r w:rsidRPr="005F320E">
        <w:rPr>
          <w:lang w:val="pt-PT"/>
        </w:rPr>
        <w:t xml:space="preserve">A tabela </w:t>
      </w:r>
      <w:r w:rsidR="009E4F31" w:rsidRPr="005F320E">
        <w:rPr>
          <w:lang w:val="pt-PT"/>
        </w:rPr>
        <w:t>4</w:t>
      </w:r>
      <w:r w:rsidRPr="005F320E">
        <w:rPr>
          <w:lang w:val="pt-PT"/>
        </w:rPr>
        <w:t xml:space="preserve"> indica as medidas propostas para evitar, prevenir, minimizar, mitiga</w:t>
      </w:r>
      <w:r w:rsidR="007837DF">
        <w:rPr>
          <w:lang w:val="pt-PT"/>
        </w:rPr>
        <w:t>r</w:t>
      </w:r>
      <w:r w:rsidRPr="005F320E">
        <w:rPr>
          <w:lang w:val="pt-PT"/>
        </w:rPr>
        <w:t xml:space="preserve"> e compensar riscos e impactos ambientais e sociais que possam resultar das actividades do projecto nas fases de planeamento</w:t>
      </w:r>
      <w:r w:rsidRPr="00BA676E">
        <w:rPr>
          <w:lang w:val="pt-PT"/>
        </w:rPr>
        <w:t>, construção</w:t>
      </w:r>
      <w:r>
        <w:rPr>
          <w:lang w:val="pt-PT"/>
        </w:rPr>
        <w:t xml:space="preserve"> e o</w:t>
      </w:r>
      <w:r w:rsidRPr="00BA676E">
        <w:rPr>
          <w:lang w:val="pt-PT"/>
        </w:rPr>
        <w:t>peração</w:t>
      </w:r>
      <w:r>
        <w:rPr>
          <w:lang w:val="pt-PT"/>
        </w:rPr>
        <w:t xml:space="preserve">, especialmente aquelas ligadas a componente </w:t>
      </w:r>
      <w:r w:rsidR="003A4B09">
        <w:rPr>
          <w:lang w:val="en-001"/>
        </w:rPr>
        <w:t>2</w:t>
      </w:r>
      <w:r>
        <w:rPr>
          <w:lang w:val="pt-PT"/>
        </w:rPr>
        <w:t>.</w:t>
      </w:r>
    </w:p>
    <w:p w14:paraId="3A487AB6" w14:textId="77777777" w:rsidR="009E4F31" w:rsidRPr="009E4F31" w:rsidRDefault="009E4F31" w:rsidP="009E4F31">
      <w:pPr>
        <w:rPr>
          <w:lang w:val="pt-PT"/>
        </w:rPr>
      </w:pPr>
    </w:p>
    <w:p w14:paraId="390DAD87" w14:textId="77777777" w:rsidR="009E4F31" w:rsidRPr="009E4F31" w:rsidRDefault="009E4F31" w:rsidP="009E4F31">
      <w:pPr>
        <w:rPr>
          <w:lang w:val="pt-PT"/>
        </w:rPr>
      </w:pPr>
    </w:p>
    <w:p w14:paraId="57E59A29" w14:textId="77777777" w:rsidR="009E4F31" w:rsidRPr="009E4F31" w:rsidRDefault="009E4F31" w:rsidP="009E4F31">
      <w:pPr>
        <w:rPr>
          <w:lang w:val="pt-PT"/>
        </w:rPr>
      </w:pPr>
    </w:p>
    <w:p w14:paraId="2DDDD7EE" w14:textId="77777777" w:rsidR="009E4F31" w:rsidRPr="009E4F31" w:rsidRDefault="009E4F31" w:rsidP="009E4F31">
      <w:pPr>
        <w:rPr>
          <w:lang w:val="pt-PT"/>
        </w:rPr>
      </w:pPr>
    </w:p>
    <w:p w14:paraId="5EF7AFA8" w14:textId="77777777" w:rsidR="009E4F31" w:rsidRPr="009E4F31" w:rsidRDefault="009E4F31" w:rsidP="009E4F31">
      <w:pPr>
        <w:rPr>
          <w:lang w:val="pt-PT"/>
        </w:rPr>
      </w:pPr>
    </w:p>
    <w:p w14:paraId="3613511A" w14:textId="0EFDE9A2" w:rsidR="009E4F31" w:rsidRDefault="009E4F31" w:rsidP="009E4F31">
      <w:pPr>
        <w:tabs>
          <w:tab w:val="left" w:pos="5920"/>
        </w:tabs>
        <w:rPr>
          <w:lang w:val="pt-PT"/>
        </w:rPr>
      </w:pPr>
    </w:p>
    <w:p w14:paraId="25EEE025" w14:textId="7EB85E21" w:rsidR="00BA676E" w:rsidRPr="009E4F31" w:rsidRDefault="009E4F31" w:rsidP="009E4F31">
      <w:pPr>
        <w:tabs>
          <w:tab w:val="left" w:pos="5920"/>
        </w:tabs>
        <w:rPr>
          <w:lang w:val="pt-PT"/>
        </w:rPr>
        <w:sectPr w:rsidR="00BA676E" w:rsidRPr="009E4F31" w:rsidSect="009554D6">
          <w:headerReference w:type="default" r:id="rId45"/>
          <w:pgSz w:w="12240" w:h="15840"/>
          <w:pgMar w:top="1440" w:right="1440" w:bottom="1440" w:left="1440" w:header="720" w:footer="720" w:gutter="0"/>
          <w:cols w:space="720"/>
          <w:docGrid w:linePitch="360"/>
        </w:sectPr>
      </w:pPr>
      <w:r>
        <w:rPr>
          <w:lang w:val="pt-PT"/>
        </w:rPr>
        <w:tab/>
      </w:r>
    </w:p>
    <w:p w14:paraId="6C0E1E80" w14:textId="4D7EBF56" w:rsidR="000A65B0" w:rsidRPr="000A65B0" w:rsidRDefault="000A65B0" w:rsidP="000A65B0">
      <w:pPr>
        <w:pStyle w:val="Caption"/>
        <w:keepNext/>
        <w:rPr>
          <w:i w:val="0"/>
          <w:color w:val="auto"/>
          <w:sz w:val="24"/>
          <w:szCs w:val="24"/>
          <w:lang w:val="pt-PT"/>
        </w:rPr>
      </w:pPr>
      <w:bookmarkStart w:id="92" w:name="_Toc130506156"/>
      <w:r w:rsidRPr="000A65B0">
        <w:rPr>
          <w:i w:val="0"/>
          <w:color w:val="auto"/>
          <w:sz w:val="24"/>
          <w:szCs w:val="24"/>
          <w:lang w:val="pt-PT"/>
        </w:rPr>
        <w:lastRenderedPageBreak/>
        <w:t xml:space="preserve">Tabela </w:t>
      </w:r>
      <w:r w:rsidRPr="000A65B0">
        <w:rPr>
          <w:i w:val="0"/>
          <w:color w:val="auto"/>
          <w:sz w:val="24"/>
          <w:szCs w:val="24"/>
        </w:rPr>
        <w:fldChar w:fldCharType="begin"/>
      </w:r>
      <w:r w:rsidRPr="000A65B0">
        <w:rPr>
          <w:i w:val="0"/>
          <w:color w:val="auto"/>
          <w:sz w:val="24"/>
          <w:szCs w:val="24"/>
          <w:lang w:val="pt-PT"/>
        </w:rPr>
        <w:instrText xml:space="preserve"> SEQ Tabela \* ARABIC </w:instrText>
      </w:r>
      <w:r w:rsidRPr="000A65B0">
        <w:rPr>
          <w:i w:val="0"/>
          <w:color w:val="auto"/>
          <w:sz w:val="24"/>
          <w:szCs w:val="24"/>
        </w:rPr>
        <w:fldChar w:fldCharType="separate"/>
      </w:r>
      <w:r w:rsidR="008552CB">
        <w:rPr>
          <w:i w:val="0"/>
          <w:noProof/>
          <w:color w:val="auto"/>
          <w:sz w:val="24"/>
          <w:szCs w:val="24"/>
          <w:lang w:val="pt-PT"/>
        </w:rPr>
        <w:t>4</w:t>
      </w:r>
      <w:r w:rsidRPr="000A65B0">
        <w:rPr>
          <w:i w:val="0"/>
          <w:color w:val="auto"/>
          <w:sz w:val="24"/>
          <w:szCs w:val="24"/>
        </w:rPr>
        <w:fldChar w:fldCharType="end"/>
      </w:r>
      <w:r w:rsidRPr="000A65B0">
        <w:rPr>
          <w:i w:val="0"/>
          <w:color w:val="auto"/>
          <w:sz w:val="24"/>
          <w:szCs w:val="24"/>
          <w:lang w:val="pt-PT"/>
        </w:rPr>
        <w:t xml:space="preserve"> – Medidas proposta para os princiapais riscos e impactos ambientais e sociais associados ao proje</w:t>
      </w:r>
      <w:r w:rsidR="009E4F31">
        <w:rPr>
          <w:i w:val="0"/>
          <w:color w:val="auto"/>
          <w:sz w:val="24"/>
          <w:szCs w:val="24"/>
          <w:lang w:val="pt-PT"/>
        </w:rPr>
        <w:t>c</w:t>
      </w:r>
      <w:r w:rsidRPr="000A65B0">
        <w:rPr>
          <w:i w:val="0"/>
          <w:color w:val="auto"/>
          <w:sz w:val="24"/>
          <w:szCs w:val="24"/>
          <w:lang w:val="pt-PT"/>
        </w:rPr>
        <w:t>to</w:t>
      </w:r>
      <w:bookmarkEnd w:id="92"/>
    </w:p>
    <w:tbl>
      <w:tblPr>
        <w:tblStyle w:val="TableGrid"/>
        <w:tblW w:w="0" w:type="auto"/>
        <w:tblLook w:val="04A0" w:firstRow="1" w:lastRow="0" w:firstColumn="1" w:lastColumn="0" w:noHBand="0" w:noVBand="1"/>
      </w:tblPr>
      <w:tblGrid>
        <w:gridCol w:w="1345"/>
        <w:gridCol w:w="2731"/>
        <w:gridCol w:w="6952"/>
        <w:gridCol w:w="1922"/>
      </w:tblGrid>
      <w:tr w:rsidR="000A65B0" w:rsidRPr="000A65B0" w14:paraId="52333F11" w14:textId="77777777" w:rsidTr="00A66990">
        <w:tc>
          <w:tcPr>
            <w:tcW w:w="1345" w:type="dxa"/>
            <w:tcBorders>
              <w:bottom w:val="single" w:sz="4" w:space="0" w:color="auto"/>
            </w:tcBorders>
          </w:tcPr>
          <w:p w14:paraId="74B4F38B" w14:textId="6F65FB2D" w:rsidR="000A65B0" w:rsidRPr="000A65B0" w:rsidRDefault="009E4F31" w:rsidP="002F523C">
            <w:pPr>
              <w:rPr>
                <w:b/>
                <w:lang w:val="pt-PT"/>
              </w:rPr>
            </w:pPr>
            <w:r>
              <w:rPr>
                <w:b/>
                <w:lang w:val="pt-PT"/>
              </w:rPr>
              <w:t>F</w:t>
            </w:r>
            <w:r w:rsidR="00E93505">
              <w:rPr>
                <w:b/>
                <w:lang w:val="pt-PT"/>
              </w:rPr>
              <w:t>ase do Projecto</w:t>
            </w:r>
          </w:p>
        </w:tc>
        <w:tc>
          <w:tcPr>
            <w:tcW w:w="2731" w:type="dxa"/>
            <w:tcBorders>
              <w:bottom w:val="single" w:sz="4" w:space="0" w:color="auto"/>
            </w:tcBorders>
          </w:tcPr>
          <w:p w14:paraId="5CF01866" w14:textId="77777777" w:rsidR="000A65B0" w:rsidRPr="000A65B0" w:rsidRDefault="000A65B0" w:rsidP="000A65B0">
            <w:pPr>
              <w:rPr>
                <w:b/>
                <w:lang w:val="pt-PT"/>
              </w:rPr>
            </w:pPr>
            <w:r>
              <w:rPr>
                <w:b/>
                <w:lang w:val="pt-PT"/>
              </w:rPr>
              <w:t>Potenciais Riscos e Impactos A&amp;S</w:t>
            </w:r>
          </w:p>
        </w:tc>
        <w:tc>
          <w:tcPr>
            <w:tcW w:w="6952" w:type="dxa"/>
            <w:tcBorders>
              <w:bottom w:val="single" w:sz="4" w:space="0" w:color="auto"/>
            </w:tcBorders>
          </w:tcPr>
          <w:p w14:paraId="01E4F978" w14:textId="77777777" w:rsidR="000A65B0" w:rsidRPr="000A65B0" w:rsidRDefault="000A65B0" w:rsidP="000A65B0">
            <w:pPr>
              <w:rPr>
                <w:b/>
                <w:lang w:val="pt-PT"/>
              </w:rPr>
            </w:pPr>
            <w:r>
              <w:rPr>
                <w:b/>
                <w:lang w:val="pt-PT"/>
              </w:rPr>
              <w:t xml:space="preserve">Medidas Propostas </w:t>
            </w:r>
            <w:r w:rsidRPr="000A65B0">
              <w:rPr>
                <w:sz w:val="20"/>
                <w:szCs w:val="20"/>
                <w:lang w:val="pt-PT"/>
              </w:rPr>
              <w:t>(evitar, prevenir, minimizar, mitigação e compensar)</w:t>
            </w:r>
          </w:p>
        </w:tc>
        <w:tc>
          <w:tcPr>
            <w:tcW w:w="1922" w:type="dxa"/>
            <w:tcBorders>
              <w:bottom w:val="single" w:sz="4" w:space="0" w:color="auto"/>
            </w:tcBorders>
          </w:tcPr>
          <w:p w14:paraId="48432019" w14:textId="553C67ED" w:rsidR="000A65B0" w:rsidRPr="000A65B0" w:rsidRDefault="000A65B0" w:rsidP="00A23897">
            <w:pPr>
              <w:jc w:val="both"/>
              <w:rPr>
                <w:b/>
                <w:lang w:val="pt-PT"/>
              </w:rPr>
            </w:pPr>
            <w:r>
              <w:rPr>
                <w:b/>
                <w:lang w:val="pt-PT"/>
              </w:rPr>
              <w:t>Respons</w:t>
            </w:r>
            <w:r w:rsidR="00A23897">
              <w:rPr>
                <w:b/>
                <w:lang w:val="pt-PT"/>
              </w:rPr>
              <w:t>ável</w:t>
            </w:r>
          </w:p>
        </w:tc>
      </w:tr>
      <w:tr w:rsidR="00F74AF0" w:rsidRPr="00F74AF0" w14:paraId="54A0AC19" w14:textId="77777777" w:rsidTr="00F74AF0">
        <w:tc>
          <w:tcPr>
            <w:tcW w:w="12950" w:type="dxa"/>
            <w:gridSpan w:val="4"/>
            <w:shd w:val="clear" w:color="auto" w:fill="D9D9D9" w:themeFill="background1" w:themeFillShade="D9"/>
          </w:tcPr>
          <w:p w14:paraId="1F95E5E1" w14:textId="45D62A63" w:rsidR="00F74AF0" w:rsidRPr="00F74AF0" w:rsidRDefault="00F74AF0" w:rsidP="00F74AF0">
            <w:pPr>
              <w:jc w:val="center"/>
              <w:rPr>
                <w:b/>
                <w:lang w:val="pt-PT"/>
              </w:rPr>
            </w:pPr>
            <w:r w:rsidRPr="00F74AF0">
              <w:rPr>
                <w:b/>
                <w:lang w:val="pt-PT"/>
              </w:rPr>
              <w:t xml:space="preserve">Meio </w:t>
            </w:r>
            <w:r>
              <w:rPr>
                <w:b/>
                <w:lang w:val="pt-PT"/>
              </w:rPr>
              <w:t>F</w:t>
            </w:r>
            <w:r w:rsidRPr="00F74AF0">
              <w:rPr>
                <w:b/>
                <w:lang w:val="pt-PT"/>
              </w:rPr>
              <w:t>ísico</w:t>
            </w:r>
          </w:p>
        </w:tc>
      </w:tr>
      <w:tr w:rsidR="00374603" w:rsidRPr="00F70653" w14:paraId="18997F7B" w14:textId="77777777" w:rsidTr="00A66990">
        <w:tc>
          <w:tcPr>
            <w:tcW w:w="1345" w:type="dxa"/>
            <w:vMerge w:val="restart"/>
          </w:tcPr>
          <w:p w14:paraId="6426086D" w14:textId="64B15272" w:rsidR="00374603" w:rsidRDefault="00374603" w:rsidP="00F74AF0">
            <w:pPr>
              <w:jc w:val="both"/>
              <w:rPr>
                <w:lang w:val="pt-PT"/>
              </w:rPr>
            </w:pPr>
            <w:r>
              <w:rPr>
                <w:lang w:val="pt-PT"/>
              </w:rPr>
              <w:t>Construção</w:t>
            </w:r>
          </w:p>
        </w:tc>
        <w:tc>
          <w:tcPr>
            <w:tcW w:w="2731" w:type="dxa"/>
          </w:tcPr>
          <w:p w14:paraId="221E3A6E" w14:textId="03A6DDB6" w:rsidR="00374603" w:rsidRPr="00F74AF0" w:rsidRDefault="00374603" w:rsidP="00841256">
            <w:pPr>
              <w:rPr>
                <w:lang w:val="pt-PT"/>
              </w:rPr>
            </w:pPr>
            <w:r>
              <w:rPr>
                <w:lang w:val="pt-PT"/>
              </w:rPr>
              <w:t>Risco de perturbação do habitat e alteração do padrão de drenagem local resultante das actividades de l</w:t>
            </w:r>
            <w:r w:rsidRPr="00841256">
              <w:rPr>
                <w:lang w:val="pt-PT"/>
              </w:rPr>
              <w:t>impesa e preparação do terreno</w:t>
            </w:r>
          </w:p>
        </w:tc>
        <w:tc>
          <w:tcPr>
            <w:tcW w:w="6952" w:type="dxa"/>
          </w:tcPr>
          <w:p w14:paraId="5BB677CB" w14:textId="77777777" w:rsidR="00374603" w:rsidRDefault="00374603" w:rsidP="00C62C18">
            <w:pPr>
              <w:pStyle w:val="ListParagraph"/>
              <w:numPr>
                <w:ilvl w:val="0"/>
                <w:numId w:val="45"/>
              </w:numPr>
              <w:rPr>
                <w:lang w:val="pt-PT"/>
              </w:rPr>
            </w:pPr>
            <w:r>
              <w:rPr>
                <w:lang w:val="pt-PT"/>
              </w:rPr>
              <w:t>A limpeza e corte da vegetção deverá ser feita nas áreas estritamente necessárias à execussão das obras.</w:t>
            </w:r>
          </w:p>
          <w:p w14:paraId="7F4596D5" w14:textId="77777777" w:rsidR="00374603" w:rsidRDefault="00374603" w:rsidP="00C62C18">
            <w:pPr>
              <w:pStyle w:val="ListParagraph"/>
              <w:numPr>
                <w:ilvl w:val="0"/>
                <w:numId w:val="45"/>
              </w:numPr>
              <w:rPr>
                <w:lang w:val="pt-PT"/>
              </w:rPr>
            </w:pPr>
            <w:r>
              <w:rPr>
                <w:lang w:val="pt-PT"/>
              </w:rPr>
              <w:t>A circulação de viaturas e máquinas deverá ser restringida a locais específicos já habitualmente usadas antes da obra, para limitar a compactação do solo e assim alterar o padrão de drenagem local, o que poderá resultar na erosão dos solos.</w:t>
            </w:r>
          </w:p>
          <w:p w14:paraId="7CB458F6" w14:textId="59B5A3A7" w:rsidR="00374603" w:rsidRPr="00A23897" w:rsidRDefault="00374603" w:rsidP="00C62C18">
            <w:pPr>
              <w:pStyle w:val="ListParagraph"/>
              <w:numPr>
                <w:ilvl w:val="0"/>
                <w:numId w:val="45"/>
              </w:numPr>
              <w:rPr>
                <w:lang w:val="pt-PT"/>
              </w:rPr>
            </w:pPr>
            <w:r w:rsidRPr="00BF0B37">
              <w:rPr>
                <w:lang w:val="pt-PT"/>
              </w:rPr>
              <w:t>Cubr</w:t>
            </w:r>
            <w:r>
              <w:rPr>
                <w:lang w:val="pt-PT"/>
              </w:rPr>
              <w:t>ir</w:t>
            </w:r>
            <w:r w:rsidRPr="00BF0B37">
              <w:rPr>
                <w:lang w:val="pt-PT"/>
              </w:rPr>
              <w:t xml:space="preserve"> com solo superficial e reveget</w:t>
            </w:r>
            <w:r>
              <w:rPr>
                <w:lang w:val="pt-PT"/>
              </w:rPr>
              <w:t>ar</w:t>
            </w:r>
            <w:r w:rsidRPr="00BF0B37">
              <w:rPr>
                <w:lang w:val="pt-PT"/>
              </w:rPr>
              <w:t xml:space="preserve"> </w:t>
            </w:r>
            <w:r>
              <w:rPr>
                <w:lang w:val="pt-PT"/>
              </w:rPr>
              <w:t xml:space="preserve">com </w:t>
            </w:r>
            <w:r w:rsidRPr="00BF0B37">
              <w:rPr>
                <w:lang w:val="pt-PT"/>
              </w:rPr>
              <w:t>gram</w:t>
            </w:r>
            <w:r>
              <w:rPr>
                <w:lang w:val="pt-PT"/>
              </w:rPr>
              <w:t>íneas</w:t>
            </w:r>
            <w:r w:rsidRPr="00BF0B37">
              <w:rPr>
                <w:lang w:val="pt-PT"/>
              </w:rPr>
              <w:t xml:space="preserve">, plantas/arbustos/árvores de crescimento rápido as áreas de </w:t>
            </w:r>
            <w:r>
              <w:rPr>
                <w:lang w:val="pt-PT"/>
              </w:rPr>
              <w:t xml:space="preserve">preparação de </w:t>
            </w:r>
            <w:r w:rsidRPr="00BF0B37">
              <w:rPr>
                <w:lang w:val="pt-PT"/>
              </w:rPr>
              <w:t>construção assim que o trabalho estiver concluído.</w:t>
            </w:r>
          </w:p>
        </w:tc>
        <w:tc>
          <w:tcPr>
            <w:tcW w:w="1922" w:type="dxa"/>
          </w:tcPr>
          <w:p w14:paraId="1E9D8183" w14:textId="77777777" w:rsidR="00374603" w:rsidRDefault="00374603" w:rsidP="008A23F4">
            <w:pPr>
              <w:rPr>
                <w:lang w:val="pt-PT"/>
              </w:rPr>
            </w:pPr>
            <w:r>
              <w:rPr>
                <w:lang w:val="pt-PT"/>
              </w:rPr>
              <w:t>Esp. A&amp;S da UIP</w:t>
            </w:r>
          </w:p>
          <w:p w14:paraId="2DC5CEC1" w14:textId="1B7E4FD1" w:rsidR="00374603" w:rsidRDefault="00374603" w:rsidP="008A23F4">
            <w:pPr>
              <w:rPr>
                <w:lang w:val="pt-PT"/>
              </w:rPr>
            </w:pPr>
            <w:r>
              <w:rPr>
                <w:lang w:val="pt-PT"/>
              </w:rPr>
              <w:t>Empreiteiros</w:t>
            </w:r>
          </w:p>
        </w:tc>
      </w:tr>
      <w:tr w:rsidR="00374603" w:rsidRPr="00F70653" w14:paraId="3C0D89CD" w14:textId="77777777" w:rsidTr="00A66990">
        <w:tc>
          <w:tcPr>
            <w:tcW w:w="1345" w:type="dxa"/>
            <w:vMerge/>
          </w:tcPr>
          <w:p w14:paraId="2024A43A" w14:textId="77777777" w:rsidR="00374603" w:rsidRDefault="00374603" w:rsidP="00F74AF0">
            <w:pPr>
              <w:jc w:val="both"/>
              <w:rPr>
                <w:lang w:val="pt-PT"/>
              </w:rPr>
            </w:pPr>
          </w:p>
        </w:tc>
        <w:tc>
          <w:tcPr>
            <w:tcW w:w="2731" w:type="dxa"/>
          </w:tcPr>
          <w:p w14:paraId="38BCFFBD" w14:textId="6468A7BE" w:rsidR="00374603" w:rsidRDefault="00374603" w:rsidP="00841256">
            <w:pPr>
              <w:rPr>
                <w:lang w:val="pt-PT"/>
              </w:rPr>
            </w:pPr>
            <w:r w:rsidRPr="00D27423">
              <w:rPr>
                <w:lang w:val="pt-PT"/>
              </w:rPr>
              <w:t>Polui</w:t>
            </w:r>
            <w:r>
              <w:rPr>
                <w:lang w:val="pt-PT"/>
              </w:rPr>
              <w:t>çã</w:t>
            </w:r>
            <w:r w:rsidRPr="00D27423">
              <w:rPr>
                <w:lang w:val="pt-PT"/>
              </w:rPr>
              <w:t xml:space="preserve">o do solo, do ar e das </w:t>
            </w:r>
            <w:r>
              <w:rPr>
                <w:lang w:val="pt-PT"/>
              </w:rPr>
              <w:t>á</w:t>
            </w:r>
            <w:r w:rsidRPr="00D27423">
              <w:rPr>
                <w:lang w:val="pt-PT"/>
              </w:rPr>
              <w:t>guas no local da instala</w:t>
            </w:r>
            <w:r>
              <w:rPr>
                <w:lang w:val="pt-PT"/>
              </w:rPr>
              <w:t>çã</w:t>
            </w:r>
            <w:r w:rsidRPr="00D27423">
              <w:rPr>
                <w:lang w:val="pt-PT"/>
              </w:rPr>
              <w:t xml:space="preserve">o do </w:t>
            </w:r>
            <w:r>
              <w:rPr>
                <w:lang w:val="pt-PT"/>
              </w:rPr>
              <w:t>estaleiro</w:t>
            </w:r>
            <w:r w:rsidRPr="00D27423">
              <w:rPr>
                <w:lang w:val="pt-PT"/>
              </w:rPr>
              <w:t xml:space="preserve"> e outras </w:t>
            </w:r>
            <w:r>
              <w:rPr>
                <w:lang w:val="pt-PT"/>
              </w:rPr>
              <w:t>á</w:t>
            </w:r>
            <w:r w:rsidRPr="00D27423">
              <w:rPr>
                <w:lang w:val="pt-PT"/>
              </w:rPr>
              <w:t>reas de a</w:t>
            </w:r>
            <w:r>
              <w:rPr>
                <w:lang w:val="pt-PT"/>
              </w:rPr>
              <w:t>c</w:t>
            </w:r>
            <w:r w:rsidRPr="00D27423">
              <w:rPr>
                <w:lang w:val="pt-PT"/>
              </w:rPr>
              <w:t>tividade do pro</w:t>
            </w:r>
            <w:r w:rsidRPr="00A55972">
              <w:rPr>
                <w:lang w:val="pt-PT"/>
              </w:rPr>
              <w:t>j</w:t>
            </w:r>
            <w:r w:rsidRPr="00D27423">
              <w:rPr>
                <w:lang w:val="pt-PT"/>
              </w:rPr>
              <w:t>e</w:t>
            </w:r>
            <w:r w:rsidRPr="00A55972">
              <w:rPr>
                <w:lang w:val="pt-PT"/>
              </w:rPr>
              <w:t>c</w:t>
            </w:r>
            <w:r w:rsidRPr="00D27423">
              <w:rPr>
                <w:lang w:val="pt-PT"/>
              </w:rPr>
              <w:t>to</w:t>
            </w:r>
          </w:p>
        </w:tc>
        <w:tc>
          <w:tcPr>
            <w:tcW w:w="6952" w:type="dxa"/>
          </w:tcPr>
          <w:p w14:paraId="308B847C" w14:textId="77777777" w:rsidR="00374603" w:rsidRDefault="00374603" w:rsidP="00C62C18">
            <w:pPr>
              <w:pStyle w:val="ListParagraph"/>
              <w:numPr>
                <w:ilvl w:val="0"/>
                <w:numId w:val="45"/>
              </w:numPr>
              <w:rPr>
                <w:lang w:val="pt-PT"/>
              </w:rPr>
            </w:pPr>
            <w:r>
              <w:rPr>
                <w:lang w:val="pt-PT"/>
              </w:rPr>
              <w:t>Implementar um plano de gestão de resíduos comuns e perigosos conforme as boas práticas e as Directrizes Gerais de Ambiente, Saúde e Segurança do Banco Mundial.</w:t>
            </w:r>
          </w:p>
          <w:p w14:paraId="45ABD81E" w14:textId="6E71CF15" w:rsidR="00374603" w:rsidRPr="00AB2392" w:rsidRDefault="00374603" w:rsidP="00C62C18">
            <w:pPr>
              <w:pStyle w:val="ListParagraph"/>
              <w:numPr>
                <w:ilvl w:val="0"/>
                <w:numId w:val="45"/>
              </w:numPr>
              <w:rPr>
                <w:lang w:val="pt-PT"/>
              </w:rPr>
            </w:pPr>
            <w:r w:rsidRPr="00FF23E2">
              <w:rPr>
                <w:lang w:val="pt-PT"/>
              </w:rPr>
              <w:t>Implementar um plano de higiene e segurança ocupacional.</w:t>
            </w:r>
          </w:p>
        </w:tc>
        <w:tc>
          <w:tcPr>
            <w:tcW w:w="1922" w:type="dxa"/>
          </w:tcPr>
          <w:p w14:paraId="0BFD035E" w14:textId="77777777" w:rsidR="00374603" w:rsidRDefault="00374603" w:rsidP="00AB2392">
            <w:pPr>
              <w:rPr>
                <w:lang w:val="pt-PT"/>
              </w:rPr>
            </w:pPr>
            <w:r>
              <w:rPr>
                <w:lang w:val="pt-PT"/>
              </w:rPr>
              <w:t>Esp. A&amp;S da UIP</w:t>
            </w:r>
          </w:p>
          <w:p w14:paraId="6C8EC44C" w14:textId="0476D7DD" w:rsidR="00374603" w:rsidRDefault="00374603" w:rsidP="00AB2392">
            <w:pPr>
              <w:rPr>
                <w:lang w:val="pt-PT"/>
              </w:rPr>
            </w:pPr>
            <w:r>
              <w:rPr>
                <w:lang w:val="pt-PT"/>
              </w:rPr>
              <w:t>Empreiteiros</w:t>
            </w:r>
          </w:p>
        </w:tc>
      </w:tr>
      <w:tr w:rsidR="00374603" w:rsidRPr="00F70653" w14:paraId="41D66017" w14:textId="77777777" w:rsidTr="00A66990">
        <w:tc>
          <w:tcPr>
            <w:tcW w:w="1345" w:type="dxa"/>
            <w:vMerge/>
          </w:tcPr>
          <w:p w14:paraId="32F7203D" w14:textId="0D432A10" w:rsidR="00374603" w:rsidRDefault="00374603" w:rsidP="00F74AF0">
            <w:pPr>
              <w:jc w:val="both"/>
              <w:rPr>
                <w:lang w:val="pt-PT"/>
              </w:rPr>
            </w:pPr>
          </w:p>
        </w:tc>
        <w:tc>
          <w:tcPr>
            <w:tcW w:w="2731" w:type="dxa"/>
          </w:tcPr>
          <w:p w14:paraId="4D9C7FE1" w14:textId="7107C989" w:rsidR="00374603" w:rsidRPr="00F74AF0" w:rsidRDefault="00374603" w:rsidP="00F74AF0">
            <w:pPr>
              <w:rPr>
                <w:lang w:val="pt-PT"/>
              </w:rPr>
            </w:pPr>
            <w:r w:rsidRPr="00F74AF0">
              <w:rPr>
                <w:lang w:val="pt-PT"/>
              </w:rPr>
              <w:t>Poluição do ar por emissões atmosféricas</w:t>
            </w:r>
          </w:p>
        </w:tc>
        <w:tc>
          <w:tcPr>
            <w:tcW w:w="6952" w:type="dxa"/>
          </w:tcPr>
          <w:p w14:paraId="096A678A" w14:textId="79D58107" w:rsidR="00374603" w:rsidRPr="00A23897" w:rsidRDefault="00374603" w:rsidP="00C62C18">
            <w:pPr>
              <w:pStyle w:val="ListParagraph"/>
              <w:numPr>
                <w:ilvl w:val="0"/>
                <w:numId w:val="45"/>
              </w:numPr>
              <w:jc w:val="both"/>
              <w:rPr>
                <w:lang w:val="pt-PT"/>
              </w:rPr>
            </w:pPr>
            <w:r w:rsidRPr="00A23897">
              <w:rPr>
                <w:lang w:val="pt-PT"/>
              </w:rPr>
              <w:t>Identificação dos receptores sensíveis nas áreas de actividade do projecto.</w:t>
            </w:r>
          </w:p>
          <w:p w14:paraId="668954C7" w14:textId="77777777" w:rsidR="00374603" w:rsidRPr="00A23897" w:rsidRDefault="00374603" w:rsidP="00C62C18">
            <w:pPr>
              <w:pStyle w:val="ListParagraph"/>
              <w:numPr>
                <w:ilvl w:val="0"/>
                <w:numId w:val="45"/>
              </w:numPr>
              <w:jc w:val="both"/>
              <w:rPr>
                <w:lang w:val="pt-PT"/>
              </w:rPr>
            </w:pPr>
            <w:r w:rsidRPr="00A23897">
              <w:rPr>
                <w:lang w:val="pt-PT"/>
              </w:rPr>
              <w:t>Obter informações de linha de base da qualidade do ar nas imediação das áreas de implementação do projecto.</w:t>
            </w:r>
          </w:p>
          <w:p w14:paraId="16120E6D" w14:textId="0D9D1112" w:rsidR="00374603" w:rsidRDefault="00374603" w:rsidP="00C62C18">
            <w:pPr>
              <w:pStyle w:val="ListParagraph"/>
              <w:numPr>
                <w:ilvl w:val="0"/>
                <w:numId w:val="45"/>
              </w:numPr>
              <w:rPr>
                <w:lang w:val="pt-PT"/>
              </w:rPr>
            </w:pPr>
            <w:r w:rsidRPr="00A23897">
              <w:rPr>
                <w:lang w:val="pt-PT"/>
              </w:rPr>
              <w:t xml:space="preserve">Equipamentos fixos que geram emissões  de gases de efeito de </w:t>
            </w:r>
            <w:r>
              <w:rPr>
                <w:lang w:val="pt-PT"/>
              </w:rPr>
              <w:t>e</w:t>
            </w:r>
            <w:r w:rsidRPr="00A23897">
              <w:rPr>
                <w:lang w:val="pt-PT"/>
              </w:rPr>
              <w:t>stufa (geradores a dísel, etc) e pontos de estacionamento de veículos devem estar afastados de receptores sensíveis.</w:t>
            </w:r>
          </w:p>
          <w:p w14:paraId="5BB9D737" w14:textId="77777777" w:rsidR="00374603" w:rsidRDefault="00374603" w:rsidP="00C62C18">
            <w:pPr>
              <w:pStyle w:val="ListParagraph"/>
              <w:numPr>
                <w:ilvl w:val="0"/>
                <w:numId w:val="45"/>
              </w:numPr>
              <w:rPr>
                <w:lang w:val="pt-PT"/>
              </w:rPr>
            </w:pPr>
            <w:r w:rsidRPr="00D81EEA">
              <w:rPr>
                <w:lang w:val="pt-PT"/>
              </w:rPr>
              <w:t>Considerar a direção predominante dos ventos ao identificar locais para estoques de material a granel para reduzir a probabilidade de afectar receptores sensíveis.</w:t>
            </w:r>
          </w:p>
          <w:p w14:paraId="4A233D6B" w14:textId="77777777" w:rsidR="00374603" w:rsidRDefault="00374603" w:rsidP="00C62C18">
            <w:pPr>
              <w:pStyle w:val="ListParagraph"/>
              <w:numPr>
                <w:ilvl w:val="0"/>
                <w:numId w:val="45"/>
              </w:numPr>
              <w:rPr>
                <w:lang w:val="pt-PT"/>
              </w:rPr>
            </w:pPr>
            <w:r w:rsidRPr="00D81EEA">
              <w:rPr>
                <w:lang w:val="pt-PT"/>
              </w:rPr>
              <w:t>As viaturas e máquinas do projecto, deverão usar, sempre que possível, estradas de acesso distantes dos receptores sensíveis, já mapeados.</w:t>
            </w:r>
          </w:p>
          <w:p w14:paraId="4CC8B9FD" w14:textId="77777777" w:rsidR="00374603" w:rsidRPr="00BB0DCC" w:rsidRDefault="00374603" w:rsidP="00C62C18">
            <w:pPr>
              <w:pStyle w:val="ListParagraph"/>
              <w:numPr>
                <w:ilvl w:val="0"/>
                <w:numId w:val="45"/>
              </w:numPr>
              <w:rPr>
                <w:lang w:val="pt-PT"/>
              </w:rPr>
            </w:pPr>
            <w:r w:rsidRPr="00BB0DCC">
              <w:rPr>
                <w:lang w:val="pt-PT"/>
              </w:rPr>
              <w:lastRenderedPageBreak/>
              <w:t>Fornecer equipamento de proteção individual (EPI) adequado a todos os trabalhadores, especialmente aqueles que estejam em exposição prolongada. O EPI deverá ser de fornecedores certificados.</w:t>
            </w:r>
          </w:p>
          <w:p w14:paraId="4B93EBDC" w14:textId="77777777" w:rsidR="00374603" w:rsidRPr="00BB0DCC" w:rsidRDefault="00374603" w:rsidP="00C62C18">
            <w:pPr>
              <w:pStyle w:val="ListParagraph"/>
              <w:numPr>
                <w:ilvl w:val="0"/>
                <w:numId w:val="45"/>
              </w:numPr>
              <w:rPr>
                <w:lang w:val="pt-PT"/>
              </w:rPr>
            </w:pPr>
            <w:r w:rsidRPr="00BB0DCC">
              <w:rPr>
                <w:lang w:val="pt-PT"/>
              </w:rPr>
              <w:t xml:space="preserve">Realizar regularmente o humedecimento das superfícies expostas e que tem potencial de gerar poeira. O humedecimento deverá ser controlado para não exceder as necessidades e assim gerar erosão dos solos. </w:t>
            </w:r>
          </w:p>
          <w:p w14:paraId="3799085C" w14:textId="5E169E94" w:rsidR="00374603" w:rsidRPr="00BB0DCC" w:rsidRDefault="00374603" w:rsidP="00C62C18">
            <w:pPr>
              <w:pStyle w:val="ListParagraph"/>
              <w:numPr>
                <w:ilvl w:val="0"/>
                <w:numId w:val="45"/>
              </w:numPr>
              <w:rPr>
                <w:lang w:val="pt-PT"/>
              </w:rPr>
            </w:pPr>
            <w:r w:rsidRPr="00BB0DCC">
              <w:rPr>
                <w:lang w:val="pt-PT"/>
              </w:rPr>
              <w:t xml:space="preserve">Manter os material a granel exposto ao vento pelo menor tempo possível. </w:t>
            </w:r>
          </w:p>
          <w:p w14:paraId="2B99766E" w14:textId="77777777" w:rsidR="00374603" w:rsidRPr="00BB0DCC" w:rsidRDefault="00374603" w:rsidP="00C62C18">
            <w:pPr>
              <w:pStyle w:val="ListParagraph"/>
              <w:numPr>
                <w:ilvl w:val="0"/>
                <w:numId w:val="45"/>
              </w:numPr>
              <w:rPr>
                <w:lang w:val="pt-PT"/>
              </w:rPr>
            </w:pPr>
            <w:r w:rsidRPr="00BB0DCC">
              <w:rPr>
                <w:lang w:val="pt-PT"/>
              </w:rPr>
              <w:t>As queimadas e fogueiras deverão ser evitadas a todo o custo nas áreas do projecto.</w:t>
            </w:r>
          </w:p>
          <w:p w14:paraId="3961347A" w14:textId="6638ACB1" w:rsidR="00374603" w:rsidRPr="00BB0DCC" w:rsidRDefault="00374603" w:rsidP="00C62C18">
            <w:pPr>
              <w:pStyle w:val="ListParagraph"/>
              <w:numPr>
                <w:ilvl w:val="0"/>
                <w:numId w:val="45"/>
              </w:numPr>
              <w:rPr>
                <w:lang w:val="pt-PT"/>
              </w:rPr>
            </w:pPr>
            <w:r w:rsidRPr="00BB0DCC">
              <w:rPr>
                <w:lang w:val="pt-PT"/>
              </w:rPr>
              <w:t>Garantir que todos os veículos que transportam material e que possam gerar poe</w:t>
            </w:r>
            <w:r>
              <w:rPr>
                <w:lang w:val="pt-PT"/>
              </w:rPr>
              <w:t>i</w:t>
            </w:r>
            <w:r w:rsidRPr="00BB0DCC">
              <w:rPr>
                <w:lang w:val="pt-PT"/>
              </w:rPr>
              <w:t>ra, estejam devidamente cobertos.</w:t>
            </w:r>
          </w:p>
          <w:p w14:paraId="6126EFFB" w14:textId="77777777" w:rsidR="00374603" w:rsidRPr="00BB0DCC" w:rsidRDefault="00374603" w:rsidP="00C62C18">
            <w:pPr>
              <w:pStyle w:val="ListParagraph"/>
              <w:numPr>
                <w:ilvl w:val="0"/>
                <w:numId w:val="45"/>
              </w:numPr>
              <w:rPr>
                <w:lang w:val="pt-PT"/>
              </w:rPr>
            </w:pPr>
            <w:r w:rsidRPr="00BB0DCC">
              <w:rPr>
                <w:lang w:val="pt-PT"/>
              </w:rPr>
              <w:t xml:space="preserve">Assegurar a manutensão regular dos veículos para limitar a poluição. </w:t>
            </w:r>
          </w:p>
          <w:p w14:paraId="2DD14AD9" w14:textId="77777777" w:rsidR="00374603" w:rsidRPr="00BB0DCC" w:rsidRDefault="00374603" w:rsidP="00C62C18">
            <w:pPr>
              <w:pStyle w:val="ListParagraph"/>
              <w:numPr>
                <w:ilvl w:val="0"/>
                <w:numId w:val="45"/>
              </w:numPr>
              <w:rPr>
                <w:lang w:val="pt-PT"/>
              </w:rPr>
            </w:pPr>
            <w:r w:rsidRPr="00BB0DCC">
              <w:rPr>
                <w:lang w:val="pt-PT"/>
              </w:rPr>
              <w:t xml:space="preserve">As actividades com risco de gerar poeira, deverão apenas executadas durante o dia e em horários de menor intensidade dos ventos. </w:t>
            </w:r>
          </w:p>
          <w:p w14:paraId="7175C8FF" w14:textId="77777777" w:rsidR="00374603" w:rsidRDefault="00374603" w:rsidP="00C62C18">
            <w:pPr>
              <w:pStyle w:val="ListParagraph"/>
              <w:numPr>
                <w:ilvl w:val="0"/>
                <w:numId w:val="45"/>
              </w:numPr>
              <w:rPr>
                <w:lang w:val="pt-PT"/>
              </w:rPr>
            </w:pPr>
            <w:r w:rsidRPr="00BB0DCC">
              <w:rPr>
                <w:lang w:val="pt-PT"/>
              </w:rPr>
              <w:t>Evitar deixar veículos ou equipamentos com ignição ligada quando não estiverem em uso.</w:t>
            </w:r>
          </w:p>
          <w:p w14:paraId="03F7F597" w14:textId="77777777" w:rsidR="00374603" w:rsidRDefault="00374603" w:rsidP="00C62C18">
            <w:pPr>
              <w:pStyle w:val="ListParagraph"/>
              <w:numPr>
                <w:ilvl w:val="0"/>
                <w:numId w:val="45"/>
              </w:numPr>
              <w:rPr>
                <w:lang w:val="pt-PT"/>
              </w:rPr>
            </w:pPr>
            <w:r>
              <w:rPr>
                <w:lang w:val="pt-PT"/>
              </w:rPr>
              <w:t>Quando necessario, instalar barreiras contra poeiras para proteger as comunidades.</w:t>
            </w:r>
          </w:p>
          <w:p w14:paraId="7AC8A3C2" w14:textId="77777777" w:rsidR="00374603" w:rsidRDefault="00374603" w:rsidP="00C62C18">
            <w:pPr>
              <w:pStyle w:val="ListParagraph"/>
              <w:numPr>
                <w:ilvl w:val="0"/>
                <w:numId w:val="45"/>
              </w:numPr>
              <w:rPr>
                <w:lang w:val="pt-PT"/>
              </w:rPr>
            </w:pPr>
            <w:r w:rsidRPr="00470F85">
              <w:rPr>
                <w:lang w:val="pt-PT"/>
              </w:rPr>
              <w:t>Implementação de estratégias de geestão de emissões da frota de veículos e geradores de energia, evitando o uso de geradores de energia de backup como fonte de energia permanente, se viável.</w:t>
            </w:r>
          </w:p>
          <w:p w14:paraId="07E2ABAA" w14:textId="3DA12525" w:rsidR="00374603" w:rsidRPr="00470F85" w:rsidRDefault="00374603" w:rsidP="00C62C18">
            <w:pPr>
              <w:pStyle w:val="ListParagraph"/>
              <w:numPr>
                <w:ilvl w:val="0"/>
                <w:numId w:val="45"/>
              </w:numPr>
              <w:rPr>
                <w:lang w:val="pt-PT"/>
              </w:rPr>
            </w:pPr>
            <w:r w:rsidRPr="00470F85">
              <w:rPr>
                <w:lang w:val="pt-PT"/>
              </w:rPr>
              <w:t>Substituição no uso de clorofluorcarbonos (CFCs) em sistemas de refrigeração e combate a incêndios, utilizando Empreiteiros devidamente treinados ou certificados no manuseio de CFCs.</w:t>
            </w:r>
          </w:p>
        </w:tc>
        <w:tc>
          <w:tcPr>
            <w:tcW w:w="1922" w:type="dxa"/>
          </w:tcPr>
          <w:p w14:paraId="4147071E" w14:textId="77777777" w:rsidR="00374603" w:rsidRDefault="00374603" w:rsidP="00E8523B">
            <w:pPr>
              <w:rPr>
                <w:lang w:val="pt-PT"/>
              </w:rPr>
            </w:pPr>
            <w:r>
              <w:rPr>
                <w:lang w:val="pt-PT"/>
              </w:rPr>
              <w:lastRenderedPageBreak/>
              <w:t>Esp. A&amp;S da UIP</w:t>
            </w:r>
          </w:p>
          <w:p w14:paraId="1DE052D4" w14:textId="47218F0E" w:rsidR="00374603" w:rsidRDefault="00374603" w:rsidP="00E8523B">
            <w:pPr>
              <w:rPr>
                <w:lang w:val="pt-PT"/>
              </w:rPr>
            </w:pPr>
            <w:r>
              <w:rPr>
                <w:lang w:val="pt-PT"/>
              </w:rPr>
              <w:t>Empreiteiros</w:t>
            </w:r>
          </w:p>
        </w:tc>
      </w:tr>
      <w:tr w:rsidR="00374603" w:rsidRPr="00F70653" w14:paraId="1E9EB174" w14:textId="77777777" w:rsidTr="00A66990">
        <w:tc>
          <w:tcPr>
            <w:tcW w:w="1345" w:type="dxa"/>
            <w:vMerge/>
          </w:tcPr>
          <w:p w14:paraId="19302439" w14:textId="77777777" w:rsidR="00374603" w:rsidRDefault="00374603" w:rsidP="00F74AF0">
            <w:pPr>
              <w:jc w:val="both"/>
              <w:rPr>
                <w:lang w:val="pt-PT"/>
              </w:rPr>
            </w:pPr>
          </w:p>
        </w:tc>
        <w:tc>
          <w:tcPr>
            <w:tcW w:w="2731" w:type="dxa"/>
          </w:tcPr>
          <w:p w14:paraId="66EA70D4" w14:textId="04F569BE" w:rsidR="00374603" w:rsidRPr="00F74AF0" w:rsidRDefault="00374603" w:rsidP="00F74AF0">
            <w:pPr>
              <w:rPr>
                <w:lang w:val="pt-PT"/>
              </w:rPr>
            </w:pPr>
            <w:r>
              <w:rPr>
                <w:lang w:val="pt-PT"/>
              </w:rPr>
              <w:t xml:space="preserve">Poluição do ar, afectação do solo, riscos de acidentes durante a </w:t>
            </w:r>
            <w:r w:rsidRPr="00AB329C">
              <w:rPr>
                <w:lang w:val="pt-PT"/>
              </w:rPr>
              <w:lastRenderedPageBreak/>
              <w:t>e</w:t>
            </w:r>
            <w:r>
              <w:rPr>
                <w:lang w:val="pt-PT"/>
              </w:rPr>
              <w:t>s</w:t>
            </w:r>
            <w:r w:rsidRPr="00AB329C">
              <w:rPr>
                <w:lang w:val="pt-PT"/>
              </w:rPr>
              <w:t>cava</w:t>
            </w:r>
            <w:r w:rsidRPr="00A55972">
              <w:rPr>
                <w:lang w:val="pt-PT"/>
              </w:rPr>
              <w:t>çã</w:t>
            </w:r>
            <w:r w:rsidRPr="00AB329C">
              <w:rPr>
                <w:lang w:val="pt-PT"/>
              </w:rPr>
              <w:t xml:space="preserve">o das </w:t>
            </w:r>
            <w:r w:rsidRPr="00A55972">
              <w:rPr>
                <w:lang w:val="pt-PT"/>
              </w:rPr>
              <w:t>valas</w:t>
            </w:r>
            <w:r w:rsidRPr="00AB329C">
              <w:rPr>
                <w:lang w:val="pt-PT"/>
              </w:rPr>
              <w:t xml:space="preserve"> para os cabos de fibra óptica</w:t>
            </w:r>
          </w:p>
        </w:tc>
        <w:tc>
          <w:tcPr>
            <w:tcW w:w="6952" w:type="dxa"/>
          </w:tcPr>
          <w:p w14:paraId="1C2C839A" w14:textId="77777777" w:rsidR="00374603" w:rsidRDefault="00374603" w:rsidP="00C62C18">
            <w:pPr>
              <w:pStyle w:val="ListParagraph"/>
              <w:numPr>
                <w:ilvl w:val="0"/>
                <w:numId w:val="45"/>
              </w:numPr>
              <w:rPr>
                <w:lang w:val="pt-PT"/>
              </w:rPr>
            </w:pPr>
            <w:r>
              <w:rPr>
                <w:lang w:val="pt-PT"/>
              </w:rPr>
              <w:lastRenderedPageBreak/>
              <w:t>Evitar a poluição do ar mantendo as áreas humedecidas.</w:t>
            </w:r>
          </w:p>
          <w:p w14:paraId="72C165B0" w14:textId="77777777" w:rsidR="00374603" w:rsidRDefault="00374603" w:rsidP="00C62C18">
            <w:pPr>
              <w:pStyle w:val="ListParagraph"/>
              <w:numPr>
                <w:ilvl w:val="0"/>
                <w:numId w:val="45"/>
              </w:numPr>
              <w:rPr>
                <w:lang w:val="pt-PT"/>
              </w:rPr>
            </w:pPr>
            <w:r>
              <w:rPr>
                <w:lang w:val="pt-PT"/>
              </w:rPr>
              <w:t>Respeitar estritamente os limites das zonas de intervenção.</w:t>
            </w:r>
          </w:p>
          <w:p w14:paraId="0066FA5E" w14:textId="77777777" w:rsidR="00374603" w:rsidRDefault="00374603" w:rsidP="00C62C18">
            <w:pPr>
              <w:pStyle w:val="ListParagraph"/>
              <w:numPr>
                <w:ilvl w:val="0"/>
                <w:numId w:val="45"/>
              </w:numPr>
              <w:rPr>
                <w:lang w:val="pt-PT"/>
              </w:rPr>
            </w:pPr>
            <w:r>
              <w:rPr>
                <w:lang w:val="pt-PT"/>
              </w:rPr>
              <w:t>Sinalisar e controlar o acesso nas áreas de trabalho.</w:t>
            </w:r>
          </w:p>
          <w:p w14:paraId="099F8B25" w14:textId="77777777" w:rsidR="00374603" w:rsidRDefault="00374603" w:rsidP="00C62C18">
            <w:pPr>
              <w:pStyle w:val="ListParagraph"/>
              <w:numPr>
                <w:ilvl w:val="0"/>
                <w:numId w:val="45"/>
              </w:numPr>
              <w:rPr>
                <w:lang w:val="pt-PT"/>
              </w:rPr>
            </w:pPr>
            <w:r>
              <w:rPr>
                <w:lang w:val="pt-PT"/>
              </w:rPr>
              <w:lastRenderedPageBreak/>
              <w:t>Seguir as normas de segurança durante as excavações.</w:t>
            </w:r>
          </w:p>
          <w:p w14:paraId="48A9B740" w14:textId="77777777" w:rsidR="00374603" w:rsidRDefault="00374603" w:rsidP="00C62C18">
            <w:pPr>
              <w:pStyle w:val="ListParagraph"/>
              <w:numPr>
                <w:ilvl w:val="0"/>
                <w:numId w:val="45"/>
              </w:numPr>
              <w:rPr>
                <w:lang w:val="pt-PT"/>
              </w:rPr>
            </w:pPr>
            <w:r>
              <w:rPr>
                <w:lang w:val="pt-PT"/>
              </w:rPr>
              <w:t>Sinalisar as valas.</w:t>
            </w:r>
          </w:p>
          <w:p w14:paraId="31E7EBEE" w14:textId="77777777" w:rsidR="00374603" w:rsidRDefault="00374603" w:rsidP="00C62C18">
            <w:pPr>
              <w:pStyle w:val="ListParagraph"/>
              <w:numPr>
                <w:ilvl w:val="0"/>
                <w:numId w:val="45"/>
              </w:numPr>
              <w:rPr>
                <w:lang w:val="pt-PT"/>
              </w:rPr>
            </w:pPr>
            <w:r>
              <w:rPr>
                <w:lang w:val="pt-PT"/>
              </w:rPr>
              <w:t>Não manter as valas abertas fora dos horários de trabalho.</w:t>
            </w:r>
          </w:p>
          <w:p w14:paraId="4AF751DA" w14:textId="6E1B1D11" w:rsidR="00374603" w:rsidRPr="00AB2392" w:rsidRDefault="00374603" w:rsidP="00C62C18">
            <w:pPr>
              <w:pStyle w:val="ListParagraph"/>
              <w:numPr>
                <w:ilvl w:val="0"/>
                <w:numId w:val="45"/>
              </w:numPr>
              <w:rPr>
                <w:lang w:val="pt-PT"/>
              </w:rPr>
            </w:pPr>
            <w:r w:rsidRPr="00FF23E2">
              <w:rPr>
                <w:lang w:val="pt-PT"/>
              </w:rPr>
              <w:t xml:space="preserve">Sensibilizar as comunidades para os riscos.  </w:t>
            </w:r>
          </w:p>
        </w:tc>
        <w:tc>
          <w:tcPr>
            <w:tcW w:w="1922" w:type="dxa"/>
          </w:tcPr>
          <w:p w14:paraId="0D0BF410" w14:textId="77777777" w:rsidR="00374603" w:rsidRDefault="00374603" w:rsidP="00E8523B">
            <w:pPr>
              <w:rPr>
                <w:lang w:val="pt-PT"/>
              </w:rPr>
            </w:pPr>
          </w:p>
        </w:tc>
      </w:tr>
      <w:tr w:rsidR="00374603" w:rsidRPr="00611669" w14:paraId="0EFC2792" w14:textId="77777777" w:rsidTr="00A66990">
        <w:tc>
          <w:tcPr>
            <w:tcW w:w="1345" w:type="dxa"/>
            <w:vMerge/>
          </w:tcPr>
          <w:p w14:paraId="58311A5C" w14:textId="77777777" w:rsidR="00374603" w:rsidRDefault="00374603" w:rsidP="00F74AF0">
            <w:pPr>
              <w:jc w:val="both"/>
              <w:rPr>
                <w:lang w:val="pt-PT"/>
              </w:rPr>
            </w:pPr>
          </w:p>
        </w:tc>
        <w:tc>
          <w:tcPr>
            <w:tcW w:w="2731" w:type="dxa"/>
          </w:tcPr>
          <w:p w14:paraId="6ECD2A9D" w14:textId="52CB9271" w:rsidR="00374603" w:rsidRPr="00F74AF0" w:rsidRDefault="00374603" w:rsidP="00F74AF0">
            <w:pPr>
              <w:rPr>
                <w:lang w:val="pt-PT"/>
              </w:rPr>
            </w:pPr>
            <w:r w:rsidRPr="00F74AF0">
              <w:rPr>
                <w:lang w:val="pt-PT"/>
              </w:rPr>
              <w:t>Alteração paisagistica e visual</w:t>
            </w:r>
          </w:p>
        </w:tc>
        <w:tc>
          <w:tcPr>
            <w:tcW w:w="6952" w:type="dxa"/>
          </w:tcPr>
          <w:p w14:paraId="793B0B92" w14:textId="77777777" w:rsidR="00374603" w:rsidRPr="00893C11" w:rsidRDefault="00374603" w:rsidP="00C62C18">
            <w:pPr>
              <w:pStyle w:val="ListParagraph"/>
              <w:numPr>
                <w:ilvl w:val="0"/>
                <w:numId w:val="48"/>
              </w:numPr>
              <w:rPr>
                <w:lang w:val="pt-PT"/>
              </w:rPr>
            </w:pPr>
            <w:r w:rsidRPr="00893C11">
              <w:rPr>
                <w:lang w:val="pt-PT"/>
              </w:rPr>
              <w:t xml:space="preserve">Elaborar um plano paisagístico que permita proteger as árvores existentes, e sempre que possível colocar as caixas de telecomunicação em locais que não deturpem a visão e imagem paisagística do local antes da intervensão. </w:t>
            </w:r>
          </w:p>
          <w:p w14:paraId="6937CA49" w14:textId="77777777" w:rsidR="00374603" w:rsidRPr="00893C11" w:rsidRDefault="00374603" w:rsidP="00C62C18">
            <w:pPr>
              <w:pStyle w:val="ListParagraph"/>
              <w:numPr>
                <w:ilvl w:val="0"/>
                <w:numId w:val="48"/>
              </w:numPr>
              <w:rPr>
                <w:lang w:val="pt-PT"/>
              </w:rPr>
            </w:pPr>
            <w:r w:rsidRPr="00893C11">
              <w:rPr>
                <w:lang w:val="pt-PT"/>
              </w:rPr>
              <w:t xml:space="preserve">Apresentar e executar um plano de revegetação e replantio de árvores que possam ser removidas para permitir a circulacão de máquinas. </w:t>
            </w:r>
          </w:p>
          <w:p w14:paraId="1C58423D" w14:textId="77777777" w:rsidR="00374603" w:rsidRPr="00893C11" w:rsidRDefault="00374603" w:rsidP="00C62C18">
            <w:pPr>
              <w:pStyle w:val="ListParagraph"/>
              <w:numPr>
                <w:ilvl w:val="0"/>
                <w:numId w:val="48"/>
              </w:numPr>
              <w:rPr>
                <w:lang w:val="pt-PT"/>
              </w:rPr>
            </w:pPr>
            <w:r w:rsidRPr="00893C11">
              <w:rPr>
                <w:lang w:val="pt-PT"/>
              </w:rPr>
              <w:t xml:space="preserve">As pilhas de materias (inertes e outros), deverão ser mantidos a uma altura que não seja perceptível a longa distância, minimizando assim o impacto visual. </w:t>
            </w:r>
          </w:p>
          <w:p w14:paraId="4FE8B827" w14:textId="15D87887" w:rsidR="00374603" w:rsidRPr="00893C11" w:rsidRDefault="00374603" w:rsidP="00C62C18">
            <w:pPr>
              <w:pStyle w:val="ListParagraph"/>
              <w:numPr>
                <w:ilvl w:val="0"/>
                <w:numId w:val="48"/>
              </w:numPr>
              <w:rPr>
                <w:lang w:val="pt-PT"/>
              </w:rPr>
            </w:pPr>
            <w:r w:rsidRPr="00893C11">
              <w:rPr>
                <w:lang w:val="pt-PT"/>
              </w:rPr>
              <w:t xml:space="preserve">Projectar corres das infraestruturas que sejam alinhadas com o ambiente existente para evitar grandes alterações que possam afectar o aspecto visual. </w:t>
            </w:r>
          </w:p>
        </w:tc>
        <w:tc>
          <w:tcPr>
            <w:tcW w:w="1922" w:type="dxa"/>
          </w:tcPr>
          <w:p w14:paraId="7639765C" w14:textId="27DC4BAB" w:rsidR="00374603" w:rsidRDefault="00374603" w:rsidP="00F74AF0">
            <w:pPr>
              <w:jc w:val="both"/>
              <w:rPr>
                <w:lang w:val="pt-PT"/>
              </w:rPr>
            </w:pPr>
            <w:r>
              <w:rPr>
                <w:lang w:val="pt-PT"/>
              </w:rPr>
              <w:t>Projectista</w:t>
            </w:r>
          </w:p>
          <w:p w14:paraId="2DED9865" w14:textId="70187B27" w:rsidR="00374603" w:rsidRDefault="00374603" w:rsidP="00F74AF0">
            <w:pPr>
              <w:jc w:val="both"/>
              <w:rPr>
                <w:lang w:val="pt-PT"/>
              </w:rPr>
            </w:pPr>
            <w:r>
              <w:rPr>
                <w:lang w:val="pt-PT"/>
              </w:rPr>
              <w:t>Empreiteiros</w:t>
            </w:r>
          </w:p>
        </w:tc>
      </w:tr>
      <w:tr w:rsidR="00374603" w:rsidRPr="000F41B8" w14:paraId="42C14019" w14:textId="77777777" w:rsidTr="00A66990">
        <w:tc>
          <w:tcPr>
            <w:tcW w:w="1345" w:type="dxa"/>
            <w:vMerge/>
          </w:tcPr>
          <w:p w14:paraId="7A86CD73" w14:textId="77777777" w:rsidR="00374603" w:rsidRDefault="00374603" w:rsidP="00F74AF0">
            <w:pPr>
              <w:jc w:val="both"/>
              <w:rPr>
                <w:lang w:val="pt-PT"/>
              </w:rPr>
            </w:pPr>
          </w:p>
        </w:tc>
        <w:tc>
          <w:tcPr>
            <w:tcW w:w="2731" w:type="dxa"/>
          </w:tcPr>
          <w:p w14:paraId="2084A493" w14:textId="66BDD4B0" w:rsidR="00374603" w:rsidRPr="00F74AF0" w:rsidRDefault="00374603" w:rsidP="00F74AF0">
            <w:pPr>
              <w:rPr>
                <w:lang w:val="pt-PT"/>
              </w:rPr>
            </w:pPr>
            <w:r w:rsidRPr="00F74AF0">
              <w:rPr>
                <w:lang w:val="pt-PT"/>
              </w:rPr>
              <w:t>Geração de resíduos gerais, electrónicos e materiais perigosos</w:t>
            </w:r>
          </w:p>
        </w:tc>
        <w:tc>
          <w:tcPr>
            <w:tcW w:w="6952" w:type="dxa"/>
          </w:tcPr>
          <w:p w14:paraId="2EE86838" w14:textId="77777777" w:rsidR="00374603" w:rsidRPr="00E44E45" w:rsidRDefault="00374603" w:rsidP="00C62C18">
            <w:pPr>
              <w:pStyle w:val="ListParagraph"/>
              <w:numPr>
                <w:ilvl w:val="0"/>
                <w:numId w:val="51"/>
              </w:numPr>
              <w:rPr>
                <w:lang w:val="pt-PT"/>
              </w:rPr>
            </w:pPr>
            <w:r w:rsidRPr="00E44E45">
              <w:rPr>
                <w:lang w:val="pt-PT"/>
              </w:rPr>
              <w:t xml:space="preserve">Definir e implementar um Plano de Gestão de Resíduos da Obra onde constará a identificação, definição de responsabilidades pela gestão e os destinos finais para os diferentes fluxos de resíduos. </w:t>
            </w:r>
          </w:p>
          <w:p w14:paraId="24F2F314" w14:textId="77777777" w:rsidR="00374603" w:rsidRPr="00E44E45" w:rsidRDefault="00374603" w:rsidP="00C62C18">
            <w:pPr>
              <w:pStyle w:val="ListParagraph"/>
              <w:numPr>
                <w:ilvl w:val="0"/>
                <w:numId w:val="51"/>
              </w:numPr>
              <w:rPr>
                <w:lang w:val="pt-PT"/>
              </w:rPr>
            </w:pPr>
            <w:r w:rsidRPr="00E44E45">
              <w:rPr>
                <w:lang w:val="pt-PT"/>
              </w:rPr>
              <w:t>Utilizar o excesso dos solos de construção para restabelecer as câmaras de empréstimo e/ou para regularizar os terrenos.</w:t>
            </w:r>
          </w:p>
          <w:p w14:paraId="17640BBA" w14:textId="77777777" w:rsidR="00374603" w:rsidRPr="00E44E45" w:rsidRDefault="00374603" w:rsidP="00C62C18">
            <w:pPr>
              <w:pStyle w:val="ListParagraph"/>
              <w:numPr>
                <w:ilvl w:val="0"/>
                <w:numId w:val="51"/>
              </w:numPr>
              <w:rPr>
                <w:lang w:val="pt-PT"/>
              </w:rPr>
            </w:pPr>
            <w:r w:rsidRPr="00E44E45">
              <w:rPr>
                <w:lang w:val="pt-PT"/>
              </w:rPr>
              <w:t>Encaminhar os efluentes do estaleiro para uma fossa séptica estanque, observando os padrões locais de qualidade ambiental e de emissão de efluentes.</w:t>
            </w:r>
          </w:p>
          <w:p w14:paraId="7422A0A7" w14:textId="77777777" w:rsidR="00374603" w:rsidRPr="00E44E45" w:rsidRDefault="00374603" w:rsidP="00C62C18">
            <w:pPr>
              <w:pStyle w:val="ListParagraph"/>
              <w:numPr>
                <w:ilvl w:val="0"/>
                <w:numId w:val="51"/>
              </w:numPr>
              <w:rPr>
                <w:lang w:val="pt-PT"/>
              </w:rPr>
            </w:pPr>
            <w:r w:rsidRPr="00E44E45">
              <w:rPr>
                <w:lang w:val="pt-PT"/>
              </w:rPr>
              <w:t>Promover a redução, reutilização e reciclagem dos resíduos.</w:t>
            </w:r>
          </w:p>
          <w:p w14:paraId="6F7A2ECF" w14:textId="77777777" w:rsidR="00374603" w:rsidRPr="00E44E45" w:rsidRDefault="00374603" w:rsidP="00C62C18">
            <w:pPr>
              <w:pStyle w:val="ListParagraph"/>
              <w:numPr>
                <w:ilvl w:val="0"/>
                <w:numId w:val="51"/>
              </w:numPr>
              <w:rPr>
                <w:lang w:val="pt-PT"/>
              </w:rPr>
            </w:pPr>
            <w:r w:rsidRPr="00E44E45">
              <w:rPr>
                <w:lang w:val="pt-PT"/>
              </w:rPr>
              <w:t>Proibir que os colaboradores queimem ou enterrem os resíduos.</w:t>
            </w:r>
          </w:p>
          <w:p w14:paraId="64791580" w14:textId="7D54FC44" w:rsidR="00374603" w:rsidRPr="00E44E45" w:rsidRDefault="00374603" w:rsidP="00C62C18">
            <w:pPr>
              <w:pStyle w:val="ListParagraph"/>
              <w:numPr>
                <w:ilvl w:val="0"/>
                <w:numId w:val="51"/>
              </w:numPr>
              <w:rPr>
                <w:lang w:val="pt-PT"/>
              </w:rPr>
            </w:pPr>
            <w:r w:rsidRPr="00E44E45">
              <w:rPr>
                <w:lang w:val="pt-PT"/>
              </w:rPr>
              <w:t>Sensibilização dos trabalhadores e implementar um Código de Conduta</w:t>
            </w:r>
            <w:r>
              <w:rPr>
                <w:lang w:val="pt-PT"/>
              </w:rPr>
              <w:t>.</w:t>
            </w:r>
          </w:p>
          <w:p w14:paraId="5FEFCCFB" w14:textId="713DA1E7" w:rsidR="00374603" w:rsidRPr="00D02495" w:rsidRDefault="00374603" w:rsidP="00C62C18">
            <w:pPr>
              <w:pStyle w:val="ListParagraph"/>
              <w:numPr>
                <w:ilvl w:val="0"/>
                <w:numId w:val="51"/>
              </w:numPr>
              <w:jc w:val="both"/>
              <w:rPr>
                <w:lang w:val="pt-PT"/>
              </w:rPr>
            </w:pPr>
            <w:r w:rsidRPr="00D02495">
              <w:rPr>
                <w:lang w:val="pt-PT"/>
              </w:rPr>
              <w:t>Estabelecer canais de reciclagem/reutilização para evitar a incineração desenfreada de equipamentos e resíduos elétricos (REEE).</w:t>
            </w:r>
          </w:p>
          <w:p w14:paraId="7BD8E0AE" w14:textId="77777777" w:rsidR="00374603" w:rsidRDefault="00374603" w:rsidP="00C62C18">
            <w:pPr>
              <w:pStyle w:val="ListParagraph"/>
              <w:numPr>
                <w:ilvl w:val="0"/>
                <w:numId w:val="51"/>
              </w:numPr>
              <w:jc w:val="both"/>
              <w:rPr>
                <w:lang w:val="pt-PT"/>
              </w:rPr>
            </w:pPr>
            <w:r w:rsidRPr="00D02495">
              <w:rPr>
                <w:lang w:val="pt-PT"/>
              </w:rPr>
              <w:lastRenderedPageBreak/>
              <w:t>Controlar a importação de equipamentos eléctricos e eletrônicos e proibir aqueles obsoletos ou fase final de vida util.</w:t>
            </w:r>
          </w:p>
          <w:p w14:paraId="43963329" w14:textId="77777777" w:rsidR="00374603" w:rsidRDefault="00374603" w:rsidP="00C62C18">
            <w:pPr>
              <w:pStyle w:val="ListParagraph"/>
              <w:numPr>
                <w:ilvl w:val="0"/>
                <w:numId w:val="51"/>
              </w:numPr>
              <w:rPr>
                <w:lang w:val="pt-PT"/>
              </w:rPr>
            </w:pPr>
            <w:r w:rsidRPr="00AD7637">
              <w:rPr>
                <w:lang w:val="pt-PT"/>
              </w:rPr>
              <w:t xml:space="preserve">Adotar as medidas de gestão </w:t>
            </w:r>
            <w:r>
              <w:rPr>
                <w:lang w:val="pt-PT"/>
              </w:rPr>
              <w:t>restos de</w:t>
            </w:r>
            <w:r w:rsidRPr="00AD7637">
              <w:rPr>
                <w:lang w:val="pt-PT"/>
              </w:rPr>
              <w:t xml:space="preserve"> fibra ótica, embalagens, entulhos, em concertação </w:t>
            </w:r>
            <w:r>
              <w:rPr>
                <w:lang w:val="pt-PT"/>
              </w:rPr>
              <w:t>as autoridades de gestão ambiental.</w:t>
            </w:r>
          </w:p>
          <w:p w14:paraId="70AA4A3E" w14:textId="77777777" w:rsidR="00374603" w:rsidRDefault="00374603" w:rsidP="00C62C18">
            <w:pPr>
              <w:pStyle w:val="ListParagraph"/>
              <w:numPr>
                <w:ilvl w:val="0"/>
                <w:numId w:val="51"/>
              </w:numPr>
              <w:rPr>
                <w:lang w:val="pt-PT"/>
              </w:rPr>
            </w:pPr>
            <w:r>
              <w:rPr>
                <w:lang w:val="pt-PT"/>
              </w:rPr>
              <w:t>Os residuos e materiais perigosos devem ser mantidos protegidos das intemperies, sobre solo impermeabilizado e em areas de acesso controlado.</w:t>
            </w:r>
          </w:p>
          <w:p w14:paraId="4512F4D6" w14:textId="77777777" w:rsidR="00374603" w:rsidRPr="0063772F" w:rsidRDefault="00374603" w:rsidP="00C62C18">
            <w:pPr>
              <w:pStyle w:val="ListParagraph"/>
              <w:numPr>
                <w:ilvl w:val="0"/>
                <w:numId w:val="51"/>
              </w:numPr>
              <w:spacing w:after="160" w:line="259" w:lineRule="auto"/>
              <w:rPr>
                <w:lang w:val="pt-PT"/>
              </w:rPr>
            </w:pPr>
            <w:r w:rsidRPr="0063772F">
              <w:rPr>
                <w:lang w:val="pt-PT"/>
              </w:rPr>
              <w:t>Institucionalizar procedimentos e facilidades para a prevenção, redução, reutilização, recuperação, reciclagem, remoção e disposição de resíduos.</w:t>
            </w:r>
          </w:p>
          <w:p w14:paraId="0347914F" w14:textId="77777777" w:rsidR="00374603" w:rsidRPr="0063772F" w:rsidRDefault="00374603" w:rsidP="00C62C18">
            <w:pPr>
              <w:pStyle w:val="ListParagraph"/>
              <w:numPr>
                <w:ilvl w:val="0"/>
                <w:numId w:val="51"/>
              </w:numPr>
              <w:spacing w:after="160" w:line="259" w:lineRule="auto"/>
              <w:rPr>
                <w:lang w:val="pt-PT"/>
              </w:rPr>
            </w:pPr>
            <w:r w:rsidRPr="0063772F">
              <w:rPr>
                <w:lang w:val="pt-PT"/>
              </w:rPr>
              <w:t>Coletar e transportar resíduos de construção para locais de despejo de resíduos perigosos/designados adequadamente.</w:t>
            </w:r>
          </w:p>
          <w:p w14:paraId="6B9E35D3" w14:textId="77777777" w:rsidR="00374603" w:rsidRPr="0063772F" w:rsidRDefault="00374603" w:rsidP="00C62C18">
            <w:pPr>
              <w:pStyle w:val="ListParagraph"/>
              <w:numPr>
                <w:ilvl w:val="0"/>
                <w:numId w:val="51"/>
              </w:numPr>
              <w:spacing w:after="160" w:line="259" w:lineRule="auto"/>
              <w:rPr>
                <w:lang w:val="pt-PT"/>
              </w:rPr>
            </w:pPr>
            <w:r w:rsidRPr="0063772F">
              <w:rPr>
                <w:lang w:val="pt-PT"/>
              </w:rPr>
              <w:t xml:space="preserve">Manter ou armazenar resíduos (incluindo solo para fundações) a pelo menos 300 metros de rios, </w:t>
            </w:r>
            <w:r>
              <w:rPr>
                <w:lang w:val="pt-PT"/>
              </w:rPr>
              <w:t>linhas de água</w:t>
            </w:r>
            <w:r w:rsidRPr="0063772F">
              <w:rPr>
                <w:lang w:val="pt-PT"/>
              </w:rPr>
              <w:t>, lagos e pântanos.</w:t>
            </w:r>
          </w:p>
          <w:p w14:paraId="3D4ED486" w14:textId="77777777" w:rsidR="00374603" w:rsidRDefault="00374603" w:rsidP="00C62C18">
            <w:pPr>
              <w:pStyle w:val="ListParagraph"/>
              <w:numPr>
                <w:ilvl w:val="0"/>
                <w:numId w:val="51"/>
              </w:numPr>
              <w:spacing w:after="160" w:line="259" w:lineRule="auto"/>
              <w:rPr>
                <w:lang w:val="pt-PT"/>
              </w:rPr>
            </w:pPr>
            <w:r w:rsidRPr="0063772F">
              <w:rPr>
                <w:lang w:val="pt-PT"/>
              </w:rPr>
              <w:t>Trein</w:t>
            </w:r>
            <w:r>
              <w:rPr>
                <w:lang w:val="pt-PT"/>
              </w:rPr>
              <w:t>ar</w:t>
            </w:r>
            <w:r w:rsidRPr="0063772F">
              <w:rPr>
                <w:lang w:val="pt-PT"/>
              </w:rPr>
              <w:t xml:space="preserve"> os trabalhadores sobre a correta transferência e manuseio de combustíveis e outras substâncias e exij</w:t>
            </w:r>
            <w:r>
              <w:rPr>
                <w:lang w:val="pt-PT"/>
              </w:rPr>
              <w:t>ir</w:t>
            </w:r>
            <w:r w:rsidRPr="0063772F">
              <w:rPr>
                <w:lang w:val="pt-PT"/>
              </w:rPr>
              <w:t xml:space="preserve"> o uso de luvas, botas, aventais, óculos e outros equipamentos de proteção para prote</w:t>
            </w:r>
            <w:r>
              <w:rPr>
                <w:lang w:val="pt-PT"/>
              </w:rPr>
              <w:t>c</w:t>
            </w:r>
            <w:r w:rsidRPr="0063772F">
              <w:rPr>
                <w:lang w:val="pt-PT"/>
              </w:rPr>
              <w:t>ção no manuseio de materiais altamente perigosos.</w:t>
            </w:r>
          </w:p>
          <w:p w14:paraId="6E69BD40" w14:textId="3D31DF43" w:rsidR="00374603" w:rsidRPr="00A42F88" w:rsidRDefault="00374603" w:rsidP="00C62C18">
            <w:pPr>
              <w:pStyle w:val="ListParagraph"/>
              <w:numPr>
                <w:ilvl w:val="0"/>
                <w:numId w:val="51"/>
              </w:numPr>
              <w:spacing w:after="160" w:line="259" w:lineRule="auto"/>
              <w:rPr>
                <w:lang w:val="pt-PT"/>
              </w:rPr>
            </w:pPr>
            <w:r w:rsidRPr="00A42F88">
              <w:rPr>
                <w:lang w:val="pt-PT"/>
              </w:rPr>
              <w:t>Recolher e eliminar adequadamente os pequenos materiais de manutenção, como panos oleosos, filtros de óleo, óleo usado, etc</w:t>
            </w:r>
          </w:p>
          <w:p w14:paraId="1BAA4F2E" w14:textId="5DA491D1" w:rsidR="00374603" w:rsidRPr="00A42F88" w:rsidRDefault="00374603" w:rsidP="00C62C18">
            <w:pPr>
              <w:pStyle w:val="ListParagraph"/>
              <w:numPr>
                <w:ilvl w:val="0"/>
                <w:numId w:val="51"/>
              </w:numPr>
              <w:spacing w:after="160" w:line="259" w:lineRule="auto"/>
              <w:rPr>
                <w:lang w:val="pt-PT"/>
              </w:rPr>
            </w:pPr>
            <w:r w:rsidRPr="0063772F">
              <w:rPr>
                <w:lang w:val="pt-PT"/>
              </w:rPr>
              <w:t>Reutiliz</w:t>
            </w:r>
            <w:r>
              <w:rPr>
                <w:lang w:val="pt-PT"/>
              </w:rPr>
              <w:t>ar</w:t>
            </w:r>
            <w:r w:rsidRPr="0063772F">
              <w:rPr>
                <w:lang w:val="pt-PT"/>
              </w:rPr>
              <w:t xml:space="preserve"> o solo escavado tanto quanto possível para aterros, paisagismo e outras áreas de a</w:t>
            </w:r>
            <w:r>
              <w:rPr>
                <w:lang w:val="pt-PT"/>
              </w:rPr>
              <w:t>c</w:t>
            </w:r>
            <w:r w:rsidRPr="0063772F">
              <w:rPr>
                <w:lang w:val="pt-PT"/>
              </w:rPr>
              <w:t>tividade onde o material de escavação é necessário</w:t>
            </w:r>
            <w:r>
              <w:rPr>
                <w:lang w:val="pt-PT"/>
              </w:rPr>
              <w:t>.</w:t>
            </w:r>
          </w:p>
        </w:tc>
        <w:tc>
          <w:tcPr>
            <w:tcW w:w="1922" w:type="dxa"/>
          </w:tcPr>
          <w:p w14:paraId="7E7A4F5E" w14:textId="6B976514" w:rsidR="00374603" w:rsidRDefault="00374603" w:rsidP="00E8523B">
            <w:pPr>
              <w:rPr>
                <w:lang w:val="pt-PT"/>
              </w:rPr>
            </w:pPr>
            <w:r>
              <w:rPr>
                <w:lang w:val="pt-PT"/>
              </w:rPr>
              <w:lastRenderedPageBreak/>
              <w:t>Esp. A&amp;S da UIP</w:t>
            </w:r>
          </w:p>
          <w:p w14:paraId="2A0DA215" w14:textId="152FFB2F" w:rsidR="00374603" w:rsidRDefault="00374603" w:rsidP="00E8523B">
            <w:pPr>
              <w:rPr>
                <w:lang w:val="pt-PT"/>
              </w:rPr>
            </w:pPr>
            <w:r>
              <w:rPr>
                <w:lang w:val="pt-PT"/>
              </w:rPr>
              <w:t>MTC</w:t>
            </w:r>
          </w:p>
          <w:p w14:paraId="6FAC5EE4" w14:textId="3543BB1E" w:rsidR="00374603" w:rsidRDefault="00374603" w:rsidP="00E8523B">
            <w:pPr>
              <w:jc w:val="both"/>
              <w:rPr>
                <w:lang w:val="pt-PT"/>
              </w:rPr>
            </w:pPr>
            <w:r>
              <w:rPr>
                <w:lang w:val="pt-PT"/>
              </w:rPr>
              <w:t>Empreiteiros</w:t>
            </w:r>
          </w:p>
        </w:tc>
      </w:tr>
      <w:tr w:rsidR="00374603" w:rsidRPr="00F70653" w14:paraId="599F9FEC" w14:textId="77777777" w:rsidTr="00A66990">
        <w:tc>
          <w:tcPr>
            <w:tcW w:w="1345" w:type="dxa"/>
            <w:vMerge/>
          </w:tcPr>
          <w:p w14:paraId="0AC4CEE2" w14:textId="77777777" w:rsidR="00374603" w:rsidRDefault="00374603" w:rsidP="00F74AF0">
            <w:pPr>
              <w:jc w:val="both"/>
              <w:rPr>
                <w:lang w:val="pt-PT"/>
              </w:rPr>
            </w:pPr>
          </w:p>
        </w:tc>
        <w:tc>
          <w:tcPr>
            <w:tcW w:w="2731" w:type="dxa"/>
          </w:tcPr>
          <w:p w14:paraId="3B4178BD" w14:textId="1B954366" w:rsidR="00374603" w:rsidRPr="00F74AF0" w:rsidRDefault="00374603" w:rsidP="00F74AF0">
            <w:pPr>
              <w:rPr>
                <w:lang w:val="pt-PT"/>
              </w:rPr>
            </w:pPr>
            <w:r w:rsidRPr="00F74AF0">
              <w:rPr>
                <w:lang w:val="pt-PT"/>
              </w:rPr>
              <w:t>Emissão de ruído e vibração</w:t>
            </w:r>
          </w:p>
        </w:tc>
        <w:tc>
          <w:tcPr>
            <w:tcW w:w="6952" w:type="dxa"/>
          </w:tcPr>
          <w:p w14:paraId="1BE107D8" w14:textId="77777777" w:rsidR="00374603" w:rsidRPr="004B41AA" w:rsidRDefault="00374603" w:rsidP="00C62C18">
            <w:pPr>
              <w:pStyle w:val="ListParagraph"/>
              <w:numPr>
                <w:ilvl w:val="0"/>
                <w:numId w:val="47"/>
              </w:numPr>
              <w:rPr>
                <w:lang w:val="pt-PT"/>
              </w:rPr>
            </w:pPr>
            <w:r w:rsidRPr="004B41AA">
              <w:rPr>
                <w:lang w:val="pt-PT"/>
              </w:rPr>
              <w:t>Identifique receptores sensíveis nos locais de execussão das obras.</w:t>
            </w:r>
          </w:p>
          <w:p w14:paraId="22F6B3BA" w14:textId="77777777" w:rsidR="00374603" w:rsidRPr="004B41AA" w:rsidRDefault="00374603" w:rsidP="00C62C18">
            <w:pPr>
              <w:pStyle w:val="ListParagraph"/>
              <w:numPr>
                <w:ilvl w:val="0"/>
                <w:numId w:val="47"/>
              </w:numPr>
              <w:rPr>
                <w:lang w:val="pt-PT"/>
              </w:rPr>
            </w:pPr>
            <w:r w:rsidRPr="004B41AA">
              <w:rPr>
                <w:lang w:val="pt-PT"/>
              </w:rPr>
              <w:lastRenderedPageBreak/>
              <w:t xml:space="preserve">Consulte as comunidades locais para identificar eventos específicos que podem ser sensíveis ao ruído e vibração (por exemplo, eventos religiosos ou culturais). </w:t>
            </w:r>
          </w:p>
          <w:p w14:paraId="6D599A45" w14:textId="77777777" w:rsidR="00374603" w:rsidRPr="004B41AA" w:rsidRDefault="00374603" w:rsidP="00C62C18">
            <w:pPr>
              <w:pStyle w:val="ListParagraph"/>
              <w:numPr>
                <w:ilvl w:val="0"/>
                <w:numId w:val="47"/>
              </w:numPr>
              <w:rPr>
                <w:lang w:val="pt-PT"/>
              </w:rPr>
            </w:pPr>
            <w:r w:rsidRPr="004B41AA">
              <w:rPr>
                <w:lang w:val="pt-PT"/>
              </w:rPr>
              <w:t xml:space="preserve">Certifique-se de que são fornecidas informações antecipadas quando os níveis de ruído serão mais elevados devido a obras de construção. </w:t>
            </w:r>
          </w:p>
          <w:p w14:paraId="7063762D" w14:textId="6974E42B" w:rsidR="00374603" w:rsidRDefault="00374603" w:rsidP="00C62C18">
            <w:pPr>
              <w:pStyle w:val="ListParagraph"/>
              <w:numPr>
                <w:ilvl w:val="0"/>
                <w:numId w:val="47"/>
              </w:numPr>
              <w:rPr>
                <w:lang w:val="pt-PT"/>
              </w:rPr>
            </w:pPr>
            <w:r w:rsidRPr="004B41AA">
              <w:rPr>
                <w:lang w:val="pt-PT"/>
              </w:rPr>
              <w:t>Evitar realizar trabalhos dura</w:t>
            </w:r>
            <w:r>
              <w:rPr>
                <w:lang w:val="pt-PT"/>
              </w:rPr>
              <w:t>n</w:t>
            </w:r>
            <w:r w:rsidRPr="004B41AA">
              <w:rPr>
                <w:lang w:val="pt-PT"/>
              </w:rPr>
              <w:t>te a noite ou a madrugada, pois pode incomodar bastante as comunidades.</w:t>
            </w:r>
          </w:p>
          <w:p w14:paraId="28BBF3A2" w14:textId="77777777" w:rsidR="00374603" w:rsidRPr="00CF4E78" w:rsidRDefault="00374603" w:rsidP="00C62C18">
            <w:pPr>
              <w:pStyle w:val="ListParagraph"/>
              <w:numPr>
                <w:ilvl w:val="0"/>
                <w:numId w:val="47"/>
              </w:numPr>
              <w:rPr>
                <w:lang w:val="pt-PT"/>
              </w:rPr>
            </w:pPr>
            <w:r w:rsidRPr="00CF4E78">
              <w:rPr>
                <w:lang w:val="pt-PT"/>
              </w:rPr>
              <w:t xml:space="preserve">No acto de aquisição de equipamentos para a obra, deverá, sempre que possível, previlegiar equipamentos silenciosos e com níveis reduzidos de vibração. </w:t>
            </w:r>
          </w:p>
          <w:p w14:paraId="4D7E461F" w14:textId="77777777" w:rsidR="00374603" w:rsidRPr="00CF4E78" w:rsidRDefault="00374603" w:rsidP="00C62C18">
            <w:pPr>
              <w:pStyle w:val="ListParagraph"/>
              <w:numPr>
                <w:ilvl w:val="0"/>
                <w:numId w:val="47"/>
              </w:numPr>
              <w:rPr>
                <w:lang w:val="pt-PT"/>
              </w:rPr>
            </w:pPr>
            <w:r w:rsidRPr="00CF4E78">
              <w:rPr>
                <w:lang w:val="pt-PT"/>
              </w:rPr>
              <w:t>As actividades mais ruidosas e que geram vibração, deverão ser executadas durante um curto espaço de tempo possível e durante os períodos menos perturbadores para as comunidades locais (antes ou depois do horário escolar, e não durante eventos ou reuniões nas proximidades).</w:t>
            </w:r>
          </w:p>
          <w:p w14:paraId="0054FCEA" w14:textId="77777777" w:rsidR="00374603" w:rsidRPr="00CF4E78" w:rsidRDefault="00374603" w:rsidP="00C62C18">
            <w:pPr>
              <w:pStyle w:val="ListParagraph"/>
              <w:numPr>
                <w:ilvl w:val="0"/>
                <w:numId w:val="47"/>
              </w:numPr>
              <w:rPr>
                <w:lang w:val="pt-PT"/>
              </w:rPr>
            </w:pPr>
            <w:r w:rsidRPr="00CF4E78">
              <w:rPr>
                <w:lang w:val="pt-PT"/>
              </w:rPr>
              <w:t>Reduzir os tempos de exposição prolongada ao ruido e vibração para os trabalhadores.</w:t>
            </w:r>
          </w:p>
          <w:p w14:paraId="577754D4" w14:textId="77777777" w:rsidR="00374603" w:rsidRPr="00CF4E78" w:rsidRDefault="00374603" w:rsidP="00C62C18">
            <w:pPr>
              <w:pStyle w:val="ListParagraph"/>
              <w:numPr>
                <w:ilvl w:val="0"/>
                <w:numId w:val="47"/>
              </w:numPr>
              <w:rPr>
                <w:lang w:val="pt-PT"/>
              </w:rPr>
            </w:pPr>
            <w:r w:rsidRPr="00CF4E78">
              <w:rPr>
                <w:lang w:val="pt-PT"/>
              </w:rPr>
              <w:t>Informar os residentes próximos sobre o tempo e a duração das obras e quando é provável que ocorram as fases mais ruidosas ou com maior vibração.</w:t>
            </w:r>
          </w:p>
          <w:p w14:paraId="17FE2F39" w14:textId="77777777" w:rsidR="00374603" w:rsidRPr="00CF4E78" w:rsidRDefault="00374603" w:rsidP="00C62C18">
            <w:pPr>
              <w:pStyle w:val="ListParagraph"/>
              <w:numPr>
                <w:ilvl w:val="0"/>
                <w:numId w:val="47"/>
              </w:numPr>
              <w:rPr>
                <w:lang w:val="pt-PT"/>
              </w:rPr>
            </w:pPr>
            <w:r w:rsidRPr="00CF4E78">
              <w:rPr>
                <w:lang w:val="pt-PT"/>
              </w:rPr>
              <w:t>Preparar um plano de controlo de ruído e vibração específico do local.</w:t>
            </w:r>
          </w:p>
          <w:p w14:paraId="0A7362BF" w14:textId="77777777" w:rsidR="00374603" w:rsidRPr="00BD2EAB" w:rsidRDefault="00374603" w:rsidP="00C62C18">
            <w:pPr>
              <w:pStyle w:val="ListParagraph"/>
              <w:numPr>
                <w:ilvl w:val="0"/>
                <w:numId w:val="47"/>
              </w:numPr>
              <w:rPr>
                <w:lang w:val="pt-PT"/>
              </w:rPr>
            </w:pPr>
            <w:r w:rsidRPr="00BD2EAB">
              <w:rPr>
                <w:lang w:val="pt-PT"/>
              </w:rPr>
              <w:t>Sempre que possível, planeie sistemas de tráfego no único sentido para minimizar manobras de veículos e equipamentos.</w:t>
            </w:r>
          </w:p>
          <w:p w14:paraId="079FEEAA" w14:textId="77777777" w:rsidR="00374603" w:rsidRPr="00BD2EAB" w:rsidRDefault="00374603" w:rsidP="00C62C18">
            <w:pPr>
              <w:pStyle w:val="ListParagraph"/>
              <w:numPr>
                <w:ilvl w:val="0"/>
                <w:numId w:val="47"/>
              </w:numPr>
              <w:rPr>
                <w:lang w:val="pt-PT"/>
              </w:rPr>
            </w:pPr>
            <w:r w:rsidRPr="00BD2EAB">
              <w:rPr>
                <w:lang w:val="pt-PT"/>
              </w:rPr>
              <w:t>Nos locais onde seja inevitável a emissão de ruido a níveis fora do normal, deverá ser colocada sinalização indicando altos níveis de ruído, para precaver as pessoas.</w:t>
            </w:r>
          </w:p>
          <w:p w14:paraId="1D93A8DB" w14:textId="77777777" w:rsidR="00374603" w:rsidRPr="00BD2EAB" w:rsidRDefault="00374603" w:rsidP="00C62C18">
            <w:pPr>
              <w:pStyle w:val="ListParagraph"/>
              <w:numPr>
                <w:ilvl w:val="0"/>
                <w:numId w:val="47"/>
              </w:numPr>
              <w:rPr>
                <w:lang w:val="pt-PT"/>
              </w:rPr>
            </w:pPr>
            <w:r w:rsidRPr="00BD2EAB">
              <w:rPr>
                <w:lang w:val="pt-PT"/>
              </w:rPr>
              <w:t>Manter o equipamento desligado quando não estiver em uso.</w:t>
            </w:r>
          </w:p>
          <w:p w14:paraId="59C1ACD2" w14:textId="4841DE99" w:rsidR="00374603" w:rsidRPr="00BD2EAB" w:rsidRDefault="00374603" w:rsidP="00C62C18">
            <w:pPr>
              <w:pStyle w:val="ListParagraph"/>
              <w:numPr>
                <w:ilvl w:val="0"/>
                <w:numId w:val="47"/>
              </w:numPr>
              <w:rPr>
                <w:lang w:val="pt-PT"/>
              </w:rPr>
            </w:pPr>
            <w:r w:rsidRPr="00BD2EAB">
              <w:rPr>
                <w:lang w:val="pt-PT"/>
              </w:rPr>
              <w:t>As actividades mais ruidosas deverão ser limitadas às horas de trabalho diurnas.</w:t>
            </w:r>
          </w:p>
        </w:tc>
        <w:tc>
          <w:tcPr>
            <w:tcW w:w="1922" w:type="dxa"/>
          </w:tcPr>
          <w:p w14:paraId="151E4330" w14:textId="77777777" w:rsidR="00374603" w:rsidRDefault="00374603" w:rsidP="00E8523B">
            <w:pPr>
              <w:rPr>
                <w:lang w:val="pt-PT"/>
              </w:rPr>
            </w:pPr>
            <w:r>
              <w:rPr>
                <w:lang w:val="pt-PT"/>
              </w:rPr>
              <w:lastRenderedPageBreak/>
              <w:t>Esp. A&amp;S da UIP</w:t>
            </w:r>
          </w:p>
          <w:p w14:paraId="760FDD09" w14:textId="514151BC" w:rsidR="00374603" w:rsidRDefault="00374603" w:rsidP="00E8523B">
            <w:pPr>
              <w:jc w:val="both"/>
              <w:rPr>
                <w:lang w:val="pt-PT"/>
              </w:rPr>
            </w:pPr>
            <w:r>
              <w:rPr>
                <w:lang w:val="pt-PT"/>
              </w:rPr>
              <w:t>Empreiteiros</w:t>
            </w:r>
          </w:p>
        </w:tc>
      </w:tr>
      <w:tr w:rsidR="00374603" w:rsidRPr="00611669" w14:paraId="2D011888" w14:textId="77777777" w:rsidTr="00A66990">
        <w:tc>
          <w:tcPr>
            <w:tcW w:w="1345" w:type="dxa"/>
            <w:vMerge/>
          </w:tcPr>
          <w:p w14:paraId="6C50D4F4" w14:textId="77777777" w:rsidR="00374603" w:rsidRDefault="00374603" w:rsidP="00F74AF0">
            <w:pPr>
              <w:jc w:val="both"/>
              <w:rPr>
                <w:lang w:val="pt-PT"/>
              </w:rPr>
            </w:pPr>
          </w:p>
        </w:tc>
        <w:tc>
          <w:tcPr>
            <w:tcW w:w="2731" w:type="dxa"/>
          </w:tcPr>
          <w:p w14:paraId="740698E3" w14:textId="75B7FEEB" w:rsidR="00374603" w:rsidRPr="00F74AF0" w:rsidRDefault="00374603" w:rsidP="00F74AF0">
            <w:pPr>
              <w:rPr>
                <w:lang w:val="pt-PT"/>
              </w:rPr>
            </w:pPr>
            <w:r w:rsidRPr="00F74AF0">
              <w:rPr>
                <w:lang w:val="pt-PT"/>
              </w:rPr>
              <w:t>Risco de contaminação de água por derrame acidental de combustivel</w:t>
            </w:r>
          </w:p>
        </w:tc>
        <w:tc>
          <w:tcPr>
            <w:tcW w:w="6952" w:type="dxa"/>
          </w:tcPr>
          <w:p w14:paraId="00E40B52" w14:textId="77777777" w:rsidR="00374603" w:rsidRPr="005442DA" w:rsidRDefault="00374603" w:rsidP="00C62C18">
            <w:pPr>
              <w:pStyle w:val="ListParagraph"/>
              <w:numPr>
                <w:ilvl w:val="0"/>
                <w:numId w:val="46"/>
              </w:numPr>
              <w:rPr>
                <w:lang w:val="pt-PT"/>
              </w:rPr>
            </w:pPr>
            <w:r w:rsidRPr="005442DA">
              <w:rPr>
                <w:lang w:val="pt-PT"/>
              </w:rPr>
              <w:t>Identifcar os pontos em em que as actividades irão interferir com canais/drenagens naturas de água.</w:t>
            </w:r>
          </w:p>
          <w:p w14:paraId="3F7C0E72" w14:textId="77777777" w:rsidR="00374603" w:rsidRDefault="00374603" w:rsidP="00C62C18">
            <w:pPr>
              <w:pStyle w:val="ListParagraph"/>
              <w:numPr>
                <w:ilvl w:val="0"/>
                <w:numId w:val="46"/>
              </w:numPr>
              <w:rPr>
                <w:lang w:val="pt-PT"/>
              </w:rPr>
            </w:pPr>
            <w:r w:rsidRPr="005442DA">
              <w:rPr>
                <w:lang w:val="pt-PT"/>
              </w:rPr>
              <w:t>Determinar as distancias minimas seguras entre as actividades de construção e os cursos de água.</w:t>
            </w:r>
          </w:p>
          <w:p w14:paraId="06D30ECB" w14:textId="77777777" w:rsidR="00374603" w:rsidRDefault="00374603" w:rsidP="00C62C18">
            <w:pPr>
              <w:pStyle w:val="ListParagraph"/>
              <w:numPr>
                <w:ilvl w:val="0"/>
                <w:numId w:val="46"/>
              </w:numPr>
              <w:rPr>
                <w:lang w:val="pt-PT"/>
              </w:rPr>
            </w:pPr>
            <w:r>
              <w:rPr>
                <w:lang w:val="pt-PT"/>
              </w:rPr>
              <w:t>Todas as actividades deverão ter instrução de execussão (method statement) que incluem riscos de cantaminação das águas e procedimentos de mitigação.</w:t>
            </w:r>
          </w:p>
          <w:p w14:paraId="6131AE4D" w14:textId="77777777" w:rsidR="00374603" w:rsidRDefault="00374603" w:rsidP="00C62C18">
            <w:pPr>
              <w:pStyle w:val="ListParagraph"/>
              <w:numPr>
                <w:ilvl w:val="0"/>
                <w:numId w:val="46"/>
              </w:numPr>
              <w:rPr>
                <w:lang w:val="pt-PT"/>
              </w:rPr>
            </w:pPr>
            <w:r w:rsidRPr="00515DB8">
              <w:rPr>
                <w:lang w:val="pt-PT"/>
              </w:rPr>
              <w:t>Obte</w:t>
            </w:r>
            <w:r>
              <w:rPr>
                <w:lang w:val="pt-PT"/>
              </w:rPr>
              <w:t>r</w:t>
            </w:r>
            <w:r w:rsidRPr="00515DB8">
              <w:rPr>
                <w:lang w:val="pt-PT"/>
              </w:rPr>
              <w:t xml:space="preserve"> </w:t>
            </w:r>
            <w:r>
              <w:rPr>
                <w:lang w:val="pt-PT"/>
              </w:rPr>
              <w:t xml:space="preserve">antecipadamente </w:t>
            </w:r>
            <w:r w:rsidRPr="00515DB8">
              <w:rPr>
                <w:lang w:val="pt-PT"/>
              </w:rPr>
              <w:t xml:space="preserve">licença </w:t>
            </w:r>
            <w:r>
              <w:rPr>
                <w:lang w:val="pt-PT"/>
              </w:rPr>
              <w:t xml:space="preserve">de </w:t>
            </w:r>
            <w:r w:rsidRPr="00515DB8">
              <w:rPr>
                <w:lang w:val="pt-PT"/>
              </w:rPr>
              <w:t>extração da água para obras cívis</w:t>
            </w:r>
            <w:r>
              <w:rPr>
                <w:lang w:val="pt-PT"/>
              </w:rPr>
              <w:t>, com as entidades publicas para o efeito.</w:t>
            </w:r>
          </w:p>
          <w:p w14:paraId="54836708" w14:textId="77777777" w:rsidR="00374603" w:rsidRPr="00D62F8D" w:rsidRDefault="00374603" w:rsidP="00C62C18">
            <w:pPr>
              <w:pStyle w:val="ListParagraph"/>
              <w:numPr>
                <w:ilvl w:val="0"/>
                <w:numId w:val="46"/>
              </w:numPr>
              <w:rPr>
                <w:lang w:val="pt-PT"/>
              </w:rPr>
            </w:pPr>
            <w:r w:rsidRPr="00D62F8D">
              <w:rPr>
                <w:lang w:val="pt-PT"/>
              </w:rPr>
              <w:t>Evitar a realização de actividades em áreas proximas de drenagem natural e rios.</w:t>
            </w:r>
          </w:p>
          <w:p w14:paraId="50147F8A" w14:textId="77777777" w:rsidR="00374603" w:rsidRPr="00D62F8D" w:rsidRDefault="00374603" w:rsidP="00C62C18">
            <w:pPr>
              <w:pStyle w:val="ListParagraph"/>
              <w:numPr>
                <w:ilvl w:val="0"/>
                <w:numId w:val="46"/>
              </w:numPr>
              <w:rPr>
                <w:lang w:val="pt-PT"/>
              </w:rPr>
            </w:pPr>
            <w:r w:rsidRPr="00D62F8D">
              <w:rPr>
                <w:lang w:val="pt-PT"/>
              </w:rPr>
              <w:t xml:space="preserve">Controlar o escoamento de água superfícial no estaleiro de obra através da construção de valas de drenagem temporários com caixas de retensão de sedimentos. </w:t>
            </w:r>
          </w:p>
          <w:p w14:paraId="3D6D9E9C" w14:textId="77777777" w:rsidR="00374603" w:rsidRPr="00D62F8D" w:rsidRDefault="00374603" w:rsidP="00C62C18">
            <w:pPr>
              <w:pStyle w:val="ListParagraph"/>
              <w:numPr>
                <w:ilvl w:val="0"/>
                <w:numId w:val="46"/>
              </w:numPr>
              <w:rPr>
                <w:lang w:val="pt-PT"/>
              </w:rPr>
            </w:pPr>
            <w:r w:rsidRPr="00D62F8D">
              <w:rPr>
                <w:lang w:val="pt-PT"/>
              </w:rPr>
              <w:t xml:space="preserve">Realizar manutenção de equipamentos e veículos longe dos cursos de água, para evitar possíveis vazamentos e derramamentos de óleo, solventes, combustível. Aplique no mínimo uma distância de 50 metros dos cursos de água. </w:t>
            </w:r>
          </w:p>
          <w:p w14:paraId="316A9978" w14:textId="77777777" w:rsidR="00374603" w:rsidRPr="00D62F8D" w:rsidRDefault="00374603" w:rsidP="00C62C18">
            <w:pPr>
              <w:pStyle w:val="ListParagraph"/>
              <w:numPr>
                <w:ilvl w:val="0"/>
                <w:numId w:val="46"/>
              </w:numPr>
              <w:rPr>
                <w:lang w:val="pt-PT"/>
              </w:rPr>
            </w:pPr>
            <w:r w:rsidRPr="00D62F8D">
              <w:rPr>
                <w:lang w:val="pt-PT"/>
              </w:rPr>
              <w:t xml:space="preserve">Proceder a reparação imediata de qual rotura de conduta de água causada pelas obras do projecto. </w:t>
            </w:r>
          </w:p>
          <w:p w14:paraId="3C242D3C" w14:textId="445DE442" w:rsidR="00374603" w:rsidRPr="00D62F8D" w:rsidRDefault="00374603" w:rsidP="00C62C18">
            <w:pPr>
              <w:pStyle w:val="ListParagraph"/>
              <w:numPr>
                <w:ilvl w:val="0"/>
                <w:numId w:val="46"/>
              </w:numPr>
              <w:rPr>
                <w:lang w:val="pt-PT"/>
              </w:rPr>
            </w:pPr>
            <w:r w:rsidRPr="00D62F8D">
              <w:rPr>
                <w:lang w:val="pt-PT"/>
              </w:rPr>
              <w:t>Todas as frentes de obra, viaturas e equipamento, deverá ter um kit adeqado de contenção de derrames.</w:t>
            </w:r>
          </w:p>
        </w:tc>
        <w:tc>
          <w:tcPr>
            <w:tcW w:w="1922" w:type="dxa"/>
          </w:tcPr>
          <w:p w14:paraId="52E81882" w14:textId="7BF5B204" w:rsidR="00374603" w:rsidRDefault="00374603" w:rsidP="00F74AF0">
            <w:pPr>
              <w:jc w:val="both"/>
              <w:rPr>
                <w:lang w:val="pt-PT"/>
              </w:rPr>
            </w:pPr>
            <w:r>
              <w:rPr>
                <w:lang w:val="pt-PT"/>
              </w:rPr>
              <w:t>Empreiteiros</w:t>
            </w:r>
          </w:p>
        </w:tc>
      </w:tr>
      <w:tr w:rsidR="00374603" w:rsidRPr="00611669" w14:paraId="5F6A2292" w14:textId="77777777" w:rsidTr="00A66990">
        <w:tc>
          <w:tcPr>
            <w:tcW w:w="1345" w:type="dxa"/>
            <w:vMerge/>
            <w:tcBorders>
              <w:bottom w:val="single" w:sz="4" w:space="0" w:color="auto"/>
            </w:tcBorders>
          </w:tcPr>
          <w:p w14:paraId="18347B6F" w14:textId="77777777" w:rsidR="00374603" w:rsidRDefault="00374603" w:rsidP="00F74AF0">
            <w:pPr>
              <w:jc w:val="both"/>
              <w:rPr>
                <w:lang w:val="pt-PT"/>
              </w:rPr>
            </w:pPr>
          </w:p>
        </w:tc>
        <w:tc>
          <w:tcPr>
            <w:tcW w:w="2731" w:type="dxa"/>
            <w:tcBorders>
              <w:bottom w:val="single" w:sz="4" w:space="0" w:color="auto"/>
            </w:tcBorders>
          </w:tcPr>
          <w:p w14:paraId="30701F07" w14:textId="2EBB67B2" w:rsidR="00374603" w:rsidRPr="00F74AF0" w:rsidRDefault="00374603" w:rsidP="00F74AF0">
            <w:pPr>
              <w:rPr>
                <w:lang w:val="pt-PT"/>
              </w:rPr>
            </w:pPr>
            <w:r w:rsidRPr="00F74AF0">
              <w:rPr>
                <w:lang w:val="pt-PT"/>
              </w:rPr>
              <w:t>Risco de erosão dos solos</w:t>
            </w:r>
          </w:p>
        </w:tc>
        <w:tc>
          <w:tcPr>
            <w:tcW w:w="6952" w:type="dxa"/>
            <w:tcBorders>
              <w:bottom w:val="single" w:sz="4" w:space="0" w:color="auto"/>
            </w:tcBorders>
          </w:tcPr>
          <w:p w14:paraId="0B3ED48E" w14:textId="77777777" w:rsidR="00374603" w:rsidRPr="00E15E7B" w:rsidRDefault="00374603" w:rsidP="00C62C18">
            <w:pPr>
              <w:pStyle w:val="ListParagraph"/>
              <w:numPr>
                <w:ilvl w:val="0"/>
                <w:numId w:val="54"/>
              </w:numPr>
              <w:rPr>
                <w:lang w:val="pt-PT"/>
              </w:rPr>
            </w:pPr>
            <w:r w:rsidRPr="00E15E7B">
              <w:rPr>
                <w:lang w:val="pt-PT"/>
              </w:rPr>
              <w:t xml:space="preserve">Reduzir ao mínimo as áreas com solos descobertos e limitar a exposição dos solos soltos, principalmente no período das chuvas. </w:t>
            </w:r>
          </w:p>
          <w:p w14:paraId="046D05BC" w14:textId="77777777" w:rsidR="00374603" w:rsidRPr="00E15E7B" w:rsidRDefault="00374603" w:rsidP="00C62C18">
            <w:pPr>
              <w:pStyle w:val="ListParagraph"/>
              <w:numPr>
                <w:ilvl w:val="0"/>
                <w:numId w:val="54"/>
              </w:numPr>
              <w:rPr>
                <w:lang w:val="pt-PT"/>
              </w:rPr>
            </w:pPr>
            <w:r w:rsidRPr="00E15E7B">
              <w:rPr>
                <w:lang w:val="pt-PT"/>
              </w:rPr>
              <w:t>A área de trabalho deverá ser limitada ao estritamente necessário. O empreiteiro deverá proteger as áreas susceptíveis a erosão.</w:t>
            </w:r>
          </w:p>
          <w:p w14:paraId="586310E1" w14:textId="6DC2099B" w:rsidR="00374603" w:rsidRPr="00E15E7B" w:rsidRDefault="00374603" w:rsidP="00C62C18">
            <w:pPr>
              <w:pStyle w:val="ListParagraph"/>
              <w:numPr>
                <w:ilvl w:val="0"/>
                <w:numId w:val="54"/>
              </w:numPr>
              <w:rPr>
                <w:lang w:val="pt-PT"/>
              </w:rPr>
            </w:pPr>
            <w:r w:rsidRPr="00E15E7B">
              <w:rPr>
                <w:lang w:val="pt-PT"/>
              </w:rPr>
              <w:t>Realizar a reabilitação de áreas alteradas pelo projecto devido a actividades de abertura de vias de acesso e/ou extração de material de construção, por forma a garantir a drenagem natural das águas da chuva, reflorestamento natural e circulação normal dos animais.</w:t>
            </w:r>
          </w:p>
        </w:tc>
        <w:tc>
          <w:tcPr>
            <w:tcW w:w="1922" w:type="dxa"/>
            <w:tcBorders>
              <w:bottom w:val="single" w:sz="4" w:space="0" w:color="auto"/>
            </w:tcBorders>
          </w:tcPr>
          <w:p w14:paraId="6B8B7090" w14:textId="55B32214" w:rsidR="00374603" w:rsidRDefault="00374603" w:rsidP="00E8523B">
            <w:pPr>
              <w:jc w:val="both"/>
              <w:rPr>
                <w:lang w:val="pt-PT"/>
              </w:rPr>
            </w:pPr>
            <w:r>
              <w:rPr>
                <w:lang w:val="pt-PT"/>
              </w:rPr>
              <w:t>Empreiteiros</w:t>
            </w:r>
          </w:p>
        </w:tc>
      </w:tr>
      <w:tr w:rsidR="0009733B" w:rsidRPr="00F74AF0" w14:paraId="09CF8C76" w14:textId="77777777" w:rsidTr="0009733B">
        <w:tc>
          <w:tcPr>
            <w:tcW w:w="12950" w:type="dxa"/>
            <w:gridSpan w:val="4"/>
            <w:shd w:val="clear" w:color="auto" w:fill="D9D9D9" w:themeFill="background1" w:themeFillShade="D9"/>
          </w:tcPr>
          <w:p w14:paraId="20FFA0FB" w14:textId="4EAF1ABA" w:rsidR="0009733B" w:rsidRDefault="0009733B" w:rsidP="0009733B">
            <w:pPr>
              <w:jc w:val="center"/>
              <w:rPr>
                <w:lang w:val="pt-PT"/>
              </w:rPr>
            </w:pPr>
            <w:r w:rsidRPr="0009733B">
              <w:rPr>
                <w:b/>
                <w:lang w:val="pt-PT"/>
              </w:rPr>
              <w:t>Meio Biótico</w:t>
            </w:r>
          </w:p>
        </w:tc>
      </w:tr>
      <w:tr w:rsidR="000808C0" w:rsidRPr="00611669" w14:paraId="5DCC2622" w14:textId="77777777" w:rsidTr="00A66990">
        <w:tc>
          <w:tcPr>
            <w:tcW w:w="1345" w:type="dxa"/>
            <w:vMerge w:val="restart"/>
          </w:tcPr>
          <w:p w14:paraId="7C9A4857" w14:textId="6EBDAE58" w:rsidR="000808C0" w:rsidRDefault="000808C0" w:rsidP="0009733B">
            <w:pPr>
              <w:jc w:val="both"/>
              <w:rPr>
                <w:lang w:val="pt-PT"/>
              </w:rPr>
            </w:pPr>
            <w:r>
              <w:rPr>
                <w:lang w:val="pt-PT"/>
              </w:rPr>
              <w:lastRenderedPageBreak/>
              <w:t>Construção</w:t>
            </w:r>
          </w:p>
        </w:tc>
        <w:tc>
          <w:tcPr>
            <w:tcW w:w="2731" w:type="dxa"/>
          </w:tcPr>
          <w:p w14:paraId="45D6297E" w14:textId="1D1AC3CF" w:rsidR="000808C0" w:rsidRPr="0009733B" w:rsidRDefault="000808C0" w:rsidP="0009733B">
            <w:pPr>
              <w:rPr>
                <w:lang w:val="pt-PT"/>
              </w:rPr>
            </w:pPr>
            <w:r w:rsidRPr="0009733B">
              <w:rPr>
                <w:lang w:val="pt-PT"/>
              </w:rPr>
              <w:t>Desmatamento e risco de perturbação dos habitats naturais</w:t>
            </w:r>
          </w:p>
        </w:tc>
        <w:tc>
          <w:tcPr>
            <w:tcW w:w="6952" w:type="dxa"/>
          </w:tcPr>
          <w:p w14:paraId="71C470E6" w14:textId="77777777" w:rsidR="000808C0" w:rsidRPr="00B868F2" w:rsidRDefault="000808C0" w:rsidP="00C62C18">
            <w:pPr>
              <w:pStyle w:val="ListParagraph"/>
              <w:numPr>
                <w:ilvl w:val="0"/>
                <w:numId w:val="56"/>
              </w:numPr>
              <w:rPr>
                <w:lang w:val="pt-PT"/>
              </w:rPr>
            </w:pPr>
            <w:r w:rsidRPr="00B868F2">
              <w:rPr>
                <w:lang w:val="pt-PT"/>
              </w:rPr>
              <w:t xml:space="preserve">Restringir as actividades de construção a área estritamente necessária e dentro dos limites previstos.   </w:t>
            </w:r>
          </w:p>
          <w:p w14:paraId="182C1D45" w14:textId="77777777" w:rsidR="000808C0" w:rsidRPr="00B868F2" w:rsidRDefault="000808C0" w:rsidP="00C62C18">
            <w:pPr>
              <w:pStyle w:val="ListParagraph"/>
              <w:numPr>
                <w:ilvl w:val="0"/>
                <w:numId w:val="56"/>
              </w:numPr>
              <w:rPr>
                <w:lang w:val="pt-PT"/>
              </w:rPr>
            </w:pPr>
            <w:r w:rsidRPr="00B868F2">
              <w:rPr>
                <w:lang w:val="pt-PT"/>
              </w:rPr>
              <w:t>Não deverão utilizar-se como áreas de trabalho ou de circulação de veículos em áreas densamente cobertas por vegetação.</w:t>
            </w:r>
          </w:p>
          <w:p w14:paraId="6F6BA154" w14:textId="77777777" w:rsidR="000808C0" w:rsidRPr="00B868F2" w:rsidRDefault="000808C0" w:rsidP="00C62C18">
            <w:pPr>
              <w:pStyle w:val="ListParagraph"/>
              <w:numPr>
                <w:ilvl w:val="0"/>
                <w:numId w:val="56"/>
              </w:numPr>
              <w:rPr>
                <w:lang w:val="pt-PT"/>
              </w:rPr>
            </w:pPr>
            <w:r w:rsidRPr="00B868F2">
              <w:rPr>
                <w:lang w:val="pt-PT"/>
              </w:rPr>
              <w:t>Proibir o abate de árvores de grande porte para uso doméstico como combustível lenhoso, limitando-se ao uso de ramos secos.</w:t>
            </w:r>
          </w:p>
          <w:p w14:paraId="0F18F560" w14:textId="1059DD58" w:rsidR="000808C0" w:rsidRPr="00B868F2" w:rsidRDefault="000808C0" w:rsidP="00C62C18">
            <w:pPr>
              <w:pStyle w:val="ListParagraph"/>
              <w:numPr>
                <w:ilvl w:val="0"/>
                <w:numId w:val="56"/>
              </w:numPr>
              <w:rPr>
                <w:lang w:val="pt-PT"/>
              </w:rPr>
            </w:pPr>
            <w:r w:rsidRPr="00B868F2">
              <w:rPr>
                <w:lang w:val="pt-PT"/>
              </w:rPr>
              <w:t xml:space="preserve">Proibir o abate de </w:t>
            </w:r>
            <w:r w:rsidR="00DE51A6">
              <w:rPr>
                <w:lang w:val="pt-PT"/>
              </w:rPr>
              <w:t>á</w:t>
            </w:r>
            <w:r w:rsidR="00DE51A6" w:rsidRPr="00B868F2">
              <w:rPr>
                <w:lang w:val="pt-PT"/>
              </w:rPr>
              <w:t xml:space="preserve">rvores </w:t>
            </w:r>
            <w:r w:rsidRPr="00B868F2">
              <w:rPr>
                <w:lang w:val="pt-PT"/>
              </w:rPr>
              <w:t>e arbusto que tenham ninhos de aves e outras espécies faunísticas.</w:t>
            </w:r>
          </w:p>
          <w:p w14:paraId="4B8A200B" w14:textId="77777777" w:rsidR="000808C0" w:rsidRPr="00B868F2" w:rsidRDefault="000808C0" w:rsidP="00C62C18">
            <w:pPr>
              <w:pStyle w:val="ListParagraph"/>
              <w:numPr>
                <w:ilvl w:val="0"/>
                <w:numId w:val="56"/>
              </w:numPr>
              <w:rPr>
                <w:lang w:val="pt-PT"/>
              </w:rPr>
            </w:pPr>
            <w:r w:rsidRPr="00B868F2">
              <w:rPr>
                <w:lang w:val="pt-PT"/>
              </w:rPr>
              <w:t>Adoptar medidas de controlo e combate aos incêndios das florestas relacionadas com as actividades do projecto. As medidas incluirão instrução para todos os trabalhadores a cerca dos riscos de incêndios, assim como consciencializados com respeito a perturbação da vegetação.</w:t>
            </w:r>
          </w:p>
          <w:p w14:paraId="777FFB4E" w14:textId="77777777" w:rsidR="000808C0" w:rsidRDefault="000808C0" w:rsidP="00C62C18">
            <w:pPr>
              <w:pStyle w:val="ListParagraph"/>
              <w:numPr>
                <w:ilvl w:val="0"/>
                <w:numId w:val="56"/>
              </w:numPr>
              <w:rPr>
                <w:lang w:val="pt-PT"/>
              </w:rPr>
            </w:pPr>
            <w:r w:rsidRPr="00B868F2">
              <w:rPr>
                <w:lang w:val="pt-PT"/>
              </w:rPr>
              <w:t>Proibir fogueiras nas frentes de trabalho e estaleiro. As refeições dos trabalhadores na fase de construção não podem recorrer a fogueiras (consumo de lenha), reduzindo também o risco de incêndio.</w:t>
            </w:r>
          </w:p>
          <w:p w14:paraId="4402923A" w14:textId="4C01AEBF" w:rsidR="00DE51A6" w:rsidRPr="00B868F2" w:rsidRDefault="00DE51A6" w:rsidP="00C62C18">
            <w:pPr>
              <w:pStyle w:val="ListParagraph"/>
              <w:numPr>
                <w:ilvl w:val="0"/>
                <w:numId w:val="56"/>
              </w:numPr>
              <w:rPr>
                <w:lang w:val="pt-PT"/>
              </w:rPr>
            </w:pPr>
            <w:r>
              <w:rPr>
                <w:lang w:val="pt-PT"/>
              </w:rPr>
              <w:t>Embora não seja esperado que actividades do projecto sejam desenvolvidas em áreas onde ocorre o mangal, recomenda-se que nos casos em que tal aconteça, e que áreas de mangal venham a ser perturbadas ou degradadas, deverá haver restauração/reflorestamento logo que as actividades do pro</w:t>
            </w:r>
            <w:r w:rsidR="009A5C6A">
              <w:rPr>
                <w:lang w:val="pt-PT"/>
              </w:rPr>
              <w:t>jecto</w:t>
            </w:r>
            <w:r>
              <w:rPr>
                <w:lang w:val="pt-PT"/>
              </w:rPr>
              <w:t xml:space="preserve"> cessem nessas áreas. </w:t>
            </w:r>
          </w:p>
        </w:tc>
        <w:tc>
          <w:tcPr>
            <w:tcW w:w="1922" w:type="dxa"/>
          </w:tcPr>
          <w:p w14:paraId="31B0918A" w14:textId="1105412C" w:rsidR="000808C0" w:rsidRDefault="000808C0" w:rsidP="00E8523B">
            <w:pPr>
              <w:jc w:val="both"/>
              <w:rPr>
                <w:lang w:val="pt-PT"/>
              </w:rPr>
            </w:pPr>
            <w:r>
              <w:rPr>
                <w:lang w:val="pt-PT"/>
              </w:rPr>
              <w:t>Empreiteiros</w:t>
            </w:r>
          </w:p>
        </w:tc>
      </w:tr>
      <w:tr w:rsidR="000808C0" w:rsidRPr="00611669" w14:paraId="2F8A5A65" w14:textId="77777777" w:rsidTr="00A66990">
        <w:tc>
          <w:tcPr>
            <w:tcW w:w="1345" w:type="dxa"/>
            <w:vMerge/>
          </w:tcPr>
          <w:p w14:paraId="48930297" w14:textId="77777777" w:rsidR="000808C0" w:rsidRDefault="000808C0" w:rsidP="0009733B">
            <w:pPr>
              <w:jc w:val="both"/>
              <w:rPr>
                <w:lang w:val="pt-PT"/>
              </w:rPr>
            </w:pPr>
          </w:p>
        </w:tc>
        <w:tc>
          <w:tcPr>
            <w:tcW w:w="2731" w:type="dxa"/>
          </w:tcPr>
          <w:p w14:paraId="4AD73D50" w14:textId="26D6AC13" w:rsidR="000808C0" w:rsidRPr="0009733B" w:rsidRDefault="000808C0" w:rsidP="0009733B">
            <w:pPr>
              <w:rPr>
                <w:lang w:val="pt-PT"/>
              </w:rPr>
            </w:pPr>
            <w:r w:rsidRPr="0009733B">
              <w:rPr>
                <w:lang w:val="pt"/>
              </w:rPr>
              <w:t>Morte de fauna terrestre por uso de veículos e maquinaria pesada</w:t>
            </w:r>
          </w:p>
        </w:tc>
        <w:tc>
          <w:tcPr>
            <w:tcW w:w="6952" w:type="dxa"/>
          </w:tcPr>
          <w:p w14:paraId="583B7EB5" w14:textId="77777777" w:rsidR="000808C0" w:rsidRPr="00B868F2" w:rsidRDefault="000808C0" w:rsidP="00C62C18">
            <w:pPr>
              <w:pStyle w:val="ListParagraph"/>
              <w:numPr>
                <w:ilvl w:val="0"/>
                <w:numId w:val="56"/>
              </w:numPr>
              <w:rPr>
                <w:lang w:val="pt-PT"/>
              </w:rPr>
            </w:pPr>
            <w:r w:rsidRPr="00B868F2">
              <w:rPr>
                <w:lang w:val="pt-PT"/>
              </w:rPr>
              <w:t>Restringir as áreas a serem desmatadas ao estritamente necessário, por forma a diminuir a extensão do impacto.</w:t>
            </w:r>
          </w:p>
          <w:p w14:paraId="3E57F377" w14:textId="26399B13" w:rsidR="000808C0" w:rsidRPr="00B868F2" w:rsidRDefault="000808C0" w:rsidP="00C62C18">
            <w:pPr>
              <w:pStyle w:val="ListParagraph"/>
              <w:numPr>
                <w:ilvl w:val="0"/>
                <w:numId w:val="56"/>
              </w:numPr>
              <w:rPr>
                <w:lang w:val="pt-PT"/>
              </w:rPr>
            </w:pPr>
            <w:r w:rsidRPr="00B868F2">
              <w:rPr>
                <w:lang w:val="pt-PT"/>
              </w:rPr>
              <w:t>Implementar um Programa de Recuperação de Áreas de Degradadas, com preferência na restauração do entorno do traçado da fibra óptica nas zonas rurais, e igualmente à volta das infraestruturas dos cenyros de dados se estes forem construidos em áreas fora da zona urbana.</w:t>
            </w:r>
          </w:p>
        </w:tc>
        <w:tc>
          <w:tcPr>
            <w:tcW w:w="1922" w:type="dxa"/>
          </w:tcPr>
          <w:p w14:paraId="4F23E80F" w14:textId="62EEFA85" w:rsidR="000808C0" w:rsidRDefault="000808C0" w:rsidP="00E8523B">
            <w:pPr>
              <w:jc w:val="both"/>
              <w:rPr>
                <w:lang w:val="pt-PT"/>
              </w:rPr>
            </w:pPr>
            <w:r>
              <w:rPr>
                <w:lang w:val="pt-PT"/>
              </w:rPr>
              <w:t>Empreiteiros</w:t>
            </w:r>
          </w:p>
        </w:tc>
      </w:tr>
      <w:tr w:rsidR="000808C0" w:rsidRPr="00611669" w14:paraId="2C5775FC" w14:textId="77777777" w:rsidTr="00A66990">
        <w:tc>
          <w:tcPr>
            <w:tcW w:w="1345" w:type="dxa"/>
            <w:vMerge/>
          </w:tcPr>
          <w:p w14:paraId="46CC754C" w14:textId="77777777" w:rsidR="000808C0" w:rsidRDefault="000808C0" w:rsidP="0009733B">
            <w:pPr>
              <w:jc w:val="both"/>
              <w:rPr>
                <w:lang w:val="pt-PT"/>
              </w:rPr>
            </w:pPr>
          </w:p>
        </w:tc>
        <w:tc>
          <w:tcPr>
            <w:tcW w:w="2731" w:type="dxa"/>
          </w:tcPr>
          <w:p w14:paraId="2CBCC232" w14:textId="14942082" w:rsidR="000808C0" w:rsidRPr="0009733B" w:rsidRDefault="000808C0" w:rsidP="0009733B">
            <w:pPr>
              <w:rPr>
                <w:lang w:val="pt-PT"/>
              </w:rPr>
            </w:pPr>
            <w:r w:rsidRPr="0009733B">
              <w:rPr>
                <w:lang w:val="pt"/>
              </w:rPr>
              <w:t xml:space="preserve">Perturbação da fauna terrestre por ruído </w:t>
            </w:r>
            <w:r w:rsidRPr="0009733B">
              <w:rPr>
                <w:lang w:val="pt"/>
              </w:rPr>
              <w:lastRenderedPageBreak/>
              <w:t xml:space="preserve">resultante da operação de veículos e máquinas pesadas </w:t>
            </w:r>
          </w:p>
        </w:tc>
        <w:tc>
          <w:tcPr>
            <w:tcW w:w="6952" w:type="dxa"/>
          </w:tcPr>
          <w:p w14:paraId="612D1A08" w14:textId="77777777" w:rsidR="000808C0" w:rsidRPr="00B868F2" w:rsidRDefault="000808C0" w:rsidP="00C62C18">
            <w:pPr>
              <w:pStyle w:val="ListParagraph"/>
              <w:numPr>
                <w:ilvl w:val="0"/>
                <w:numId w:val="57"/>
              </w:numPr>
              <w:rPr>
                <w:lang w:val="pt-PT"/>
              </w:rPr>
            </w:pPr>
            <w:r w:rsidRPr="00B868F2">
              <w:rPr>
                <w:lang w:val="pt-PT"/>
              </w:rPr>
              <w:lastRenderedPageBreak/>
              <w:t>Utilizar sempre maquinaria pesada com o baixo nível de emissão de ruido.</w:t>
            </w:r>
          </w:p>
          <w:p w14:paraId="1A4C8B90" w14:textId="77777777" w:rsidR="000808C0" w:rsidRPr="00B868F2" w:rsidRDefault="000808C0" w:rsidP="00C62C18">
            <w:pPr>
              <w:pStyle w:val="ListParagraph"/>
              <w:numPr>
                <w:ilvl w:val="0"/>
                <w:numId w:val="57"/>
              </w:numPr>
              <w:rPr>
                <w:lang w:val="pt-PT"/>
              </w:rPr>
            </w:pPr>
            <w:r w:rsidRPr="00B868F2">
              <w:rPr>
                <w:lang w:val="pt-PT"/>
              </w:rPr>
              <w:lastRenderedPageBreak/>
              <w:t>Programar as actividades por forma a que aquelas que emitem ruido intenso sejam realizadas durante o período diurno, quando os animais estão em actividade.</w:t>
            </w:r>
          </w:p>
          <w:p w14:paraId="0592C0F3" w14:textId="04D6DB1C" w:rsidR="000808C0" w:rsidRPr="00B868F2" w:rsidRDefault="000808C0" w:rsidP="00C62C18">
            <w:pPr>
              <w:pStyle w:val="ListParagraph"/>
              <w:numPr>
                <w:ilvl w:val="0"/>
                <w:numId w:val="57"/>
              </w:numPr>
              <w:rPr>
                <w:lang w:val="pt-PT"/>
              </w:rPr>
            </w:pPr>
            <w:r w:rsidRPr="00B868F2">
              <w:rPr>
                <w:lang w:val="pt-PT"/>
              </w:rPr>
              <w:t>A detonação de explosivos (quando necessário) deve ser feita de maneira controlada</w:t>
            </w:r>
            <w:r w:rsidR="00BB06FA">
              <w:rPr>
                <w:lang w:val="pt-PT"/>
              </w:rPr>
              <w:t xml:space="preserve"> e ap</w:t>
            </w:r>
            <w:r w:rsidR="00310614">
              <w:rPr>
                <w:lang w:val="pt-PT"/>
              </w:rPr>
              <w:t>ó</w:t>
            </w:r>
            <w:r w:rsidR="00BB06FA">
              <w:rPr>
                <w:lang w:val="pt-PT"/>
              </w:rPr>
              <w:t xml:space="preserve">s </w:t>
            </w:r>
            <w:r w:rsidR="000D0A93">
              <w:rPr>
                <w:lang w:val="pt-PT"/>
              </w:rPr>
              <w:t>informar a comunidade</w:t>
            </w:r>
            <w:r w:rsidRPr="00B868F2">
              <w:rPr>
                <w:lang w:val="pt-PT"/>
              </w:rPr>
              <w:t>, evitando explosões simultâneas de grandes quantidades de modo a emitir níveis relativamente baixos de som.</w:t>
            </w:r>
          </w:p>
          <w:p w14:paraId="6072CCFB" w14:textId="32B497F3" w:rsidR="000808C0" w:rsidRPr="00B868F2" w:rsidRDefault="000808C0" w:rsidP="00C62C18">
            <w:pPr>
              <w:pStyle w:val="ListParagraph"/>
              <w:numPr>
                <w:ilvl w:val="0"/>
                <w:numId w:val="57"/>
              </w:numPr>
              <w:rPr>
                <w:lang w:val="pt-PT"/>
              </w:rPr>
            </w:pPr>
            <w:r w:rsidRPr="00B868F2">
              <w:rPr>
                <w:lang w:val="pt-PT"/>
              </w:rPr>
              <w:t>Restringir actividades de construção nocturnas.</w:t>
            </w:r>
          </w:p>
        </w:tc>
        <w:tc>
          <w:tcPr>
            <w:tcW w:w="1922" w:type="dxa"/>
          </w:tcPr>
          <w:p w14:paraId="2F2EAAB4" w14:textId="43DFCC17" w:rsidR="000808C0" w:rsidRDefault="000808C0" w:rsidP="00E8523B">
            <w:pPr>
              <w:jc w:val="both"/>
              <w:rPr>
                <w:lang w:val="pt-PT"/>
              </w:rPr>
            </w:pPr>
            <w:r>
              <w:rPr>
                <w:lang w:val="pt-PT"/>
              </w:rPr>
              <w:lastRenderedPageBreak/>
              <w:t>Empreiteiros</w:t>
            </w:r>
          </w:p>
        </w:tc>
      </w:tr>
      <w:tr w:rsidR="000808C0" w:rsidRPr="00611669" w14:paraId="3C5D1322" w14:textId="77777777" w:rsidTr="00A66990">
        <w:tc>
          <w:tcPr>
            <w:tcW w:w="1345" w:type="dxa"/>
            <w:vMerge/>
          </w:tcPr>
          <w:p w14:paraId="7D772C3B" w14:textId="77777777" w:rsidR="000808C0" w:rsidRDefault="000808C0" w:rsidP="0009733B">
            <w:pPr>
              <w:jc w:val="both"/>
              <w:rPr>
                <w:lang w:val="pt-PT"/>
              </w:rPr>
            </w:pPr>
          </w:p>
        </w:tc>
        <w:tc>
          <w:tcPr>
            <w:tcW w:w="2731" w:type="dxa"/>
          </w:tcPr>
          <w:p w14:paraId="5FE8BE95" w14:textId="11AFD945" w:rsidR="000808C0" w:rsidRPr="0009733B" w:rsidRDefault="000808C0" w:rsidP="0009733B">
            <w:pPr>
              <w:rPr>
                <w:lang w:val="pt-PT"/>
              </w:rPr>
            </w:pPr>
            <w:r w:rsidRPr="0009733B">
              <w:rPr>
                <w:lang w:val="pt-PT"/>
              </w:rPr>
              <w:t>Morte de fauna terrestre (repteis e pequenos mamíferos) por pisoteio e uso de maquinaria</w:t>
            </w:r>
          </w:p>
        </w:tc>
        <w:tc>
          <w:tcPr>
            <w:tcW w:w="6952" w:type="dxa"/>
          </w:tcPr>
          <w:p w14:paraId="0D232D29" w14:textId="77777777" w:rsidR="000808C0" w:rsidRPr="00D06207" w:rsidRDefault="000808C0" w:rsidP="00C62C18">
            <w:pPr>
              <w:pStyle w:val="ListParagraph"/>
              <w:numPr>
                <w:ilvl w:val="0"/>
                <w:numId w:val="57"/>
              </w:numPr>
              <w:rPr>
                <w:lang w:val="pt-PT"/>
              </w:rPr>
            </w:pPr>
            <w:r w:rsidRPr="00D06207">
              <w:rPr>
                <w:lang w:val="pt-PT"/>
              </w:rPr>
              <w:t>A movimentação e operação de máquinas pesadas deverá ser restringida às áreas estritamente necessárias para limitar a população de animais a serem afectados.</w:t>
            </w:r>
          </w:p>
          <w:p w14:paraId="7EE4414D" w14:textId="4D5A2BD7" w:rsidR="000808C0" w:rsidRPr="00D06207" w:rsidRDefault="000808C0" w:rsidP="00C62C18">
            <w:pPr>
              <w:pStyle w:val="ListParagraph"/>
              <w:numPr>
                <w:ilvl w:val="0"/>
                <w:numId w:val="57"/>
              </w:numPr>
              <w:rPr>
                <w:lang w:val="pt-PT"/>
              </w:rPr>
            </w:pPr>
            <w:r w:rsidRPr="00D06207">
              <w:rPr>
                <w:lang w:val="pt-PT"/>
              </w:rPr>
              <w:t>Antes do inicio das actividades que requerem indispensavelmente o uso de máquinas pesadas, deverão ser realizados trabalhos preparatórios ligeiros na área estrita de intervenção, por um período razoável, que permite que as espécies de fauna terrestre rastejantes, lentas, possam se dispersar para áreas de menor risco.</w:t>
            </w:r>
          </w:p>
        </w:tc>
        <w:tc>
          <w:tcPr>
            <w:tcW w:w="1922" w:type="dxa"/>
          </w:tcPr>
          <w:p w14:paraId="15AA2BC0" w14:textId="7F9AB03C" w:rsidR="000808C0" w:rsidRDefault="000808C0" w:rsidP="00E8523B">
            <w:pPr>
              <w:jc w:val="both"/>
              <w:rPr>
                <w:lang w:val="pt-PT"/>
              </w:rPr>
            </w:pPr>
            <w:r>
              <w:rPr>
                <w:lang w:val="pt-PT"/>
              </w:rPr>
              <w:t>Empreiteiros</w:t>
            </w:r>
          </w:p>
        </w:tc>
      </w:tr>
      <w:tr w:rsidR="00E54003" w:rsidRPr="00E54003" w14:paraId="4AAC88EF" w14:textId="77777777" w:rsidTr="00E54003">
        <w:tc>
          <w:tcPr>
            <w:tcW w:w="12950" w:type="dxa"/>
            <w:gridSpan w:val="4"/>
            <w:shd w:val="clear" w:color="auto" w:fill="D9D9D9" w:themeFill="background1" w:themeFillShade="D9"/>
          </w:tcPr>
          <w:p w14:paraId="11AA3B2B" w14:textId="5F7F462E" w:rsidR="00E54003" w:rsidRPr="00E54003" w:rsidRDefault="00E54003" w:rsidP="00E54003">
            <w:pPr>
              <w:jc w:val="center"/>
              <w:rPr>
                <w:b/>
                <w:lang w:val="pt-PT"/>
              </w:rPr>
            </w:pPr>
            <w:r w:rsidRPr="00E54003">
              <w:rPr>
                <w:b/>
                <w:lang w:val="pt-PT"/>
              </w:rPr>
              <w:t>Meio Sócioeconómico</w:t>
            </w:r>
          </w:p>
        </w:tc>
      </w:tr>
      <w:tr w:rsidR="00CE6A37" w:rsidRPr="00F70653" w14:paraId="1E4E0830" w14:textId="77777777" w:rsidTr="00A66990">
        <w:tc>
          <w:tcPr>
            <w:tcW w:w="1345" w:type="dxa"/>
            <w:vMerge w:val="restart"/>
          </w:tcPr>
          <w:p w14:paraId="38797C8D" w14:textId="77C3D1A1" w:rsidR="00CE6A37" w:rsidRDefault="00CE6A37" w:rsidP="00A23897">
            <w:pPr>
              <w:jc w:val="both"/>
              <w:rPr>
                <w:lang w:val="pt-PT"/>
              </w:rPr>
            </w:pPr>
            <w:r>
              <w:rPr>
                <w:lang w:val="pt-PT"/>
              </w:rPr>
              <w:t>Construção</w:t>
            </w:r>
          </w:p>
        </w:tc>
        <w:tc>
          <w:tcPr>
            <w:tcW w:w="2731" w:type="dxa"/>
          </w:tcPr>
          <w:p w14:paraId="27ABF8C1" w14:textId="7222CFC7" w:rsidR="00CE6A37" w:rsidRPr="00A23897" w:rsidRDefault="00CE6A37" w:rsidP="00A23897">
            <w:pPr>
              <w:rPr>
                <w:lang w:val="pt-PT"/>
              </w:rPr>
            </w:pPr>
            <w:r w:rsidRPr="00A23897">
              <w:rPr>
                <w:lang w:val="pt-PT"/>
              </w:rPr>
              <w:t>Aquisição de terra e risco de reassentamento involuntário</w:t>
            </w:r>
          </w:p>
        </w:tc>
        <w:tc>
          <w:tcPr>
            <w:tcW w:w="6952" w:type="dxa"/>
          </w:tcPr>
          <w:p w14:paraId="708D5FEC" w14:textId="77777777" w:rsidR="00CE6A37" w:rsidRPr="00CA7BE4" w:rsidRDefault="00CE6A37" w:rsidP="00C62C18">
            <w:pPr>
              <w:pStyle w:val="ListParagraph"/>
              <w:numPr>
                <w:ilvl w:val="0"/>
                <w:numId w:val="59"/>
              </w:numPr>
              <w:rPr>
                <w:lang w:val="pt-PT"/>
              </w:rPr>
            </w:pPr>
            <w:r w:rsidRPr="00CA7BE4">
              <w:rPr>
                <w:lang w:val="pt-PT"/>
              </w:rPr>
              <w:t>O trabalho deverá ser planeado com antecedencia para permitir identificar o melhor traçado que evite aquisição de terra e consequente reassentamento.</w:t>
            </w:r>
          </w:p>
          <w:p w14:paraId="7AA5CEA7" w14:textId="77777777" w:rsidR="00CE6A37" w:rsidRPr="00CA7BE4" w:rsidRDefault="00CE6A37" w:rsidP="00C62C18">
            <w:pPr>
              <w:pStyle w:val="ListParagraph"/>
              <w:numPr>
                <w:ilvl w:val="0"/>
                <w:numId w:val="59"/>
              </w:numPr>
              <w:rPr>
                <w:lang w:val="pt-PT"/>
              </w:rPr>
            </w:pPr>
            <w:r w:rsidRPr="00CA7BE4">
              <w:rPr>
                <w:lang w:val="pt-PT"/>
              </w:rPr>
              <w:t xml:space="preserve">Nos casos em que não se poder evitar afectar propriedades, habitações ou meios vida, deverá ser feito um levantamento de bens afectados pelo projecto e elaborar o respectivo plano de acção de reassentamento e plano de compensação, de acordo com os procedimentos estabelecidos no Quadro de Política de Reassentamento do Projecto. </w:t>
            </w:r>
          </w:p>
          <w:p w14:paraId="45F5C87D" w14:textId="77777777" w:rsidR="00CE6A37" w:rsidRPr="00CA7BE4" w:rsidRDefault="00CE6A37" w:rsidP="00C62C18">
            <w:pPr>
              <w:pStyle w:val="ListParagraph"/>
              <w:numPr>
                <w:ilvl w:val="0"/>
                <w:numId w:val="59"/>
              </w:numPr>
              <w:rPr>
                <w:lang w:val="pt-PT"/>
              </w:rPr>
            </w:pPr>
            <w:r w:rsidRPr="00CA7BE4">
              <w:rPr>
                <w:lang w:val="pt-PT"/>
              </w:rPr>
              <w:t>As comunidades e as autoridades deverão ser informadas sobre o plano de trabalho 5 dias antes do início das obras.</w:t>
            </w:r>
          </w:p>
          <w:p w14:paraId="01194BF0" w14:textId="77777777" w:rsidR="00CE6A37" w:rsidRPr="00CA7BE4" w:rsidRDefault="00CE6A37" w:rsidP="00C62C18">
            <w:pPr>
              <w:pStyle w:val="ListParagraph"/>
              <w:numPr>
                <w:ilvl w:val="0"/>
                <w:numId w:val="59"/>
              </w:numPr>
              <w:rPr>
                <w:lang w:val="pt-PT"/>
              </w:rPr>
            </w:pPr>
            <w:r w:rsidRPr="00CA7BE4">
              <w:rPr>
                <w:lang w:val="pt-PT"/>
              </w:rPr>
              <w:t>Implementar um Mecanismo de Resolução de Reclamações para possibilitar a denúncia de casos de usurpação da terra sem a devida compensação.</w:t>
            </w:r>
          </w:p>
          <w:p w14:paraId="0B72BB30" w14:textId="3AEF93E1" w:rsidR="00CE6A37" w:rsidRPr="00CA7BE4" w:rsidRDefault="00CE6A37" w:rsidP="00C62C18">
            <w:pPr>
              <w:pStyle w:val="ListParagraph"/>
              <w:numPr>
                <w:ilvl w:val="0"/>
                <w:numId w:val="59"/>
              </w:numPr>
              <w:rPr>
                <w:lang w:val="pt-PT"/>
              </w:rPr>
            </w:pPr>
            <w:r w:rsidRPr="00CA7BE4">
              <w:rPr>
                <w:lang w:val="pt-PT"/>
              </w:rPr>
              <w:lastRenderedPageBreak/>
              <w:t>Assegurar que os caminhos ou acessos alternativos não fiquem obstruídos ou em más condições de transitabilidade, possibilitando a sua normal utilização por parte da população local e outros utentes.</w:t>
            </w:r>
          </w:p>
        </w:tc>
        <w:tc>
          <w:tcPr>
            <w:tcW w:w="1922" w:type="dxa"/>
          </w:tcPr>
          <w:p w14:paraId="1B8C5BF6" w14:textId="77777777" w:rsidR="00CE6A37" w:rsidRPr="00E8523B" w:rsidRDefault="00CE6A37" w:rsidP="00E8523B">
            <w:pPr>
              <w:jc w:val="both"/>
              <w:rPr>
                <w:lang w:val="pt-PT"/>
              </w:rPr>
            </w:pPr>
            <w:r w:rsidRPr="00E8523B">
              <w:rPr>
                <w:lang w:val="pt-PT"/>
              </w:rPr>
              <w:lastRenderedPageBreak/>
              <w:t>Esp. A&amp;S da UIP</w:t>
            </w:r>
          </w:p>
          <w:p w14:paraId="4B83E752" w14:textId="7CE573A8" w:rsidR="00CE6A37" w:rsidRDefault="00CE6A37" w:rsidP="00E8523B">
            <w:pPr>
              <w:jc w:val="both"/>
              <w:rPr>
                <w:lang w:val="pt-PT"/>
              </w:rPr>
            </w:pPr>
            <w:r w:rsidRPr="00E8523B">
              <w:rPr>
                <w:lang w:val="pt-PT"/>
              </w:rPr>
              <w:t>Empreiteiros</w:t>
            </w:r>
          </w:p>
        </w:tc>
      </w:tr>
      <w:tr w:rsidR="00CE6A37" w:rsidRPr="000F41B8" w14:paraId="2085B302" w14:textId="77777777" w:rsidTr="00A66990">
        <w:tc>
          <w:tcPr>
            <w:tcW w:w="1345" w:type="dxa"/>
            <w:vMerge/>
          </w:tcPr>
          <w:p w14:paraId="43EB8C43" w14:textId="77777777" w:rsidR="00CE6A37" w:rsidRDefault="00CE6A37" w:rsidP="00A23897">
            <w:pPr>
              <w:jc w:val="both"/>
              <w:rPr>
                <w:lang w:val="pt-PT"/>
              </w:rPr>
            </w:pPr>
          </w:p>
        </w:tc>
        <w:tc>
          <w:tcPr>
            <w:tcW w:w="2731" w:type="dxa"/>
          </w:tcPr>
          <w:p w14:paraId="3E70C87F" w14:textId="338F32F1" w:rsidR="00CE6A37" w:rsidRPr="00A23897" w:rsidRDefault="00CE6A37" w:rsidP="00A23897">
            <w:pPr>
              <w:rPr>
                <w:lang w:val="pt-PT"/>
              </w:rPr>
            </w:pPr>
            <w:r w:rsidRPr="00A23897">
              <w:rPr>
                <w:lang w:val="pt"/>
              </w:rPr>
              <w:t>Risco de propagação de DTS e HIV/SIDA</w:t>
            </w:r>
          </w:p>
        </w:tc>
        <w:tc>
          <w:tcPr>
            <w:tcW w:w="6952" w:type="dxa"/>
          </w:tcPr>
          <w:p w14:paraId="51C8AD0C" w14:textId="2ADBDD83" w:rsidR="00CE6A37" w:rsidRPr="00E878B0" w:rsidRDefault="00CE6A37" w:rsidP="00C62C18">
            <w:pPr>
              <w:pStyle w:val="ListParagraph"/>
              <w:numPr>
                <w:ilvl w:val="0"/>
                <w:numId w:val="62"/>
              </w:numPr>
              <w:rPr>
                <w:lang w:val="pt-PT"/>
              </w:rPr>
            </w:pPr>
            <w:r w:rsidRPr="00E878B0">
              <w:rPr>
                <w:lang w:val="pt-PT"/>
              </w:rPr>
              <w:t>Conduzir campanhas de partilha de informação e sensibilização sobre as causas e medidas pre</w:t>
            </w:r>
            <w:r>
              <w:rPr>
                <w:lang w:val="pt-PT"/>
              </w:rPr>
              <w:t xml:space="preserve">ventivas do </w:t>
            </w:r>
            <w:r w:rsidRPr="00E878B0">
              <w:rPr>
                <w:lang w:val="pt-PT"/>
              </w:rPr>
              <w:t>HIV/SIDA, tuberculose e outras epidemias para os trabalhadores da reconstrução, fornecedores, bem como comunidades locais.</w:t>
            </w:r>
          </w:p>
          <w:p w14:paraId="1AA39514" w14:textId="77777777" w:rsidR="00CE6A37" w:rsidRPr="00E878B0" w:rsidRDefault="00CE6A37" w:rsidP="00C62C18">
            <w:pPr>
              <w:pStyle w:val="ListParagraph"/>
              <w:numPr>
                <w:ilvl w:val="0"/>
                <w:numId w:val="62"/>
              </w:numPr>
              <w:rPr>
                <w:lang w:val="pt-PT"/>
              </w:rPr>
            </w:pPr>
            <w:r w:rsidRPr="00E878B0">
              <w:rPr>
                <w:lang w:val="pt-PT"/>
              </w:rPr>
              <w:t>O Empreiteiro deverá: contratar um provedor de serviços de HIV/SIDA para estar disponível no estaleiro; Implementar um programa de educação em HIV/AIDS; Realizar sessões de educação sobre a doenças sexualmente transmissíveis; Fornecer preservativos.</w:t>
            </w:r>
          </w:p>
          <w:p w14:paraId="07C88808" w14:textId="6F43C564" w:rsidR="00CE6A37" w:rsidRPr="00E878B0" w:rsidRDefault="00CE6A37" w:rsidP="00C62C18">
            <w:pPr>
              <w:pStyle w:val="ListParagraph"/>
              <w:numPr>
                <w:ilvl w:val="0"/>
                <w:numId w:val="62"/>
              </w:numPr>
              <w:rPr>
                <w:lang w:val="pt-PT"/>
              </w:rPr>
            </w:pPr>
            <w:r w:rsidRPr="00E878B0">
              <w:rPr>
                <w:lang w:val="pt-PT"/>
              </w:rPr>
              <w:t>Estabelecer um processo e rotina de monitoramento de dados de saúde da população local, em particular para doenças sexualmente transmissíveis.</w:t>
            </w:r>
          </w:p>
        </w:tc>
        <w:tc>
          <w:tcPr>
            <w:tcW w:w="1922" w:type="dxa"/>
          </w:tcPr>
          <w:p w14:paraId="1A632EAB" w14:textId="77777777" w:rsidR="00CE6A37" w:rsidRPr="00E8523B" w:rsidRDefault="00CE6A37" w:rsidP="00E8523B">
            <w:pPr>
              <w:jc w:val="both"/>
              <w:rPr>
                <w:lang w:val="pt-PT"/>
              </w:rPr>
            </w:pPr>
            <w:r w:rsidRPr="00E8523B">
              <w:rPr>
                <w:lang w:val="pt-PT"/>
              </w:rPr>
              <w:t>Esp. A&amp;S da UIP</w:t>
            </w:r>
          </w:p>
          <w:p w14:paraId="6A020313" w14:textId="77777777" w:rsidR="00CE6A37" w:rsidRPr="00E8523B" w:rsidRDefault="00CE6A37" w:rsidP="00E8523B">
            <w:pPr>
              <w:jc w:val="both"/>
              <w:rPr>
                <w:lang w:val="pt-PT"/>
              </w:rPr>
            </w:pPr>
            <w:r w:rsidRPr="00E8523B">
              <w:rPr>
                <w:lang w:val="pt-PT"/>
              </w:rPr>
              <w:t>MTC</w:t>
            </w:r>
          </w:p>
          <w:p w14:paraId="331750DB" w14:textId="6A3CEF81" w:rsidR="00CE6A37" w:rsidRDefault="00CE6A37" w:rsidP="00E8523B">
            <w:pPr>
              <w:jc w:val="both"/>
              <w:rPr>
                <w:lang w:val="pt-PT"/>
              </w:rPr>
            </w:pPr>
            <w:r w:rsidRPr="00E8523B">
              <w:rPr>
                <w:lang w:val="pt-PT"/>
              </w:rPr>
              <w:t>Empreiteiros</w:t>
            </w:r>
          </w:p>
        </w:tc>
      </w:tr>
      <w:tr w:rsidR="00CE6A37" w:rsidRPr="000F41B8" w14:paraId="4C653438" w14:textId="77777777" w:rsidTr="00A66990">
        <w:tc>
          <w:tcPr>
            <w:tcW w:w="1345" w:type="dxa"/>
            <w:vMerge/>
          </w:tcPr>
          <w:p w14:paraId="5E4C3150" w14:textId="77777777" w:rsidR="00CE6A37" w:rsidRDefault="00CE6A37" w:rsidP="00A23897">
            <w:pPr>
              <w:jc w:val="both"/>
              <w:rPr>
                <w:lang w:val="pt-PT"/>
              </w:rPr>
            </w:pPr>
          </w:p>
        </w:tc>
        <w:tc>
          <w:tcPr>
            <w:tcW w:w="2731" w:type="dxa"/>
          </w:tcPr>
          <w:p w14:paraId="2C0CA2C7" w14:textId="17A21927" w:rsidR="00CE6A37" w:rsidRPr="00A23897" w:rsidRDefault="00CE6A37" w:rsidP="00A23897">
            <w:pPr>
              <w:rPr>
                <w:lang w:val="pt-PT"/>
              </w:rPr>
            </w:pPr>
            <w:r w:rsidRPr="00A23897">
              <w:rPr>
                <w:lang w:val="pt-PT"/>
              </w:rPr>
              <w:t>Risco de frustração social por defraudação de espectativas de emprego</w:t>
            </w:r>
          </w:p>
        </w:tc>
        <w:tc>
          <w:tcPr>
            <w:tcW w:w="6952" w:type="dxa"/>
          </w:tcPr>
          <w:p w14:paraId="5127931A" w14:textId="77777777" w:rsidR="00CE6A37" w:rsidRPr="00955D3C" w:rsidRDefault="00CE6A37" w:rsidP="00C62C18">
            <w:pPr>
              <w:pStyle w:val="ListParagraph"/>
              <w:numPr>
                <w:ilvl w:val="0"/>
                <w:numId w:val="58"/>
              </w:numPr>
              <w:rPr>
                <w:lang w:val="pt-PT"/>
              </w:rPr>
            </w:pPr>
            <w:r w:rsidRPr="00955D3C">
              <w:rPr>
                <w:lang w:val="pt-PT"/>
              </w:rPr>
              <w:t>Deverá ser empregue, sempre que possível, a mão-de-obra local tomando em consideração o equilíbrio de género que pode ser em torno de 20 a 40%.</w:t>
            </w:r>
          </w:p>
          <w:p w14:paraId="76431FEA" w14:textId="77777777" w:rsidR="00CE6A37" w:rsidRPr="00955D3C" w:rsidRDefault="00CE6A37" w:rsidP="00C62C18">
            <w:pPr>
              <w:pStyle w:val="ListParagraph"/>
              <w:numPr>
                <w:ilvl w:val="0"/>
                <w:numId w:val="58"/>
              </w:numPr>
              <w:rPr>
                <w:lang w:val="pt-PT"/>
              </w:rPr>
            </w:pPr>
            <w:r w:rsidRPr="00955D3C">
              <w:rPr>
                <w:lang w:val="pt-PT"/>
              </w:rPr>
              <w:t>Providenciar-se informação sobre o número de vagas de trabalho disponível e as qualificações requeridas ao nível local.</w:t>
            </w:r>
          </w:p>
          <w:p w14:paraId="082C3B30" w14:textId="77777777" w:rsidR="00CE6A37" w:rsidRPr="00955D3C" w:rsidRDefault="00CE6A37" w:rsidP="00C62C18">
            <w:pPr>
              <w:pStyle w:val="ListParagraph"/>
              <w:numPr>
                <w:ilvl w:val="0"/>
                <w:numId w:val="58"/>
              </w:numPr>
              <w:rPr>
                <w:lang w:val="pt-PT"/>
              </w:rPr>
            </w:pPr>
            <w:r w:rsidRPr="00955D3C">
              <w:rPr>
                <w:lang w:val="pt-PT"/>
              </w:rPr>
              <w:t>Transparência e objectividade na comunicação das oportunidades de trabalho.</w:t>
            </w:r>
          </w:p>
          <w:p w14:paraId="23E75890" w14:textId="77777777" w:rsidR="00CE6A37" w:rsidRPr="00955D3C" w:rsidRDefault="00CE6A37" w:rsidP="00C62C18">
            <w:pPr>
              <w:pStyle w:val="ListParagraph"/>
              <w:numPr>
                <w:ilvl w:val="0"/>
                <w:numId w:val="58"/>
              </w:numPr>
              <w:rPr>
                <w:lang w:val="pt-PT"/>
              </w:rPr>
            </w:pPr>
            <w:r w:rsidRPr="00955D3C">
              <w:rPr>
                <w:lang w:val="pt-PT"/>
              </w:rPr>
              <w:t>Prever um Mecanismo de Resolução de Reclamações para a denúncia de fraudes e corrupção no processo de recrutamento da mão de obra local.</w:t>
            </w:r>
          </w:p>
          <w:p w14:paraId="7D3D41A8" w14:textId="77777777" w:rsidR="00CE6A37" w:rsidRPr="00955D3C" w:rsidRDefault="00CE6A37" w:rsidP="00C62C18">
            <w:pPr>
              <w:pStyle w:val="ListParagraph"/>
              <w:numPr>
                <w:ilvl w:val="0"/>
                <w:numId w:val="58"/>
              </w:numPr>
              <w:rPr>
                <w:lang w:val="pt-PT"/>
              </w:rPr>
            </w:pPr>
            <w:r w:rsidRPr="00955D3C">
              <w:rPr>
                <w:lang w:val="pt-PT"/>
              </w:rPr>
              <w:t>Evitar a contratação de mão de obra infantil, ou seja, menores de 18 anos.</w:t>
            </w:r>
          </w:p>
          <w:p w14:paraId="7BCD8887" w14:textId="620BB04F" w:rsidR="00CE6A37" w:rsidRPr="00955D3C" w:rsidRDefault="00CE6A37" w:rsidP="00C62C18">
            <w:pPr>
              <w:pStyle w:val="ListParagraph"/>
              <w:numPr>
                <w:ilvl w:val="0"/>
                <w:numId w:val="58"/>
              </w:numPr>
              <w:rPr>
                <w:lang w:val="pt-PT"/>
              </w:rPr>
            </w:pPr>
            <w:r w:rsidRPr="00955D3C">
              <w:rPr>
                <w:lang w:val="pt-PT"/>
              </w:rPr>
              <w:t>Implementar um Códigos de Conduta para trabalhadores para desencorajar comportamentos de trabalho adversos (violência, assédio e exploração sexual, etc.).</w:t>
            </w:r>
          </w:p>
        </w:tc>
        <w:tc>
          <w:tcPr>
            <w:tcW w:w="1922" w:type="dxa"/>
          </w:tcPr>
          <w:p w14:paraId="7315B21A" w14:textId="77777777" w:rsidR="00CE6A37" w:rsidRDefault="00CE6A37" w:rsidP="00E8523B">
            <w:pPr>
              <w:rPr>
                <w:lang w:val="pt-PT"/>
              </w:rPr>
            </w:pPr>
            <w:r>
              <w:rPr>
                <w:lang w:val="pt-PT"/>
              </w:rPr>
              <w:t>Esp. A&amp;S da UIP</w:t>
            </w:r>
          </w:p>
          <w:p w14:paraId="225E799F" w14:textId="77777777" w:rsidR="00CE6A37" w:rsidRDefault="00CE6A37" w:rsidP="00E8523B">
            <w:pPr>
              <w:rPr>
                <w:lang w:val="pt-PT"/>
              </w:rPr>
            </w:pPr>
            <w:r>
              <w:rPr>
                <w:lang w:val="pt-PT"/>
              </w:rPr>
              <w:t>MTC</w:t>
            </w:r>
          </w:p>
          <w:p w14:paraId="16FB93E3" w14:textId="1D6C8B13" w:rsidR="00CE6A37" w:rsidRDefault="00CE6A37" w:rsidP="00E8523B">
            <w:pPr>
              <w:jc w:val="both"/>
              <w:rPr>
                <w:lang w:val="pt-PT"/>
              </w:rPr>
            </w:pPr>
            <w:r>
              <w:rPr>
                <w:lang w:val="pt-PT"/>
              </w:rPr>
              <w:t>Empreiteiros</w:t>
            </w:r>
          </w:p>
        </w:tc>
      </w:tr>
      <w:tr w:rsidR="00CE6A37" w:rsidRPr="00F70653" w14:paraId="0B15F41B" w14:textId="77777777" w:rsidTr="00A66990">
        <w:tc>
          <w:tcPr>
            <w:tcW w:w="1345" w:type="dxa"/>
            <w:vMerge/>
          </w:tcPr>
          <w:p w14:paraId="4619BABD" w14:textId="77777777" w:rsidR="00CE6A37" w:rsidRDefault="00CE6A37" w:rsidP="00A23897">
            <w:pPr>
              <w:jc w:val="both"/>
              <w:rPr>
                <w:lang w:val="pt-PT"/>
              </w:rPr>
            </w:pPr>
          </w:p>
        </w:tc>
        <w:tc>
          <w:tcPr>
            <w:tcW w:w="2731" w:type="dxa"/>
          </w:tcPr>
          <w:p w14:paraId="641DBE7F" w14:textId="40AB993A" w:rsidR="00CE6A37" w:rsidRPr="00A23897" w:rsidRDefault="00CE6A37" w:rsidP="00A23897">
            <w:pPr>
              <w:rPr>
                <w:lang w:val="pt-PT"/>
              </w:rPr>
            </w:pPr>
            <w:r w:rsidRPr="00A23897">
              <w:rPr>
                <w:lang w:val="pt-PT"/>
              </w:rPr>
              <w:t>Impactos sobre o património cultural</w:t>
            </w:r>
          </w:p>
        </w:tc>
        <w:tc>
          <w:tcPr>
            <w:tcW w:w="6952" w:type="dxa"/>
          </w:tcPr>
          <w:p w14:paraId="2836D01B" w14:textId="77777777" w:rsidR="00CE6A37" w:rsidRPr="0055589A" w:rsidRDefault="00CE6A37" w:rsidP="00C62C18">
            <w:pPr>
              <w:pStyle w:val="ListParagraph"/>
              <w:numPr>
                <w:ilvl w:val="0"/>
                <w:numId w:val="49"/>
              </w:numPr>
              <w:rPr>
                <w:lang w:val="pt-PT"/>
              </w:rPr>
            </w:pPr>
            <w:r w:rsidRPr="0055589A">
              <w:rPr>
                <w:lang w:val="pt-PT"/>
              </w:rPr>
              <w:t xml:space="preserve">Identificar o patrimônio cultural na área do projecto, bem como o potencial para descobertas, incluindo edifícios abandonados ou edifícios culturais em mau estado. </w:t>
            </w:r>
          </w:p>
          <w:p w14:paraId="59DA5594" w14:textId="77777777" w:rsidR="00CE6A37" w:rsidRPr="0055589A" w:rsidRDefault="00CE6A37" w:rsidP="00C62C18">
            <w:pPr>
              <w:pStyle w:val="ListParagraph"/>
              <w:numPr>
                <w:ilvl w:val="0"/>
                <w:numId w:val="49"/>
              </w:numPr>
              <w:rPr>
                <w:lang w:val="pt-PT"/>
              </w:rPr>
            </w:pPr>
            <w:r w:rsidRPr="0055589A">
              <w:rPr>
                <w:lang w:val="pt-PT"/>
              </w:rPr>
              <w:t>Consultar as partes interessadas relevantes para identificar o patrimônio cultural e os usos (emplo plantas medicinais, santuários, sepulturas, casas de líderes comunitários e locais de sacrifício ou adoração).</w:t>
            </w:r>
          </w:p>
          <w:p w14:paraId="2811EA54" w14:textId="77777777" w:rsidR="00CE6A37" w:rsidRPr="0055589A" w:rsidRDefault="00CE6A37" w:rsidP="00C62C18">
            <w:pPr>
              <w:pStyle w:val="ListParagraph"/>
              <w:numPr>
                <w:ilvl w:val="0"/>
                <w:numId w:val="49"/>
              </w:numPr>
              <w:rPr>
                <w:lang w:val="pt-PT"/>
              </w:rPr>
            </w:pPr>
            <w:r w:rsidRPr="0055589A">
              <w:rPr>
                <w:lang w:val="pt-PT"/>
              </w:rPr>
              <w:t xml:space="preserve">Se existir um patrimônio cultural crítico na área do projecto, considere locais alternativos. </w:t>
            </w:r>
          </w:p>
          <w:p w14:paraId="1786511B" w14:textId="77777777" w:rsidR="00CE6A37" w:rsidRDefault="00CE6A37" w:rsidP="00C62C18">
            <w:pPr>
              <w:pStyle w:val="ListParagraph"/>
              <w:numPr>
                <w:ilvl w:val="0"/>
                <w:numId w:val="49"/>
              </w:numPr>
              <w:rPr>
                <w:lang w:val="pt-PT"/>
              </w:rPr>
            </w:pPr>
            <w:r w:rsidRPr="0055589A">
              <w:rPr>
                <w:lang w:val="pt-PT"/>
              </w:rPr>
              <w:t>Identifique parceiros associados a locais próximos que possam ajudar a proteger o valor cultural local.</w:t>
            </w:r>
          </w:p>
          <w:p w14:paraId="10CFDC3D" w14:textId="77777777" w:rsidR="00CE6A37" w:rsidRPr="004E6320" w:rsidRDefault="00CE6A37" w:rsidP="00C62C18">
            <w:pPr>
              <w:pStyle w:val="ListParagraph"/>
              <w:numPr>
                <w:ilvl w:val="0"/>
                <w:numId w:val="49"/>
              </w:numPr>
              <w:rPr>
                <w:lang w:val="pt-PT"/>
              </w:rPr>
            </w:pPr>
            <w:r w:rsidRPr="004E6320">
              <w:rPr>
                <w:lang w:val="pt-PT"/>
              </w:rPr>
              <w:t xml:space="preserve">Definir procedimentos para achados ao acaso (achados inesperados do patrimônio cultural descobertos no local, por exemplo, restos arqueológicos) durante a construção e treinar trabalhadores sobre procedimento em caso de achado inesperado. </w:t>
            </w:r>
          </w:p>
          <w:p w14:paraId="1140CF54" w14:textId="77777777" w:rsidR="00CE6A37" w:rsidRPr="004E6320" w:rsidRDefault="00CE6A37" w:rsidP="00C62C18">
            <w:pPr>
              <w:pStyle w:val="ListParagraph"/>
              <w:numPr>
                <w:ilvl w:val="0"/>
                <w:numId w:val="49"/>
              </w:numPr>
              <w:rPr>
                <w:lang w:val="pt-PT"/>
              </w:rPr>
            </w:pPr>
            <w:r w:rsidRPr="004E6320">
              <w:rPr>
                <w:lang w:val="pt-PT"/>
              </w:rPr>
              <w:t xml:space="preserve">Quando seguro, forneça acesso alternativo aos locais ou recursos do patrimônio cultural, se a construção restringir o acesso. </w:t>
            </w:r>
          </w:p>
          <w:p w14:paraId="37F51AAB" w14:textId="77777777" w:rsidR="00CE6A37" w:rsidRDefault="00CE6A37" w:rsidP="00C62C18">
            <w:pPr>
              <w:pStyle w:val="ListParagraph"/>
              <w:numPr>
                <w:ilvl w:val="0"/>
                <w:numId w:val="49"/>
              </w:numPr>
              <w:rPr>
                <w:lang w:val="pt-PT"/>
              </w:rPr>
            </w:pPr>
            <w:r w:rsidRPr="004E6320">
              <w:rPr>
                <w:lang w:val="pt-PT"/>
              </w:rPr>
              <w:t>Onde locais culturais serão impactados, prepare e implemente um Plano de Gestão de Recursos Culturais.</w:t>
            </w:r>
          </w:p>
          <w:p w14:paraId="6422062C" w14:textId="0FB02DD6" w:rsidR="00CE6A37" w:rsidRPr="004E6320" w:rsidRDefault="00CE6A37" w:rsidP="00C62C18">
            <w:pPr>
              <w:pStyle w:val="ListParagraph"/>
              <w:numPr>
                <w:ilvl w:val="0"/>
                <w:numId w:val="49"/>
              </w:numPr>
              <w:rPr>
                <w:lang w:val="pt-PT"/>
              </w:rPr>
            </w:pPr>
            <w:r w:rsidRPr="0023001E">
              <w:rPr>
                <w:lang w:val="pt-PT"/>
              </w:rPr>
              <w:t>Em caso de haver achados ao acaso, consulte um arqueólogo ou especialista qualificado antes de continuar o trabalho</w:t>
            </w:r>
            <w:r>
              <w:rPr>
                <w:lang w:val="pt-PT"/>
              </w:rPr>
              <w:t>.</w:t>
            </w:r>
          </w:p>
        </w:tc>
        <w:tc>
          <w:tcPr>
            <w:tcW w:w="1922" w:type="dxa"/>
          </w:tcPr>
          <w:p w14:paraId="7DE89FB6" w14:textId="77777777" w:rsidR="00CE6A37" w:rsidRPr="00E8523B" w:rsidRDefault="00CE6A37" w:rsidP="00E8523B">
            <w:pPr>
              <w:jc w:val="both"/>
              <w:rPr>
                <w:lang w:val="pt-PT"/>
              </w:rPr>
            </w:pPr>
            <w:r w:rsidRPr="00E8523B">
              <w:rPr>
                <w:lang w:val="pt-PT"/>
              </w:rPr>
              <w:t>Esp. A&amp;S da UIP</w:t>
            </w:r>
          </w:p>
          <w:p w14:paraId="08539F61" w14:textId="2B887329" w:rsidR="00CE6A37" w:rsidRDefault="00CE6A37" w:rsidP="00E8523B">
            <w:pPr>
              <w:jc w:val="both"/>
              <w:rPr>
                <w:lang w:val="pt-PT"/>
              </w:rPr>
            </w:pPr>
            <w:r w:rsidRPr="00E8523B">
              <w:rPr>
                <w:lang w:val="pt-PT"/>
              </w:rPr>
              <w:t>Empreiteiros</w:t>
            </w:r>
          </w:p>
        </w:tc>
      </w:tr>
      <w:tr w:rsidR="00CE6A37" w:rsidRPr="00611669" w14:paraId="71E3BBF1" w14:textId="77777777" w:rsidTr="00A66990">
        <w:tc>
          <w:tcPr>
            <w:tcW w:w="1345" w:type="dxa"/>
            <w:vMerge/>
          </w:tcPr>
          <w:p w14:paraId="4D2E361B" w14:textId="77777777" w:rsidR="00CE6A37" w:rsidRDefault="00CE6A37" w:rsidP="00A23897">
            <w:pPr>
              <w:jc w:val="both"/>
              <w:rPr>
                <w:lang w:val="pt-PT"/>
              </w:rPr>
            </w:pPr>
          </w:p>
        </w:tc>
        <w:tc>
          <w:tcPr>
            <w:tcW w:w="2731" w:type="dxa"/>
          </w:tcPr>
          <w:p w14:paraId="00DE7B43" w14:textId="1222186B" w:rsidR="00CE6A37" w:rsidRPr="00A23897" w:rsidRDefault="00CE6A37" w:rsidP="00A23897">
            <w:pPr>
              <w:rPr>
                <w:lang w:val="pt-PT"/>
              </w:rPr>
            </w:pPr>
            <w:r w:rsidRPr="00A23897">
              <w:rPr>
                <w:lang w:val="pt-PT"/>
              </w:rPr>
              <w:t>Risco de ocorrência de acidentes de trabalho</w:t>
            </w:r>
          </w:p>
        </w:tc>
        <w:tc>
          <w:tcPr>
            <w:tcW w:w="6952" w:type="dxa"/>
          </w:tcPr>
          <w:p w14:paraId="3D3DC6CC" w14:textId="77777777" w:rsidR="00CE6A37" w:rsidRPr="0023001E" w:rsidRDefault="00CE6A37" w:rsidP="00C62C18">
            <w:pPr>
              <w:pStyle w:val="ListParagraph"/>
              <w:numPr>
                <w:ilvl w:val="0"/>
                <w:numId w:val="50"/>
              </w:numPr>
              <w:rPr>
                <w:lang w:val="pt-PT"/>
              </w:rPr>
            </w:pPr>
            <w:r w:rsidRPr="0023001E">
              <w:rPr>
                <w:lang w:val="pt-PT"/>
              </w:rPr>
              <w:t>Identifique riscos e perigos para a saúde e segurança dos trabalhadores e defina procedimentos para evitar ou gerir esses riscos.</w:t>
            </w:r>
          </w:p>
          <w:p w14:paraId="060065CA" w14:textId="48C08371" w:rsidR="00CE6A37" w:rsidRDefault="00CE6A37" w:rsidP="00C62C18">
            <w:pPr>
              <w:pStyle w:val="ListParagraph"/>
              <w:numPr>
                <w:ilvl w:val="0"/>
                <w:numId w:val="50"/>
              </w:numPr>
              <w:rPr>
                <w:lang w:val="pt-PT"/>
              </w:rPr>
            </w:pPr>
            <w:r w:rsidRPr="0023001E">
              <w:rPr>
                <w:lang w:val="pt-PT"/>
              </w:rPr>
              <w:t>Atribua a responsabilidade de gestão de riscos a um trabalhador em cada frente de obra.</w:t>
            </w:r>
          </w:p>
          <w:p w14:paraId="735ADFB3" w14:textId="77777777" w:rsidR="00CE6A37" w:rsidRPr="0023001E" w:rsidRDefault="00CE6A37" w:rsidP="00C62C18">
            <w:pPr>
              <w:pStyle w:val="ListParagraph"/>
              <w:numPr>
                <w:ilvl w:val="0"/>
                <w:numId w:val="50"/>
              </w:numPr>
              <w:rPr>
                <w:lang w:val="pt-PT"/>
              </w:rPr>
            </w:pPr>
            <w:r w:rsidRPr="0023001E">
              <w:rPr>
                <w:lang w:val="pt-PT"/>
              </w:rPr>
              <w:t>Estabelecer obrigações básicas de saúde e segurança nos contratos dos trabalhadores.</w:t>
            </w:r>
          </w:p>
          <w:p w14:paraId="3103551B" w14:textId="77777777" w:rsidR="00CE6A37" w:rsidRDefault="00CE6A37" w:rsidP="00C62C18">
            <w:pPr>
              <w:pStyle w:val="ListParagraph"/>
              <w:numPr>
                <w:ilvl w:val="0"/>
                <w:numId w:val="50"/>
              </w:numPr>
              <w:rPr>
                <w:lang w:val="pt-PT"/>
              </w:rPr>
            </w:pPr>
            <w:r w:rsidRPr="0023001E">
              <w:rPr>
                <w:lang w:val="pt-PT"/>
              </w:rPr>
              <w:t>Comunicar riscos residuais para os trabalhadores (por exemplo, potencial para materiais perigosos, riscos de trabalho em locais confinados, etc).</w:t>
            </w:r>
          </w:p>
          <w:p w14:paraId="0D205466" w14:textId="77777777" w:rsidR="00CE6A37" w:rsidRPr="00A20498" w:rsidRDefault="00CE6A37" w:rsidP="00C62C18">
            <w:pPr>
              <w:pStyle w:val="ListParagraph"/>
              <w:numPr>
                <w:ilvl w:val="0"/>
                <w:numId w:val="50"/>
              </w:numPr>
              <w:rPr>
                <w:lang w:val="pt-PT"/>
              </w:rPr>
            </w:pPr>
            <w:r w:rsidRPr="00A20498">
              <w:rPr>
                <w:lang w:val="pt-PT"/>
              </w:rPr>
              <w:lastRenderedPageBreak/>
              <w:t>Realizar uma avaliação simples dos riscos no local antes de iniciar uma tarefa ou actividade e, em seguida, organize o local em função dos riscos associados.</w:t>
            </w:r>
          </w:p>
          <w:p w14:paraId="2C5287E0" w14:textId="77777777" w:rsidR="00CE6A37" w:rsidRPr="00A20498" w:rsidRDefault="00CE6A37" w:rsidP="00C62C18">
            <w:pPr>
              <w:pStyle w:val="ListParagraph"/>
              <w:numPr>
                <w:ilvl w:val="0"/>
                <w:numId w:val="50"/>
              </w:numPr>
              <w:rPr>
                <w:lang w:val="pt-PT"/>
              </w:rPr>
            </w:pPr>
            <w:r w:rsidRPr="00A20498">
              <w:rPr>
                <w:lang w:val="pt-PT"/>
              </w:rPr>
              <w:t>Comunicar as informações necessárias sobre saúde e segurança aos trabalhadores.</w:t>
            </w:r>
          </w:p>
          <w:p w14:paraId="75336667" w14:textId="77777777" w:rsidR="00CE6A37" w:rsidRPr="00A20498" w:rsidRDefault="00CE6A37" w:rsidP="00C62C18">
            <w:pPr>
              <w:pStyle w:val="ListParagraph"/>
              <w:numPr>
                <w:ilvl w:val="0"/>
                <w:numId w:val="50"/>
              </w:numPr>
              <w:rPr>
                <w:lang w:val="pt-PT"/>
              </w:rPr>
            </w:pPr>
            <w:r w:rsidRPr="00A20498">
              <w:rPr>
                <w:lang w:val="pt-PT"/>
              </w:rPr>
              <w:t>Treinar os trabalhadores em relação aos procedimentos de saúde e segurança.</w:t>
            </w:r>
          </w:p>
          <w:p w14:paraId="4FEC68F0" w14:textId="77777777" w:rsidR="00CE6A37" w:rsidRPr="00A20498" w:rsidRDefault="00CE6A37" w:rsidP="00C62C18">
            <w:pPr>
              <w:pStyle w:val="ListParagraph"/>
              <w:numPr>
                <w:ilvl w:val="0"/>
                <w:numId w:val="50"/>
              </w:numPr>
              <w:rPr>
                <w:lang w:val="pt-PT"/>
              </w:rPr>
            </w:pPr>
            <w:r w:rsidRPr="00A20498">
              <w:rPr>
                <w:lang w:val="pt-PT"/>
              </w:rPr>
              <w:t xml:space="preserve">Analisar a capacidade dos trabalhadores de realizar determinadas tarefas em segurança. </w:t>
            </w:r>
          </w:p>
          <w:p w14:paraId="3B82B234" w14:textId="77777777" w:rsidR="00CE6A37" w:rsidRPr="00A20498" w:rsidRDefault="00CE6A37" w:rsidP="00C62C18">
            <w:pPr>
              <w:pStyle w:val="ListParagraph"/>
              <w:numPr>
                <w:ilvl w:val="0"/>
                <w:numId w:val="50"/>
              </w:numPr>
              <w:rPr>
                <w:lang w:val="pt-PT"/>
              </w:rPr>
            </w:pPr>
            <w:r w:rsidRPr="00A20498">
              <w:rPr>
                <w:lang w:val="pt-PT"/>
              </w:rPr>
              <w:t xml:space="preserve">Assegurar que as áreas de trabalho sejam demarcadas para minimizar os riscos de acidentes envolvendo não-trabalhadores. </w:t>
            </w:r>
          </w:p>
          <w:p w14:paraId="1FFB47C3" w14:textId="77777777" w:rsidR="00CE6A37" w:rsidRPr="00A20498" w:rsidRDefault="00CE6A37" w:rsidP="00C62C18">
            <w:pPr>
              <w:pStyle w:val="ListParagraph"/>
              <w:numPr>
                <w:ilvl w:val="0"/>
                <w:numId w:val="50"/>
              </w:numPr>
              <w:rPr>
                <w:lang w:val="pt-PT"/>
              </w:rPr>
            </w:pPr>
            <w:r w:rsidRPr="00A20498">
              <w:rPr>
                <w:lang w:val="pt-PT"/>
              </w:rPr>
              <w:t xml:space="preserve">Treine todos os trabalhadores sobre resposta a emergências. </w:t>
            </w:r>
          </w:p>
          <w:p w14:paraId="05FCD9A3" w14:textId="77777777" w:rsidR="00CE6A37" w:rsidRPr="00A20498" w:rsidRDefault="00CE6A37" w:rsidP="00C62C18">
            <w:pPr>
              <w:pStyle w:val="ListParagraph"/>
              <w:numPr>
                <w:ilvl w:val="0"/>
                <w:numId w:val="50"/>
              </w:numPr>
              <w:rPr>
                <w:lang w:val="pt-PT"/>
              </w:rPr>
            </w:pPr>
            <w:r w:rsidRPr="00A20498">
              <w:rPr>
                <w:lang w:val="pt-PT"/>
              </w:rPr>
              <w:t xml:space="preserve">Coordenar com as autoridades locais relevantes e os prestadores de serviços de emergência </w:t>
            </w:r>
          </w:p>
          <w:p w14:paraId="1E6C9DC1" w14:textId="77777777" w:rsidR="00CE6A37" w:rsidRDefault="00CE6A37" w:rsidP="00C62C18">
            <w:pPr>
              <w:pStyle w:val="ListParagraph"/>
              <w:numPr>
                <w:ilvl w:val="0"/>
                <w:numId w:val="50"/>
              </w:numPr>
              <w:rPr>
                <w:lang w:val="pt-PT"/>
              </w:rPr>
            </w:pPr>
            <w:r w:rsidRPr="00A20498">
              <w:rPr>
                <w:lang w:val="pt-PT"/>
              </w:rPr>
              <w:t>Solicite às concessionárias locais de eletricidade, telecomunicações, água, mapas de localização das infraestruturas e planeie a intervensão em função dessa informação para limitar riscos de acidentes (electrocussão por exemplo, e explosão de condutas de água, etc).</w:t>
            </w:r>
          </w:p>
          <w:p w14:paraId="74F9A7C0" w14:textId="77777777" w:rsidR="00CE6A37" w:rsidRPr="004E6542" w:rsidRDefault="00CE6A37" w:rsidP="00C62C18">
            <w:pPr>
              <w:pStyle w:val="ListParagraph"/>
              <w:numPr>
                <w:ilvl w:val="0"/>
                <w:numId w:val="50"/>
              </w:numPr>
              <w:rPr>
                <w:lang w:val="pt-PT"/>
              </w:rPr>
            </w:pPr>
            <w:r w:rsidRPr="004E6542">
              <w:rPr>
                <w:lang w:val="pt-PT"/>
              </w:rPr>
              <w:t xml:space="preserve">Implementar procedimentos de saúde e segurança, incluindo fornecimento de EPI, sinalização correta e collcação de barreiras onde necessário. </w:t>
            </w:r>
          </w:p>
          <w:p w14:paraId="28A571C7" w14:textId="77777777" w:rsidR="00CE6A37" w:rsidRPr="004E6542" w:rsidRDefault="00CE6A37" w:rsidP="00C62C18">
            <w:pPr>
              <w:pStyle w:val="ListParagraph"/>
              <w:numPr>
                <w:ilvl w:val="0"/>
                <w:numId w:val="50"/>
              </w:numPr>
              <w:rPr>
                <w:lang w:val="pt-PT"/>
              </w:rPr>
            </w:pPr>
            <w:r w:rsidRPr="004E6542">
              <w:rPr>
                <w:lang w:val="pt-PT"/>
              </w:rPr>
              <w:t xml:space="preserve">Realize exercícios de simulação de emergência com as partes relevantes para prepará-los para casos de emergência. </w:t>
            </w:r>
          </w:p>
          <w:p w14:paraId="6E0AB10A" w14:textId="77777777" w:rsidR="00CE6A37" w:rsidRPr="004E6542" w:rsidRDefault="00CE6A37" w:rsidP="00C62C18">
            <w:pPr>
              <w:pStyle w:val="ListParagraph"/>
              <w:numPr>
                <w:ilvl w:val="0"/>
                <w:numId w:val="50"/>
              </w:numPr>
              <w:rPr>
                <w:lang w:val="pt-PT"/>
              </w:rPr>
            </w:pPr>
            <w:r w:rsidRPr="004E6542">
              <w:rPr>
                <w:lang w:val="pt-PT"/>
              </w:rPr>
              <w:t xml:space="preserve">Monitore as preocupações de saúde e segurança dos trabalhadores e da comunidade, e registe todas as ocorrências e não-conformidades. </w:t>
            </w:r>
          </w:p>
          <w:p w14:paraId="36926DA6" w14:textId="77777777" w:rsidR="00CE6A37" w:rsidRDefault="00CE6A37" w:rsidP="00C62C18">
            <w:pPr>
              <w:pStyle w:val="ListParagraph"/>
              <w:numPr>
                <w:ilvl w:val="0"/>
                <w:numId w:val="50"/>
              </w:numPr>
              <w:rPr>
                <w:lang w:val="pt-PT"/>
              </w:rPr>
            </w:pPr>
            <w:r w:rsidRPr="004E6542">
              <w:rPr>
                <w:lang w:val="pt-PT"/>
              </w:rPr>
              <w:t xml:space="preserve">Implemente medidas básicas de limpeza das áreas de trabalhodo para melhorar a segurança (por exemplo, isolar áreas perigosas, configurar a área de gestão de resíduos, demarcar áreas de circulação de peões, verificar as conexões de eletricidade, manter </w:t>
            </w:r>
            <w:r w:rsidRPr="004E6542">
              <w:rPr>
                <w:lang w:val="pt-PT"/>
              </w:rPr>
              <w:lastRenderedPageBreak/>
              <w:t>o local limpo para remover obstáculos, tropeções e riscos de queda, isolar áreas com líquidos perigosos).</w:t>
            </w:r>
          </w:p>
          <w:p w14:paraId="6DF4DBF7" w14:textId="77777777" w:rsidR="00CE6A37" w:rsidRPr="002F523C" w:rsidRDefault="00CE6A37" w:rsidP="00C62C18">
            <w:pPr>
              <w:pStyle w:val="ListParagraph"/>
              <w:numPr>
                <w:ilvl w:val="0"/>
                <w:numId w:val="50"/>
              </w:numPr>
              <w:rPr>
                <w:lang w:val="pt-PT"/>
              </w:rPr>
            </w:pPr>
            <w:r w:rsidRPr="002F523C">
              <w:rPr>
                <w:lang w:val="pt-PT"/>
              </w:rPr>
              <w:t>Assegurar o respeito das medidas de higiene e segurança nos locais de trabalho para reduzir os riscos de acidentes relacionados com o trabalho.</w:t>
            </w:r>
          </w:p>
          <w:p w14:paraId="65A77A0E" w14:textId="77777777" w:rsidR="00CE6A37" w:rsidRPr="002F523C" w:rsidRDefault="00CE6A37" w:rsidP="00C62C18">
            <w:pPr>
              <w:pStyle w:val="ListParagraph"/>
              <w:numPr>
                <w:ilvl w:val="0"/>
                <w:numId w:val="50"/>
              </w:numPr>
              <w:rPr>
                <w:lang w:val="pt-PT"/>
              </w:rPr>
            </w:pPr>
            <w:r w:rsidRPr="002F523C">
              <w:rPr>
                <w:lang w:val="pt-PT"/>
              </w:rPr>
              <w:t xml:space="preserve">O Empreiteiro deverá procurar sempre aplicar a hierarquia de mitigação, recorrendo ao uso de EPIs para aumentar a eficiencia das medidas de controlo de enginharia e administrativas. </w:t>
            </w:r>
          </w:p>
          <w:p w14:paraId="65025781" w14:textId="77777777" w:rsidR="00CE6A37" w:rsidRPr="002F523C" w:rsidRDefault="00CE6A37" w:rsidP="00C62C18">
            <w:pPr>
              <w:pStyle w:val="ListParagraph"/>
              <w:numPr>
                <w:ilvl w:val="0"/>
                <w:numId w:val="50"/>
              </w:numPr>
              <w:rPr>
                <w:lang w:val="pt-PT"/>
              </w:rPr>
            </w:pPr>
            <w:r w:rsidRPr="002F523C">
              <w:rPr>
                <w:lang w:val="pt-PT"/>
              </w:rPr>
              <w:t>O Empreiteiro deverá impor o cumprimento das medidas e regras de segurança em todos os locais de trabalho, colocando indicções claras sobre a obrigatoriedade de utilização de equipamento de segurança como capacetes, protectores auditivos, luvas, botas, colectes reflectores, etc, conforme o risco identificado.</w:t>
            </w:r>
          </w:p>
          <w:p w14:paraId="25E3E9B3" w14:textId="77777777" w:rsidR="00CE6A37" w:rsidRPr="002F523C" w:rsidRDefault="00CE6A37" w:rsidP="00C62C18">
            <w:pPr>
              <w:pStyle w:val="ListParagraph"/>
              <w:numPr>
                <w:ilvl w:val="0"/>
                <w:numId w:val="50"/>
              </w:numPr>
              <w:rPr>
                <w:lang w:val="pt-PT"/>
              </w:rPr>
            </w:pPr>
            <w:r w:rsidRPr="002F523C">
              <w:rPr>
                <w:lang w:val="pt-PT"/>
              </w:rPr>
              <w:t>Treinar os trabalhadores para que sejam capazes de identificar os riscos associados à sua actividade, as formas de prevenção de acidentes e os procedimentos a adoptar em casos de emergência.</w:t>
            </w:r>
          </w:p>
          <w:p w14:paraId="722B62EC" w14:textId="7F077640" w:rsidR="00CE6A37" w:rsidRPr="002F523C" w:rsidRDefault="00CE6A37" w:rsidP="00C62C18">
            <w:pPr>
              <w:pStyle w:val="ListParagraph"/>
              <w:numPr>
                <w:ilvl w:val="0"/>
                <w:numId w:val="50"/>
              </w:numPr>
              <w:rPr>
                <w:lang w:val="pt-PT"/>
              </w:rPr>
            </w:pPr>
            <w:r w:rsidRPr="002F523C">
              <w:rPr>
                <w:lang w:val="pt-PT"/>
              </w:rPr>
              <w:t xml:space="preserve">O Empreiteiro deverá criada uma Comissão de Saúde e Segurança no Trabalho e de Prevenção de Acidentes.  </w:t>
            </w:r>
          </w:p>
        </w:tc>
        <w:tc>
          <w:tcPr>
            <w:tcW w:w="1922" w:type="dxa"/>
          </w:tcPr>
          <w:p w14:paraId="1ECDC238" w14:textId="77777777" w:rsidR="00CE6A37" w:rsidRPr="00E8523B" w:rsidRDefault="00CE6A37" w:rsidP="00E8523B">
            <w:pPr>
              <w:jc w:val="both"/>
              <w:rPr>
                <w:lang w:val="pt-PT"/>
              </w:rPr>
            </w:pPr>
            <w:r w:rsidRPr="00E8523B">
              <w:rPr>
                <w:lang w:val="pt-PT"/>
              </w:rPr>
              <w:lastRenderedPageBreak/>
              <w:t>Esp. A&amp;S da UIP</w:t>
            </w:r>
          </w:p>
          <w:p w14:paraId="3544F35F" w14:textId="77777777" w:rsidR="00CE6A37" w:rsidRDefault="00CE6A37" w:rsidP="00E8523B">
            <w:pPr>
              <w:jc w:val="both"/>
              <w:rPr>
                <w:lang w:val="pt-PT"/>
              </w:rPr>
            </w:pPr>
            <w:r w:rsidRPr="00E8523B">
              <w:rPr>
                <w:lang w:val="pt-PT"/>
              </w:rPr>
              <w:t>Empreiteiros</w:t>
            </w:r>
          </w:p>
          <w:p w14:paraId="057EF0AC" w14:textId="6FFA9126" w:rsidR="00CE6A37" w:rsidRDefault="00CE6A37" w:rsidP="00E8523B">
            <w:pPr>
              <w:jc w:val="both"/>
              <w:rPr>
                <w:lang w:val="pt-PT"/>
              </w:rPr>
            </w:pPr>
            <w:r>
              <w:rPr>
                <w:lang w:val="pt-PT"/>
              </w:rPr>
              <w:t>Fiscalização</w:t>
            </w:r>
          </w:p>
        </w:tc>
      </w:tr>
      <w:tr w:rsidR="00CE6A37" w:rsidRPr="00611669" w14:paraId="431F147B" w14:textId="77777777" w:rsidTr="00A66990">
        <w:tc>
          <w:tcPr>
            <w:tcW w:w="1345" w:type="dxa"/>
            <w:vMerge/>
          </w:tcPr>
          <w:p w14:paraId="7AFE9547" w14:textId="77777777" w:rsidR="00CE6A37" w:rsidRDefault="00CE6A37" w:rsidP="00A23897">
            <w:pPr>
              <w:jc w:val="both"/>
              <w:rPr>
                <w:lang w:val="pt-PT"/>
              </w:rPr>
            </w:pPr>
          </w:p>
        </w:tc>
        <w:tc>
          <w:tcPr>
            <w:tcW w:w="2731" w:type="dxa"/>
          </w:tcPr>
          <w:p w14:paraId="13B1D016" w14:textId="410F8C40" w:rsidR="00CE6A37" w:rsidRPr="00A23897" w:rsidRDefault="00CE6A37" w:rsidP="00A23897">
            <w:pPr>
              <w:rPr>
                <w:lang w:val="pt-PT"/>
              </w:rPr>
            </w:pPr>
            <w:r w:rsidRPr="00A23897">
              <w:rPr>
                <w:lang w:val="pt-PT"/>
              </w:rPr>
              <w:t>Risco de saúde e segurança da comunidade</w:t>
            </w:r>
          </w:p>
        </w:tc>
        <w:tc>
          <w:tcPr>
            <w:tcW w:w="6952" w:type="dxa"/>
          </w:tcPr>
          <w:p w14:paraId="3A3602C3" w14:textId="41F009C3" w:rsidR="00CE6A37" w:rsidRDefault="00CE6A37" w:rsidP="00C62C18">
            <w:pPr>
              <w:pStyle w:val="ListParagraph"/>
              <w:numPr>
                <w:ilvl w:val="0"/>
                <w:numId w:val="61"/>
              </w:numPr>
              <w:rPr>
                <w:lang w:val="pt-PT"/>
              </w:rPr>
            </w:pPr>
            <w:r w:rsidRPr="00AB645E">
              <w:rPr>
                <w:lang w:val="pt-PT"/>
              </w:rPr>
              <w:t xml:space="preserve">Elaboração e implementação de um plano de gestão de </w:t>
            </w:r>
            <w:r>
              <w:rPr>
                <w:lang w:val="pt-PT"/>
              </w:rPr>
              <w:t>sa</w:t>
            </w:r>
            <w:r w:rsidRPr="002F523C">
              <w:rPr>
                <w:lang w:val="pt-PT"/>
              </w:rPr>
              <w:t>ú</w:t>
            </w:r>
            <w:r>
              <w:rPr>
                <w:lang w:val="pt-PT"/>
              </w:rPr>
              <w:t>de e seguran</w:t>
            </w:r>
            <w:r w:rsidRPr="002F523C">
              <w:rPr>
                <w:lang w:val="pt-PT"/>
              </w:rPr>
              <w:t>ç</w:t>
            </w:r>
            <w:r>
              <w:rPr>
                <w:lang w:val="pt-PT"/>
              </w:rPr>
              <w:t>a dos trabalhadores (OHSP, seu acr</w:t>
            </w:r>
            <w:r w:rsidR="00A256E9">
              <w:rPr>
                <w:lang w:val="pt-PT"/>
              </w:rPr>
              <w:t>ó</w:t>
            </w:r>
            <w:r>
              <w:rPr>
                <w:lang w:val="pt-PT"/>
              </w:rPr>
              <w:t>nimo em ingl</w:t>
            </w:r>
            <w:r w:rsidR="00A256E9">
              <w:rPr>
                <w:lang w:val="pt-PT"/>
              </w:rPr>
              <w:t>ê</w:t>
            </w:r>
            <w:r>
              <w:rPr>
                <w:lang w:val="pt-PT"/>
              </w:rPr>
              <w:t>s)</w:t>
            </w:r>
          </w:p>
          <w:p w14:paraId="3BF43D24" w14:textId="53F814D1" w:rsidR="00CE6A37" w:rsidRPr="00AB645E" w:rsidRDefault="00CE6A37" w:rsidP="00C62C18">
            <w:pPr>
              <w:pStyle w:val="ListParagraph"/>
              <w:numPr>
                <w:ilvl w:val="0"/>
                <w:numId w:val="61"/>
              </w:numPr>
              <w:rPr>
                <w:lang w:val="pt-PT"/>
              </w:rPr>
            </w:pPr>
            <w:r>
              <w:rPr>
                <w:lang w:val="pt-PT"/>
              </w:rPr>
              <w:t xml:space="preserve"> </w:t>
            </w:r>
            <w:r w:rsidRPr="00AB645E">
              <w:rPr>
                <w:lang w:val="pt-PT"/>
              </w:rPr>
              <w:t>Elaboração e implementação de um plano de gestão de tráfego.</w:t>
            </w:r>
          </w:p>
          <w:p w14:paraId="23DA5E8E" w14:textId="77777777" w:rsidR="00CE6A37" w:rsidRPr="00AB645E" w:rsidRDefault="00CE6A37" w:rsidP="00C62C18">
            <w:pPr>
              <w:pStyle w:val="ListParagraph"/>
              <w:numPr>
                <w:ilvl w:val="0"/>
                <w:numId w:val="61"/>
              </w:numPr>
              <w:rPr>
                <w:lang w:val="pt-PT"/>
              </w:rPr>
            </w:pPr>
            <w:r w:rsidRPr="00AB645E">
              <w:rPr>
                <w:lang w:val="pt-PT"/>
              </w:rPr>
              <w:t>Sempre que aplicável, abrir ou definir estradas de acesso dedicadas para as actividades projecto e assegura acampanhamento regular de trabalhadores/motoristas para uso estrito dessas estradas.</w:t>
            </w:r>
          </w:p>
          <w:p w14:paraId="0B6A2436" w14:textId="77777777" w:rsidR="00CE6A37" w:rsidRPr="00AB645E" w:rsidRDefault="00CE6A37" w:rsidP="00C62C18">
            <w:pPr>
              <w:pStyle w:val="ListParagraph"/>
              <w:numPr>
                <w:ilvl w:val="0"/>
                <w:numId w:val="61"/>
              </w:numPr>
              <w:rPr>
                <w:lang w:val="pt-PT"/>
              </w:rPr>
            </w:pPr>
            <w:r w:rsidRPr="00AB645E">
              <w:rPr>
                <w:lang w:val="pt-PT"/>
              </w:rPr>
              <w:t>Assegurar que o estaleiro e as frentes de obra estejam próximas para reduzir o tráfego da obra e limitar a interferência com tráfego geral.</w:t>
            </w:r>
          </w:p>
          <w:p w14:paraId="01FBEF0F" w14:textId="77777777" w:rsidR="00CE6A37" w:rsidRPr="00AB645E" w:rsidRDefault="00CE6A37" w:rsidP="00C62C18">
            <w:pPr>
              <w:pStyle w:val="ListParagraph"/>
              <w:numPr>
                <w:ilvl w:val="0"/>
                <w:numId w:val="61"/>
              </w:numPr>
              <w:rPr>
                <w:lang w:val="pt-PT"/>
              </w:rPr>
            </w:pPr>
            <w:r w:rsidRPr="00AB645E">
              <w:rPr>
                <w:lang w:val="pt-PT"/>
              </w:rPr>
              <w:t>Organizar e ministrar formação da comunidade e dos motoristas em segurança rodoviária e condução defensiva.</w:t>
            </w:r>
          </w:p>
          <w:p w14:paraId="390EB1D8" w14:textId="77777777" w:rsidR="00CE6A37" w:rsidRPr="00AB645E" w:rsidRDefault="00CE6A37" w:rsidP="00C62C18">
            <w:pPr>
              <w:pStyle w:val="ListParagraph"/>
              <w:numPr>
                <w:ilvl w:val="0"/>
                <w:numId w:val="61"/>
              </w:numPr>
              <w:rPr>
                <w:lang w:val="pt-PT"/>
              </w:rPr>
            </w:pPr>
            <w:r w:rsidRPr="00AB645E">
              <w:rPr>
                <w:lang w:val="pt-PT"/>
              </w:rPr>
              <w:t>Estabelecer e divulgar, no seio dos trabalhadores, sanções por condução imprudente.</w:t>
            </w:r>
          </w:p>
          <w:p w14:paraId="113EF545" w14:textId="77777777" w:rsidR="00CE6A37" w:rsidRDefault="00CE6A37" w:rsidP="00C62C18">
            <w:pPr>
              <w:pStyle w:val="ListParagraph"/>
              <w:numPr>
                <w:ilvl w:val="0"/>
                <w:numId w:val="61"/>
              </w:numPr>
              <w:rPr>
                <w:lang w:val="pt-PT"/>
              </w:rPr>
            </w:pPr>
            <w:r w:rsidRPr="00AB645E">
              <w:rPr>
                <w:lang w:val="pt-PT"/>
              </w:rPr>
              <w:lastRenderedPageBreak/>
              <w:t>Assegurar a cooperação e envolvimento das autoridades locais com empreiteiros e comunidades para identificar pontos críticos de ocorrência de acidentes e formulação de soluções específicas.</w:t>
            </w:r>
          </w:p>
          <w:p w14:paraId="3EBEE9F7" w14:textId="77777777" w:rsidR="00CE6A37" w:rsidRPr="00FF1493" w:rsidRDefault="00CE6A37" w:rsidP="00C62C18">
            <w:pPr>
              <w:pStyle w:val="ListParagraph"/>
              <w:numPr>
                <w:ilvl w:val="0"/>
                <w:numId w:val="61"/>
              </w:numPr>
              <w:rPr>
                <w:lang w:val="pt-PT"/>
              </w:rPr>
            </w:pPr>
            <w:r w:rsidRPr="00FF1493">
              <w:rPr>
                <w:lang w:val="pt-PT"/>
              </w:rPr>
              <w:t>O Empreiteiro deverá sinalizar todos os locais das obras, e a circulação de viaturas e máquinas deverá ser auxiliada por equipe de sinaleiros, assim como em coordenação com a polícia de transito.</w:t>
            </w:r>
          </w:p>
          <w:p w14:paraId="3D228EA2" w14:textId="77777777" w:rsidR="00CE6A37" w:rsidRPr="00FF1493" w:rsidRDefault="00CE6A37" w:rsidP="00C62C18">
            <w:pPr>
              <w:pStyle w:val="ListParagraph"/>
              <w:numPr>
                <w:ilvl w:val="0"/>
                <w:numId w:val="61"/>
              </w:numPr>
              <w:rPr>
                <w:lang w:val="pt-PT"/>
              </w:rPr>
            </w:pPr>
            <w:r w:rsidRPr="00FF1493">
              <w:rPr>
                <w:lang w:val="pt-PT"/>
              </w:rPr>
              <w:t>Estabelecer a velocidade máxima aceitável, que seja de risco baixo tendo em considerção os locais de risco e legislação aplicável.</w:t>
            </w:r>
          </w:p>
          <w:p w14:paraId="71C6B7E3" w14:textId="77777777" w:rsidR="00CE6A37" w:rsidRPr="00FF1493" w:rsidRDefault="00CE6A37" w:rsidP="00C62C18">
            <w:pPr>
              <w:pStyle w:val="ListParagraph"/>
              <w:numPr>
                <w:ilvl w:val="0"/>
                <w:numId w:val="61"/>
              </w:numPr>
              <w:rPr>
                <w:lang w:val="pt-PT"/>
              </w:rPr>
            </w:pPr>
            <w:r w:rsidRPr="00FF1493">
              <w:rPr>
                <w:lang w:val="pt-PT"/>
              </w:rPr>
              <w:t>Desencorajar o estabelecimento de vendedores informais nas imediações do estaleiro.</w:t>
            </w:r>
          </w:p>
          <w:p w14:paraId="2788A93F" w14:textId="25170180" w:rsidR="00CE6A37" w:rsidRPr="00FF1493" w:rsidRDefault="00CE6A37" w:rsidP="00C62C18">
            <w:pPr>
              <w:pStyle w:val="ListParagraph"/>
              <w:numPr>
                <w:ilvl w:val="0"/>
                <w:numId w:val="61"/>
              </w:numPr>
              <w:rPr>
                <w:lang w:val="pt-PT"/>
              </w:rPr>
            </w:pPr>
            <w:r w:rsidRPr="00FF1493">
              <w:rPr>
                <w:lang w:val="pt-PT"/>
              </w:rPr>
              <w:t>Os trabalhadores deverão ser devidamente informados sobre doenças de transmissão sexual, incluindo  HIV/SIDA, e recomenda-se que seja contratada uma entidade especializada para promover campanhas de sensibilização dos trabalhadores e da comunidade local.</w:t>
            </w:r>
          </w:p>
        </w:tc>
        <w:tc>
          <w:tcPr>
            <w:tcW w:w="1922" w:type="dxa"/>
          </w:tcPr>
          <w:p w14:paraId="2D7A16B2" w14:textId="77777777" w:rsidR="00CE6A37" w:rsidRPr="00E8523B" w:rsidRDefault="00CE6A37" w:rsidP="00E8523B">
            <w:pPr>
              <w:jc w:val="both"/>
              <w:rPr>
                <w:lang w:val="pt-PT"/>
              </w:rPr>
            </w:pPr>
            <w:r w:rsidRPr="00E8523B">
              <w:rPr>
                <w:lang w:val="pt-PT"/>
              </w:rPr>
              <w:lastRenderedPageBreak/>
              <w:t>Esp. A&amp;S da UIP</w:t>
            </w:r>
          </w:p>
          <w:p w14:paraId="3FC56B54" w14:textId="77777777" w:rsidR="00CE6A37" w:rsidRDefault="00CE6A37" w:rsidP="00E8523B">
            <w:pPr>
              <w:jc w:val="both"/>
              <w:rPr>
                <w:lang w:val="pt-PT"/>
              </w:rPr>
            </w:pPr>
            <w:r w:rsidRPr="00E8523B">
              <w:rPr>
                <w:lang w:val="pt-PT"/>
              </w:rPr>
              <w:t>Empreiteiros</w:t>
            </w:r>
          </w:p>
          <w:p w14:paraId="40D193C7" w14:textId="13B345FE" w:rsidR="00CE6A37" w:rsidRDefault="00CE6A37" w:rsidP="00E8523B">
            <w:pPr>
              <w:jc w:val="both"/>
              <w:rPr>
                <w:lang w:val="pt-PT"/>
              </w:rPr>
            </w:pPr>
            <w:r>
              <w:rPr>
                <w:lang w:val="pt-PT"/>
              </w:rPr>
              <w:t>Fiscalização</w:t>
            </w:r>
          </w:p>
        </w:tc>
      </w:tr>
      <w:tr w:rsidR="00CE6A37" w:rsidRPr="00611669" w14:paraId="4D4EF1A9" w14:textId="77777777" w:rsidTr="00A66990">
        <w:tc>
          <w:tcPr>
            <w:tcW w:w="1345" w:type="dxa"/>
            <w:vMerge/>
          </w:tcPr>
          <w:p w14:paraId="07F6AD3C" w14:textId="77777777" w:rsidR="00CE6A37" w:rsidRDefault="00CE6A37" w:rsidP="00A23897">
            <w:pPr>
              <w:jc w:val="both"/>
              <w:rPr>
                <w:lang w:val="pt-PT"/>
              </w:rPr>
            </w:pPr>
          </w:p>
        </w:tc>
        <w:tc>
          <w:tcPr>
            <w:tcW w:w="2731" w:type="dxa"/>
          </w:tcPr>
          <w:p w14:paraId="1D609D02" w14:textId="49018EE0" w:rsidR="00CE6A37" w:rsidRPr="00A23897" w:rsidRDefault="00CE6A37" w:rsidP="00A23897">
            <w:pPr>
              <w:rPr>
                <w:lang w:val="pt-PT"/>
              </w:rPr>
            </w:pPr>
            <w:r w:rsidRPr="00A23897">
              <w:rPr>
                <w:lang w:val="pt-PT"/>
              </w:rPr>
              <w:t>Risco de Violência Baseada no Género / Exploração e Abuso Sexual</w:t>
            </w:r>
          </w:p>
        </w:tc>
        <w:tc>
          <w:tcPr>
            <w:tcW w:w="6952" w:type="dxa"/>
          </w:tcPr>
          <w:p w14:paraId="085466AE" w14:textId="77777777" w:rsidR="00CE6A37" w:rsidRPr="00B43B73" w:rsidRDefault="00CE6A37" w:rsidP="00C62C18">
            <w:pPr>
              <w:pStyle w:val="ListParagraph"/>
              <w:numPr>
                <w:ilvl w:val="0"/>
                <w:numId w:val="124"/>
              </w:numPr>
              <w:jc w:val="both"/>
              <w:rPr>
                <w:lang w:val="pt-PT"/>
              </w:rPr>
            </w:pPr>
            <w:r w:rsidRPr="00B43B73">
              <w:rPr>
                <w:lang w:val="pt-PT"/>
              </w:rPr>
              <w:t>O projecto deve fazer advocacia para que quadros jurídicos para a salvaguarda, a segurança e a privacidade de dados em linha utilizem abordagem de género e ofereçam proteção a raparigas e mulheres, bem como a rapazes e homens.</w:t>
            </w:r>
          </w:p>
          <w:p w14:paraId="7E3001C2" w14:textId="595CF39D" w:rsidR="00CE6A37" w:rsidRPr="00B43B73" w:rsidRDefault="00CE6A37" w:rsidP="00C62C18">
            <w:pPr>
              <w:pStyle w:val="ListParagraph"/>
              <w:numPr>
                <w:ilvl w:val="0"/>
                <w:numId w:val="124"/>
              </w:numPr>
              <w:jc w:val="both"/>
              <w:rPr>
                <w:lang w:val="pt-PT"/>
              </w:rPr>
            </w:pPr>
            <w:r w:rsidRPr="00B43B73">
              <w:rPr>
                <w:lang w:val="pt-PT"/>
              </w:rPr>
              <w:t>Aplicação de código de conduta para todos trabalhadores com presença física do projecto.</w:t>
            </w:r>
          </w:p>
          <w:p w14:paraId="7B135D55" w14:textId="267D3FAD" w:rsidR="00CE6A37" w:rsidRPr="00B43B73" w:rsidRDefault="00CE6A37" w:rsidP="00C62C18">
            <w:pPr>
              <w:pStyle w:val="ListParagraph"/>
              <w:numPr>
                <w:ilvl w:val="0"/>
                <w:numId w:val="124"/>
              </w:numPr>
              <w:jc w:val="both"/>
              <w:rPr>
                <w:lang w:val="pt-PT"/>
              </w:rPr>
            </w:pPr>
            <w:r w:rsidRPr="00B43B73">
              <w:rPr>
                <w:lang w:val="pt-PT"/>
              </w:rPr>
              <w:t xml:space="preserve">Realização de treinamentos de regulares para prevenção de incidentes de VBG/EAAS.   </w:t>
            </w:r>
          </w:p>
          <w:p w14:paraId="14ED559F" w14:textId="0262F072" w:rsidR="00CE6A37" w:rsidRPr="00B43B73" w:rsidRDefault="00CE6A37" w:rsidP="00C62C18">
            <w:pPr>
              <w:pStyle w:val="ListParagraph"/>
              <w:numPr>
                <w:ilvl w:val="0"/>
                <w:numId w:val="124"/>
              </w:numPr>
              <w:jc w:val="both"/>
              <w:rPr>
                <w:lang w:val="pt-PT"/>
              </w:rPr>
            </w:pPr>
            <w:r w:rsidRPr="00B43B73">
              <w:rPr>
                <w:lang w:val="pt-PT"/>
              </w:rPr>
              <w:t xml:space="preserve">Realização de campanhas de conscientização sobre riscos de VBG/EAAS  relacionados a implementação do projecto e uso de mecanismo de gestão de reclamações. </w:t>
            </w:r>
          </w:p>
          <w:p w14:paraId="6088A2EA" w14:textId="77777777" w:rsidR="00CE6A37" w:rsidRPr="00B43B73" w:rsidRDefault="00CE6A37" w:rsidP="00C62C18">
            <w:pPr>
              <w:pStyle w:val="ListParagraph"/>
              <w:numPr>
                <w:ilvl w:val="0"/>
                <w:numId w:val="124"/>
              </w:numPr>
              <w:jc w:val="both"/>
              <w:rPr>
                <w:lang w:val="pt-PT"/>
              </w:rPr>
            </w:pPr>
            <w:r w:rsidRPr="00B43B73">
              <w:rPr>
                <w:lang w:val="pt-PT"/>
              </w:rPr>
              <w:t>Sinalização de proibição de EAAS em todas áreas do projecto com afluxo de trabalhadores das obras.</w:t>
            </w:r>
          </w:p>
          <w:p w14:paraId="07A0EEB6" w14:textId="77777777" w:rsidR="00CE6A37" w:rsidRPr="00B43B73" w:rsidRDefault="00CE6A37" w:rsidP="00C62C18">
            <w:pPr>
              <w:pStyle w:val="ListParagraph"/>
              <w:numPr>
                <w:ilvl w:val="0"/>
                <w:numId w:val="124"/>
              </w:numPr>
              <w:jc w:val="both"/>
              <w:rPr>
                <w:lang w:val="pt-PT"/>
              </w:rPr>
            </w:pPr>
            <w:r w:rsidRPr="00B43B73">
              <w:rPr>
                <w:lang w:val="pt-PT"/>
              </w:rPr>
              <w:lastRenderedPageBreak/>
              <w:t>Criação e disseminação  de leis e regulamentos para segurança cibernética e prevenção de crimes relacionados a VBG incluindo assedio e trafico de menores.</w:t>
            </w:r>
          </w:p>
          <w:p w14:paraId="1E865406" w14:textId="77777777" w:rsidR="00CE6A37" w:rsidRPr="00B43B73" w:rsidRDefault="00CE6A37" w:rsidP="00C62C18">
            <w:pPr>
              <w:pStyle w:val="ListParagraph"/>
              <w:numPr>
                <w:ilvl w:val="0"/>
                <w:numId w:val="124"/>
              </w:numPr>
              <w:jc w:val="both"/>
              <w:rPr>
                <w:lang w:val="pt-PT"/>
              </w:rPr>
            </w:pPr>
            <w:r w:rsidRPr="00B43B73">
              <w:rPr>
                <w:lang w:val="pt-PT"/>
              </w:rPr>
              <w:t>Criação de instrumentos de registo para aumentar a base de evidências e a disponibilidade de dados desagregados por sexo para o acesso e o uso da tecnologia digital por meninas adolescentes.</w:t>
            </w:r>
          </w:p>
          <w:p w14:paraId="1E7410C6" w14:textId="214F600D" w:rsidR="00CE6A37" w:rsidRPr="00B43B73" w:rsidRDefault="00CE6A37" w:rsidP="00C62C18">
            <w:pPr>
              <w:pStyle w:val="ListParagraph"/>
              <w:numPr>
                <w:ilvl w:val="0"/>
                <w:numId w:val="124"/>
              </w:numPr>
              <w:jc w:val="both"/>
              <w:rPr>
                <w:lang w:val="pt-PT"/>
              </w:rPr>
            </w:pPr>
            <w:r w:rsidRPr="00B43B73">
              <w:rPr>
                <w:lang w:val="pt-PT"/>
              </w:rPr>
              <w:t>Prever acesso a internet para zonas rurais em localizações que privilegiem meninas e mulheres.</w:t>
            </w:r>
          </w:p>
        </w:tc>
        <w:tc>
          <w:tcPr>
            <w:tcW w:w="1922" w:type="dxa"/>
          </w:tcPr>
          <w:p w14:paraId="02D980D3" w14:textId="7F8B80AB" w:rsidR="00CE6A37" w:rsidRDefault="00CE6A37" w:rsidP="00A23897">
            <w:pPr>
              <w:jc w:val="both"/>
            </w:pPr>
            <w:r>
              <w:lastRenderedPageBreak/>
              <w:t>UIP</w:t>
            </w:r>
          </w:p>
          <w:p w14:paraId="25D41263" w14:textId="7683C68F" w:rsidR="00CE6A37" w:rsidRDefault="00CE6A37" w:rsidP="00A23897">
            <w:pPr>
              <w:jc w:val="both"/>
            </w:pPr>
            <w:r>
              <w:t>MTC</w:t>
            </w:r>
          </w:p>
          <w:p w14:paraId="5E4BD003" w14:textId="36415152" w:rsidR="00CE6A37" w:rsidRDefault="00CE6A37" w:rsidP="00A23897">
            <w:pPr>
              <w:jc w:val="both"/>
            </w:pPr>
            <w:proofErr w:type="spellStart"/>
            <w:r w:rsidRPr="0098518C">
              <w:t>Ministério</w:t>
            </w:r>
            <w:proofErr w:type="spellEnd"/>
            <w:r w:rsidRPr="0098518C">
              <w:t xml:space="preserve"> da </w:t>
            </w:r>
            <w:proofErr w:type="spellStart"/>
            <w:r w:rsidRPr="0098518C">
              <w:t>Saúde</w:t>
            </w:r>
            <w:proofErr w:type="spellEnd"/>
          </w:p>
          <w:p w14:paraId="65B43480" w14:textId="7A81BD65" w:rsidR="00CE6A37" w:rsidRDefault="00CE6A37" w:rsidP="00A23897">
            <w:pPr>
              <w:jc w:val="both"/>
              <w:rPr>
                <w:lang w:val="pt-PT"/>
              </w:rPr>
            </w:pPr>
          </w:p>
        </w:tc>
      </w:tr>
      <w:tr w:rsidR="00CE6A37" w:rsidRPr="00611669" w14:paraId="14A37ED6" w14:textId="77777777" w:rsidTr="00A66990">
        <w:tc>
          <w:tcPr>
            <w:tcW w:w="1345" w:type="dxa"/>
            <w:vMerge/>
          </w:tcPr>
          <w:p w14:paraId="05E882F6" w14:textId="77777777" w:rsidR="00CE6A37" w:rsidRDefault="00CE6A37" w:rsidP="00B43B73">
            <w:pPr>
              <w:jc w:val="both"/>
              <w:rPr>
                <w:lang w:val="pt-PT"/>
              </w:rPr>
            </w:pPr>
          </w:p>
        </w:tc>
        <w:tc>
          <w:tcPr>
            <w:tcW w:w="2731" w:type="dxa"/>
          </w:tcPr>
          <w:p w14:paraId="43F4DB7A" w14:textId="5BD2FA05" w:rsidR="00CE6A37" w:rsidRPr="00A23897" w:rsidRDefault="00CE6A37" w:rsidP="00B43B73">
            <w:pPr>
              <w:rPr>
                <w:lang w:val="pt-PT"/>
              </w:rPr>
            </w:pPr>
            <w:r w:rsidRPr="00A23897">
              <w:rPr>
                <w:lang w:val="pt-PT"/>
              </w:rPr>
              <w:t>Risco de afluxo de mão-de-obra</w:t>
            </w:r>
          </w:p>
        </w:tc>
        <w:tc>
          <w:tcPr>
            <w:tcW w:w="6952" w:type="dxa"/>
          </w:tcPr>
          <w:p w14:paraId="764209D7" w14:textId="77777777" w:rsidR="00CE6A37" w:rsidRPr="0020001A" w:rsidRDefault="00CE6A37" w:rsidP="00C62C18">
            <w:pPr>
              <w:pStyle w:val="ListParagraph"/>
              <w:numPr>
                <w:ilvl w:val="0"/>
                <w:numId w:val="64"/>
              </w:numPr>
              <w:rPr>
                <w:lang w:val="pt-PT"/>
              </w:rPr>
            </w:pPr>
            <w:r w:rsidRPr="0020001A">
              <w:rPr>
                <w:lang w:val="pt-PT"/>
              </w:rPr>
              <w:t>Preparação do Plano de Gestão do Influxo pelo contratante.</w:t>
            </w:r>
          </w:p>
          <w:p w14:paraId="5E8078BC" w14:textId="77777777" w:rsidR="00CE6A37" w:rsidRPr="0020001A" w:rsidRDefault="00CE6A37" w:rsidP="00C62C18">
            <w:pPr>
              <w:pStyle w:val="ListParagraph"/>
              <w:numPr>
                <w:ilvl w:val="0"/>
                <w:numId w:val="64"/>
              </w:numPr>
              <w:rPr>
                <w:lang w:val="pt-PT"/>
              </w:rPr>
            </w:pPr>
            <w:r w:rsidRPr="0020001A">
              <w:rPr>
                <w:lang w:val="pt-PT"/>
              </w:rPr>
              <w:t>Elaboração de Plano de Mão-de-Obra e Recrutamento pela contratada.</w:t>
            </w:r>
          </w:p>
          <w:p w14:paraId="01A4B96A" w14:textId="77777777" w:rsidR="00CE6A37" w:rsidRPr="0020001A" w:rsidRDefault="00CE6A37" w:rsidP="00C62C18">
            <w:pPr>
              <w:pStyle w:val="ListParagraph"/>
              <w:numPr>
                <w:ilvl w:val="0"/>
                <w:numId w:val="64"/>
              </w:numPr>
              <w:rPr>
                <w:lang w:val="pt-PT"/>
              </w:rPr>
            </w:pPr>
            <w:r w:rsidRPr="0020001A">
              <w:rPr>
                <w:lang w:val="pt-PT"/>
              </w:rPr>
              <w:t>Elaboração de um “código de conduta para os trabalhadores.</w:t>
            </w:r>
          </w:p>
          <w:p w14:paraId="20101D8F" w14:textId="09B4E2B6" w:rsidR="00CE6A37" w:rsidRPr="00B82BD2" w:rsidRDefault="00CE6A37" w:rsidP="00C62C18">
            <w:pPr>
              <w:pStyle w:val="ListParagraph"/>
              <w:numPr>
                <w:ilvl w:val="0"/>
                <w:numId w:val="64"/>
              </w:numPr>
              <w:rPr>
                <w:lang w:val="pt-PT"/>
              </w:rPr>
            </w:pPr>
            <w:r w:rsidRPr="0020001A">
              <w:rPr>
                <w:lang w:val="pt-PT"/>
              </w:rPr>
              <w:t>Identificar as necessidades da força de trabalho e a disponibilidade de mão-de-obra no</w:t>
            </w:r>
            <w:r>
              <w:rPr>
                <w:lang w:val="pt-PT"/>
              </w:rPr>
              <w:t xml:space="preserve"> </w:t>
            </w:r>
            <w:r w:rsidRPr="00B82BD2">
              <w:rPr>
                <w:lang w:val="pt-PT"/>
              </w:rPr>
              <w:t>mercado local.</w:t>
            </w:r>
          </w:p>
          <w:p w14:paraId="2394B56F" w14:textId="496A3E67" w:rsidR="00CE6A37" w:rsidRPr="0020001A" w:rsidRDefault="00CE6A37" w:rsidP="00C62C18">
            <w:pPr>
              <w:pStyle w:val="ListParagraph"/>
              <w:numPr>
                <w:ilvl w:val="0"/>
                <w:numId w:val="64"/>
              </w:numPr>
              <w:rPr>
                <w:lang w:val="pt-PT"/>
              </w:rPr>
            </w:pPr>
            <w:r w:rsidRPr="0020001A">
              <w:rPr>
                <w:lang w:val="pt-PT"/>
              </w:rPr>
              <w:t>Comunicar as necessidades reais da força de trabalho do projecto para ajudar a minimizar o influxo e a pressão na infraestrutura.</w:t>
            </w:r>
          </w:p>
        </w:tc>
        <w:tc>
          <w:tcPr>
            <w:tcW w:w="1922" w:type="dxa"/>
          </w:tcPr>
          <w:p w14:paraId="64988A2B" w14:textId="77777777" w:rsidR="00CE6A37" w:rsidRPr="00E8523B" w:rsidRDefault="00CE6A37" w:rsidP="00B43B73">
            <w:pPr>
              <w:jc w:val="both"/>
              <w:rPr>
                <w:lang w:val="pt-PT"/>
              </w:rPr>
            </w:pPr>
            <w:r w:rsidRPr="00E8523B">
              <w:rPr>
                <w:lang w:val="pt-PT"/>
              </w:rPr>
              <w:t>Esp. A&amp;S da UIP</w:t>
            </w:r>
          </w:p>
          <w:p w14:paraId="4AF98822" w14:textId="77777777" w:rsidR="00CE6A37" w:rsidRDefault="00CE6A37" w:rsidP="00B43B73">
            <w:pPr>
              <w:jc w:val="both"/>
              <w:rPr>
                <w:lang w:val="pt-PT"/>
              </w:rPr>
            </w:pPr>
            <w:r w:rsidRPr="00E8523B">
              <w:rPr>
                <w:lang w:val="pt-PT"/>
              </w:rPr>
              <w:t>Empreiteiros</w:t>
            </w:r>
          </w:p>
          <w:p w14:paraId="1B011C33" w14:textId="61E86B7F" w:rsidR="00CE6A37" w:rsidRDefault="00CE6A37" w:rsidP="00B43B73">
            <w:pPr>
              <w:jc w:val="both"/>
              <w:rPr>
                <w:lang w:val="pt-PT"/>
              </w:rPr>
            </w:pPr>
            <w:r>
              <w:rPr>
                <w:lang w:val="pt-PT"/>
              </w:rPr>
              <w:t>Fiscalização</w:t>
            </w:r>
          </w:p>
        </w:tc>
      </w:tr>
      <w:tr w:rsidR="00CE6A37" w:rsidRPr="00611669" w14:paraId="58FE825D" w14:textId="77777777" w:rsidTr="00A66990">
        <w:tc>
          <w:tcPr>
            <w:tcW w:w="1345" w:type="dxa"/>
            <w:vMerge/>
          </w:tcPr>
          <w:p w14:paraId="62E731A3" w14:textId="77777777" w:rsidR="00CE6A37" w:rsidRDefault="00CE6A37" w:rsidP="00B43B73">
            <w:pPr>
              <w:jc w:val="both"/>
              <w:rPr>
                <w:lang w:val="pt-PT"/>
              </w:rPr>
            </w:pPr>
          </w:p>
        </w:tc>
        <w:tc>
          <w:tcPr>
            <w:tcW w:w="2731" w:type="dxa"/>
          </w:tcPr>
          <w:p w14:paraId="5A683865" w14:textId="47CE7911" w:rsidR="00CE6A37" w:rsidRPr="00A23897" w:rsidRDefault="00CE6A37" w:rsidP="00B43B73">
            <w:pPr>
              <w:rPr>
                <w:lang w:val="pt-PT"/>
              </w:rPr>
            </w:pPr>
            <w:r w:rsidRPr="00A23897">
              <w:rPr>
                <w:lang w:val="pt-PT"/>
              </w:rPr>
              <w:t>Risco de emprego de mão-de-obra infantil</w:t>
            </w:r>
          </w:p>
        </w:tc>
        <w:tc>
          <w:tcPr>
            <w:tcW w:w="6952" w:type="dxa"/>
          </w:tcPr>
          <w:p w14:paraId="259E0670" w14:textId="30B367F1" w:rsidR="00CE6A37" w:rsidRPr="001D0DD0" w:rsidRDefault="00CE6A37" w:rsidP="00C62C18">
            <w:pPr>
              <w:pStyle w:val="ListParagraph"/>
              <w:numPr>
                <w:ilvl w:val="0"/>
                <w:numId w:val="60"/>
              </w:numPr>
              <w:rPr>
                <w:lang w:val="pt-PT"/>
              </w:rPr>
            </w:pPr>
            <w:r w:rsidRPr="001D0DD0">
              <w:rPr>
                <w:lang w:val="pt-PT"/>
              </w:rPr>
              <w:t xml:space="preserve">A gestão do projecto e o empreiteiro devem </w:t>
            </w:r>
            <w:r>
              <w:rPr>
                <w:lang w:val="pt-PT"/>
              </w:rPr>
              <w:t xml:space="preserve">proibir </w:t>
            </w:r>
            <w:r w:rsidRPr="001D0DD0">
              <w:rPr>
                <w:lang w:val="pt-PT"/>
              </w:rPr>
              <w:t xml:space="preserve"> qualquer forma de trabalho infantil na área do projecto.  </w:t>
            </w:r>
          </w:p>
          <w:p w14:paraId="3A69C6C9" w14:textId="6DA743D1" w:rsidR="00CE6A37" w:rsidRPr="001D0DD0" w:rsidRDefault="00CE6A37" w:rsidP="00C62C18">
            <w:pPr>
              <w:pStyle w:val="ListParagraph"/>
              <w:numPr>
                <w:ilvl w:val="0"/>
                <w:numId w:val="60"/>
              </w:numPr>
              <w:rPr>
                <w:lang w:val="pt-PT"/>
              </w:rPr>
            </w:pPr>
            <w:r w:rsidRPr="001D0DD0">
              <w:rPr>
                <w:lang w:val="pt-PT"/>
              </w:rPr>
              <w:t xml:space="preserve">Deve ser adoptado um código de conduta que </w:t>
            </w:r>
            <w:r>
              <w:rPr>
                <w:lang w:val="pt-PT"/>
              </w:rPr>
              <w:t xml:space="preserve">proiba </w:t>
            </w:r>
            <w:r w:rsidRPr="001D0DD0">
              <w:rPr>
                <w:lang w:val="pt-PT"/>
              </w:rPr>
              <w:t xml:space="preserve"> o trabalho infantil e assegure que todos os trabalhadores da afectos em obras do projecto, incluindo membros das comunidades estejam cientes dos riscos e implicações do trabalho infantil.</w:t>
            </w:r>
          </w:p>
          <w:p w14:paraId="06FBED88" w14:textId="77777777" w:rsidR="00CE6A37" w:rsidRPr="001D0DD0" w:rsidRDefault="00CE6A37" w:rsidP="00C62C18">
            <w:pPr>
              <w:pStyle w:val="ListParagraph"/>
              <w:numPr>
                <w:ilvl w:val="0"/>
                <w:numId w:val="60"/>
              </w:numPr>
              <w:rPr>
                <w:lang w:val="pt-PT"/>
              </w:rPr>
            </w:pPr>
            <w:r w:rsidRPr="001D0DD0">
              <w:rPr>
                <w:lang w:val="pt-PT"/>
              </w:rPr>
              <w:t>Todos os processos de contratação de mão-de-obra deverão assegurar a comunicação sobre critérios de contratação, idade mínima e legislação aplicável.</w:t>
            </w:r>
          </w:p>
          <w:p w14:paraId="6B485008" w14:textId="1E745550" w:rsidR="00CE6A37" w:rsidRPr="001D0DD0" w:rsidRDefault="00CE6A37" w:rsidP="00C62C18">
            <w:pPr>
              <w:pStyle w:val="ListParagraph"/>
              <w:numPr>
                <w:ilvl w:val="0"/>
                <w:numId w:val="60"/>
              </w:numPr>
              <w:rPr>
                <w:lang w:val="pt-PT"/>
              </w:rPr>
            </w:pPr>
            <w:r w:rsidRPr="001D0DD0">
              <w:rPr>
                <w:lang w:val="pt-PT"/>
              </w:rPr>
              <w:t>O Empregador (MTC) deverá assegurar (perante os Empreiteiros) que nenhuma criança abaixo de 18 anos será empregada ou envolvida em conexão com o projecto de maneira que tal possa interferir na educação da criança, ser prejudicial à saúde física, mental, desenvolvimento espiritual, moral ou social.</w:t>
            </w:r>
          </w:p>
        </w:tc>
        <w:tc>
          <w:tcPr>
            <w:tcW w:w="1922" w:type="dxa"/>
          </w:tcPr>
          <w:p w14:paraId="76C9D935" w14:textId="77777777" w:rsidR="00CE6A37" w:rsidRPr="00E8523B" w:rsidRDefault="00CE6A37" w:rsidP="00B43B73">
            <w:pPr>
              <w:jc w:val="both"/>
              <w:rPr>
                <w:lang w:val="pt-PT"/>
              </w:rPr>
            </w:pPr>
            <w:r w:rsidRPr="00E8523B">
              <w:rPr>
                <w:lang w:val="pt-PT"/>
              </w:rPr>
              <w:t>Esp. A&amp;S da UIP</w:t>
            </w:r>
          </w:p>
          <w:p w14:paraId="389EB8E5" w14:textId="77777777" w:rsidR="00CE6A37" w:rsidRDefault="00CE6A37" w:rsidP="00B43B73">
            <w:pPr>
              <w:jc w:val="both"/>
              <w:rPr>
                <w:lang w:val="pt-PT"/>
              </w:rPr>
            </w:pPr>
            <w:r w:rsidRPr="00E8523B">
              <w:rPr>
                <w:lang w:val="pt-PT"/>
              </w:rPr>
              <w:t>Empreiteiros</w:t>
            </w:r>
          </w:p>
          <w:p w14:paraId="50333ED6" w14:textId="3C27FFBC" w:rsidR="00CE6A37" w:rsidRDefault="00CE6A37" w:rsidP="00B43B73">
            <w:pPr>
              <w:jc w:val="both"/>
              <w:rPr>
                <w:lang w:val="pt-PT"/>
              </w:rPr>
            </w:pPr>
            <w:r>
              <w:rPr>
                <w:lang w:val="pt-PT"/>
              </w:rPr>
              <w:t>Fiscalização</w:t>
            </w:r>
          </w:p>
        </w:tc>
      </w:tr>
      <w:tr w:rsidR="00CE6A37" w:rsidRPr="00252DF3" w14:paraId="10D6F2A9" w14:textId="77777777" w:rsidTr="00A66990">
        <w:tc>
          <w:tcPr>
            <w:tcW w:w="1345" w:type="dxa"/>
          </w:tcPr>
          <w:p w14:paraId="758059D5" w14:textId="77777777" w:rsidR="00CE6A37" w:rsidRDefault="00CE6A37" w:rsidP="00B43B73">
            <w:pPr>
              <w:jc w:val="both"/>
              <w:rPr>
                <w:lang w:val="pt-PT"/>
              </w:rPr>
            </w:pPr>
          </w:p>
        </w:tc>
        <w:tc>
          <w:tcPr>
            <w:tcW w:w="2731" w:type="dxa"/>
          </w:tcPr>
          <w:p w14:paraId="58033F28" w14:textId="35224D40" w:rsidR="00CE6A37" w:rsidRPr="00A23897" w:rsidRDefault="00CE6A37" w:rsidP="00252DF3">
            <w:pPr>
              <w:rPr>
                <w:lang w:val="pt-PT"/>
              </w:rPr>
            </w:pPr>
            <w:r w:rsidRPr="00252DF3">
              <w:rPr>
                <w:lang w:val="pt-PT"/>
              </w:rPr>
              <w:t xml:space="preserve">Risco de </w:t>
            </w:r>
            <w:r>
              <w:rPr>
                <w:lang w:val="pt-PT"/>
              </w:rPr>
              <w:t>s</w:t>
            </w:r>
            <w:r w:rsidRPr="00252DF3">
              <w:rPr>
                <w:lang w:val="pt-PT"/>
              </w:rPr>
              <w:t xml:space="preserve">egurança na </w:t>
            </w:r>
            <w:r>
              <w:rPr>
                <w:lang w:val="pt-PT"/>
              </w:rPr>
              <w:t>i</w:t>
            </w:r>
            <w:r w:rsidRPr="00252DF3">
              <w:rPr>
                <w:lang w:val="pt-PT"/>
              </w:rPr>
              <w:t>nstalação da Fibra Óptica</w:t>
            </w:r>
          </w:p>
        </w:tc>
        <w:tc>
          <w:tcPr>
            <w:tcW w:w="6952" w:type="dxa"/>
          </w:tcPr>
          <w:p w14:paraId="3A94AA3C" w14:textId="77777777" w:rsidR="00CE6A37" w:rsidRPr="00313C82" w:rsidRDefault="00CE6A37" w:rsidP="00C62C18">
            <w:pPr>
              <w:pStyle w:val="ListParagraph"/>
              <w:numPr>
                <w:ilvl w:val="0"/>
                <w:numId w:val="60"/>
              </w:numPr>
              <w:spacing w:after="160" w:line="259" w:lineRule="auto"/>
              <w:contextualSpacing/>
              <w:rPr>
                <w:lang w:val="pt-PT"/>
              </w:rPr>
            </w:pPr>
            <w:r w:rsidRPr="00313C82">
              <w:rPr>
                <w:lang w:val="pt-PT"/>
              </w:rPr>
              <w:t>Treinamento dos trabalhadores sobre riscos específicos associados a luzes de laser, incluindo as várias classes de luzes de laser de baixa e alta potência e gestão de fibra óptica;</w:t>
            </w:r>
          </w:p>
          <w:p w14:paraId="74539E6E" w14:textId="77777777" w:rsidR="00CE6A37" w:rsidRPr="00313C82" w:rsidRDefault="00CE6A37" w:rsidP="00C62C18">
            <w:pPr>
              <w:pStyle w:val="ListParagraph"/>
              <w:numPr>
                <w:ilvl w:val="0"/>
                <w:numId w:val="60"/>
              </w:numPr>
              <w:spacing w:after="160" w:line="259" w:lineRule="auto"/>
              <w:contextualSpacing/>
              <w:rPr>
                <w:lang w:val="pt-PT"/>
              </w:rPr>
            </w:pPr>
            <w:r w:rsidRPr="00313C82">
              <w:rPr>
                <w:lang w:val="pt-PT"/>
              </w:rPr>
              <w:t>Preparação e implementação de procedimentos de segurança de luz laser e gestão de fibra óptica, incluindo procedimentos de desligar as luzes de laser antes do início do trabalho; uso de óculos de segurança para laser durante a instalação de sistemas de fibra óptica activa; proibição de olhar intencionalmente para o laser da extremidade da fibra ou apontá-lo para outra pessoa;</w:t>
            </w:r>
          </w:p>
          <w:p w14:paraId="46F1CB9C" w14:textId="77777777" w:rsidR="00CE6A37" w:rsidRPr="00313C82" w:rsidRDefault="00CE6A37" w:rsidP="00C62C18">
            <w:pPr>
              <w:pStyle w:val="ListParagraph"/>
              <w:numPr>
                <w:ilvl w:val="0"/>
                <w:numId w:val="60"/>
              </w:numPr>
              <w:spacing w:after="160" w:line="259" w:lineRule="auto"/>
              <w:contextualSpacing/>
              <w:rPr>
                <w:lang w:val="pt-PT"/>
              </w:rPr>
            </w:pPr>
            <w:r w:rsidRPr="00313C82">
              <w:rPr>
                <w:lang w:val="pt-PT"/>
              </w:rPr>
              <w:t>Restringir o acesso à área de trabalho, colocar sinais de alerta e rotular as áreas com potencial de exposição à radiação laser e fornecer iluminação de fundo adequada para compensar a perda de visibilidade com o uso de óculos de proteção;</w:t>
            </w:r>
          </w:p>
          <w:p w14:paraId="451CFE02" w14:textId="77777777" w:rsidR="00CE6A37" w:rsidRPr="00313C82" w:rsidRDefault="00CE6A37" w:rsidP="00C62C18">
            <w:pPr>
              <w:pStyle w:val="ListParagraph"/>
              <w:numPr>
                <w:ilvl w:val="0"/>
                <w:numId w:val="60"/>
              </w:numPr>
              <w:spacing w:after="160" w:line="259" w:lineRule="auto"/>
              <w:contextualSpacing/>
              <w:rPr>
                <w:lang w:val="pt-PT"/>
              </w:rPr>
            </w:pPr>
            <w:r w:rsidRPr="00313C82">
              <w:rPr>
                <w:lang w:val="pt-PT"/>
              </w:rPr>
              <w:t>Inspecionar a área de trabalho quanto à presença de materiais inflamáveis antes da instalação de lasers de alta potência;</w:t>
            </w:r>
          </w:p>
          <w:p w14:paraId="04496082" w14:textId="77777777" w:rsidR="00CE6A37" w:rsidRPr="00313C82" w:rsidRDefault="00CE6A37" w:rsidP="00C62C18">
            <w:pPr>
              <w:pStyle w:val="ListParagraph"/>
              <w:numPr>
                <w:ilvl w:val="0"/>
                <w:numId w:val="60"/>
              </w:numPr>
              <w:spacing w:after="160" w:line="259" w:lineRule="auto"/>
              <w:contextualSpacing/>
              <w:rPr>
                <w:lang w:val="pt-PT"/>
              </w:rPr>
            </w:pPr>
            <w:r w:rsidRPr="00313C82">
              <w:rPr>
                <w:lang w:val="pt-PT"/>
              </w:rPr>
              <w:t>Implementação de um programa de vigilância médica com exames oftalmológicos iniciais e periódicos;</w:t>
            </w:r>
          </w:p>
          <w:p w14:paraId="0F9AC843" w14:textId="0E07FD2C" w:rsidR="00CE6A37" w:rsidRPr="001D0DD0" w:rsidRDefault="00CE6A37" w:rsidP="00C62C18">
            <w:pPr>
              <w:pStyle w:val="ListParagraph"/>
              <w:numPr>
                <w:ilvl w:val="0"/>
                <w:numId w:val="60"/>
              </w:numPr>
              <w:rPr>
                <w:lang w:val="pt-PT"/>
              </w:rPr>
            </w:pPr>
            <w:r w:rsidRPr="00313C82">
              <w:rPr>
                <w:lang w:val="pt-PT"/>
              </w:rPr>
              <w:t>Evitar a exposição às fibras através do uso de roupas de proteção e separação das áreas de trabalho e alimentação.</w:t>
            </w:r>
          </w:p>
        </w:tc>
        <w:tc>
          <w:tcPr>
            <w:tcW w:w="1922" w:type="dxa"/>
          </w:tcPr>
          <w:p w14:paraId="4D7FA676" w14:textId="77777777" w:rsidR="00CE6A37" w:rsidRPr="00E8523B" w:rsidRDefault="00CE6A37" w:rsidP="00252DF3">
            <w:pPr>
              <w:jc w:val="both"/>
              <w:rPr>
                <w:lang w:val="pt-PT"/>
              </w:rPr>
            </w:pPr>
            <w:r w:rsidRPr="00E8523B">
              <w:rPr>
                <w:lang w:val="pt-PT"/>
              </w:rPr>
              <w:t>Esp. A&amp;S da UIP</w:t>
            </w:r>
          </w:p>
          <w:p w14:paraId="3521CA1D" w14:textId="77777777" w:rsidR="00CE6A37" w:rsidRDefault="00CE6A37" w:rsidP="00252DF3">
            <w:pPr>
              <w:jc w:val="both"/>
              <w:rPr>
                <w:lang w:val="pt-PT"/>
              </w:rPr>
            </w:pPr>
            <w:r w:rsidRPr="00E8523B">
              <w:rPr>
                <w:lang w:val="pt-PT"/>
              </w:rPr>
              <w:t>Empreiteiros</w:t>
            </w:r>
          </w:p>
          <w:p w14:paraId="400166F1" w14:textId="6C538BAE" w:rsidR="00CE6A37" w:rsidRPr="00E8523B" w:rsidRDefault="00CE6A37" w:rsidP="00252DF3">
            <w:pPr>
              <w:jc w:val="both"/>
              <w:rPr>
                <w:lang w:val="pt-PT"/>
              </w:rPr>
            </w:pPr>
            <w:r>
              <w:rPr>
                <w:lang w:val="pt-PT"/>
              </w:rPr>
              <w:t>Fiscalização</w:t>
            </w:r>
          </w:p>
        </w:tc>
      </w:tr>
      <w:tr w:rsidR="00A66990" w:rsidRPr="00611669" w14:paraId="4A347821" w14:textId="77777777" w:rsidTr="00A66990">
        <w:tc>
          <w:tcPr>
            <w:tcW w:w="1345" w:type="dxa"/>
            <w:vMerge w:val="restart"/>
          </w:tcPr>
          <w:p w14:paraId="0890BA9C" w14:textId="55AC4266" w:rsidR="00A66990" w:rsidRDefault="00A66990" w:rsidP="00B43B73">
            <w:pPr>
              <w:jc w:val="both"/>
              <w:rPr>
                <w:lang w:val="pt-PT"/>
              </w:rPr>
            </w:pPr>
            <w:r>
              <w:rPr>
                <w:lang w:val="pt-PT"/>
              </w:rPr>
              <w:t>Operação</w:t>
            </w:r>
          </w:p>
        </w:tc>
        <w:tc>
          <w:tcPr>
            <w:tcW w:w="2731" w:type="dxa"/>
          </w:tcPr>
          <w:p w14:paraId="3353AB3E" w14:textId="232DEEA9" w:rsidR="00A66990" w:rsidRPr="00A23897" w:rsidRDefault="00A66990" w:rsidP="00B43B73">
            <w:pPr>
              <w:rPr>
                <w:lang w:val="pt-PT"/>
              </w:rPr>
            </w:pPr>
            <w:r w:rsidRPr="00A23897">
              <w:rPr>
                <w:lang w:val="pt-PT"/>
              </w:rPr>
              <w:t>Risco de segurança cibernética e/ou crimes cibernéticos</w:t>
            </w:r>
          </w:p>
        </w:tc>
        <w:tc>
          <w:tcPr>
            <w:tcW w:w="6952" w:type="dxa"/>
          </w:tcPr>
          <w:p w14:paraId="2BDD48AF" w14:textId="3D8AC6E7" w:rsidR="00A66990" w:rsidRPr="00C95508" w:rsidRDefault="00A66990" w:rsidP="00C62C18">
            <w:pPr>
              <w:pStyle w:val="ListParagraph"/>
              <w:numPr>
                <w:ilvl w:val="0"/>
                <w:numId w:val="53"/>
              </w:numPr>
              <w:rPr>
                <w:lang w:val="pt-PT"/>
              </w:rPr>
            </w:pPr>
            <w:r w:rsidRPr="00C95508">
              <w:rPr>
                <w:lang w:val="pt-PT"/>
              </w:rPr>
              <w:t>Reforçar os recursos dos serviços de segurança para garantir a prevenção e gestão dos riscos de cibersegurança/cibercrime.</w:t>
            </w:r>
          </w:p>
        </w:tc>
        <w:tc>
          <w:tcPr>
            <w:tcW w:w="1922" w:type="dxa"/>
          </w:tcPr>
          <w:p w14:paraId="633A2F46" w14:textId="47ECEF46" w:rsidR="00A66990" w:rsidRDefault="00A66990" w:rsidP="00B43B73">
            <w:pPr>
              <w:jc w:val="both"/>
              <w:rPr>
                <w:lang w:val="pt-PT"/>
              </w:rPr>
            </w:pPr>
            <w:r>
              <w:rPr>
                <w:lang w:val="pt-PT"/>
              </w:rPr>
              <w:t>MTC</w:t>
            </w:r>
          </w:p>
        </w:tc>
      </w:tr>
      <w:tr w:rsidR="00A66990" w:rsidRPr="00611669" w14:paraId="51C352F9" w14:textId="77777777" w:rsidTr="00A66990">
        <w:tc>
          <w:tcPr>
            <w:tcW w:w="1345" w:type="dxa"/>
            <w:vMerge/>
          </w:tcPr>
          <w:p w14:paraId="1FE0987E" w14:textId="77777777" w:rsidR="00A66990" w:rsidRDefault="00A66990" w:rsidP="00B43B73">
            <w:pPr>
              <w:jc w:val="both"/>
              <w:rPr>
                <w:lang w:val="pt-PT"/>
              </w:rPr>
            </w:pPr>
          </w:p>
        </w:tc>
        <w:tc>
          <w:tcPr>
            <w:tcW w:w="2731" w:type="dxa"/>
          </w:tcPr>
          <w:p w14:paraId="0646E0E2" w14:textId="3429A149" w:rsidR="00A66990" w:rsidRPr="00A23897" w:rsidRDefault="00A66990" w:rsidP="00B43B73">
            <w:pPr>
              <w:rPr>
                <w:lang w:val="pt-PT"/>
              </w:rPr>
            </w:pPr>
            <w:r w:rsidRPr="00A23897">
              <w:rPr>
                <w:lang w:val="pt-PT"/>
              </w:rPr>
              <w:t>Risco de descriminação de pessoas/grupos desfavorecidos no acesso aos serviços de TIC</w:t>
            </w:r>
          </w:p>
        </w:tc>
        <w:tc>
          <w:tcPr>
            <w:tcW w:w="6952" w:type="dxa"/>
          </w:tcPr>
          <w:p w14:paraId="598F72A5" w14:textId="6C2816BA" w:rsidR="00A66990" w:rsidRPr="00C95508" w:rsidRDefault="00A66990" w:rsidP="00C62C18">
            <w:pPr>
              <w:pStyle w:val="ListParagraph"/>
              <w:numPr>
                <w:ilvl w:val="0"/>
                <w:numId w:val="53"/>
              </w:numPr>
              <w:rPr>
                <w:lang w:val="pt-PT"/>
              </w:rPr>
            </w:pPr>
            <w:r w:rsidRPr="00C95508">
              <w:rPr>
                <w:lang w:val="pt-PT"/>
              </w:rPr>
              <w:t>Aplicar os princípios de equidade e igualdade no acesso aos serviços TIC.</w:t>
            </w:r>
          </w:p>
          <w:p w14:paraId="682E0009" w14:textId="7FD5071D" w:rsidR="00A66990" w:rsidRPr="00C95508" w:rsidRDefault="00A66990" w:rsidP="00C62C18">
            <w:pPr>
              <w:pStyle w:val="ListParagraph"/>
              <w:numPr>
                <w:ilvl w:val="0"/>
                <w:numId w:val="53"/>
              </w:numPr>
              <w:rPr>
                <w:lang w:val="pt-PT"/>
              </w:rPr>
            </w:pPr>
            <w:r w:rsidRPr="00C95508">
              <w:rPr>
                <w:lang w:val="pt-PT"/>
              </w:rPr>
              <w:t>Proceder a uma discriminação positiva a favor de pessoas desfavorecidas (alunos, mulheres, pessoas deslocadas, entre outros)</w:t>
            </w:r>
          </w:p>
        </w:tc>
        <w:tc>
          <w:tcPr>
            <w:tcW w:w="1922" w:type="dxa"/>
          </w:tcPr>
          <w:p w14:paraId="47C4537A" w14:textId="2E42A118" w:rsidR="00A66990" w:rsidRDefault="00A66990" w:rsidP="00B43B73">
            <w:pPr>
              <w:jc w:val="both"/>
              <w:rPr>
                <w:lang w:val="pt-PT"/>
              </w:rPr>
            </w:pPr>
            <w:r>
              <w:rPr>
                <w:lang w:val="pt-PT"/>
              </w:rPr>
              <w:t>MTC</w:t>
            </w:r>
          </w:p>
        </w:tc>
      </w:tr>
      <w:tr w:rsidR="00A66990" w:rsidRPr="00611669" w14:paraId="21C30F72" w14:textId="77777777" w:rsidTr="00A66990">
        <w:tc>
          <w:tcPr>
            <w:tcW w:w="1345" w:type="dxa"/>
            <w:vMerge/>
          </w:tcPr>
          <w:p w14:paraId="5BC71219" w14:textId="77777777" w:rsidR="00A66990" w:rsidRDefault="00A66990" w:rsidP="00B43B73">
            <w:pPr>
              <w:jc w:val="both"/>
              <w:rPr>
                <w:lang w:val="pt-PT"/>
              </w:rPr>
            </w:pPr>
          </w:p>
        </w:tc>
        <w:tc>
          <w:tcPr>
            <w:tcW w:w="2731" w:type="dxa"/>
          </w:tcPr>
          <w:p w14:paraId="7F0E4276" w14:textId="3C1D49D5" w:rsidR="00A66990" w:rsidRPr="00A23897" w:rsidRDefault="00A66990" w:rsidP="00B43B73">
            <w:pPr>
              <w:rPr>
                <w:lang w:val="pt-PT"/>
              </w:rPr>
            </w:pPr>
            <w:r w:rsidRPr="00A23897">
              <w:rPr>
                <w:lang w:val="pt-PT"/>
              </w:rPr>
              <w:t>Aumento do consumo de energia</w:t>
            </w:r>
          </w:p>
        </w:tc>
        <w:tc>
          <w:tcPr>
            <w:tcW w:w="6952" w:type="dxa"/>
          </w:tcPr>
          <w:p w14:paraId="5F18DE30" w14:textId="3DDE212D" w:rsidR="00A66990" w:rsidRPr="0087325B" w:rsidRDefault="00A66990" w:rsidP="00C62C18">
            <w:pPr>
              <w:pStyle w:val="ListParagraph"/>
              <w:numPr>
                <w:ilvl w:val="0"/>
                <w:numId w:val="52"/>
              </w:numPr>
              <w:jc w:val="both"/>
              <w:rPr>
                <w:lang w:val="pt-PT"/>
              </w:rPr>
            </w:pPr>
            <w:r w:rsidRPr="0087325B">
              <w:rPr>
                <w:lang w:val="pt-PT"/>
              </w:rPr>
              <w:t>Sensibilizar os usuários de tecnologias de informação e comunicação (TICs) para eco-gestos minimizando o consumo de eletricidade.</w:t>
            </w:r>
          </w:p>
          <w:p w14:paraId="6118B2F5" w14:textId="69D9EEAF" w:rsidR="00A66990" w:rsidRPr="0087325B" w:rsidRDefault="00A66990" w:rsidP="00C62C18">
            <w:pPr>
              <w:pStyle w:val="ListParagraph"/>
              <w:numPr>
                <w:ilvl w:val="0"/>
                <w:numId w:val="52"/>
              </w:numPr>
              <w:jc w:val="both"/>
              <w:rPr>
                <w:lang w:val="pt-PT"/>
              </w:rPr>
            </w:pPr>
            <w:r w:rsidRPr="0087325B">
              <w:rPr>
                <w:lang w:val="pt-PT"/>
              </w:rPr>
              <w:lastRenderedPageBreak/>
              <w:t>Reduzir os impostos na importação ou promover o fabrico local de equipamentos para a recuperação dos aparelhos e/ou ferramentas que estejam no fim da vida útil mas que sejam de menor consumo de energia eléctrica.</w:t>
            </w:r>
          </w:p>
        </w:tc>
        <w:tc>
          <w:tcPr>
            <w:tcW w:w="1922" w:type="dxa"/>
          </w:tcPr>
          <w:p w14:paraId="1061F6A3" w14:textId="77777777" w:rsidR="00A66990" w:rsidRDefault="00A66990" w:rsidP="00B43B73">
            <w:pPr>
              <w:jc w:val="both"/>
              <w:rPr>
                <w:lang w:val="pt-PT"/>
              </w:rPr>
            </w:pPr>
            <w:r>
              <w:rPr>
                <w:lang w:val="pt-PT"/>
              </w:rPr>
              <w:lastRenderedPageBreak/>
              <w:t>MTC</w:t>
            </w:r>
          </w:p>
          <w:p w14:paraId="0B965838" w14:textId="77B13EAD" w:rsidR="00A66990" w:rsidRDefault="00A66990" w:rsidP="00B43B73">
            <w:pPr>
              <w:jc w:val="both"/>
              <w:rPr>
                <w:lang w:val="pt-PT"/>
              </w:rPr>
            </w:pPr>
            <w:r>
              <w:rPr>
                <w:lang w:val="pt-PT"/>
              </w:rPr>
              <w:t>Usuários das TICs</w:t>
            </w:r>
          </w:p>
        </w:tc>
      </w:tr>
      <w:tr w:rsidR="00A66990" w:rsidRPr="005711B1" w14:paraId="7B9DC013" w14:textId="77777777" w:rsidTr="00A66990">
        <w:tc>
          <w:tcPr>
            <w:tcW w:w="1345" w:type="dxa"/>
            <w:vMerge/>
          </w:tcPr>
          <w:p w14:paraId="29801845" w14:textId="77777777" w:rsidR="00A66990" w:rsidRDefault="00A66990" w:rsidP="00B43B73">
            <w:pPr>
              <w:jc w:val="both"/>
              <w:rPr>
                <w:lang w:val="pt-PT"/>
              </w:rPr>
            </w:pPr>
          </w:p>
        </w:tc>
        <w:tc>
          <w:tcPr>
            <w:tcW w:w="2731" w:type="dxa"/>
          </w:tcPr>
          <w:p w14:paraId="322FC850" w14:textId="787E5FCB" w:rsidR="00A66990" w:rsidRPr="00A23897" w:rsidRDefault="00A66990" w:rsidP="00DA21AD">
            <w:pPr>
              <w:rPr>
                <w:lang w:val="pt-PT"/>
              </w:rPr>
            </w:pPr>
            <w:r w:rsidRPr="005711B1">
              <w:rPr>
                <w:lang w:val="pt-PT"/>
              </w:rPr>
              <w:t xml:space="preserve">Alteração </w:t>
            </w:r>
            <w:r>
              <w:rPr>
                <w:lang w:val="pt-PT"/>
              </w:rPr>
              <w:t>p</w:t>
            </w:r>
            <w:r w:rsidRPr="005711B1">
              <w:rPr>
                <w:lang w:val="pt-PT"/>
              </w:rPr>
              <w:t>aisag</w:t>
            </w:r>
            <w:r>
              <w:rPr>
                <w:lang w:val="pt-PT"/>
              </w:rPr>
              <w:t>í</w:t>
            </w:r>
            <w:r w:rsidRPr="005711B1">
              <w:rPr>
                <w:lang w:val="pt-PT"/>
              </w:rPr>
              <w:t xml:space="preserve">stica e </w:t>
            </w:r>
            <w:r>
              <w:rPr>
                <w:lang w:val="pt-PT"/>
              </w:rPr>
              <w:t>v</w:t>
            </w:r>
            <w:r w:rsidRPr="005711B1">
              <w:rPr>
                <w:lang w:val="pt-PT"/>
              </w:rPr>
              <w:t>isual</w:t>
            </w:r>
          </w:p>
        </w:tc>
        <w:tc>
          <w:tcPr>
            <w:tcW w:w="6952" w:type="dxa"/>
          </w:tcPr>
          <w:p w14:paraId="74103D8F" w14:textId="77777777" w:rsidR="00A66990" w:rsidRPr="00313C82" w:rsidRDefault="00A66990" w:rsidP="00C62C18">
            <w:pPr>
              <w:pStyle w:val="ListParagraph"/>
              <w:numPr>
                <w:ilvl w:val="0"/>
                <w:numId w:val="52"/>
              </w:numPr>
              <w:spacing w:after="160" w:line="259" w:lineRule="auto"/>
              <w:contextualSpacing/>
              <w:rPr>
                <w:lang w:val="pt-PT"/>
              </w:rPr>
            </w:pPr>
            <w:r w:rsidRPr="00313C82">
              <w:rPr>
                <w:lang w:val="pt-PT"/>
              </w:rPr>
              <w:t>Minimizar a construção de torres adicionais por meio de co-localização das antenas propostas em torres existentes ou estruturas como prédios ou torres de transmissão de energia;</w:t>
            </w:r>
          </w:p>
          <w:p w14:paraId="2E168445" w14:textId="77777777" w:rsidR="00A66990" w:rsidRPr="00313C82" w:rsidRDefault="00A66990" w:rsidP="00C62C18">
            <w:pPr>
              <w:pStyle w:val="ListParagraph"/>
              <w:numPr>
                <w:ilvl w:val="0"/>
                <w:numId w:val="52"/>
              </w:numPr>
              <w:spacing w:after="160" w:line="259" w:lineRule="auto"/>
              <w:contextualSpacing/>
              <w:rPr>
                <w:lang w:val="pt-PT"/>
              </w:rPr>
            </w:pPr>
            <w:r w:rsidRPr="00313C82">
              <w:rPr>
                <w:lang w:val="pt-PT"/>
              </w:rPr>
              <w:t>Uso de torre e antenas camuflando ou disfarçando alternativas (por exemplo, mastros ou torres projetadas para parecerem árvores);</w:t>
            </w:r>
          </w:p>
          <w:p w14:paraId="6E247635" w14:textId="30DD2582" w:rsidR="00A66990" w:rsidRPr="0087325B" w:rsidRDefault="00A66990" w:rsidP="00C62C18">
            <w:pPr>
              <w:pStyle w:val="ListParagraph"/>
              <w:numPr>
                <w:ilvl w:val="0"/>
                <w:numId w:val="52"/>
              </w:numPr>
              <w:rPr>
                <w:lang w:val="pt-PT"/>
              </w:rPr>
            </w:pPr>
            <w:r w:rsidRPr="00313C82">
              <w:rPr>
                <w:lang w:val="pt-PT"/>
              </w:rPr>
              <w:t>Tomar em consideração a percepção pública sobre a estética, consultando a comunidade local durante o processo de localização de torres.</w:t>
            </w:r>
          </w:p>
        </w:tc>
        <w:tc>
          <w:tcPr>
            <w:tcW w:w="1922" w:type="dxa"/>
          </w:tcPr>
          <w:p w14:paraId="4F08C7C9" w14:textId="77777777" w:rsidR="00A66990" w:rsidRDefault="00A66990" w:rsidP="00B43B73">
            <w:pPr>
              <w:jc w:val="both"/>
              <w:rPr>
                <w:lang w:val="pt-PT"/>
              </w:rPr>
            </w:pPr>
            <w:r>
              <w:rPr>
                <w:lang w:val="pt-PT"/>
              </w:rPr>
              <w:t>MTC</w:t>
            </w:r>
          </w:p>
          <w:p w14:paraId="07D7C498" w14:textId="75CBF3F1" w:rsidR="00A66990" w:rsidRDefault="00A66990" w:rsidP="00313C82">
            <w:pPr>
              <w:rPr>
                <w:lang w:val="pt-PT"/>
              </w:rPr>
            </w:pPr>
            <w:r>
              <w:rPr>
                <w:lang w:val="pt-PT"/>
              </w:rPr>
              <w:t>Operadores de telecomunicações</w:t>
            </w:r>
          </w:p>
        </w:tc>
      </w:tr>
      <w:tr w:rsidR="00A66990" w:rsidRPr="005711B1" w14:paraId="0A7E9CC7" w14:textId="77777777" w:rsidTr="00A66990">
        <w:tc>
          <w:tcPr>
            <w:tcW w:w="1345" w:type="dxa"/>
            <w:vMerge/>
          </w:tcPr>
          <w:p w14:paraId="0D5A07F7" w14:textId="77777777" w:rsidR="00A66990" w:rsidRDefault="00A66990" w:rsidP="00B43B73">
            <w:pPr>
              <w:jc w:val="both"/>
              <w:rPr>
                <w:lang w:val="pt-PT"/>
              </w:rPr>
            </w:pPr>
          </w:p>
        </w:tc>
        <w:tc>
          <w:tcPr>
            <w:tcW w:w="2731" w:type="dxa"/>
          </w:tcPr>
          <w:p w14:paraId="51F035B1" w14:textId="7E204605" w:rsidR="00A66990" w:rsidRPr="005711B1" w:rsidRDefault="00A66990" w:rsidP="005711B1">
            <w:pPr>
              <w:rPr>
                <w:lang w:val="pt-PT"/>
              </w:rPr>
            </w:pPr>
            <w:r w:rsidRPr="005711B1">
              <w:rPr>
                <w:lang w:val="pt-PT"/>
              </w:rPr>
              <w:t xml:space="preserve">Riscos </w:t>
            </w:r>
            <w:r>
              <w:rPr>
                <w:lang w:val="pt-PT"/>
              </w:rPr>
              <w:t>r</w:t>
            </w:r>
            <w:r w:rsidRPr="005711B1">
              <w:rPr>
                <w:lang w:val="pt-PT"/>
              </w:rPr>
              <w:t xml:space="preserve">elacionados ao </w:t>
            </w:r>
            <w:r>
              <w:rPr>
                <w:lang w:val="pt-PT"/>
              </w:rPr>
              <w:t>u</w:t>
            </w:r>
            <w:r w:rsidRPr="005711B1">
              <w:rPr>
                <w:lang w:val="pt-PT"/>
              </w:rPr>
              <w:t xml:space="preserve">so de </w:t>
            </w:r>
            <w:r>
              <w:rPr>
                <w:lang w:val="pt-PT"/>
              </w:rPr>
              <w:t>m</w:t>
            </w:r>
            <w:r w:rsidRPr="005711B1">
              <w:rPr>
                <w:lang w:val="pt-PT"/>
              </w:rPr>
              <w:t xml:space="preserve">ateriais </w:t>
            </w:r>
            <w:r>
              <w:rPr>
                <w:lang w:val="pt-PT"/>
              </w:rPr>
              <w:t>p</w:t>
            </w:r>
            <w:r w:rsidRPr="005711B1">
              <w:rPr>
                <w:lang w:val="pt-PT"/>
              </w:rPr>
              <w:t xml:space="preserve">erigosos e </w:t>
            </w:r>
            <w:r>
              <w:rPr>
                <w:lang w:val="pt-PT"/>
              </w:rPr>
              <w:t>g</w:t>
            </w:r>
            <w:r w:rsidRPr="005711B1">
              <w:rPr>
                <w:lang w:val="pt-PT"/>
              </w:rPr>
              <w:t xml:space="preserve">eração de </w:t>
            </w:r>
            <w:r>
              <w:rPr>
                <w:lang w:val="pt-PT"/>
              </w:rPr>
              <w:t>r</w:t>
            </w:r>
            <w:r w:rsidRPr="005711B1">
              <w:rPr>
                <w:lang w:val="pt-PT"/>
              </w:rPr>
              <w:t>esíduos</w:t>
            </w:r>
          </w:p>
        </w:tc>
        <w:tc>
          <w:tcPr>
            <w:tcW w:w="6952" w:type="dxa"/>
          </w:tcPr>
          <w:p w14:paraId="7C145C9D" w14:textId="77777777" w:rsidR="00A66990" w:rsidRPr="00313C82" w:rsidRDefault="00A66990" w:rsidP="00C62C18">
            <w:pPr>
              <w:pStyle w:val="ListParagraph"/>
              <w:numPr>
                <w:ilvl w:val="0"/>
                <w:numId w:val="52"/>
              </w:numPr>
              <w:spacing w:after="160" w:line="259" w:lineRule="auto"/>
              <w:contextualSpacing/>
              <w:rPr>
                <w:lang w:val="pt-PT"/>
              </w:rPr>
            </w:pPr>
            <w:r w:rsidRPr="00313C82">
              <w:rPr>
                <w:lang w:val="pt-PT"/>
              </w:rPr>
              <w:t>Implementar procedimentos de abastecimento de combustível e planos de prevenção e controle de derrame aplicáveis ao processo de abastecimento e armazenamento de combustível;</w:t>
            </w:r>
          </w:p>
          <w:p w14:paraId="3431DA96" w14:textId="77777777" w:rsidR="00A66990" w:rsidRPr="00313C82" w:rsidRDefault="00A66990" w:rsidP="00C62C18">
            <w:pPr>
              <w:pStyle w:val="ListParagraph"/>
              <w:numPr>
                <w:ilvl w:val="0"/>
                <w:numId w:val="52"/>
              </w:numPr>
              <w:spacing w:after="160" w:line="259" w:lineRule="auto"/>
              <w:contextualSpacing/>
              <w:rPr>
                <w:lang w:val="pt-PT"/>
              </w:rPr>
            </w:pPr>
            <w:r w:rsidRPr="00313C82">
              <w:rPr>
                <w:lang w:val="pt-PT"/>
              </w:rPr>
              <w:t>Implementar procedimentos para a gestão de baterias de chumbo-ácido, incluindo armazenamento temporário, transporte e reciclagem final por entidades licenciadas;</w:t>
            </w:r>
          </w:p>
          <w:p w14:paraId="779B8787" w14:textId="77777777" w:rsidR="00A66990" w:rsidRPr="00313C82" w:rsidRDefault="00A66990" w:rsidP="00C62C18">
            <w:pPr>
              <w:pStyle w:val="ListParagraph"/>
              <w:numPr>
                <w:ilvl w:val="0"/>
                <w:numId w:val="52"/>
              </w:numPr>
              <w:spacing w:after="160" w:line="259" w:lineRule="auto"/>
              <w:contextualSpacing/>
              <w:rPr>
                <w:lang w:val="pt-PT"/>
              </w:rPr>
            </w:pPr>
            <w:r w:rsidRPr="00313C82">
              <w:rPr>
                <w:lang w:val="pt-PT"/>
              </w:rPr>
              <w:t>Garantir que o novos equipamento não contenham PCBs ou ODSs. Os PCBs de equipamentos antigos devem ser gerenciados como resíduos perigosos;</w:t>
            </w:r>
          </w:p>
          <w:p w14:paraId="0748B287" w14:textId="24AB3A7C" w:rsidR="00A66990" w:rsidRPr="0087325B" w:rsidRDefault="00A66990" w:rsidP="00C62C18">
            <w:pPr>
              <w:pStyle w:val="ListParagraph"/>
              <w:numPr>
                <w:ilvl w:val="0"/>
                <w:numId w:val="52"/>
              </w:numPr>
              <w:rPr>
                <w:lang w:val="pt-PT"/>
              </w:rPr>
            </w:pPr>
            <w:r w:rsidRPr="00313C82">
              <w:rPr>
                <w:lang w:val="pt-PT"/>
              </w:rPr>
              <w:t>Aquisição de equipamentos eletrônicos que atendam aos requisitos internacionais de eliminação gradual de conteúdo de materiais perigosos e implementação de procedimentos para a gestão de resíduos de equipamentos existentes.</w:t>
            </w:r>
          </w:p>
        </w:tc>
        <w:tc>
          <w:tcPr>
            <w:tcW w:w="1922" w:type="dxa"/>
          </w:tcPr>
          <w:p w14:paraId="0795B1A3" w14:textId="77777777" w:rsidR="00A66990" w:rsidRDefault="00A66990" w:rsidP="00B43B73">
            <w:pPr>
              <w:jc w:val="both"/>
              <w:rPr>
                <w:lang w:val="pt-PT"/>
              </w:rPr>
            </w:pPr>
            <w:r>
              <w:rPr>
                <w:lang w:val="pt-PT"/>
              </w:rPr>
              <w:t>MTC</w:t>
            </w:r>
          </w:p>
          <w:p w14:paraId="0AF595C0" w14:textId="32382D8A" w:rsidR="00A66990" w:rsidRDefault="00A66990" w:rsidP="00B43B73">
            <w:pPr>
              <w:jc w:val="both"/>
              <w:rPr>
                <w:lang w:val="pt-PT"/>
              </w:rPr>
            </w:pPr>
            <w:r>
              <w:rPr>
                <w:lang w:val="pt-PT"/>
              </w:rPr>
              <w:t>Operadores de telecomunicações</w:t>
            </w:r>
          </w:p>
        </w:tc>
      </w:tr>
      <w:tr w:rsidR="00A66990" w:rsidRPr="005711B1" w14:paraId="0E7C1D42" w14:textId="77777777" w:rsidTr="00A66990">
        <w:tc>
          <w:tcPr>
            <w:tcW w:w="1345" w:type="dxa"/>
            <w:vMerge/>
          </w:tcPr>
          <w:p w14:paraId="421C258A" w14:textId="77777777" w:rsidR="00A66990" w:rsidRDefault="00A66990" w:rsidP="00B43B73">
            <w:pPr>
              <w:jc w:val="both"/>
              <w:rPr>
                <w:lang w:val="pt-PT"/>
              </w:rPr>
            </w:pPr>
          </w:p>
        </w:tc>
        <w:tc>
          <w:tcPr>
            <w:tcW w:w="2731" w:type="dxa"/>
          </w:tcPr>
          <w:p w14:paraId="4CD9039C" w14:textId="5E670ED3" w:rsidR="00A66990" w:rsidRPr="00A23897" w:rsidRDefault="00A66990" w:rsidP="005711B1">
            <w:pPr>
              <w:rPr>
                <w:lang w:val="pt-PT"/>
              </w:rPr>
            </w:pPr>
            <w:r w:rsidRPr="005711B1">
              <w:rPr>
                <w:lang w:val="pt-PT"/>
              </w:rPr>
              <w:t xml:space="preserve">Riscos de </w:t>
            </w:r>
            <w:r>
              <w:rPr>
                <w:lang w:val="pt-PT"/>
              </w:rPr>
              <w:t>s</w:t>
            </w:r>
            <w:r w:rsidRPr="005711B1">
              <w:rPr>
                <w:lang w:val="pt-PT"/>
              </w:rPr>
              <w:t xml:space="preserve">egurança da </w:t>
            </w:r>
            <w:r>
              <w:rPr>
                <w:lang w:val="pt-PT"/>
              </w:rPr>
              <w:t>c</w:t>
            </w:r>
            <w:r w:rsidRPr="005711B1">
              <w:rPr>
                <w:lang w:val="pt-PT"/>
              </w:rPr>
              <w:t xml:space="preserve">omunidade em </w:t>
            </w:r>
            <w:r>
              <w:rPr>
                <w:lang w:val="pt-PT"/>
              </w:rPr>
              <w:t>r</w:t>
            </w:r>
            <w:r w:rsidRPr="005711B1">
              <w:rPr>
                <w:lang w:val="pt-PT"/>
              </w:rPr>
              <w:t xml:space="preserve">elação às </w:t>
            </w:r>
            <w:r>
              <w:rPr>
                <w:lang w:val="pt-PT"/>
              </w:rPr>
              <w:t>e</w:t>
            </w:r>
            <w:r w:rsidRPr="005711B1">
              <w:rPr>
                <w:lang w:val="pt-PT"/>
              </w:rPr>
              <w:t xml:space="preserve">struturais de </w:t>
            </w:r>
            <w:r>
              <w:rPr>
                <w:lang w:val="pt-PT"/>
              </w:rPr>
              <w:t>t</w:t>
            </w:r>
            <w:r w:rsidRPr="005711B1">
              <w:rPr>
                <w:lang w:val="pt-PT"/>
              </w:rPr>
              <w:t>elecomunicação</w:t>
            </w:r>
          </w:p>
        </w:tc>
        <w:tc>
          <w:tcPr>
            <w:tcW w:w="6952" w:type="dxa"/>
          </w:tcPr>
          <w:p w14:paraId="09B89D0E" w14:textId="77777777" w:rsidR="00A66990" w:rsidRPr="00313C82" w:rsidRDefault="00A66990" w:rsidP="00C62C18">
            <w:pPr>
              <w:pStyle w:val="ListParagraph"/>
              <w:numPr>
                <w:ilvl w:val="0"/>
                <w:numId w:val="52"/>
              </w:numPr>
              <w:spacing w:after="160" w:line="259" w:lineRule="auto"/>
              <w:contextualSpacing/>
              <w:rPr>
                <w:lang w:val="pt-PT"/>
              </w:rPr>
            </w:pPr>
            <w:r w:rsidRPr="00313C82">
              <w:rPr>
                <w:lang w:val="pt-PT"/>
              </w:rPr>
              <w:t>Conceber e instalar estruturas e componentes de torres de acordo com as boas práticas internacionais da indústria, levando em consideração a frequência potencial e a magnitude dos perigos naturais;</w:t>
            </w:r>
          </w:p>
          <w:p w14:paraId="0A6DC72E" w14:textId="77777777" w:rsidR="00A66990" w:rsidRPr="00313C82" w:rsidRDefault="00A66990" w:rsidP="00C62C18">
            <w:pPr>
              <w:pStyle w:val="ListParagraph"/>
              <w:numPr>
                <w:ilvl w:val="0"/>
                <w:numId w:val="52"/>
              </w:numPr>
              <w:spacing w:after="160" w:line="259" w:lineRule="auto"/>
              <w:contextualSpacing/>
              <w:rPr>
                <w:lang w:val="pt-PT"/>
              </w:rPr>
            </w:pPr>
            <w:r w:rsidRPr="00313C82">
              <w:rPr>
                <w:lang w:val="pt-PT"/>
              </w:rPr>
              <w:lastRenderedPageBreak/>
              <w:t>Construção de cercas em combinação com outros procedimentos de controle institucional e abordagens de gestão, como a fixação de sinais proibindo a entrada e colocação de guardas para proteger as instalações ao redor do local;</w:t>
            </w:r>
          </w:p>
          <w:p w14:paraId="3C6C67C4" w14:textId="307EDFD1" w:rsidR="00A66990" w:rsidRPr="0087325B" w:rsidRDefault="00A66990" w:rsidP="00C62C18">
            <w:pPr>
              <w:pStyle w:val="ListParagraph"/>
              <w:numPr>
                <w:ilvl w:val="0"/>
                <w:numId w:val="52"/>
              </w:numPr>
              <w:rPr>
                <w:lang w:val="pt-PT"/>
              </w:rPr>
            </w:pPr>
            <w:r w:rsidRPr="00313C82">
              <w:rPr>
                <w:lang w:val="pt-PT"/>
              </w:rPr>
              <w:t>Equipar as torres com dispositivos antiescalada para evitar escaladas não autorizadas.</w:t>
            </w:r>
          </w:p>
        </w:tc>
        <w:tc>
          <w:tcPr>
            <w:tcW w:w="1922" w:type="dxa"/>
          </w:tcPr>
          <w:p w14:paraId="47507C37" w14:textId="77777777" w:rsidR="00A66990" w:rsidRDefault="00A66990" w:rsidP="00CE6A37">
            <w:pPr>
              <w:jc w:val="both"/>
              <w:rPr>
                <w:lang w:val="pt-PT"/>
              </w:rPr>
            </w:pPr>
            <w:r>
              <w:rPr>
                <w:lang w:val="pt-PT"/>
              </w:rPr>
              <w:lastRenderedPageBreak/>
              <w:t>MTC</w:t>
            </w:r>
          </w:p>
          <w:p w14:paraId="25D599DB" w14:textId="75BA1C53" w:rsidR="00A66990" w:rsidRDefault="00A66990" w:rsidP="00313C82">
            <w:pPr>
              <w:rPr>
                <w:lang w:val="pt-PT"/>
              </w:rPr>
            </w:pPr>
            <w:r>
              <w:rPr>
                <w:lang w:val="pt-PT"/>
              </w:rPr>
              <w:t>Operadores de telecomunicações</w:t>
            </w:r>
          </w:p>
        </w:tc>
      </w:tr>
      <w:tr w:rsidR="00A66990" w:rsidRPr="005711B1" w14:paraId="46A307CA" w14:textId="77777777" w:rsidTr="00A66990">
        <w:tc>
          <w:tcPr>
            <w:tcW w:w="1345" w:type="dxa"/>
            <w:vMerge/>
          </w:tcPr>
          <w:p w14:paraId="41F836ED" w14:textId="77777777" w:rsidR="00A66990" w:rsidRDefault="00A66990" w:rsidP="00A42F88">
            <w:pPr>
              <w:jc w:val="both"/>
              <w:rPr>
                <w:lang w:val="pt-PT"/>
              </w:rPr>
            </w:pPr>
          </w:p>
        </w:tc>
        <w:tc>
          <w:tcPr>
            <w:tcW w:w="2731" w:type="dxa"/>
          </w:tcPr>
          <w:p w14:paraId="6A5FEA54" w14:textId="2A51DAC8" w:rsidR="00A66990" w:rsidRPr="005711B1" w:rsidRDefault="00A66990" w:rsidP="00A42F88">
            <w:pPr>
              <w:rPr>
                <w:lang w:val="pt-PT"/>
              </w:rPr>
            </w:pPr>
            <w:r w:rsidRPr="00F74AF0">
              <w:rPr>
                <w:lang w:val="pt-PT"/>
              </w:rPr>
              <w:t>Riscos associados a campos elétricos e magnéticos</w:t>
            </w:r>
            <w:r>
              <w:rPr>
                <w:lang w:val="pt-PT"/>
              </w:rPr>
              <w:t xml:space="preserve"> (CEM)</w:t>
            </w:r>
          </w:p>
        </w:tc>
        <w:tc>
          <w:tcPr>
            <w:tcW w:w="6952" w:type="dxa"/>
          </w:tcPr>
          <w:p w14:paraId="5E9C30E6" w14:textId="77777777" w:rsidR="00A66990" w:rsidRPr="0071254D" w:rsidRDefault="00A66990" w:rsidP="00C62C18">
            <w:pPr>
              <w:pStyle w:val="ListParagraph"/>
              <w:numPr>
                <w:ilvl w:val="0"/>
                <w:numId w:val="63"/>
              </w:numPr>
              <w:jc w:val="both"/>
              <w:rPr>
                <w:lang w:val="pt-PT"/>
              </w:rPr>
            </w:pPr>
            <w:r w:rsidRPr="0071254D">
              <w:rPr>
                <w:lang w:val="pt-PT"/>
              </w:rPr>
              <w:t xml:space="preserve">Assegurar que apenas os trabalhadores treinados e certificados acedam às instalações ou a qualquer área que possa apresentar riscos para a saúde e segurança no trabalho, com os dispositivos de segurança necessários e o respeito pelas distâncias mínimas de retrocesso.  </w:t>
            </w:r>
          </w:p>
          <w:p w14:paraId="290CD554" w14:textId="77777777" w:rsidR="00A66990" w:rsidRPr="0071254D" w:rsidRDefault="00A66990" w:rsidP="00C62C18">
            <w:pPr>
              <w:pStyle w:val="ListParagraph"/>
              <w:numPr>
                <w:ilvl w:val="0"/>
                <w:numId w:val="63"/>
              </w:numPr>
              <w:jc w:val="both"/>
              <w:rPr>
                <w:lang w:val="pt-PT"/>
              </w:rPr>
            </w:pPr>
            <w:r w:rsidRPr="0071254D">
              <w:rPr>
                <w:lang w:val="pt-PT"/>
              </w:rPr>
              <w:t>Além disso, os trabalhadores nas proximidades das linhas elétricas são mais suscetíveis de serem afetados pelo CEM do que a população em geral. As melhores práticas recomendam que seja desenvolvido e implementado um programa de segurança do CEM.</w:t>
            </w:r>
          </w:p>
          <w:p w14:paraId="6C60AEF6" w14:textId="77777777" w:rsidR="00A66990" w:rsidRPr="0071254D" w:rsidRDefault="00A66990" w:rsidP="00C62C18">
            <w:pPr>
              <w:pStyle w:val="ListParagraph"/>
              <w:numPr>
                <w:ilvl w:val="0"/>
                <w:numId w:val="63"/>
              </w:numPr>
              <w:jc w:val="both"/>
              <w:rPr>
                <w:lang w:val="pt-PT"/>
              </w:rPr>
            </w:pPr>
            <w:r w:rsidRPr="0071254D">
              <w:rPr>
                <w:lang w:val="pt-PT"/>
              </w:rPr>
              <w:t>Identificação dos níveis de exposição ao CEM em vários locais de trabalho.</w:t>
            </w:r>
          </w:p>
          <w:p w14:paraId="5424FD17" w14:textId="77777777" w:rsidR="00A66990" w:rsidRPr="0071254D" w:rsidRDefault="00A66990" w:rsidP="00C62C18">
            <w:pPr>
              <w:pStyle w:val="ListParagraph"/>
              <w:numPr>
                <w:ilvl w:val="0"/>
                <w:numId w:val="63"/>
              </w:numPr>
              <w:jc w:val="both"/>
              <w:rPr>
                <w:lang w:val="pt-PT"/>
              </w:rPr>
            </w:pPr>
            <w:r w:rsidRPr="0071254D">
              <w:rPr>
                <w:lang w:val="pt-PT"/>
              </w:rPr>
              <w:t>Prestação de formação aos trabalhadores.</w:t>
            </w:r>
          </w:p>
          <w:p w14:paraId="2A0E4096" w14:textId="77777777" w:rsidR="00A66990" w:rsidRPr="0071254D" w:rsidRDefault="00A66990" w:rsidP="00C62C18">
            <w:pPr>
              <w:pStyle w:val="ListParagraph"/>
              <w:numPr>
                <w:ilvl w:val="0"/>
                <w:numId w:val="63"/>
              </w:numPr>
              <w:jc w:val="both"/>
              <w:rPr>
                <w:lang w:val="pt-PT"/>
              </w:rPr>
            </w:pPr>
            <w:r w:rsidRPr="0071254D">
              <w:rPr>
                <w:lang w:val="pt-PT"/>
              </w:rPr>
              <w:t xml:space="preserve">Estabelecimento de zonas de segurança em que os níveis de exposição potenciais sejam mais elevados do que os aceitáveis para a população em geral e que só devem ser autorizados a entrar trabalhadores treinados. </w:t>
            </w:r>
          </w:p>
          <w:p w14:paraId="7CAD763F" w14:textId="7FD07D2D" w:rsidR="00A66990" w:rsidRPr="00A42F88" w:rsidRDefault="00A66990" w:rsidP="00C62C18">
            <w:pPr>
              <w:pStyle w:val="ListParagraph"/>
              <w:numPr>
                <w:ilvl w:val="0"/>
                <w:numId w:val="52"/>
              </w:numPr>
              <w:spacing w:after="160" w:line="259" w:lineRule="auto"/>
              <w:contextualSpacing/>
              <w:rPr>
                <w:lang w:val="pt-PT"/>
              </w:rPr>
            </w:pPr>
            <w:r w:rsidRPr="0071254D">
              <w:rPr>
                <w:lang w:val="pt-PT"/>
              </w:rPr>
              <w:t>Desenvolvimento de planos para limitar os níveis de exposição dentro dos níveis admissíveis alin</w:t>
            </w:r>
            <w:r>
              <w:rPr>
                <w:lang w:val="pt-PT"/>
              </w:rPr>
              <w:t>ha</w:t>
            </w:r>
            <w:r w:rsidRPr="0071254D">
              <w:rPr>
                <w:lang w:val="pt-PT"/>
              </w:rPr>
              <w:t>dos com as directrizes da Comissão Internacional de Proteção contra radiações não ionizantes.</w:t>
            </w:r>
          </w:p>
        </w:tc>
        <w:tc>
          <w:tcPr>
            <w:tcW w:w="1922" w:type="dxa"/>
          </w:tcPr>
          <w:p w14:paraId="329976B7" w14:textId="77777777" w:rsidR="00A66990" w:rsidRDefault="00A66990" w:rsidP="00A42F88">
            <w:pPr>
              <w:rPr>
                <w:lang w:val="pt-PT"/>
              </w:rPr>
            </w:pPr>
            <w:r>
              <w:rPr>
                <w:lang w:val="pt-PT"/>
              </w:rPr>
              <w:t>Operadores das telecomunicações</w:t>
            </w:r>
          </w:p>
          <w:p w14:paraId="259E5802" w14:textId="2C69975C" w:rsidR="00A66990" w:rsidRDefault="00A66990" w:rsidP="00A42F88">
            <w:pPr>
              <w:rPr>
                <w:lang w:val="pt-PT"/>
              </w:rPr>
            </w:pPr>
            <w:r>
              <w:rPr>
                <w:lang w:val="pt-PT"/>
              </w:rPr>
              <w:t>MTC</w:t>
            </w:r>
          </w:p>
        </w:tc>
      </w:tr>
    </w:tbl>
    <w:p w14:paraId="53345D9B" w14:textId="77777777" w:rsidR="000A65B0" w:rsidRDefault="000A65B0" w:rsidP="000A65B0">
      <w:pPr>
        <w:jc w:val="both"/>
        <w:rPr>
          <w:lang w:val="pt-PT"/>
        </w:rPr>
      </w:pPr>
    </w:p>
    <w:p w14:paraId="1AF7F14E" w14:textId="77777777" w:rsidR="00BA676E" w:rsidRDefault="00BA676E" w:rsidP="00BA676E">
      <w:pPr>
        <w:spacing w:before="240" w:after="120"/>
        <w:jc w:val="both"/>
        <w:rPr>
          <w:lang w:val="pt-PT"/>
        </w:rPr>
        <w:sectPr w:rsidR="00BA676E" w:rsidSect="00BA676E">
          <w:headerReference w:type="default" r:id="rId46"/>
          <w:pgSz w:w="15840" w:h="12240" w:orient="landscape"/>
          <w:pgMar w:top="1440" w:right="1440" w:bottom="1440" w:left="1440" w:header="720" w:footer="720" w:gutter="0"/>
          <w:cols w:space="720"/>
          <w:docGrid w:linePitch="360"/>
        </w:sectPr>
      </w:pPr>
    </w:p>
    <w:p w14:paraId="34F109B0" w14:textId="5D9A2D00" w:rsidR="00CC4ED8" w:rsidRDefault="00492758" w:rsidP="00D003F8">
      <w:pPr>
        <w:pStyle w:val="Heading1"/>
        <w:numPr>
          <w:ilvl w:val="0"/>
          <w:numId w:val="1"/>
        </w:numPr>
        <w:rPr>
          <w:rFonts w:ascii="Times New Roman" w:hAnsi="Times New Roman" w:cs="Times New Roman"/>
          <w:b/>
          <w:color w:val="auto"/>
          <w:sz w:val="24"/>
          <w:szCs w:val="24"/>
          <w:lang w:val="pt-PT"/>
        </w:rPr>
      </w:pPr>
      <w:bookmarkStart w:id="93" w:name="_Toc130594639"/>
      <w:r w:rsidRPr="00492758">
        <w:rPr>
          <w:rFonts w:ascii="Times New Roman" w:hAnsi="Times New Roman" w:cs="Times New Roman"/>
          <w:b/>
          <w:color w:val="auto"/>
          <w:sz w:val="24"/>
          <w:szCs w:val="24"/>
          <w:lang w:val="pt-PT"/>
        </w:rPr>
        <w:lastRenderedPageBreak/>
        <w:t>PROCEDIMENTOS DE IMPLEMENTAÇÃO DO QGAS</w:t>
      </w:r>
      <w:bookmarkEnd w:id="93"/>
    </w:p>
    <w:p w14:paraId="58E02434" w14:textId="77777777" w:rsidR="00F107F3" w:rsidRDefault="00F107F3" w:rsidP="00F107F3">
      <w:pPr>
        <w:jc w:val="both"/>
        <w:rPr>
          <w:lang w:val="pt-PT"/>
        </w:rPr>
      </w:pPr>
    </w:p>
    <w:p w14:paraId="7EBD33BC" w14:textId="134053BC" w:rsidR="00F107F3" w:rsidRDefault="00F107F3" w:rsidP="00F107F3">
      <w:pPr>
        <w:jc w:val="both"/>
        <w:rPr>
          <w:lang w:val="pt-PT"/>
        </w:rPr>
      </w:pPr>
      <w:r>
        <w:rPr>
          <w:lang w:val="pt-PT"/>
        </w:rPr>
        <w:t>As áreas exatas onde as actividades do projecto serão executadas, por exemplo o traçad</w:t>
      </w:r>
      <w:r w:rsidR="009A5C6E">
        <w:rPr>
          <w:lang w:val="pt-PT"/>
        </w:rPr>
        <w:t>o</w:t>
      </w:r>
      <w:r>
        <w:rPr>
          <w:lang w:val="pt-PT"/>
        </w:rPr>
        <w:t xml:space="preserve"> da fibra óptica, centros de dados, etc, não são conhecidos nesta fase de preparação do projecto, pelo que </w:t>
      </w:r>
      <w:r w:rsidRPr="00F107F3">
        <w:rPr>
          <w:lang w:val="pt-PT"/>
        </w:rPr>
        <w:t xml:space="preserve">é importante </w:t>
      </w:r>
      <w:r>
        <w:rPr>
          <w:lang w:val="pt-PT"/>
        </w:rPr>
        <w:t>estabelecer procedimentos</w:t>
      </w:r>
      <w:r w:rsidRPr="00F107F3">
        <w:rPr>
          <w:lang w:val="pt-PT"/>
        </w:rPr>
        <w:t xml:space="preserve"> para </w:t>
      </w:r>
      <w:r>
        <w:rPr>
          <w:lang w:val="pt-PT"/>
        </w:rPr>
        <w:t>serem aplicados pela Unidade de Implementação do Projecto (UIP) e outras entidades, no processo de</w:t>
      </w:r>
      <w:r w:rsidRPr="00F107F3">
        <w:rPr>
          <w:lang w:val="pt-PT"/>
        </w:rPr>
        <w:t xml:space="preserve"> triagem </w:t>
      </w:r>
      <w:r>
        <w:rPr>
          <w:lang w:val="pt-PT"/>
        </w:rPr>
        <w:t>ambiental e social</w:t>
      </w:r>
      <w:r w:rsidR="00201597">
        <w:rPr>
          <w:lang w:val="pt-PT"/>
        </w:rPr>
        <w:t xml:space="preserve"> (A&amp;S)</w:t>
      </w:r>
      <w:r>
        <w:rPr>
          <w:lang w:val="pt-PT"/>
        </w:rPr>
        <w:t xml:space="preserve"> </w:t>
      </w:r>
      <w:r w:rsidRPr="00F107F3">
        <w:rPr>
          <w:lang w:val="pt-PT"/>
        </w:rPr>
        <w:t>das actividades</w:t>
      </w:r>
      <w:r w:rsidR="00201597">
        <w:rPr>
          <w:lang w:val="pt-PT"/>
        </w:rPr>
        <w:t>, identificando de forma antepada potenciais</w:t>
      </w:r>
      <w:r w:rsidRPr="00F107F3">
        <w:rPr>
          <w:lang w:val="pt-PT"/>
        </w:rPr>
        <w:t xml:space="preserve"> riscos e impactos ambientai</w:t>
      </w:r>
      <w:r w:rsidR="00201597">
        <w:rPr>
          <w:lang w:val="pt-PT"/>
        </w:rPr>
        <w:t>s</w:t>
      </w:r>
      <w:r w:rsidRPr="00F107F3">
        <w:rPr>
          <w:lang w:val="pt-PT"/>
        </w:rPr>
        <w:t xml:space="preserve"> e sociais e </w:t>
      </w:r>
      <w:r w:rsidR="00201597">
        <w:rPr>
          <w:lang w:val="pt-PT"/>
        </w:rPr>
        <w:t>indicar os requisitos adequados</w:t>
      </w:r>
      <w:r w:rsidRPr="00F107F3">
        <w:rPr>
          <w:lang w:val="pt-PT"/>
        </w:rPr>
        <w:t xml:space="preserve"> para a implementação de medidas para evitar, eliminar, mitigar ou compensa</w:t>
      </w:r>
      <w:r w:rsidR="00596A52">
        <w:rPr>
          <w:lang w:val="pt-PT"/>
        </w:rPr>
        <w:t>r</w:t>
      </w:r>
      <w:r w:rsidR="00201597">
        <w:rPr>
          <w:lang w:val="pt-PT"/>
        </w:rPr>
        <w:t xml:space="preserve"> os impactos</w:t>
      </w:r>
      <w:r w:rsidRPr="00F107F3">
        <w:rPr>
          <w:lang w:val="pt-PT"/>
        </w:rPr>
        <w:t xml:space="preserve">. O processo proposto para tratar questões ambientais e sociais no Projecto contém 7 etapas, nomeadamente: (i) triagem </w:t>
      </w:r>
      <w:r w:rsidR="00201597">
        <w:rPr>
          <w:lang w:val="pt-PT"/>
        </w:rPr>
        <w:t xml:space="preserve">A&amp; </w:t>
      </w:r>
      <w:r w:rsidRPr="00F107F3">
        <w:rPr>
          <w:lang w:val="pt-PT"/>
        </w:rPr>
        <w:t>do</w:t>
      </w:r>
      <w:r w:rsidR="00201597">
        <w:rPr>
          <w:lang w:val="pt-PT"/>
        </w:rPr>
        <w:t>s</w:t>
      </w:r>
      <w:r w:rsidRPr="00F107F3">
        <w:rPr>
          <w:lang w:val="pt-PT"/>
        </w:rPr>
        <w:t xml:space="preserve"> subprojecto</w:t>
      </w:r>
      <w:r w:rsidR="00201597">
        <w:rPr>
          <w:lang w:val="pt-PT"/>
        </w:rPr>
        <w:t>s</w:t>
      </w:r>
      <w:r w:rsidRPr="00F107F3">
        <w:rPr>
          <w:lang w:val="pt-PT"/>
        </w:rPr>
        <w:t xml:space="preserve"> em relação a lista de exclusão, (ii) triagem ambiental e social; (iii) avaliação do risco; (iv) elaboração de instrumentos A&amp;S específicos </w:t>
      </w:r>
      <w:r w:rsidR="00201597">
        <w:rPr>
          <w:lang w:val="pt-PT"/>
        </w:rPr>
        <w:t xml:space="preserve">de acordo com a legislação nacional e em conformidade dos as NAS do Banco Mundial, </w:t>
      </w:r>
      <w:r w:rsidRPr="00F107F3">
        <w:rPr>
          <w:lang w:val="pt-PT"/>
        </w:rPr>
        <w:t xml:space="preserve">e sua  aprovação; (v) integração dos </w:t>
      </w:r>
      <w:r w:rsidR="00201597">
        <w:rPr>
          <w:lang w:val="pt-PT"/>
        </w:rPr>
        <w:t xml:space="preserve">requisitos dos </w:t>
      </w:r>
      <w:r w:rsidRPr="00F107F3">
        <w:rPr>
          <w:lang w:val="pt-PT"/>
        </w:rPr>
        <w:t>instrumentos</w:t>
      </w:r>
      <w:r w:rsidR="00201597">
        <w:rPr>
          <w:lang w:val="pt-PT"/>
        </w:rPr>
        <w:t xml:space="preserve"> (</w:t>
      </w:r>
      <w:r w:rsidR="00576971">
        <w:rPr>
          <w:lang w:val="pt-PT"/>
        </w:rPr>
        <w:t>EIAS</w:t>
      </w:r>
      <w:r w:rsidR="00201597">
        <w:rPr>
          <w:lang w:val="pt-PT"/>
        </w:rPr>
        <w:t xml:space="preserve">, </w:t>
      </w:r>
      <w:r w:rsidR="00576971">
        <w:rPr>
          <w:lang w:val="pt-PT"/>
        </w:rPr>
        <w:t>PGAS</w:t>
      </w:r>
      <w:r w:rsidR="00201597">
        <w:rPr>
          <w:lang w:val="pt-PT"/>
        </w:rPr>
        <w:t xml:space="preserve">, </w:t>
      </w:r>
      <w:r w:rsidR="00576971">
        <w:rPr>
          <w:lang w:val="pt-PT"/>
        </w:rPr>
        <w:t>PAR</w:t>
      </w:r>
      <w:r w:rsidR="00201597">
        <w:rPr>
          <w:lang w:val="pt-PT"/>
        </w:rPr>
        <w:t>)</w:t>
      </w:r>
      <w:r w:rsidRPr="00F107F3">
        <w:rPr>
          <w:lang w:val="pt-PT"/>
        </w:rPr>
        <w:t xml:space="preserve"> nos </w:t>
      </w:r>
      <w:r w:rsidR="004B374B">
        <w:rPr>
          <w:lang w:val="pt-PT"/>
        </w:rPr>
        <w:t xml:space="preserve">documentos de </w:t>
      </w:r>
      <w:r w:rsidR="009F0989" w:rsidRPr="00F90095">
        <w:rPr>
          <w:lang w:val="pt-PT"/>
        </w:rPr>
        <w:t>licitação</w:t>
      </w:r>
      <w:r w:rsidR="004B374B">
        <w:rPr>
          <w:lang w:val="pt-PT"/>
        </w:rPr>
        <w:t xml:space="preserve"> e </w:t>
      </w:r>
      <w:r w:rsidR="003A024A">
        <w:rPr>
          <w:lang w:val="pt-PT"/>
        </w:rPr>
        <w:t>dos PGAS</w:t>
      </w:r>
      <w:r w:rsidR="00B04FAC">
        <w:rPr>
          <w:lang w:val="pt-PT"/>
        </w:rPr>
        <w:t xml:space="preserve"> d</w:t>
      </w:r>
      <w:r w:rsidR="001547C3">
        <w:rPr>
          <w:lang w:val="pt-PT"/>
        </w:rPr>
        <w:t>a constru</w:t>
      </w:r>
      <w:r w:rsidR="00F41A20">
        <w:rPr>
          <w:lang w:val="pt-PT"/>
        </w:rPr>
        <w:t>çã</w:t>
      </w:r>
      <w:r w:rsidR="001547C3">
        <w:rPr>
          <w:lang w:val="pt-PT"/>
        </w:rPr>
        <w:t xml:space="preserve">o </w:t>
      </w:r>
      <w:r w:rsidR="00B04FAC">
        <w:rPr>
          <w:lang w:val="pt-PT"/>
        </w:rPr>
        <w:t>(PGAS-</w:t>
      </w:r>
      <w:r w:rsidR="001547C3">
        <w:rPr>
          <w:lang w:val="pt-PT"/>
        </w:rPr>
        <w:t>C</w:t>
      </w:r>
      <w:r w:rsidR="00B04FAC">
        <w:rPr>
          <w:lang w:val="pt-PT"/>
        </w:rPr>
        <w:t xml:space="preserve">) nos </w:t>
      </w:r>
      <w:r w:rsidRPr="00F107F3">
        <w:rPr>
          <w:lang w:val="pt-PT"/>
        </w:rPr>
        <w:t>contratos</w:t>
      </w:r>
      <w:r w:rsidR="00201597">
        <w:rPr>
          <w:lang w:val="pt-PT"/>
        </w:rPr>
        <w:t xml:space="preserve"> de obra</w:t>
      </w:r>
      <w:r w:rsidRPr="00F107F3">
        <w:rPr>
          <w:lang w:val="pt-PT"/>
        </w:rPr>
        <w:t xml:space="preserve">; (vi) execução do projecto; (vii) monitoria e avaliação. A </w:t>
      </w:r>
      <w:r w:rsidR="00201597">
        <w:rPr>
          <w:lang w:val="pt-PT"/>
        </w:rPr>
        <w:t>t</w:t>
      </w:r>
      <w:r w:rsidRPr="00F107F3">
        <w:rPr>
          <w:lang w:val="pt-PT"/>
        </w:rPr>
        <w:t xml:space="preserve">abela </w:t>
      </w:r>
      <w:r w:rsidR="00201597">
        <w:rPr>
          <w:lang w:val="pt-PT"/>
        </w:rPr>
        <w:t>abaixo</w:t>
      </w:r>
      <w:r w:rsidRPr="00F107F3">
        <w:rPr>
          <w:lang w:val="pt-PT"/>
        </w:rPr>
        <w:t xml:space="preserve"> resume as actividades para cada fase e </w:t>
      </w:r>
      <w:r w:rsidR="00201597">
        <w:rPr>
          <w:lang w:val="pt-PT"/>
        </w:rPr>
        <w:t>a responsabilidade de execu</w:t>
      </w:r>
      <w:r w:rsidR="00503E07" w:rsidRPr="00F107F3">
        <w:rPr>
          <w:lang w:val="pt-PT"/>
        </w:rPr>
        <w:t>ç</w:t>
      </w:r>
      <w:r w:rsidR="00201597">
        <w:rPr>
          <w:lang w:val="pt-PT"/>
        </w:rPr>
        <w:t>ão</w:t>
      </w:r>
      <w:r w:rsidRPr="00F107F3">
        <w:rPr>
          <w:lang w:val="pt-PT"/>
        </w:rPr>
        <w:t>.</w:t>
      </w:r>
    </w:p>
    <w:p w14:paraId="432484BF" w14:textId="11D3363D" w:rsidR="00201597" w:rsidRDefault="00201597" w:rsidP="00F107F3">
      <w:pPr>
        <w:jc w:val="both"/>
        <w:rPr>
          <w:lang w:val="pt-PT"/>
        </w:rPr>
      </w:pPr>
    </w:p>
    <w:p w14:paraId="3E1783AE" w14:textId="6542ABAD" w:rsidR="00576971" w:rsidRPr="00576971" w:rsidRDefault="00576971" w:rsidP="00576971">
      <w:pPr>
        <w:pStyle w:val="Caption"/>
        <w:keepNext/>
        <w:rPr>
          <w:i w:val="0"/>
          <w:color w:val="auto"/>
          <w:sz w:val="24"/>
          <w:szCs w:val="24"/>
          <w:lang w:val="pt-PT"/>
        </w:rPr>
      </w:pPr>
      <w:bookmarkStart w:id="94" w:name="_Toc130506157"/>
      <w:r w:rsidRPr="00576971">
        <w:rPr>
          <w:i w:val="0"/>
          <w:color w:val="auto"/>
          <w:sz w:val="24"/>
          <w:szCs w:val="24"/>
          <w:lang w:val="pt-PT"/>
        </w:rPr>
        <w:t xml:space="preserve">Tabela </w:t>
      </w:r>
      <w:r w:rsidRPr="00576971">
        <w:rPr>
          <w:i w:val="0"/>
          <w:color w:val="auto"/>
          <w:sz w:val="24"/>
          <w:szCs w:val="24"/>
        </w:rPr>
        <w:fldChar w:fldCharType="begin"/>
      </w:r>
      <w:r w:rsidRPr="00576971">
        <w:rPr>
          <w:i w:val="0"/>
          <w:color w:val="auto"/>
          <w:sz w:val="24"/>
          <w:szCs w:val="24"/>
          <w:lang w:val="pt-PT"/>
        </w:rPr>
        <w:instrText xml:space="preserve"> SEQ Tabela \* ARABIC </w:instrText>
      </w:r>
      <w:r w:rsidRPr="00576971">
        <w:rPr>
          <w:i w:val="0"/>
          <w:color w:val="auto"/>
          <w:sz w:val="24"/>
          <w:szCs w:val="24"/>
        </w:rPr>
        <w:fldChar w:fldCharType="separate"/>
      </w:r>
      <w:r w:rsidR="008552CB">
        <w:rPr>
          <w:i w:val="0"/>
          <w:noProof/>
          <w:color w:val="auto"/>
          <w:sz w:val="24"/>
          <w:szCs w:val="24"/>
          <w:lang w:val="pt-PT"/>
        </w:rPr>
        <w:t>5</w:t>
      </w:r>
      <w:r w:rsidRPr="00576971">
        <w:rPr>
          <w:i w:val="0"/>
          <w:color w:val="auto"/>
          <w:sz w:val="24"/>
          <w:szCs w:val="24"/>
        </w:rPr>
        <w:fldChar w:fldCharType="end"/>
      </w:r>
      <w:r w:rsidRPr="00576971">
        <w:rPr>
          <w:i w:val="0"/>
          <w:color w:val="auto"/>
          <w:sz w:val="24"/>
          <w:szCs w:val="24"/>
          <w:lang w:val="pt-PT"/>
        </w:rPr>
        <w:t xml:space="preserve"> - Etapas e responsabilidade no processo de implementação do QGAS</w:t>
      </w:r>
      <w:bookmarkEnd w:id="94"/>
    </w:p>
    <w:tbl>
      <w:tblPr>
        <w:tblStyle w:val="TableGrid"/>
        <w:tblW w:w="0" w:type="auto"/>
        <w:jc w:val="center"/>
        <w:tblLook w:val="04A0" w:firstRow="1" w:lastRow="0" w:firstColumn="1" w:lastColumn="0" w:noHBand="0" w:noVBand="1"/>
      </w:tblPr>
      <w:tblGrid>
        <w:gridCol w:w="373"/>
        <w:gridCol w:w="3083"/>
        <w:gridCol w:w="3829"/>
        <w:gridCol w:w="2017"/>
      </w:tblGrid>
      <w:tr w:rsidR="00966E36" w:rsidRPr="00576971" w14:paraId="226B8411" w14:textId="77777777" w:rsidTr="009560A4">
        <w:trPr>
          <w:trHeight w:val="295"/>
          <w:jc w:val="center"/>
        </w:trPr>
        <w:tc>
          <w:tcPr>
            <w:tcW w:w="373" w:type="dxa"/>
          </w:tcPr>
          <w:p w14:paraId="07DA5293" w14:textId="3424D879" w:rsidR="00966E36" w:rsidRPr="00576971" w:rsidRDefault="00966E36" w:rsidP="00966E36">
            <w:pPr>
              <w:jc w:val="center"/>
              <w:rPr>
                <w:b/>
                <w:lang w:val="pt-PT"/>
              </w:rPr>
            </w:pPr>
            <w:r>
              <w:rPr>
                <w:b/>
                <w:lang w:val="pt-PT"/>
              </w:rPr>
              <w:t>#</w:t>
            </w:r>
          </w:p>
        </w:tc>
        <w:tc>
          <w:tcPr>
            <w:tcW w:w="3083" w:type="dxa"/>
          </w:tcPr>
          <w:p w14:paraId="21C0EB99" w14:textId="081424F4" w:rsidR="00966E36" w:rsidRPr="00576971" w:rsidRDefault="00966E36" w:rsidP="00F107F3">
            <w:pPr>
              <w:jc w:val="both"/>
              <w:rPr>
                <w:b/>
                <w:lang w:val="pt-PT"/>
              </w:rPr>
            </w:pPr>
            <w:r w:rsidRPr="00576971">
              <w:rPr>
                <w:b/>
                <w:lang w:val="pt-PT"/>
              </w:rPr>
              <w:t>Etapas principais</w:t>
            </w:r>
          </w:p>
        </w:tc>
        <w:tc>
          <w:tcPr>
            <w:tcW w:w="3829" w:type="dxa"/>
          </w:tcPr>
          <w:p w14:paraId="011B0801" w14:textId="5DCEC99A" w:rsidR="00966E36" w:rsidRPr="00576971" w:rsidRDefault="00966E36" w:rsidP="00F107F3">
            <w:pPr>
              <w:jc w:val="both"/>
              <w:rPr>
                <w:b/>
                <w:lang w:val="pt-PT"/>
              </w:rPr>
            </w:pPr>
            <w:r w:rsidRPr="00576971">
              <w:rPr>
                <w:b/>
                <w:lang w:val="pt-PT"/>
              </w:rPr>
              <w:t>Actividades</w:t>
            </w:r>
          </w:p>
        </w:tc>
        <w:tc>
          <w:tcPr>
            <w:tcW w:w="1958" w:type="dxa"/>
          </w:tcPr>
          <w:p w14:paraId="050EC36B" w14:textId="05995F63" w:rsidR="00966E36" w:rsidRPr="00576971" w:rsidRDefault="00966E36" w:rsidP="00F107F3">
            <w:pPr>
              <w:jc w:val="both"/>
              <w:rPr>
                <w:b/>
                <w:lang w:val="pt-PT"/>
              </w:rPr>
            </w:pPr>
            <w:r w:rsidRPr="00576971">
              <w:rPr>
                <w:b/>
                <w:lang w:val="pt-PT"/>
              </w:rPr>
              <w:t>Responsabilidade</w:t>
            </w:r>
          </w:p>
        </w:tc>
      </w:tr>
      <w:tr w:rsidR="00966E36" w:rsidRPr="00F70653" w14:paraId="6744E857" w14:textId="77777777" w:rsidTr="009560A4">
        <w:trPr>
          <w:trHeight w:val="865"/>
          <w:jc w:val="center"/>
        </w:trPr>
        <w:tc>
          <w:tcPr>
            <w:tcW w:w="373" w:type="dxa"/>
          </w:tcPr>
          <w:p w14:paraId="27594685" w14:textId="13F7FF56" w:rsidR="00966E36" w:rsidRPr="00576971" w:rsidRDefault="00966E36" w:rsidP="00966E36">
            <w:pPr>
              <w:jc w:val="center"/>
              <w:rPr>
                <w:lang w:val="pt-PT"/>
              </w:rPr>
            </w:pPr>
            <w:r>
              <w:rPr>
                <w:lang w:val="pt-PT"/>
              </w:rPr>
              <w:t>1</w:t>
            </w:r>
          </w:p>
        </w:tc>
        <w:tc>
          <w:tcPr>
            <w:tcW w:w="3083" w:type="dxa"/>
          </w:tcPr>
          <w:p w14:paraId="11B634E3" w14:textId="5D9E9224" w:rsidR="00966E36" w:rsidRDefault="00966E36" w:rsidP="00576971">
            <w:pPr>
              <w:rPr>
                <w:lang w:val="pt-PT"/>
              </w:rPr>
            </w:pPr>
            <w:r w:rsidRPr="00576971">
              <w:rPr>
                <w:lang w:val="pt-PT"/>
              </w:rPr>
              <w:t>Triagem dos projectos usando os critérios de elegibilidade ou de exclusão</w:t>
            </w:r>
          </w:p>
        </w:tc>
        <w:tc>
          <w:tcPr>
            <w:tcW w:w="3829" w:type="dxa"/>
          </w:tcPr>
          <w:p w14:paraId="16179F34" w14:textId="60F44794" w:rsidR="00966E36" w:rsidRPr="007737E5" w:rsidRDefault="007737E5" w:rsidP="00C62C18">
            <w:pPr>
              <w:pStyle w:val="ListParagraph"/>
              <w:numPr>
                <w:ilvl w:val="0"/>
                <w:numId w:val="66"/>
              </w:numPr>
              <w:rPr>
                <w:lang w:val="pt-PT"/>
              </w:rPr>
            </w:pPr>
            <w:r w:rsidRPr="007737E5">
              <w:rPr>
                <w:lang w:val="pt-PT"/>
              </w:rPr>
              <w:t>Triagem do subprojectos para determinar se faz parte da lista de exclusão ou não, e recomendar decisão de prosseguir ou não.</w:t>
            </w:r>
          </w:p>
        </w:tc>
        <w:tc>
          <w:tcPr>
            <w:tcW w:w="1958" w:type="dxa"/>
          </w:tcPr>
          <w:p w14:paraId="23434899" w14:textId="0CCA62EA" w:rsidR="00966E36" w:rsidRDefault="00F90095" w:rsidP="00F107F3">
            <w:pPr>
              <w:jc w:val="both"/>
              <w:rPr>
                <w:lang w:val="pt-PT"/>
              </w:rPr>
            </w:pPr>
            <w:r>
              <w:rPr>
                <w:lang w:val="pt-PT"/>
              </w:rPr>
              <w:t>Especilistas A&amp;S da UIP</w:t>
            </w:r>
          </w:p>
        </w:tc>
      </w:tr>
      <w:tr w:rsidR="00966E36" w:rsidRPr="00F70653" w14:paraId="45ED848E" w14:textId="77777777" w:rsidTr="009560A4">
        <w:trPr>
          <w:trHeight w:val="591"/>
          <w:jc w:val="center"/>
        </w:trPr>
        <w:tc>
          <w:tcPr>
            <w:tcW w:w="373" w:type="dxa"/>
          </w:tcPr>
          <w:p w14:paraId="5B4C0FE2" w14:textId="3753FF5B" w:rsidR="00966E36" w:rsidRPr="00576971" w:rsidRDefault="00966E36" w:rsidP="00966E36">
            <w:pPr>
              <w:jc w:val="center"/>
              <w:rPr>
                <w:lang w:val="pt-PT"/>
              </w:rPr>
            </w:pPr>
            <w:r>
              <w:rPr>
                <w:lang w:val="pt-PT"/>
              </w:rPr>
              <w:t>2</w:t>
            </w:r>
          </w:p>
        </w:tc>
        <w:tc>
          <w:tcPr>
            <w:tcW w:w="3083" w:type="dxa"/>
          </w:tcPr>
          <w:p w14:paraId="59923020" w14:textId="26F3352F" w:rsidR="00966E36" w:rsidRDefault="00966E36" w:rsidP="00576971">
            <w:pPr>
              <w:rPr>
                <w:lang w:val="pt-PT"/>
              </w:rPr>
            </w:pPr>
            <w:r w:rsidRPr="00576971">
              <w:rPr>
                <w:lang w:val="pt-PT"/>
              </w:rPr>
              <w:t xml:space="preserve">Triagem </w:t>
            </w:r>
            <w:r>
              <w:rPr>
                <w:lang w:val="pt-PT"/>
              </w:rPr>
              <w:t xml:space="preserve">A&amp;S </w:t>
            </w:r>
            <w:r w:rsidRPr="00576971">
              <w:rPr>
                <w:lang w:val="pt-PT"/>
              </w:rPr>
              <w:t xml:space="preserve">dos </w:t>
            </w:r>
            <w:r>
              <w:rPr>
                <w:lang w:val="pt-PT"/>
              </w:rPr>
              <w:t>s</w:t>
            </w:r>
            <w:r w:rsidRPr="00576971">
              <w:rPr>
                <w:lang w:val="pt-PT"/>
              </w:rPr>
              <w:t>ubprojectos</w:t>
            </w:r>
          </w:p>
        </w:tc>
        <w:tc>
          <w:tcPr>
            <w:tcW w:w="3829" w:type="dxa"/>
          </w:tcPr>
          <w:p w14:paraId="0701B5B5" w14:textId="77777777" w:rsidR="00966E36" w:rsidRPr="007737E5" w:rsidRDefault="007737E5" w:rsidP="00C62C18">
            <w:pPr>
              <w:pStyle w:val="ListParagraph"/>
              <w:numPr>
                <w:ilvl w:val="0"/>
                <w:numId w:val="65"/>
              </w:numPr>
              <w:rPr>
                <w:lang w:val="pt-PT"/>
              </w:rPr>
            </w:pPr>
            <w:r w:rsidRPr="007737E5">
              <w:rPr>
                <w:lang w:val="pt-PT"/>
              </w:rPr>
              <w:t>Identificação da localização do subprojeto.</w:t>
            </w:r>
          </w:p>
          <w:p w14:paraId="584D2DF7" w14:textId="56F382F1" w:rsidR="007737E5" w:rsidRPr="007737E5" w:rsidRDefault="005C7931" w:rsidP="00C62C18">
            <w:pPr>
              <w:pStyle w:val="ListParagraph"/>
              <w:numPr>
                <w:ilvl w:val="0"/>
                <w:numId w:val="65"/>
              </w:numPr>
              <w:rPr>
                <w:lang w:val="pt-PT"/>
              </w:rPr>
            </w:pPr>
            <w:r w:rsidRPr="005C7931">
              <w:rPr>
                <w:lang w:val="pt-PT"/>
              </w:rPr>
              <w:t>Preenchimento do formulário do anexo 9 e determinação do risco.</w:t>
            </w:r>
            <w:r w:rsidR="007737E5" w:rsidRPr="007737E5">
              <w:rPr>
                <w:lang w:val="pt-PT"/>
              </w:rPr>
              <w:t>.</w:t>
            </w:r>
          </w:p>
        </w:tc>
        <w:tc>
          <w:tcPr>
            <w:tcW w:w="1958" w:type="dxa"/>
          </w:tcPr>
          <w:p w14:paraId="23E93D9D" w14:textId="6C3A26BB" w:rsidR="00966E36" w:rsidRDefault="00F90095" w:rsidP="00F107F3">
            <w:pPr>
              <w:jc w:val="both"/>
              <w:rPr>
                <w:lang w:val="pt-PT"/>
              </w:rPr>
            </w:pPr>
            <w:r>
              <w:rPr>
                <w:lang w:val="pt-PT"/>
              </w:rPr>
              <w:t>Especilistas A&amp;S da UIP</w:t>
            </w:r>
          </w:p>
        </w:tc>
      </w:tr>
      <w:tr w:rsidR="00966E36" w14:paraId="1F1F4360" w14:textId="77777777" w:rsidTr="009560A4">
        <w:trPr>
          <w:trHeight w:val="284"/>
          <w:jc w:val="center"/>
        </w:trPr>
        <w:tc>
          <w:tcPr>
            <w:tcW w:w="373" w:type="dxa"/>
          </w:tcPr>
          <w:p w14:paraId="735477BE" w14:textId="485DBAD0" w:rsidR="00966E36" w:rsidRPr="00576971" w:rsidRDefault="00966E36" w:rsidP="00966E36">
            <w:pPr>
              <w:jc w:val="center"/>
              <w:rPr>
                <w:lang w:val="pt-PT"/>
              </w:rPr>
            </w:pPr>
            <w:r>
              <w:rPr>
                <w:lang w:val="pt-PT"/>
              </w:rPr>
              <w:t>3</w:t>
            </w:r>
          </w:p>
        </w:tc>
        <w:tc>
          <w:tcPr>
            <w:tcW w:w="3083" w:type="dxa"/>
          </w:tcPr>
          <w:p w14:paraId="4403113B" w14:textId="100A39B4" w:rsidR="00966E36" w:rsidRDefault="00966E36" w:rsidP="00576971">
            <w:pPr>
              <w:rPr>
                <w:lang w:val="pt-PT"/>
              </w:rPr>
            </w:pPr>
            <w:r w:rsidRPr="00576971">
              <w:rPr>
                <w:lang w:val="pt-PT"/>
              </w:rPr>
              <w:t>Avaliação e categorização</w:t>
            </w:r>
          </w:p>
        </w:tc>
        <w:tc>
          <w:tcPr>
            <w:tcW w:w="3829" w:type="dxa"/>
          </w:tcPr>
          <w:p w14:paraId="44B8CF83" w14:textId="36DA5471" w:rsidR="00966E36" w:rsidRDefault="007D46DD" w:rsidP="00C62C18">
            <w:pPr>
              <w:pStyle w:val="ListParagraph"/>
              <w:numPr>
                <w:ilvl w:val="0"/>
                <w:numId w:val="65"/>
              </w:numPr>
              <w:rPr>
                <w:lang w:val="pt-PT"/>
              </w:rPr>
            </w:pPr>
            <w:r w:rsidRPr="007D46DD">
              <w:rPr>
                <w:lang w:val="pt-PT"/>
              </w:rPr>
              <w:t>Aprovação da categorização pela Agência Ambiental e pelo Banco Mundial</w:t>
            </w:r>
            <w:r>
              <w:rPr>
                <w:lang w:val="pt-PT"/>
              </w:rPr>
              <w:t>.</w:t>
            </w:r>
          </w:p>
        </w:tc>
        <w:tc>
          <w:tcPr>
            <w:tcW w:w="1958" w:type="dxa"/>
          </w:tcPr>
          <w:p w14:paraId="24C307DF" w14:textId="65FAAFC3" w:rsidR="00966E36" w:rsidRDefault="00F90095" w:rsidP="00F107F3">
            <w:pPr>
              <w:jc w:val="both"/>
              <w:rPr>
                <w:lang w:val="pt-PT"/>
              </w:rPr>
            </w:pPr>
            <w:r>
              <w:rPr>
                <w:lang w:val="pt-PT"/>
              </w:rPr>
              <w:t>AAAC</w:t>
            </w:r>
            <w:r w:rsidR="007116AB">
              <w:rPr>
                <w:rStyle w:val="FootnoteReference"/>
                <w:lang w:val="pt-PT"/>
              </w:rPr>
              <w:footnoteReference w:id="15"/>
            </w:r>
          </w:p>
          <w:p w14:paraId="00FDAE95" w14:textId="5E77DF60" w:rsidR="007116AB" w:rsidRDefault="007116AB" w:rsidP="00F107F3">
            <w:pPr>
              <w:jc w:val="both"/>
              <w:rPr>
                <w:lang w:val="pt-PT"/>
              </w:rPr>
            </w:pPr>
            <w:r>
              <w:rPr>
                <w:lang w:val="pt-PT"/>
              </w:rPr>
              <w:t>BM</w:t>
            </w:r>
          </w:p>
        </w:tc>
      </w:tr>
      <w:tr w:rsidR="00966E36" w14:paraId="41183CFC" w14:textId="77777777" w:rsidTr="00F41A20">
        <w:trPr>
          <w:trHeight w:val="350"/>
          <w:jc w:val="center"/>
        </w:trPr>
        <w:tc>
          <w:tcPr>
            <w:tcW w:w="373" w:type="dxa"/>
          </w:tcPr>
          <w:p w14:paraId="52491267" w14:textId="42A0312B" w:rsidR="00966E36" w:rsidRPr="00576971" w:rsidRDefault="00966E36" w:rsidP="00966E36">
            <w:pPr>
              <w:jc w:val="center"/>
              <w:rPr>
                <w:lang w:val="pt-PT"/>
              </w:rPr>
            </w:pPr>
            <w:r>
              <w:rPr>
                <w:lang w:val="pt-PT"/>
              </w:rPr>
              <w:t>4</w:t>
            </w:r>
          </w:p>
        </w:tc>
        <w:tc>
          <w:tcPr>
            <w:tcW w:w="3083" w:type="dxa"/>
          </w:tcPr>
          <w:p w14:paraId="0D688B07" w14:textId="0A82AD90" w:rsidR="00966E36" w:rsidRDefault="00966E36" w:rsidP="00576971">
            <w:pPr>
              <w:rPr>
                <w:lang w:val="pt-PT"/>
              </w:rPr>
            </w:pPr>
            <w:r w:rsidRPr="00576971">
              <w:rPr>
                <w:lang w:val="pt-PT"/>
              </w:rPr>
              <w:t>Elaboração dos instrumentos ambientais e sociais do subprojecto proposto</w:t>
            </w:r>
          </w:p>
        </w:tc>
        <w:tc>
          <w:tcPr>
            <w:tcW w:w="3829" w:type="dxa"/>
          </w:tcPr>
          <w:p w14:paraId="54BF3521" w14:textId="77777777" w:rsidR="00966E36" w:rsidRDefault="007D46DD" w:rsidP="00C62C18">
            <w:pPr>
              <w:pStyle w:val="ListParagraph"/>
              <w:numPr>
                <w:ilvl w:val="0"/>
                <w:numId w:val="65"/>
              </w:numPr>
              <w:rPr>
                <w:lang w:val="pt-PT"/>
              </w:rPr>
            </w:pPr>
            <w:r w:rsidRPr="007D46DD">
              <w:rPr>
                <w:lang w:val="pt-PT"/>
              </w:rPr>
              <w:t>Preparação, aprovação e publicação dos Termos de Referência (ToR), Contratação</w:t>
            </w:r>
            <w:r>
              <w:rPr>
                <w:lang w:val="pt-PT"/>
              </w:rPr>
              <w:t>.</w:t>
            </w:r>
          </w:p>
          <w:p w14:paraId="343F077A" w14:textId="77777777" w:rsidR="00F90095" w:rsidRDefault="007D46DD" w:rsidP="00C62C18">
            <w:pPr>
              <w:pStyle w:val="ListParagraph"/>
              <w:numPr>
                <w:ilvl w:val="0"/>
                <w:numId w:val="65"/>
              </w:numPr>
              <w:rPr>
                <w:lang w:val="pt-PT"/>
              </w:rPr>
            </w:pPr>
            <w:r w:rsidRPr="007D46DD">
              <w:rPr>
                <w:lang w:val="pt-PT"/>
              </w:rPr>
              <w:t>Elaboração dos instrumentos ambientais e sociais</w:t>
            </w:r>
            <w:r>
              <w:rPr>
                <w:lang w:val="pt-PT"/>
              </w:rPr>
              <w:t xml:space="preserve"> (EIAS/PGAS)</w:t>
            </w:r>
            <w:r w:rsidRPr="007D46DD">
              <w:rPr>
                <w:lang w:val="pt-PT"/>
              </w:rPr>
              <w:t>, incluindo consulta pública</w:t>
            </w:r>
            <w:r w:rsidR="00F90095">
              <w:rPr>
                <w:lang w:val="pt-PT"/>
              </w:rPr>
              <w:t>.</w:t>
            </w:r>
          </w:p>
          <w:p w14:paraId="1BB2268C" w14:textId="77777777" w:rsidR="00F90095" w:rsidRDefault="00F90095" w:rsidP="00C62C18">
            <w:pPr>
              <w:pStyle w:val="ListParagraph"/>
              <w:numPr>
                <w:ilvl w:val="0"/>
                <w:numId w:val="65"/>
              </w:numPr>
              <w:rPr>
                <w:lang w:val="pt-PT"/>
              </w:rPr>
            </w:pPr>
            <w:r w:rsidRPr="00F90095">
              <w:rPr>
                <w:lang w:val="pt-PT"/>
              </w:rPr>
              <w:t>Revisão e validação do documento e obtenção da licença ambiental</w:t>
            </w:r>
            <w:r>
              <w:rPr>
                <w:lang w:val="pt-PT"/>
              </w:rPr>
              <w:t>,</w:t>
            </w:r>
            <w:r w:rsidRPr="00F90095">
              <w:rPr>
                <w:lang w:val="pt-PT"/>
              </w:rPr>
              <w:t xml:space="preserve"> </w:t>
            </w:r>
            <w:r>
              <w:rPr>
                <w:lang w:val="pt-PT"/>
              </w:rPr>
              <w:t>incluindo revisão pelo</w:t>
            </w:r>
            <w:r w:rsidRPr="00F90095">
              <w:rPr>
                <w:lang w:val="pt-PT"/>
              </w:rPr>
              <w:t xml:space="preserve"> Banco Mundial</w:t>
            </w:r>
            <w:r>
              <w:rPr>
                <w:lang w:val="pt-PT"/>
              </w:rPr>
              <w:t>.</w:t>
            </w:r>
          </w:p>
          <w:p w14:paraId="7EAA3FA7" w14:textId="108730F8" w:rsidR="00F90095" w:rsidRPr="00F90095" w:rsidRDefault="00F90095" w:rsidP="00C62C18">
            <w:pPr>
              <w:pStyle w:val="ListParagraph"/>
              <w:numPr>
                <w:ilvl w:val="0"/>
                <w:numId w:val="65"/>
              </w:numPr>
              <w:rPr>
                <w:lang w:val="pt-PT"/>
              </w:rPr>
            </w:pPr>
            <w:r w:rsidRPr="00F90095">
              <w:rPr>
                <w:lang w:val="pt-PT"/>
              </w:rPr>
              <w:t>Publicação do documento</w:t>
            </w:r>
            <w:r>
              <w:rPr>
                <w:lang w:val="pt-PT"/>
              </w:rPr>
              <w:t>.</w:t>
            </w:r>
          </w:p>
        </w:tc>
        <w:tc>
          <w:tcPr>
            <w:tcW w:w="1958" w:type="dxa"/>
          </w:tcPr>
          <w:p w14:paraId="1AC853F5" w14:textId="77777777" w:rsidR="00966E36" w:rsidRDefault="007116AB" w:rsidP="00F107F3">
            <w:pPr>
              <w:jc w:val="both"/>
              <w:rPr>
                <w:lang w:val="pt-PT"/>
              </w:rPr>
            </w:pPr>
            <w:r>
              <w:rPr>
                <w:lang w:val="pt-PT"/>
              </w:rPr>
              <w:t>Especilistas A&amp;S da UIP</w:t>
            </w:r>
          </w:p>
          <w:p w14:paraId="096E40B2" w14:textId="77777777" w:rsidR="007116AB" w:rsidRDefault="007116AB" w:rsidP="00F107F3">
            <w:pPr>
              <w:jc w:val="both"/>
              <w:rPr>
                <w:lang w:val="pt-PT"/>
              </w:rPr>
            </w:pPr>
            <w:r>
              <w:rPr>
                <w:lang w:val="pt-PT"/>
              </w:rPr>
              <w:t>Consultor de AIA</w:t>
            </w:r>
          </w:p>
          <w:p w14:paraId="6458E363" w14:textId="19F4CDAB" w:rsidR="00C450F8" w:rsidRDefault="00C450F8" w:rsidP="00F107F3">
            <w:pPr>
              <w:jc w:val="both"/>
              <w:rPr>
                <w:lang w:val="pt-PT"/>
              </w:rPr>
            </w:pPr>
            <w:r>
              <w:rPr>
                <w:lang w:val="pt-PT"/>
              </w:rPr>
              <w:t>AAAC</w:t>
            </w:r>
            <w:r w:rsidR="00FB4A88">
              <w:rPr>
                <w:rStyle w:val="FootnoteReference"/>
                <w:lang w:val="pt-PT"/>
              </w:rPr>
              <w:footnoteReference w:id="16"/>
            </w:r>
          </w:p>
        </w:tc>
      </w:tr>
      <w:tr w:rsidR="00966E36" w:rsidRPr="00F70653" w14:paraId="3761E41A" w14:textId="77777777" w:rsidTr="009560A4">
        <w:trPr>
          <w:trHeight w:val="865"/>
          <w:jc w:val="center"/>
        </w:trPr>
        <w:tc>
          <w:tcPr>
            <w:tcW w:w="373" w:type="dxa"/>
          </w:tcPr>
          <w:p w14:paraId="225B0278" w14:textId="72B31234" w:rsidR="00966E36" w:rsidRPr="00576971" w:rsidRDefault="00966E36" w:rsidP="00966E36">
            <w:pPr>
              <w:jc w:val="center"/>
              <w:rPr>
                <w:lang w:val="pt-PT"/>
              </w:rPr>
            </w:pPr>
            <w:r>
              <w:rPr>
                <w:lang w:val="pt-PT"/>
              </w:rPr>
              <w:lastRenderedPageBreak/>
              <w:t>5</w:t>
            </w:r>
          </w:p>
        </w:tc>
        <w:tc>
          <w:tcPr>
            <w:tcW w:w="3083" w:type="dxa"/>
          </w:tcPr>
          <w:p w14:paraId="59E8583A" w14:textId="688000DA" w:rsidR="00966E36" w:rsidRDefault="00966E36" w:rsidP="00966E36">
            <w:pPr>
              <w:rPr>
                <w:lang w:val="pt-PT"/>
              </w:rPr>
            </w:pPr>
            <w:r w:rsidRPr="00576971">
              <w:rPr>
                <w:lang w:val="pt-PT"/>
              </w:rPr>
              <w:t>Integração do</w:t>
            </w:r>
            <w:r>
              <w:rPr>
                <w:lang w:val="pt-PT"/>
              </w:rPr>
              <w:t>s requisitos do</w:t>
            </w:r>
            <w:r w:rsidRPr="00576971">
              <w:rPr>
                <w:lang w:val="pt-PT"/>
              </w:rPr>
              <w:t xml:space="preserve"> </w:t>
            </w:r>
            <w:r>
              <w:rPr>
                <w:lang w:val="pt-PT"/>
              </w:rPr>
              <w:t>EIAS/</w:t>
            </w:r>
            <w:r w:rsidRPr="00576971">
              <w:rPr>
                <w:lang w:val="pt-PT"/>
              </w:rPr>
              <w:t>PGAS</w:t>
            </w:r>
            <w:r>
              <w:rPr>
                <w:lang w:val="pt-PT"/>
              </w:rPr>
              <w:t xml:space="preserve"> e PAR</w:t>
            </w:r>
            <w:r w:rsidRPr="00576971">
              <w:rPr>
                <w:lang w:val="pt-PT"/>
              </w:rPr>
              <w:t xml:space="preserve"> no</w:t>
            </w:r>
            <w:r>
              <w:rPr>
                <w:lang w:val="pt-PT"/>
              </w:rPr>
              <w:t>s</w:t>
            </w:r>
            <w:r w:rsidRPr="00576971">
              <w:rPr>
                <w:lang w:val="pt-PT"/>
              </w:rPr>
              <w:t xml:space="preserve"> </w:t>
            </w:r>
            <w:r w:rsidR="00652315">
              <w:rPr>
                <w:lang w:val="pt-PT"/>
              </w:rPr>
              <w:t xml:space="preserve">documentos de </w:t>
            </w:r>
            <w:r w:rsidR="00652315" w:rsidRPr="00F90095">
              <w:rPr>
                <w:lang w:val="pt-PT"/>
              </w:rPr>
              <w:t>licitação</w:t>
            </w:r>
            <w:r w:rsidR="00652315">
              <w:rPr>
                <w:lang w:val="pt-PT"/>
              </w:rPr>
              <w:t xml:space="preserve"> e </w:t>
            </w:r>
            <w:r w:rsidRPr="00576971">
              <w:rPr>
                <w:lang w:val="pt-PT"/>
              </w:rPr>
              <w:t>contrato</w:t>
            </w:r>
            <w:r>
              <w:rPr>
                <w:lang w:val="pt-PT"/>
              </w:rPr>
              <w:t>s</w:t>
            </w:r>
            <w:r w:rsidRPr="00576971">
              <w:rPr>
                <w:lang w:val="pt-PT"/>
              </w:rPr>
              <w:t xml:space="preserve"> </w:t>
            </w:r>
            <w:r>
              <w:rPr>
                <w:lang w:val="pt-PT"/>
              </w:rPr>
              <w:t>de obra</w:t>
            </w:r>
          </w:p>
        </w:tc>
        <w:tc>
          <w:tcPr>
            <w:tcW w:w="3829" w:type="dxa"/>
          </w:tcPr>
          <w:p w14:paraId="0BEE52D2" w14:textId="77777777" w:rsidR="00CE185A" w:rsidRDefault="00F90095" w:rsidP="00C62C18">
            <w:pPr>
              <w:pStyle w:val="ListParagraph"/>
              <w:numPr>
                <w:ilvl w:val="0"/>
                <w:numId w:val="65"/>
              </w:numPr>
              <w:rPr>
                <w:lang w:val="pt-PT"/>
              </w:rPr>
            </w:pPr>
            <w:r w:rsidRPr="00F90095">
              <w:rPr>
                <w:lang w:val="pt-PT"/>
              </w:rPr>
              <w:t xml:space="preserve">Integração </w:t>
            </w:r>
            <w:r w:rsidR="00C679A2">
              <w:rPr>
                <w:lang w:val="pt-PT"/>
              </w:rPr>
              <w:t xml:space="preserve">do EIAS/PGAS </w:t>
            </w:r>
            <w:r w:rsidRPr="00F90095">
              <w:rPr>
                <w:lang w:val="pt-PT"/>
              </w:rPr>
              <w:t xml:space="preserve">nos documentos de licitação (concurso) do subprojeto de todas as medidas da fase contratual da obra com o Empreiteiro; </w:t>
            </w:r>
          </w:p>
          <w:p w14:paraId="7616B1E8" w14:textId="56F3374F" w:rsidR="00F90095" w:rsidRDefault="00F90095" w:rsidP="00C62C18">
            <w:pPr>
              <w:pStyle w:val="ListParagraph"/>
              <w:numPr>
                <w:ilvl w:val="0"/>
                <w:numId w:val="65"/>
              </w:numPr>
              <w:rPr>
                <w:lang w:val="pt-PT"/>
              </w:rPr>
            </w:pPr>
            <w:r w:rsidRPr="00F90095">
              <w:rPr>
                <w:lang w:val="pt-PT"/>
              </w:rPr>
              <w:t>Aprovação dos PGAS de construção</w:t>
            </w:r>
            <w:r w:rsidR="00CE185A">
              <w:rPr>
                <w:lang w:val="pt-PT"/>
              </w:rPr>
              <w:t xml:space="preserve"> (PGAS-C) e inclus</w:t>
            </w:r>
            <w:r w:rsidR="00F41A20">
              <w:rPr>
                <w:lang w:val="pt-PT"/>
              </w:rPr>
              <w:t>ã</w:t>
            </w:r>
            <w:r w:rsidR="00CE185A">
              <w:rPr>
                <w:lang w:val="pt-PT"/>
              </w:rPr>
              <w:t>o nos contratos de obra</w:t>
            </w:r>
            <w:r w:rsidRPr="00F90095">
              <w:rPr>
                <w:lang w:val="pt-PT"/>
              </w:rPr>
              <w:t>.</w:t>
            </w:r>
          </w:p>
          <w:p w14:paraId="5C216341" w14:textId="77777777" w:rsidR="00966E36" w:rsidRDefault="00F90095" w:rsidP="00C62C18">
            <w:pPr>
              <w:pStyle w:val="ListParagraph"/>
              <w:numPr>
                <w:ilvl w:val="0"/>
                <w:numId w:val="65"/>
              </w:numPr>
              <w:rPr>
                <w:lang w:val="pt-PT"/>
              </w:rPr>
            </w:pPr>
            <w:r w:rsidRPr="00F90095">
              <w:rPr>
                <w:lang w:val="pt-PT"/>
              </w:rPr>
              <w:t xml:space="preserve">Treinamento de atores na </w:t>
            </w:r>
            <w:r>
              <w:rPr>
                <w:lang w:val="pt-PT"/>
              </w:rPr>
              <w:t>implementação do EIAS/PGAS.</w:t>
            </w:r>
          </w:p>
          <w:p w14:paraId="418D8A41" w14:textId="7B93D5C0" w:rsidR="00420504" w:rsidRPr="00F90095" w:rsidRDefault="00420504" w:rsidP="00C62C18">
            <w:pPr>
              <w:pStyle w:val="ListParagraph"/>
              <w:numPr>
                <w:ilvl w:val="0"/>
                <w:numId w:val="65"/>
              </w:numPr>
              <w:rPr>
                <w:lang w:val="pt-PT"/>
              </w:rPr>
            </w:pPr>
            <w:r>
              <w:rPr>
                <w:lang w:val="pt-PT"/>
              </w:rPr>
              <w:t xml:space="preserve"> </w:t>
            </w:r>
            <w:r w:rsidRPr="00576971">
              <w:rPr>
                <w:lang w:val="pt-PT"/>
              </w:rPr>
              <w:t>Integração do</w:t>
            </w:r>
            <w:r>
              <w:rPr>
                <w:lang w:val="pt-PT"/>
              </w:rPr>
              <w:t>s requisitos do</w:t>
            </w:r>
            <w:r w:rsidRPr="00576971">
              <w:rPr>
                <w:lang w:val="pt-PT"/>
              </w:rPr>
              <w:t xml:space="preserve"> </w:t>
            </w:r>
            <w:r>
              <w:rPr>
                <w:lang w:val="pt-PT"/>
              </w:rPr>
              <w:t>EIAS/</w:t>
            </w:r>
            <w:r w:rsidRPr="00576971">
              <w:rPr>
                <w:lang w:val="pt-PT"/>
              </w:rPr>
              <w:t>PGAS</w:t>
            </w:r>
            <w:r>
              <w:rPr>
                <w:lang w:val="pt-PT"/>
              </w:rPr>
              <w:t xml:space="preserve"> </w:t>
            </w:r>
            <w:r w:rsidR="003A024A">
              <w:rPr>
                <w:lang w:val="pt-PT"/>
              </w:rPr>
              <w:t>d</w:t>
            </w:r>
            <w:r w:rsidR="008559EF">
              <w:rPr>
                <w:lang w:val="pt-PT"/>
              </w:rPr>
              <w:t>a constru</w:t>
            </w:r>
            <w:r w:rsidR="00F41A20">
              <w:rPr>
                <w:lang w:val="pt-PT"/>
              </w:rPr>
              <w:t>çã</w:t>
            </w:r>
            <w:r w:rsidR="008559EF">
              <w:rPr>
                <w:lang w:val="pt-PT"/>
              </w:rPr>
              <w:t>o (PGAS-C</w:t>
            </w:r>
            <w:r w:rsidR="000E427B">
              <w:rPr>
                <w:lang w:val="pt-PT"/>
              </w:rPr>
              <w:t xml:space="preserve">) </w:t>
            </w:r>
            <w:r>
              <w:rPr>
                <w:lang w:val="pt-PT"/>
              </w:rPr>
              <w:t>e PAR</w:t>
            </w:r>
            <w:r w:rsidRPr="00576971">
              <w:rPr>
                <w:lang w:val="pt-PT"/>
              </w:rPr>
              <w:t xml:space="preserve"> no</w:t>
            </w:r>
            <w:r>
              <w:rPr>
                <w:lang w:val="pt-PT"/>
              </w:rPr>
              <w:t>s</w:t>
            </w:r>
            <w:r w:rsidRPr="00576971">
              <w:rPr>
                <w:lang w:val="pt-PT"/>
              </w:rPr>
              <w:t xml:space="preserve"> contrato</w:t>
            </w:r>
            <w:r>
              <w:rPr>
                <w:lang w:val="pt-PT"/>
              </w:rPr>
              <w:t>s</w:t>
            </w:r>
            <w:r w:rsidRPr="00576971">
              <w:rPr>
                <w:lang w:val="pt-PT"/>
              </w:rPr>
              <w:t xml:space="preserve"> </w:t>
            </w:r>
            <w:r>
              <w:rPr>
                <w:lang w:val="pt-PT"/>
              </w:rPr>
              <w:t>de obra</w:t>
            </w:r>
          </w:p>
        </w:tc>
        <w:tc>
          <w:tcPr>
            <w:tcW w:w="1958" w:type="dxa"/>
          </w:tcPr>
          <w:p w14:paraId="1CB967BD" w14:textId="588D64F5" w:rsidR="007116AB" w:rsidRDefault="007116AB" w:rsidP="007116AB">
            <w:pPr>
              <w:jc w:val="both"/>
              <w:rPr>
                <w:lang w:val="pt-PT"/>
              </w:rPr>
            </w:pPr>
            <w:r>
              <w:rPr>
                <w:lang w:val="pt-PT"/>
              </w:rPr>
              <w:t>Especi</w:t>
            </w:r>
            <w:r w:rsidR="001547C3">
              <w:rPr>
                <w:lang w:val="pt-PT"/>
              </w:rPr>
              <w:t>a</w:t>
            </w:r>
            <w:r>
              <w:rPr>
                <w:lang w:val="pt-PT"/>
              </w:rPr>
              <w:t>listas A&amp;S da UIP</w:t>
            </w:r>
          </w:p>
          <w:p w14:paraId="6DFDA9A4" w14:textId="1696CF73" w:rsidR="00966E36" w:rsidRDefault="007116AB" w:rsidP="00F107F3">
            <w:pPr>
              <w:jc w:val="both"/>
              <w:rPr>
                <w:lang w:val="pt-PT"/>
              </w:rPr>
            </w:pPr>
            <w:r>
              <w:rPr>
                <w:lang w:val="pt-PT"/>
              </w:rPr>
              <w:t>Procurement</w:t>
            </w:r>
          </w:p>
        </w:tc>
      </w:tr>
      <w:tr w:rsidR="00966E36" w14:paraId="5D4D0056" w14:textId="77777777" w:rsidTr="009560A4">
        <w:trPr>
          <w:trHeight w:val="295"/>
          <w:jc w:val="center"/>
        </w:trPr>
        <w:tc>
          <w:tcPr>
            <w:tcW w:w="373" w:type="dxa"/>
          </w:tcPr>
          <w:p w14:paraId="2FD7D2C4" w14:textId="31C5B972" w:rsidR="00966E36" w:rsidRPr="00966E36" w:rsidRDefault="00966E36" w:rsidP="00966E36">
            <w:pPr>
              <w:jc w:val="center"/>
              <w:rPr>
                <w:lang w:val="pt-PT"/>
              </w:rPr>
            </w:pPr>
            <w:r>
              <w:rPr>
                <w:lang w:val="pt-PT"/>
              </w:rPr>
              <w:t>6</w:t>
            </w:r>
          </w:p>
        </w:tc>
        <w:tc>
          <w:tcPr>
            <w:tcW w:w="3083" w:type="dxa"/>
          </w:tcPr>
          <w:p w14:paraId="41788619" w14:textId="187A889E" w:rsidR="00966E36" w:rsidRDefault="00966E36" w:rsidP="00966E36">
            <w:pPr>
              <w:rPr>
                <w:lang w:val="pt-PT"/>
              </w:rPr>
            </w:pPr>
            <w:r w:rsidRPr="00966E36">
              <w:rPr>
                <w:lang w:val="pt-PT"/>
              </w:rPr>
              <w:t xml:space="preserve">Execução do </w:t>
            </w:r>
            <w:r>
              <w:rPr>
                <w:lang w:val="pt-PT"/>
              </w:rPr>
              <w:t>p</w:t>
            </w:r>
            <w:r w:rsidRPr="00966E36">
              <w:rPr>
                <w:lang w:val="pt-PT"/>
              </w:rPr>
              <w:t>roje</w:t>
            </w:r>
            <w:r>
              <w:rPr>
                <w:lang w:val="pt-PT"/>
              </w:rPr>
              <w:t>c</w:t>
            </w:r>
            <w:r w:rsidRPr="00966E36">
              <w:rPr>
                <w:lang w:val="pt-PT"/>
              </w:rPr>
              <w:t>to</w:t>
            </w:r>
          </w:p>
        </w:tc>
        <w:tc>
          <w:tcPr>
            <w:tcW w:w="3829" w:type="dxa"/>
          </w:tcPr>
          <w:p w14:paraId="47BD3FF4" w14:textId="43EAC2EB" w:rsidR="00966E36" w:rsidRDefault="00F90095" w:rsidP="00C62C18">
            <w:pPr>
              <w:pStyle w:val="ListParagraph"/>
              <w:numPr>
                <w:ilvl w:val="0"/>
                <w:numId w:val="65"/>
              </w:numPr>
              <w:rPr>
                <w:lang w:val="pt-PT"/>
              </w:rPr>
            </w:pPr>
            <w:r w:rsidRPr="00F90095">
              <w:rPr>
                <w:lang w:val="pt-PT"/>
              </w:rPr>
              <w:t xml:space="preserve">Execução </w:t>
            </w:r>
            <w:r>
              <w:rPr>
                <w:lang w:val="pt-PT"/>
              </w:rPr>
              <w:t>da obra e</w:t>
            </w:r>
            <w:r w:rsidRPr="00F90095">
              <w:rPr>
                <w:lang w:val="pt-PT"/>
              </w:rPr>
              <w:t xml:space="preserve"> implementação de medidas </w:t>
            </w:r>
            <w:r>
              <w:rPr>
                <w:lang w:val="pt-PT"/>
              </w:rPr>
              <w:t>dos instrumentos (ESIA/PGAS).</w:t>
            </w:r>
            <w:r w:rsidRPr="00F90095">
              <w:rPr>
                <w:lang w:val="pt-PT"/>
              </w:rPr>
              <w:t xml:space="preserve"> </w:t>
            </w:r>
          </w:p>
        </w:tc>
        <w:tc>
          <w:tcPr>
            <w:tcW w:w="1958" w:type="dxa"/>
          </w:tcPr>
          <w:p w14:paraId="08165A8F" w14:textId="77777777" w:rsidR="00966E36" w:rsidRDefault="007116AB" w:rsidP="00F107F3">
            <w:pPr>
              <w:jc w:val="both"/>
              <w:rPr>
                <w:lang w:val="pt-PT"/>
              </w:rPr>
            </w:pPr>
            <w:r>
              <w:rPr>
                <w:lang w:val="pt-PT"/>
              </w:rPr>
              <w:t>Empreiteiro</w:t>
            </w:r>
          </w:p>
          <w:p w14:paraId="424B496F" w14:textId="7BE23A05" w:rsidR="007116AB" w:rsidRDefault="007116AB" w:rsidP="00F107F3">
            <w:pPr>
              <w:jc w:val="both"/>
              <w:rPr>
                <w:lang w:val="pt-PT"/>
              </w:rPr>
            </w:pPr>
            <w:r>
              <w:rPr>
                <w:lang w:val="pt-PT"/>
              </w:rPr>
              <w:t>Fiscal</w:t>
            </w:r>
          </w:p>
        </w:tc>
      </w:tr>
      <w:tr w:rsidR="00966E36" w:rsidRPr="00F70653" w14:paraId="2906A6AC" w14:textId="77777777" w:rsidTr="009560A4">
        <w:trPr>
          <w:trHeight w:val="295"/>
          <w:jc w:val="center"/>
        </w:trPr>
        <w:tc>
          <w:tcPr>
            <w:tcW w:w="373" w:type="dxa"/>
          </w:tcPr>
          <w:p w14:paraId="50FD3E51" w14:textId="5A4AABB0" w:rsidR="00966E36" w:rsidRPr="00966E36" w:rsidRDefault="00966E36" w:rsidP="00966E36">
            <w:pPr>
              <w:jc w:val="center"/>
              <w:rPr>
                <w:lang w:val="pt-PT"/>
              </w:rPr>
            </w:pPr>
            <w:r>
              <w:rPr>
                <w:lang w:val="pt-PT"/>
              </w:rPr>
              <w:t>7</w:t>
            </w:r>
          </w:p>
        </w:tc>
        <w:tc>
          <w:tcPr>
            <w:tcW w:w="3083" w:type="dxa"/>
          </w:tcPr>
          <w:p w14:paraId="6E12DB5A" w14:textId="05BD79FB" w:rsidR="00966E36" w:rsidRDefault="00966E36" w:rsidP="00966E36">
            <w:pPr>
              <w:rPr>
                <w:lang w:val="pt-PT"/>
              </w:rPr>
            </w:pPr>
            <w:r w:rsidRPr="00966E36">
              <w:rPr>
                <w:lang w:val="pt-PT"/>
              </w:rPr>
              <w:t>Monitor</w:t>
            </w:r>
            <w:r>
              <w:rPr>
                <w:lang w:val="pt-PT"/>
              </w:rPr>
              <w:t>i</w:t>
            </w:r>
            <w:r w:rsidRPr="00966E36">
              <w:rPr>
                <w:lang w:val="pt-PT"/>
              </w:rPr>
              <w:t>a ambiental e social</w:t>
            </w:r>
          </w:p>
        </w:tc>
        <w:tc>
          <w:tcPr>
            <w:tcW w:w="3829" w:type="dxa"/>
          </w:tcPr>
          <w:p w14:paraId="2FF4C6B0" w14:textId="77777777" w:rsidR="00F90095" w:rsidRPr="00F90095" w:rsidRDefault="00F90095" w:rsidP="00C62C18">
            <w:pPr>
              <w:pStyle w:val="ListParagraph"/>
              <w:numPr>
                <w:ilvl w:val="0"/>
                <w:numId w:val="66"/>
              </w:numPr>
              <w:rPr>
                <w:lang w:val="pt-PT"/>
              </w:rPr>
            </w:pPr>
            <w:r w:rsidRPr="00F90095">
              <w:rPr>
                <w:lang w:val="pt-PT"/>
              </w:rPr>
              <w:t>Monitoria interna da implementação de medidas ambientais e sociais.</w:t>
            </w:r>
          </w:p>
          <w:p w14:paraId="5C771066" w14:textId="77777777" w:rsidR="00F90095" w:rsidRPr="00F90095" w:rsidRDefault="00F90095" w:rsidP="00C62C18">
            <w:pPr>
              <w:pStyle w:val="ListParagraph"/>
              <w:numPr>
                <w:ilvl w:val="0"/>
                <w:numId w:val="66"/>
              </w:numPr>
              <w:rPr>
                <w:lang w:val="pt-PT"/>
              </w:rPr>
            </w:pPr>
            <w:r w:rsidRPr="00F90095">
              <w:rPr>
                <w:lang w:val="pt-PT"/>
              </w:rPr>
              <w:t xml:space="preserve">Divulgação dos relatórios de monitoria interna. </w:t>
            </w:r>
          </w:p>
          <w:p w14:paraId="5EBCF750" w14:textId="77777777" w:rsidR="00F90095" w:rsidRPr="00F90095" w:rsidRDefault="00F90095" w:rsidP="00C62C18">
            <w:pPr>
              <w:pStyle w:val="ListParagraph"/>
              <w:numPr>
                <w:ilvl w:val="0"/>
                <w:numId w:val="66"/>
              </w:numPr>
              <w:rPr>
                <w:lang w:val="pt-PT"/>
              </w:rPr>
            </w:pPr>
            <w:r w:rsidRPr="00F90095">
              <w:rPr>
                <w:lang w:val="pt-PT"/>
              </w:rPr>
              <w:t xml:space="preserve">Monitoria externa da implementação das medidas de A&amp;S, por uma terceira parte. </w:t>
            </w:r>
          </w:p>
          <w:p w14:paraId="1268A53C" w14:textId="77777777" w:rsidR="00F90095" w:rsidRPr="00F90095" w:rsidRDefault="00F90095" w:rsidP="00C62C18">
            <w:pPr>
              <w:pStyle w:val="ListParagraph"/>
              <w:numPr>
                <w:ilvl w:val="0"/>
                <w:numId w:val="66"/>
              </w:numPr>
              <w:rPr>
                <w:lang w:val="pt-PT"/>
              </w:rPr>
            </w:pPr>
            <w:r w:rsidRPr="00F90095">
              <w:rPr>
                <w:lang w:val="pt-PT"/>
              </w:rPr>
              <w:t xml:space="preserve">Monitoria ambiental e social. </w:t>
            </w:r>
          </w:p>
          <w:p w14:paraId="6475EC0D" w14:textId="7DBDBB6F" w:rsidR="00966E36" w:rsidRPr="00F90095" w:rsidRDefault="00F90095" w:rsidP="00C62C18">
            <w:pPr>
              <w:pStyle w:val="ListParagraph"/>
              <w:numPr>
                <w:ilvl w:val="0"/>
                <w:numId w:val="66"/>
              </w:numPr>
              <w:rPr>
                <w:lang w:val="pt-PT"/>
              </w:rPr>
            </w:pPr>
            <w:r w:rsidRPr="00F90095">
              <w:rPr>
                <w:lang w:val="pt-PT"/>
              </w:rPr>
              <w:t>Auditoria da implementação dos EIASs/PGASs.</w:t>
            </w:r>
          </w:p>
        </w:tc>
        <w:tc>
          <w:tcPr>
            <w:tcW w:w="1958" w:type="dxa"/>
          </w:tcPr>
          <w:p w14:paraId="4D032710" w14:textId="6D84AB14" w:rsidR="007116AB" w:rsidRDefault="007116AB" w:rsidP="007116AB">
            <w:pPr>
              <w:jc w:val="both"/>
              <w:rPr>
                <w:lang w:val="pt-PT"/>
              </w:rPr>
            </w:pPr>
            <w:r>
              <w:rPr>
                <w:lang w:val="pt-PT"/>
              </w:rPr>
              <w:t>Especi</w:t>
            </w:r>
            <w:r w:rsidR="000E427B">
              <w:rPr>
                <w:lang w:val="pt-PT"/>
              </w:rPr>
              <w:t>a</w:t>
            </w:r>
            <w:r>
              <w:rPr>
                <w:lang w:val="pt-PT"/>
              </w:rPr>
              <w:t>listas A&amp;S da UIP</w:t>
            </w:r>
          </w:p>
          <w:p w14:paraId="1AED9F58" w14:textId="7D7B72E7" w:rsidR="00966E36" w:rsidRDefault="007116AB" w:rsidP="00F107F3">
            <w:pPr>
              <w:jc w:val="both"/>
              <w:rPr>
                <w:lang w:val="pt-PT"/>
              </w:rPr>
            </w:pPr>
            <w:r>
              <w:rPr>
                <w:lang w:val="pt-PT"/>
              </w:rPr>
              <w:t>Consultor Independente</w:t>
            </w:r>
          </w:p>
        </w:tc>
      </w:tr>
    </w:tbl>
    <w:p w14:paraId="6ED46D17" w14:textId="77777777" w:rsidR="00201597" w:rsidRPr="00F107F3" w:rsidRDefault="00201597" w:rsidP="00F107F3">
      <w:pPr>
        <w:jc w:val="both"/>
        <w:rPr>
          <w:lang w:val="pt-PT"/>
        </w:rPr>
      </w:pPr>
    </w:p>
    <w:p w14:paraId="1E0D824D" w14:textId="77777777" w:rsidR="00A00E28" w:rsidRPr="00A00E28" w:rsidRDefault="00A00E28" w:rsidP="00A00E28">
      <w:pPr>
        <w:rPr>
          <w:lang w:val="pt-PT"/>
        </w:rPr>
      </w:pPr>
    </w:p>
    <w:p w14:paraId="074C83E4" w14:textId="77777777" w:rsidR="00492758" w:rsidRDefault="00492758" w:rsidP="00D003F8">
      <w:pPr>
        <w:pStyle w:val="Heading2"/>
        <w:numPr>
          <w:ilvl w:val="1"/>
          <w:numId w:val="1"/>
        </w:numPr>
        <w:rPr>
          <w:rFonts w:ascii="Times New Roman" w:hAnsi="Times New Roman" w:cs="Times New Roman"/>
          <w:b/>
          <w:color w:val="auto"/>
          <w:sz w:val="24"/>
          <w:szCs w:val="24"/>
          <w:lang w:val="pt-PT"/>
        </w:rPr>
      </w:pPr>
      <w:bookmarkStart w:id="95" w:name="_Toc130594640"/>
      <w:r w:rsidRPr="00492758">
        <w:rPr>
          <w:rFonts w:ascii="Times New Roman" w:hAnsi="Times New Roman" w:cs="Times New Roman"/>
          <w:b/>
          <w:color w:val="auto"/>
          <w:sz w:val="24"/>
          <w:szCs w:val="24"/>
          <w:lang w:val="pt-PT"/>
        </w:rPr>
        <w:t>CRITÉRIOS DE ELEGIBILIDADE D</w:t>
      </w:r>
      <w:r w:rsidR="005448A9">
        <w:rPr>
          <w:rFonts w:ascii="Times New Roman" w:hAnsi="Times New Roman" w:cs="Times New Roman"/>
          <w:b/>
          <w:color w:val="auto"/>
          <w:sz w:val="24"/>
          <w:szCs w:val="24"/>
          <w:lang w:val="pt-PT"/>
        </w:rPr>
        <w:t>OS</w:t>
      </w:r>
      <w:r w:rsidRPr="00492758">
        <w:rPr>
          <w:rFonts w:ascii="Times New Roman" w:hAnsi="Times New Roman" w:cs="Times New Roman"/>
          <w:b/>
          <w:color w:val="auto"/>
          <w:sz w:val="24"/>
          <w:szCs w:val="24"/>
          <w:lang w:val="pt-PT"/>
        </w:rPr>
        <w:t xml:space="preserve"> SUBPROJECTOS</w:t>
      </w:r>
      <w:bookmarkEnd w:id="95"/>
    </w:p>
    <w:p w14:paraId="1D6C72FC" w14:textId="26B33F6B" w:rsidR="00492758" w:rsidRDefault="00492758" w:rsidP="00492758">
      <w:pPr>
        <w:rPr>
          <w:lang w:val="pt-PT"/>
        </w:rPr>
      </w:pPr>
    </w:p>
    <w:p w14:paraId="4594AEEF" w14:textId="18452161" w:rsidR="009B021B" w:rsidRDefault="00B01F37" w:rsidP="00B01F37">
      <w:pPr>
        <w:jc w:val="both"/>
        <w:rPr>
          <w:lang w:val="pt-PT"/>
        </w:rPr>
      </w:pPr>
      <w:r>
        <w:rPr>
          <w:lang w:val="pt-PT"/>
        </w:rPr>
        <w:t>Em consonância com o processo de triagem ambiental e social que tem como objectivo determinar os potenciais</w:t>
      </w:r>
      <w:r w:rsidRPr="00B01F37">
        <w:rPr>
          <w:lang w:val="pt-PT"/>
        </w:rPr>
        <w:t xml:space="preserve"> impactos </w:t>
      </w:r>
      <w:r>
        <w:rPr>
          <w:lang w:val="pt-PT"/>
        </w:rPr>
        <w:t xml:space="preserve">e riscos </w:t>
      </w:r>
      <w:r w:rsidRPr="00B01F37">
        <w:rPr>
          <w:lang w:val="pt-PT"/>
        </w:rPr>
        <w:t xml:space="preserve">ambientais e sociais negativos </w:t>
      </w:r>
      <w:r>
        <w:rPr>
          <w:lang w:val="pt-PT"/>
        </w:rPr>
        <w:t xml:space="preserve">que podem surgir da execussão dos subprojectos, há a necessidade de determoinar a elegibilidade de cada um dos subprojectos propostos. Este processo indicará quais as </w:t>
      </w:r>
      <w:r w:rsidRPr="00B01F37">
        <w:rPr>
          <w:lang w:val="pt-PT"/>
        </w:rPr>
        <w:t xml:space="preserve">actividades que podem ser excluídas da triagem, mediante a verificação do subprojecto </w:t>
      </w:r>
      <w:r w:rsidR="00BD6C9E">
        <w:rPr>
          <w:lang w:val="pt-PT"/>
        </w:rPr>
        <w:t>do</w:t>
      </w:r>
      <w:r w:rsidRPr="00B01F37">
        <w:rPr>
          <w:lang w:val="pt-PT"/>
        </w:rPr>
        <w:t xml:space="preserve"> cumpr</w:t>
      </w:r>
      <w:r w:rsidR="00BD6C9E">
        <w:rPr>
          <w:lang w:val="pt-PT"/>
        </w:rPr>
        <w:t>imento</w:t>
      </w:r>
      <w:r w:rsidRPr="00B01F37">
        <w:rPr>
          <w:lang w:val="pt-PT"/>
        </w:rPr>
        <w:t xml:space="preserve"> </w:t>
      </w:r>
      <w:r w:rsidR="00BD6C9E">
        <w:rPr>
          <w:lang w:val="pt-PT"/>
        </w:rPr>
        <w:t xml:space="preserve">de </w:t>
      </w:r>
      <w:r w:rsidRPr="00B01F37">
        <w:rPr>
          <w:lang w:val="pt-PT"/>
        </w:rPr>
        <w:t>critérios de eligibilidade</w:t>
      </w:r>
      <w:r w:rsidR="00BD6C9E">
        <w:rPr>
          <w:lang w:val="pt-PT"/>
        </w:rPr>
        <w:t xml:space="preserve">, seguindo a </w:t>
      </w:r>
      <w:r w:rsidRPr="00B01F37">
        <w:rPr>
          <w:lang w:val="pt-PT"/>
        </w:rPr>
        <w:t>lista de e</w:t>
      </w:r>
      <w:r>
        <w:rPr>
          <w:lang w:val="pt-PT"/>
        </w:rPr>
        <w:t xml:space="preserve">xclusão. </w:t>
      </w:r>
      <w:r w:rsidRPr="00B01F37">
        <w:rPr>
          <w:lang w:val="pt-PT"/>
        </w:rPr>
        <w:t>Todos os subprojectos que a prior</w:t>
      </w:r>
      <w:r w:rsidR="006615CF">
        <w:rPr>
          <w:lang w:val="pt-PT"/>
        </w:rPr>
        <w:t>i</w:t>
      </w:r>
      <w:r w:rsidRPr="00B01F37">
        <w:rPr>
          <w:lang w:val="pt-PT"/>
        </w:rPr>
        <w:t xml:space="preserve"> não são sustentáveis a curto, médio e longo prazos devido a sua localização</w:t>
      </w:r>
      <w:r w:rsidR="00BD6C9E">
        <w:rPr>
          <w:lang w:val="pt-PT"/>
        </w:rPr>
        <w:t xml:space="preserve">, </w:t>
      </w:r>
      <w:r w:rsidRPr="00B01F37">
        <w:rPr>
          <w:lang w:val="pt-PT"/>
        </w:rPr>
        <w:t xml:space="preserve">risco </w:t>
      </w:r>
      <w:r w:rsidR="00BD6C9E">
        <w:rPr>
          <w:lang w:val="pt-PT"/>
        </w:rPr>
        <w:t xml:space="preserve">e </w:t>
      </w:r>
      <w:r w:rsidRPr="00B01F37">
        <w:rPr>
          <w:lang w:val="pt-PT"/>
        </w:rPr>
        <w:t xml:space="preserve">impactos não mitigáveis </w:t>
      </w:r>
      <w:r w:rsidR="00BD6C9E">
        <w:rPr>
          <w:lang w:val="pt-PT"/>
        </w:rPr>
        <w:t>e/ou</w:t>
      </w:r>
      <w:r w:rsidRPr="00B01F37">
        <w:rPr>
          <w:lang w:val="pt-PT"/>
        </w:rPr>
        <w:t xml:space="preserve"> compensáveis não serão financiados pelo projecto. Isto permitirá manter o foco </w:t>
      </w:r>
      <w:r w:rsidR="00BD6C9E">
        <w:rPr>
          <w:lang w:val="pt-PT"/>
        </w:rPr>
        <w:t>n</w:t>
      </w:r>
      <w:r w:rsidRPr="00B01F37">
        <w:rPr>
          <w:lang w:val="pt-PT"/>
        </w:rPr>
        <w:t>as actividades prioritárias do projecto que produzem resultados sustentáveis</w:t>
      </w:r>
      <w:r w:rsidR="00BD6C9E">
        <w:rPr>
          <w:lang w:val="pt-PT"/>
        </w:rPr>
        <w:t xml:space="preserve"> e alinhados com o objectivo de desenvolvimento do projecto (ODP/PDO), contribuindo assim para o alcance dos resultados</w:t>
      </w:r>
      <w:r w:rsidRPr="00B01F37">
        <w:rPr>
          <w:lang w:val="pt-PT"/>
        </w:rPr>
        <w:t>.</w:t>
      </w:r>
      <w:r w:rsidR="00BD6C9E">
        <w:rPr>
          <w:lang w:val="pt-PT"/>
        </w:rPr>
        <w:t xml:space="preserve"> A </w:t>
      </w:r>
      <w:r w:rsidR="00BD6C9E" w:rsidRPr="000B0CB2">
        <w:rPr>
          <w:lang w:val="pt-PT"/>
        </w:rPr>
        <w:t xml:space="preserve">tabela </w:t>
      </w:r>
      <w:r w:rsidR="00D82C63" w:rsidRPr="000B0CB2">
        <w:rPr>
          <w:lang w:val="pt-PT"/>
        </w:rPr>
        <w:t>6</w:t>
      </w:r>
      <w:r w:rsidR="00BD6C9E" w:rsidRPr="000B0CB2">
        <w:rPr>
          <w:lang w:val="pt-PT"/>
        </w:rPr>
        <w:t xml:space="preserve"> indica</w:t>
      </w:r>
      <w:r w:rsidR="00BD6C9E">
        <w:rPr>
          <w:lang w:val="pt-PT"/>
        </w:rPr>
        <w:t xml:space="preserve"> os principais elementos que deverão </w:t>
      </w:r>
      <w:r w:rsidR="00300336">
        <w:rPr>
          <w:lang w:val="pt-PT"/>
        </w:rPr>
        <w:t xml:space="preserve">ser </w:t>
      </w:r>
      <w:r w:rsidR="00BD6C9E">
        <w:rPr>
          <w:lang w:val="pt-PT"/>
        </w:rPr>
        <w:t>usados para considerar um subprojecto não elegivel, e por isso excluido.</w:t>
      </w:r>
    </w:p>
    <w:p w14:paraId="00A0A680" w14:textId="7A032F8C" w:rsidR="00BD6C9E" w:rsidRDefault="00BD6C9E" w:rsidP="00B01F37">
      <w:pPr>
        <w:jc w:val="both"/>
        <w:rPr>
          <w:lang w:val="pt-PT"/>
        </w:rPr>
      </w:pPr>
    </w:p>
    <w:p w14:paraId="7DF89882" w14:textId="516B3B5B" w:rsidR="00300336" w:rsidRPr="00300336" w:rsidRDefault="00300336" w:rsidP="00300336">
      <w:pPr>
        <w:pStyle w:val="Caption"/>
        <w:keepNext/>
        <w:rPr>
          <w:i w:val="0"/>
          <w:color w:val="auto"/>
          <w:sz w:val="24"/>
          <w:szCs w:val="24"/>
          <w:lang w:val="pt-PT"/>
        </w:rPr>
      </w:pPr>
      <w:bookmarkStart w:id="96" w:name="_Toc130506158"/>
      <w:r w:rsidRPr="00300336">
        <w:rPr>
          <w:i w:val="0"/>
          <w:color w:val="auto"/>
          <w:sz w:val="24"/>
          <w:szCs w:val="24"/>
          <w:lang w:val="pt-PT"/>
        </w:rPr>
        <w:lastRenderedPageBreak/>
        <w:t xml:space="preserve">Tabela </w:t>
      </w:r>
      <w:r w:rsidRPr="00300336">
        <w:rPr>
          <w:i w:val="0"/>
          <w:color w:val="auto"/>
          <w:sz w:val="24"/>
          <w:szCs w:val="24"/>
        </w:rPr>
        <w:fldChar w:fldCharType="begin"/>
      </w:r>
      <w:r w:rsidRPr="00300336">
        <w:rPr>
          <w:i w:val="0"/>
          <w:color w:val="auto"/>
          <w:sz w:val="24"/>
          <w:szCs w:val="24"/>
          <w:lang w:val="pt-PT"/>
        </w:rPr>
        <w:instrText xml:space="preserve"> SEQ Tabela \* ARABIC </w:instrText>
      </w:r>
      <w:r w:rsidRPr="00300336">
        <w:rPr>
          <w:i w:val="0"/>
          <w:color w:val="auto"/>
          <w:sz w:val="24"/>
          <w:szCs w:val="24"/>
        </w:rPr>
        <w:fldChar w:fldCharType="separate"/>
      </w:r>
      <w:r w:rsidR="008552CB">
        <w:rPr>
          <w:i w:val="0"/>
          <w:noProof/>
          <w:color w:val="auto"/>
          <w:sz w:val="24"/>
          <w:szCs w:val="24"/>
          <w:lang w:val="pt-PT"/>
        </w:rPr>
        <w:t>6</w:t>
      </w:r>
      <w:r w:rsidRPr="00300336">
        <w:rPr>
          <w:i w:val="0"/>
          <w:color w:val="auto"/>
          <w:sz w:val="24"/>
          <w:szCs w:val="24"/>
        </w:rPr>
        <w:fldChar w:fldCharType="end"/>
      </w:r>
      <w:r w:rsidRPr="00300336">
        <w:rPr>
          <w:i w:val="0"/>
          <w:color w:val="auto"/>
          <w:sz w:val="24"/>
          <w:szCs w:val="24"/>
          <w:lang w:val="pt-PT"/>
        </w:rPr>
        <w:t xml:space="preserve"> - Elementos para definição de elegibilidade dos subprojectos</w:t>
      </w:r>
      <w:bookmarkEnd w:id="96"/>
    </w:p>
    <w:tbl>
      <w:tblPr>
        <w:tblStyle w:val="TableGrid"/>
        <w:tblW w:w="0" w:type="auto"/>
        <w:tblLook w:val="04A0" w:firstRow="1" w:lastRow="0" w:firstColumn="1" w:lastColumn="0" w:noHBand="0" w:noVBand="1"/>
      </w:tblPr>
      <w:tblGrid>
        <w:gridCol w:w="456"/>
        <w:gridCol w:w="8894"/>
      </w:tblGrid>
      <w:tr w:rsidR="00BD6C9E" w:rsidRPr="00F70653" w14:paraId="57747A10" w14:textId="77777777" w:rsidTr="0018452B">
        <w:tc>
          <w:tcPr>
            <w:tcW w:w="456" w:type="dxa"/>
          </w:tcPr>
          <w:p w14:paraId="53492916" w14:textId="1A8D7A55" w:rsidR="00BD6C9E" w:rsidRDefault="00BD6C9E" w:rsidP="00B01F37">
            <w:pPr>
              <w:jc w:val="both"/>
              <w:rPr>
                <w:lang w:val="pt-PT"/>
              </w:rPr>
            </w:pPr>
            <w:r>
              <w:rPr>
                <w:lang w:val="pt-PT"/>
              </w:rPr>
              <w:t>#1</w:t>
            </w:r>
          </w:p>
        </w:tc>
        <w:tc>
          <w:tcPr>
            <w:tcW w:w="8894" w:type="dxa"/>
          </w:tcPr>
          <w:p w14:paraId="38BA2043" w14:textId="281366B1" w:rsidR="00BD6C9E" w:rsidRDefault="00BD6C9E" w:rsidP="00BD6C9E">
            <w:pPr>
              <w:jc w:val="both"/>
              <w:rPr>
                <w:lang w:val="pt-PT"/>
              </w:rPr>
            </w:pPr>
            <w:r>
              <w:rPr>
                <w:lang w:val="pt-PT"/>
              </w:rPr>
              <w:t>Subp</w:t>
            </w:r>
            <w:r w:rsidRPr="00BD6C9E">
              <w:rPr>
                <w:lang w:val="pt-PT"/>
              </w:rPr>
              <w:t>roje</w:t>
            </w:r>
            <w:r w:rsidR="00261B9A">
              <w:rPr>
                <w:lang w:val="pt-PT"/>
              </w:rPr>
              <w:t>c</w:t>
            </w:r>
            <w:r w:rsidRPr="00BD6C9E">
              <w:rPr>
                <w:lang w:val="pt-PT"/>
              </w:rPr>
              <w:t>tos ou actividades que envolvam a transformação ou degradação de habitats naturais críticos e possam resultar na perda de biodiversidade, incluindo quaisquer áreas naturais protegidas oficia</w:t>
            </w:r>
            <w:r>
              <w:rPr>
                <w:lang w:val="pt-PT"/>
              </w:rPr>
              <w:t>lmente</w:t>
            </w:r>
            <w:r w:rsidRPr="00BD6C9E">
              <w:rPr>
                <w:lang w:val="pt-PT"/>
              </w:rPr>
              <w:t>, como parques nacionais e outras áreas protegidas</w:t>
            </w:r>
            <w:r>
              <w:rPr>
                <w:lang w:val="pt-PT"/>
              </w:rPr>
              <w:t>.</w:t>
            </w:r>
          </w:p>
        </w:tc>
      </w:tr>
      <w:tr w:rsidR="00BD6C9E" w:rsidRPr="00F70653" w14:paraId="6F63751F" w14:textId="77777777" w:rsidTr="0018452B">
        <w:tc>
          <w:tcPr>
            <w:tcW w:w="456" w:type="dxa"/>
          </w:tcPr>
          <w:p w14:paraId="2A7B9BD8" w14:textId="7A44A0C2" w:rsidR="00BD6C9E" w:rsidRDefault="00BD6C9E" w:rsidP="00BD6C9E">
            <w:pPr>
              <w:jc w:val="both"/>
              <w:rPr>
                <w:lang w:val="pt-PT"/>
              </w:rPr>
            </w:pPr>
            <w:r>
              <w:rPr>
                <w:lang w:val="pt-PT"/>
              </w:rPr>
              <w:t>#2</w:t>
            </w:r>
          </w:p>
        </w:tc>
        <w:tc>
          <w:tcPr>
            <w:tcW w:w="8894" w:type="dxa"/>
          </w:tcPr>
          <w:p w14:paraId="631673C0" w14:textId="381F66A1" w:rsidR="00BD6C9E" w:rsidRDefault="00BD6C9E" w:rsidP="00BD6C9E">
            <w:pPr>
              <w:jc w:val="both"/>
              <w:rPr>
                <w:lang w:val="pt-PT"/>
              </w:rPr>
            </w:pPr>
            <w:r>
              <w:rPr>
                <w:lang w:val="pt-PT"/>
              </w:rPr>
              <w:t>Subp</w:t>
            </w:r>
            <w:r w:rsidRPr="00BD6C9E">
              <w:rPr>
                <w:lang w:val="pt-PT"/>
              </w:rPr>
              <w:t>rojectos localizados em áreas identificadas como de risco de cheias, subida do nível das águas</w:t>
            </w:r>
            <w:r>
              <w:rPr>
                <w:lang w:val="pt-PT"/>
              </w:rPr>
              <w:t xml:space="preserve"> mar</w:t>
            </w:r>
            <w:r w:rsidRPr="00BD6C9E">
              <w:rPr>
                <w:lang w:val="pt-PT"/>
              </w:rPr>
              <w:t>, deslizamento de terras, ravinas, incêndios, etc.</w:t>
            </w:r>
          </w:p>
        </w:tc>
      </w:tr>
      <w:tr w:rsidR="00BD6C9E" w:rsidRPr="00F70653" w14:paraId="4D8DFBE3" w14:textId="77777777" w:rsidTr="0018452B">
        <w:tc>
          <w:tcPr>
            <w:tcW w:w="456" w:type="dxa"/>
          </w:tcPr>
          <w:p w14:paraId="55912770" w14:textId="60346FD7" w:rsidR="00BD6C9E" w:rsidRDefault="00BD6C9E" w:rsidP="00B01F37">
            <w:pPr>
              <w:jc w:val="both"/>
              <w:rPr>
                <w:lang w:val="pt-PT"/>
              </w:rPr>
            </w:pPr>
            <w:r>
              <w:rPr>
                <w:lang w:val="pt-PT"/>
              </w:rPr>
              <w:t>#3</w:t>
            </w:r>
          </w:p>
        </w:tc>
        <w:tc>
          <w:tcPr>
            <w:tcW w:w="8894" w:type="dxa"/>
          </w:tcPr>
          <w:p w14:paraId="3CA2D339" w14:textId="3A6263BA" w:rsidR="00BD6C9E" w:rsidRDefault="0018452B" w:rsidP="0018452B">
            <w:pPr>
              <w:jc w:val="both"/>
              <w:rPr>
                <w:lang w:val="pt-PT"/>
              </w:rPr>
            </w:pPr>
            <w:r>
              <w:rPr>
                <w:lang w:val="pt-PT"/>
              </w:rPr>
              <w:t>Subp</w:t>
            </w:r>
            <w:r w:rsidR="00BD6C9E" w:rsidRPr="00BD6C9E">
              <w:rPr>
                <w:lang w:val="pt-PT"/>
              </w:rPr>
              <w:t>rojectos ou actividades que danificariam propriedade cultural não replicável</w:t>
            </w:r>
            <w:r>
              <w:rPr>
                <w:lang w:val="pt-PT"/>
              </w:rPr>
              <w:t>,</w:t>
            </w:r>
            <w:r w:rsidR="00BD6C9E" w:rsidRPr="00BD6C9E">
              <w:rPr>
                <w:lang w:val="pt-PT"/>
              </w:rPr>
              <w:t xml:space="preserve"> por exemplo recursos de importância arqueológica, paleontológica, histórica, arquitetónica, estética, religiosa (incluindo cemitérios</w:t>
            </w:r>
            <w:r>
              <w:rPr>
                <w:lang w:val="pt-PT"/>
              </w:rPr>
              <w:t>).</w:t>
            </w:r>
          </w:p>
        </w:tc>
      </w:tr>
      <w:tr w:rsidR="00BD6C9E" w:rsidRPr="00F70653" w14:paraId="360F5AF5" w14:textId="77777777" w:rsidTr="0018452B">
        <w:tc>
          <w:tcPr>
            <w:tcW w:w="456" w:type="dxa"/>
          </w:tcPr>
          <w:p w14:paraId="5B05068F" w14:textId="0DC0C7CE" w:rsidR="00BD6C9E" w:rsidRDefault="00BD6C9E" w:rsidP="00B01F37">
            <w:pPr>
              <w:jc w:val="both"/>
              <w:rPr>
                <w:lang w:val="pt-PT"/>
              </w:rPr>
            </w:pPr>
            <w:r>
              <w:rPr>
                <w:lang w:val="pt-PT"/>
              </w:rPr>
              <w:t>#4</w:t>
            </w:r>
          </w:p>
        </w:tc>
        <w:tc>
          <w:tcPr>
            <w:tcW w:w="8894" w:type="dxa"/>
          </w:tcPr>
          <w:p w14:paraId="6AD986A5" w14:textId="74CF7CFE" w:rsidR="00BD6C9E" w:rsidRDefault="0018452B" w:rsidP="00B01F37">
            <w:pPr>
              <w:jc w:val="both"/>
              <w:rPr>
                <w:lang w:val="pt-PT"/>
              </w:rPr>
            </w:pPr>
            <w:r w:rsidRPr="0018452B">
              <w:rPr>
                <w:lang w:val="pt-PT"/>
              </w:rPr>
              <w:t>Produção ou actividades que de alguma forma tenham impacto sobre terras pertencentes ou reivindicadas por Comunidades Locais Tradicionais Historicamente Desfavorecidas, sem o consentimento completo e documentado de tais comunidades</w:t>
            </w:r>
            <w:r>
              <w:rPr>
                <w:lang w:val="pt-PT"/>
              </w:rPr>
              <w:t>.</w:t>
            </w:r>
          </w:p>
        </w:tc>
      </w:tr>
      <w:tr w:rsidR="00BD6C9E" w:rsidRPr="00F70653" w14:paraId="2A257287" w14:textId="77777777" w:rsidTr="0018452B">
        <w:tc>
          <w:tcPr>
            <w:tcW w:w="456" w:type="dxa"/>
          </w:tcPr>
          <w:p w14:paraId="06213BF4" w14:textId="0183EFD0" w:rsidR="00BD6C9E" w:rsidRDefault="00BD6C9E" w:rsidP="00B01F37">
            <w:pPr>
              <w:jc w:val="both"/>
              <w:rPr>
                <w:lang w:val="pt-PT"/>
              </w:rPr>
            </w:pPr>
            <w:r>
              <w:rPr>
                <w:lang w:val="pt-PT"/>
              </w:rPr>
              <w:t>#5</w:t>
            </w:r>
          </w:p>
        </w:tc>
        <w:tc>
          <w:tcPr>
            <w:tcW w:w="8894" w:type="dxa"/>
          </w:tcPr>
          <w:p w14:paraId="4405B60A" w14:textId="202B648E" w:rsidR="00BD6C9E" w:rsidRDefault="0018452B" w:rsidP="0018452B">
            <w:pPr>
              <w:jc w:val="both"/>
              <w:rPr>
                <w:lang w:val="pt-PT"/>
              </w:rPr>
            </w:pPr>
            <w:r w:rsidRPr="0018452B">
              <w:rPr>
                <w:lang w:val="pt-PT"/>
              </w:rPr>
              <w:t xml:space="preserve">Projectos ou actividades que envolvam formas prejudiciais ou exploradoras de trabalho forçado </w:t>
            </w:r>
            <w:r>
              <w:rPr>
                <w:lang w:val="pt-PT"/>
              </w:rPr>
              <w:t>e</w:t>
            </w:r>
            <w:r w:rsidRPr="0018452B">
              <w:rPr>
                <w:lang w:val="pt-PT"/>
              </w:rPr>
              <w:t>/</w:t>
            </w:r>
            <w:r>
              <w:rPr>
                <w:lang w:val="pt-PT"/>
              </w:rPr>
              <w:t>ou</w:t>
            </w:r>
            <w:r w:rsidRPr="0018452B">
              <w:rPr>
                <w:lang w:val="pt-PT"/>
              </w:rPr>
              <w:t xml:space="preserve"> trabalho infantil</w:t>
            </w:r>
            <w:r>
              <w:rPr>
                <w:lang w:val="pt-PT"/>
              </w:rPr>
              <w:t>.</w:t>
            </w:r>
          </w:p>
        </w:tc>
      </w:tr>
      <w:tr w:rsidR="00BD6C9E" w:rsidRPr="00F70653" w14:paraId="394D6BA8" w14:textId="77777777" w:rsidTr="0018452B">
        <w:tc>
          <w:tcPr>
            <w:tcW w:w="456" w:type="dxa"/>
          </w:tcPr>
          <w:p w14:paraId="79A77729" w14:textId="402FEB26" w:rsidR="00BD6C9E" w:rsidRDefault="00BD6C9E" w:rsidP="00B01F37">
            <w:pPr>
              <w:jc w:val="both"/>
              <w:rPr>
                <w:lang w:val="pt-PT"/>
              </w:rPr>
            </w:pPr>
            <w:r>
              <w:rPr>
                <w:lang w:val="pt-PT"/>
              </w:rPr>
              <w:t>#6</w:t>
            </w:r>
          </w:p>
        </w:tc>
        <w:tc>
          <w:tcPr>
            <w:tcW w:w="8894" w:type="dxa"/>
          </w:tcPr>
          <w:p w14:paraId="28936319" w14:textId="0AA20D3E" w:rsidR="00BD6C9E" w:rsidRDefault="0018452B" w:rsidP="0018452B">
            <w:pPr>
              <w:jc w:val="both"/>
              <w:rPr>
                <w:lang w:val="pt-PT"/>
              </w:rPr>
            </w:pPr>
            <w:r>
              <w:rPr>
                <w:lang w:val="pt-PT"/>
              </w:rPr>
              <w:t>Subp</w:t>
            </w:r>
            <w:r w:rsidRPr="0018452B">
              <w:rPr>
                <w:lang w:val="pt-PT"/>
              </w:rPr>
              <w:t>rojectos que envolvem construções ou que, pelas emissões atmosféricas significativas, efluentes nocivos, produção de ruído acima de padrões internacionais</w:t>
            </w:r>
            <w:r>
              <w:rPr>
                <w:lang w:val="pt-PT"/>
              </w:rPr>
              <w:t>,</w:t>
            </w:r>
            <w:r w:rsidRPr="0018452B">
              <w:rPr>
                <w:lang w:val="pt-PT"/>
              </w:rPr>
              <w:t xml:space="preserve"> que envolvem, ou pelos potenciais riscos físicos, químicos, biológicos e radio</w:t>
            </w:r>
            <w:r>
              <w:rPr>
                <w:lang w:val="pt-PT"/>
              </w:rPr>
              <w:t>activos</w:t>
            </w:r>
            <w:r w:rsidRPr="0018452B">
              <w:rPr>
                <w:lang w:val="pt-PT"/>
              </w:rPr>
              <w:t>, ou qualquer ameaça para a saúde e segurança da comunidade que não podem ser mitigados pelos instrumentos ambientais e sociais propostos neste QGAS</w:t>
            </w:r>
            <w:r>
              <w:rPr>
                <w:lang w:val="pt-PT"/>
              </w:rPr>
              <w:t>.</w:t>
            </w:r>
          </w:p>
        </w:tc>
      </w:tr>
      <w:tr w:rsidR="00BD6C9E" w:rsidRPr="00F70653" w14:paraId="66C030D2" w14:textId="77777777" w:rsidTr="0018452B">
        <w:tc>
          <w:tcPr>
            <w:tcW w:w="456" w:type="dxa"/>
          </w:tcPr>
          <w:p w14:paraId="00C1A060" w14:textId="55C4ABA1" w:rsidR="00BD6C9E" w:rsidRDefault="00BD6C9E" w:rsidP="0018452B">
            <w:pPr>
              <w:jc w:val="both"/>
              <w:rPr>
                <w:lang w:val="pt-PT"/>
              </w:rPr>
            </w:pPr>
            <w:r>
              <w:rPr>
                <w:lang w:val="pt-PT"/>
              </w:rPr>
              <w:t>#</w:t>
            </w:r>
            <w:r w:rsidR="0018452B">
              <w:rPr>
                <w:lang w:val="pt-PT"/>
              </w:rPr>
              <w:t>7</w:t>
            </w:r>
          </w:p>
        </w:tc>
        <w:tc>
          <w:tcPr>
            <w:tcW w:w="8894" w:type="dxa"/>
          </w:tcPr>
          <w:p w14:paraId="1F324650" w14:textId="245B591C" w:rsidR="00BD6C9E" w:rsidRDefault="0018452B" w:rsidP="0018452B">
            <w:pPr>
              <w:jc w:val="both"/>
              <w:rPr>
                <w:lang w:val="pt-PT"/>
              </w:rPr>
            </w:pPr>
            <w:r>
              <w:rPr>
                <w:lang w:val="pt-PT"/>
              </w:rPr>
              <w:t>Sub</w:t>
            </w:r>
            <w:r w:rsidRPr="0018452B">
              <w:rPr>
                <w:lang w:val="pt-PT"/>
              </w:rPr>
              <w:t>rojectos com condições de operação que ameaçam</w:t>
            </w:r>
            <w:r>
              <w:rPr>
                <w:lang w:val="pt-PT"/>
              </w:rPr>
              <w:t>, de forma não mitigável,</w:t>
            </w:r>
            <w:r w:rsidRPr="0018452B">
              <w:rPr>
                <w:lang w:val="pt-PT"/>
              </w:rPr>
              <w:t xml:space="preserve"> a </w:t>
            </w:r>
            <w:r>
              <w:rPr>
                <w:lang w:val="pt-PT"/>
              </w:rPr>
              <w:t>s</w:t>
            </w:r>
            <w:r w:rsidRPr="0018452B">
              <w:rPr>
                <w:lang w:val="pt-PT"/>
              </w:rPr>
              <w:t xml:space="preserve">aúde e a integridade </w:t>
            </w:r>
            <w:r>
              <w:rPr>
                <w:lang w:val="pt-PT"/>
              </w:rPr>
              <w:t xml:space="preserve">física e mental </w:t>
            </w:r>
            <w:r w:rsidRPr="0018452B">
              <w:rPr>
                <w:lang w:val="pt-PT"/>
              </w:rPr>
              <w:t>dos trabalhadores</w:t>
            </w:r>
            <w:r>
              <w:rPr>
                <w:lang w:val="pt-PT"/>
              </w:rPr>
              <w:t>.</w:t>
            </w:r>
          </w:p>
        </w:tc>
      </w:tr>
    </w:tbl>
    <w:p w14:paraId="6744054B" w14:textId="77777777" w:rsidR="00BD6C9E" w:rsidRDefault="00BD6C9E" w:rsidP="00B01F37">
      <w:pPr>
        <w:jc w:val="both"/>
        <w:rPr>
          <w:lang w:val="pt-PT"/>
        </w:rPr>
      </w:pPr>
    </w:p>
    <w:p w14:paraId="607DA207" w14:textId="77777777" w:rsidR="009B021B" w:rsidRPr="00492758" w:rsidRDefault="009B021B" w:rsidP="00492758">
      <w:pPr>
        <w:rPr>
          <w:lang w:val="pt-PT"/>
        </w:rPr>
      </w:pPr>
    </w:p>
    <w:p w14:paraId="6483E704" w14:textId="77777777" w:rsidR="00492758" w:rsidRDefault="00492758" w:rsidP="00D003F8">
      <w:pPr>
        <w:pStyle w:val="Heading2"/>
        <w:numPr>
          <w:ilvl w:val="1"/>
          <w:numId w:val="1"/>
        </w:numPr>
        <w:rPr>
          <w:rFonts w:ascii="Times New Roman" w:hAnsi="Times New Roman" w:cs="Times New Roman"/>
          <w:b/>
          <w:color w:val="auto"/>
          <w:sz w:val="24"/>
          <w:szCs w:val="24"/>
          <w:lang w:val="pt-PT"/>
        </w:rPr>
      </w:pPr>
      <w:bookmarkStart w:id="97" w:name="_Toc130594641"/>
      <w:r w:rsidRPr="00492758">
        <w:rPr>
          <w:rFonts w:ascii="Times New Roman" w:hAnsi="Times New Roman" w:cs="Times New Roman"/>
          <w:b/>
          <w:color w:val="auto"/>
          <w:sz w:val="24"/>
          <w:szCs w:val="24"/>
          <w:lang w:val="pt-PT"/>
        </w:rPr>
        <w:t>TRIAGEM AMBIENTAL E SOCIAL D</w:t>
      </w:r>
      <w:r w:rsidR="005448A9">
        <w:rPr>
          <w:rFonts w:ascii="Times New Roman" w:hAnsi="Times New Roman" w:cs="Times New Roman"/>
          <w:b/>
          <w:color w:val="auto"/>
          <w:sz w:val="24"/>
          <w:szCs w:val="24"/>
          <w:lang w:val="pt-PT"/>
        </w:rPr>
        <w:t>OS</w:t>
      </w:r>
      <w:r w:rsidRPr="00492758">
        <w:rPr>
          <w:rFonts w:ascii="Times New Roman" w:hAnsi="Times New Roman" w:cs="Times New Roman"/>
          <w:b/>
          <w:color w:val="auto"/>
          <w:sz w:val="24"/>
          <w:szCs w:val="24"/>
          <w:lang w:val="pt-PT"/>
        </w:rPr>
        <w:t xml:space="preserve"> SUBPROJECTOS</w:t>
      </w:r>
      <w:bookmarkEnd w:id="97"/>
    </w:p>
    <w:p w14:paraId="33426A82" w14:textId="18F2A8BE" w:rsidR="00492758" w:rsidRDefault="00492758" w:rsidP="00492758">
      <w:pPr>
        <w:rPr>
          <w:lang w:val="pt-PT"/>
        </w:rPr>
      </w:pPr>
    </w:p>
    <w:p w14:paraId="0E1E1267" w14:textId="26F36AEE" w:rsidR="00240A1E" w:rsidRPr="00240A1E" w:rsidRDefault="00D33B67" w:rsidP="00240A1E">
      <w:pPr>
        <w:jc w:val="both"/>
        <w:rPr>
          <w:lang w:val="pt-PT"/>
        </w:rPr>
      </w:pPr>
      <w:r>
        <w:rPr>
          <w:lang w:val="pt-PT"/>
        </w:rPr>
        <w:t xml:space="preserve">Uma vez definida a localização do subprojecto, a triagem ambiental e social deverá ser realizada, seguindo o formulário do anexo </w:t>
      </w:r>
      <w:r w:rsidR="004736E4">
        <w:rPr>
          <w:lang w:val="pt-PT"/>
        </w:rPr>
        <w:t>9</w:t>
      </w:r>
      <w:r>
        <w:rPr>
          <w:lang w:val="pt-PT"/>
        </w:rPr>
        <w:t>. Esta tarefa é reservada ao especialista ambiental e social (A&amp;S) do projecto</w:t>
      </w:r>
      <w:r w:rsidR="00240A1E" w:rsidRPr="00240A1E">
        <w:rPr>
          <w:lang w:val="pt-PT"/>
        </w:rPr>
        <w:t>. O formulário permitirá a identificação dos possíveis riscos e impactos ambientais e sociais associados à a</w:t>
      </w:r>
      <w:r>
        <w:rPr>
          <w:lang w:val="pt-PT"/>
        </w:rPr>
        <w:t>c</w:t>
      </w:r>
      <w:r w:rsidR="00240A1E" w:rsidRPr="00240A1E">
        <w:rPr>
          <w:lang w:val="pt-PT"/>
        </w:rPr>
        <w:t xml:space="preserve">tividade proposta </w:t>
      </w:r>
      <w:r>
        <w:rPr>
          <w:lang w:val="pt-PT"/>
        </w:rPr>
        <w:t>no local específico indicado</w:t>
      </w:r>
      <w:r w:rsidR="00240A1E" w:rsidRPr="00240A1E">
        <w:rPr>
          <w:lang w:val="pt-PT"/>
        </w:rPr>
        <w:t xml:space="preserve">. </w:t>
      </w:r>
      <w:r>
        <w:rPr>
          <w:lang w:val="pt-PT"/>
        </w:rPr>
        <w:t>O formulário de triagem A&amp;S</w:t>
      </w:r>
      <w:r w:rsidR="00240A1E" w:rsidRPr="00240A1E">
        <w:rPr>
          <w:lang w:val="pt-PT"/>
        </w:rPr>
        <w:t xml:space="preserve"> fornecerá informações sobre as a</w:t>
      </w:r>
      <w:r>
        <w:rPr>
          <w:lang w:val="pt-PT"/>
        </w:rPr>
        <w:t>c</w:t>
      </w:r>
      <w:r w:rsidR="00240A1E" w:rsidRPr="00240A1E">
        <w:rPr>
          <w:lang w:val="pt-PT"/>
        </w:rPr>
        <w:t xml:space="preserve">tividades do subprojeto (tipo e escala), as condições ambientais e sociais da área </w:t>
      </w:r>
      <w:r>
        <w:rPr>
          <w:lang w:val="pt-PT"/>
        </w:rPr>
        <w:t xml:space="preserve">proposta para a implementação do </w:t>
      </w:r>
      <w:r w:rsidR="00240A1E" w:rsidRPr="00240A1E">
        <w:rPr>
          <w:lang w:val="pt-PT"/>
        </w:rPr>
        <w:t xml:space="preserve">subprojeto e quaisquer preocupações / expectativas. Essas informações ajudarão na identificação da natureza e magnitude dos possíveis </w:t>
      </w:r>
      <w:r>
        <w:rPr>
          <w:lang w:val="pt-PT"/>
        </w:rPr>
        <w:t xml:space="preserve">risvo e </w:t>
      </w:r>
      <w:r w:rsidR="00240A1E" w:rsidRPr="00240A1E">
        <w:rPr>
          <w:lang w:val="pt-PT"/>
        </w:rPr>
        <w:t xml:space="preserve">impactos ambientais e sociais, que por sua vez serão a base para a categorização ou avaliação do nível risco ambiental e social do subprojeto pela </w:t>
      </w:r>
      <w:r>
        <w:rPr>
          <w:lang w:val="pt-PT"/>
        </w:rPr>
        <w:t>e</w:t>
      </w:r>
      <w:r w:rsidR="00240A1E" w:rsidRPr="00240A1E">
        <w:rPr>
          <w:lang w:val="pt-PT"/>
        </w:rPr>
        <w:t xml:space="preserve">quipe ambiental e social do Projecto. O formulário final de triagem </w:t>
      </w:r>
      <w:r>
        <w:rPr>
          <w:lang w:val="pt-PT"/>
        </w:rPr>
        <w:t>deve</w:t>
      </w:r>
      <w:r w:rsidR="00240A1E" w:rsidRPr="00240A1E">
        <w:rPr>
          <w:lang w:val="pt-PT"/>
        </w:rPr>
        <w:t xml:space="preserve">rá </w:t>
      </w:r>
      <w:r>
        <w:rPr>
          <w:lang w:val="pt-PT"/>
        </w:rPr>
        <w:t>ser partilhado com</w:t>
      </w:r>
      <w:r w:rsidR="00240A1E" w:rsidRPr="00240A1E">
        <w:rPr>
          <w:lang w:val="pt-PT"/>
        </w:rPr>
        <w:t xml:space="preserve"> </w:t>
      </w:r>
      <w:r>
        <w:rPr>
          <w:lang w:val="pt-PT"/>
        </w:rPr>
        <w:t>o Banco Mundia</w:t>
      </w:r>
      <w:r w:rsidR="003721A0">
        <w:rPr>
          <w:lang w:val="pt-PT"/>
        </w:rPr>
        <w:t>l</w:t>
      </w:r>
      <w:r>
        <w:rPr>
          <w:lang w:val="pt-PT"/>
        </w:rPr>
        <w:t xml:space="preserve"> (</w:t>
      </w:r>
      <w:r w:rsidR="00240A1E" w:rsidRPr="00240A1E">
        <w:rPr>
          <w:lang w:val="pt-PT"/>
        </w:rPr>
        <w:t>BM</w:t>
      </w:r>
      <w:r>
        <w:rPr>
          <w:lang w:val="pt-PT"/>
        </w:rPr>
        <w:t>)</w:t>
      </w:r>
      <w:r w:rsidR="00240A1E" w:rsidRPr="00240A1E">
        <w:rPr>
          <w:lang w:val="pt-PT"/>
        </w:rPr>
        <w:t xml:space="preserve"> para análise e </w:t>
      </w:r>
      <w:r>
        <w:rPr>
          <w:lang w:val="pt-PT"/>
        </w:rPr>
        <w:t>validação</w:t>
      </w:r>
      <w:r w:rsidR="00240A1E" w:rsidRPr="00240A1E">
        <w:rPr>
          <w:lang w:val="pt-PT"/>
        </w:rPr>
        <w:t>.</w:t>
      </w:r>
    </w:p>
    <w:p w14:paraId="3040394C" w14:textId="59A3919E" w:rsidR="00240A1E" w:rsidRDefault="00240A1E" w:rsidP="00A53CCD">
      <w:pPr>
        <w:jc w:val="both"/>
        <w:rPr>
          <w:lang w:val="pt-PT"/>
        </w:rPr>
      </w:pPr>
      <w:r w:rsidRPr="00240A1E">
        <w:rPr>
          <w:lang w:val="pt-PT"/>
        </w:rPr>
        <w:t>Com base nas informações fornecidas no formulário de triagem, o revisor (ou seja, o especialista ambiental e social da UIP) tomará uma decisão se o subprojeto exigirá uma investigação mais detalhada dos impactos por meio de uma avaliação feita no local do projecto. A natureza de algumas actividades pode exigir que as autoridades ambientais participem na visita de campo nesta fase e confirmem a determinação do nível de risco do subprojecto usando os anexos I,II, III d</w:t>
      </w:r>
      <w:r w:rsidR="00A53CCD">
        <w:rPr>
          <w:lang w:val="pt-PT"/>
        </w:rPr>
        <w:t>a</w:t>
      </w:r>
      <w:r w:rsidRPr="00240A1E">
        <w:rPr>
          <w:lang w:val="pt-PT"/>
        </w:rPr>
        <w:t xml:space="preserve"> </w:t>
      </w:r>
      <w:r w:rsidR="00A53CCD" w:rsidRPr="00A53CCD">
        <w:rPr>
          <w:lang w:val="pt-PT"/>
        </w:rPr>
        <w:t xml:space="preserve">Lei da Avaliação Ambiental (Lei 10/2010, de 24 de </w:t>
      </w:r>
      <w:r w:rsidR="00310FB7">
        <w:rPr>
          <w:lang w:val="pt-PT"/>
        </w:rPr>
        <w:t>S</w:t>
      </w:r>
      <w:r w:rsidR="00A53CCD" w:rsidRPr="00A53CCD">
        <w:rPr>
          <w:lang w:val="pt-PT"/>
        </w:rPr>
        <w:t>etembro)</w:t>
      </w:r>
      <w:r w:rsidRPr="00240A1E">
        <w:rPr>
          <w:lang w:val="pt-PT"/>
        </w:rPr>
        <w:t>.</w:t>
      </w:r>
    </w:p>
    <w:p w14:paraId="5346F312" w14:textId="78EA1AD3" w:rsidR="00240A1E" w:rsidRDefault="00240A1E" w:rsidP="00492758">
      <w:pPr>
        <w:rPr>
          <w:lang w:val="pt-PT"/>
        </w:rPr>
      </w:pPr>
    </w:p>
    <w:p w14:paraId="1CFC3AEA" w14:textId="77777777" w:rsidR="00A66990" w:rsidRDefault="00A66990" w:rsidP="00492758">
      <w:pPr>
        <w:rPr>
          <w:lang w:val="pt-PT"/>
        </w:rPr>
      </w:pPr>
    </w:p>
    <w:p w14:paraId="15FCBFD7" w14:textId="77777777" w:rsidR="00492758" w:rsidRDefault="00492758" w:rsidP="00D003F8">
      <w:pPr>
        <w:pStyle w:val="Heading2"/>
        <w:numPr>
          <w:ilvl w:val="1"/>
          <w:numId w:val="1"/>
        </w:numPr>
        <w:rPr>
          <w:rFonts w:ascii="Times New Roman" w:hAnsi="Times New Roman" w:cs="Times New Roman"/>
          <w:b/>
          <w:color w:val="auto"/>
          <w:sz w:val="24"/>
          <w:szCs w:val="24"/>
          <w:lang w:val="pt-PT"/>
        </w:rPr>
      </w:pPr>
      <w:bookmarkStart w:id="98" w:name="_Toc130594642"/>
      <w:r w:rsidRPr="00492758">
        <w:rPr>
          <w:rFonts w:ascii="Times New Roman" w:hAnsi="Times New Roman" w:cs="Times New Roman"/>
          <w:b/>
          <w:color w:val="auto"/>
          <w:sz w:val="24"/>
          <w:szCs w:val="24"/>
          <w:lang w:val="pt-PT"/>
        </w:rPr>
        <w:lastRenderedPageBreak/>
        <w:t>AVALIAÇÃO AMBIENTAL E SOCIAL DOS SUBPROJECTOS</w:t>
      </w:r>
      <w:bookmarkEnd w:id="98"/>
    </w:p>
    <w:p w14:paraId="1C5860F1" w14:textId="2844D804" w:rsidR="005448A9" w:rsidRDefault="005448A9" w:rsidP="005448A9">
      <w:pPr>
        <w:rPr>
          <w:lang w:val="pt-PT"/>
        </w:rPr>
      </w:pPr>
    </w:p>
    <w:p w14:paraId="29061BB2" w14:textId="598A2DA0" w:rsidR="000B32B1" w:rsidRDefault="000B32B1" w:rsidP="00310FB7">
      <w:pPr>
        <w:jc w:val="both"/>
        <w:rPr>
          <w:lang w:val="pt-PT"/>
        </w:rPr>
      </w:pPr>
      <w:r w:rsidRPr="000B32B1">
        <w:rPr>
          <w:lang w:val="pt-PT"/>
        </w:rPr>
        <w:t xml:space="preserve">Com base na informação contida no formulário de triagem e na avaliação de campo (quando necessário), os impactos serão classificados com base na categoria de risco e é </w:t>
      </w:r>
      <w:r>
        <w:rPr>
          <w:lang w:val="pt-PT"/>
        </w:rPr>
        <w:t xml:space="preserve">assim </w:t>
      </w:r>
      <w:r w:rsidRPr="000B32B1">
        <w:rPr>
          <w:lang w:val="pt-PT"/>
        </w:rPr>
        <w:t>tomada uma decisão sobre</w:t>
      </w:r>
      <w:r>
        <w:rPr>
          <w:lang w:val="pt-PT"/>
        </w:rPr>
        <w:t xml:space="preserve"> o tipo de avaliação ambiental e social requerida de acordo com a </w:t>
      </w:r>
      <w:r w:rsidRPr="000B32B1">
        <w:rPr>
          <w:lang w:val="pt-PT"/>
        </w:rPr>
        <w:t xml:space="preserve"> Lei 10/2010, de 24 de </w:t>
      </w:r>
      <w:r w:rsidR="00310FB7">
        <w:rPr>
          <w:lang w:val="pt-PT"/>
        </w:rPr>
        <w:t>S</w:t>
      </w:r>
      <w:r w:rsidRPr="000B32B1">
        <w:rPr>
          <w:lang w:val="pt-PT"/>
        </w:rPr>
        <w:t>etembro</w:t>
      </w:r>
      <w:r>
        <w:rPr>
          <w:lang w:val="pt-PT"/>
        </w:rPr>
        <w:t>. Note que a AAAC é, em última instancia, a entidade que decidirá sobre a categoria do subprojecto e assim indicar o tipo de estudo a ser realizado</w:t>
      </w:r>
      <w:r w:rsidR="00310FB7">
        <w:rPr>
          <w:lang w:val="pt-PT"/>
        </w:rPr>
        <w:t>, mediante análise prévia, considerando os seguintes element</w:t>
      </w:r>
      <w:r w:rsidR="002B34CF">
        <w:rPr>
          <w:lang w:val="pt-PT"/>
        </w:rPr>
        <w:t>o</w:t>
      </w:r>
      <w:r w:rsidR="00310FB7">
        <w:rPr>
          <w:lang w:val="pt-PT"/>
        </w:rPr>
        <w:t>s: i) Tipo de projecto; ii)</w:t>
      </w:r>
      <w:r w:rsidR="00310FB7" w:rsidRPr="00310FB7">
        <w:rPr>
          <w:lang w:val="pt-PT"/>
        </w:rPr>
        <w:t xml:space="preserve"> Localização do projecto; </w:t>
      </w:r>
      <w:r w:rsidR="00310FB7">
        <w:rPr>
          <w:lang w:val="pt-PT"/>
        </w:rPr>
        <w:t xml:space="preserve">iii) </w:t>
      </w:r>
      <w:r w:rsidR="00310FB7" w:rsidRPr="00310FB7">
        <w:rPr>
          <w:lang w:val="pt-PT"/>
        </w:rPr>
        <w:t xml:space="preserve">Grau da sensibilidade da zona; </w:t>
      </w:r>
      <w:r w:rsidR="00310FB7">
        <w:rPr>
          <w:lang w:val="pt-PT"/>
        </w:rPr>
        <w:t xml:space="preserve">iv) </w:t>
      </w:r>
      <w:r w:rsidR="00310FB7" w:rsidRPr="00310FB7">
        <w:rPr>
          <w:lang w:val="pt-PT"/>
        </w:rPr>
        <w:t xml:space="preserve">Escala de incidência de </w:t>
      </w:r>
      <w:r w:rsidR="002B1072">
        <w:rPr>
          <w:lang w:val="pt-PT"/>
        </w:rPr>
        <w:t>impacto</w:t>
      </w:r>
      <w:r w:rsidR="00310FB7" w:rsidRPr="00310FB7">
        <w:rPr>
          <w:lang w:val="pt-PT"/>
        </w:rPr>
        <w:t xml:space="preserve">s; </w:t>
      </w:r>
      <w:r w:rsidR="00310FB7">
        <w:rPr>
          <w:lang w:val="pt-PT"/>
        </w:rPr>
        <w:t xml:space="preserve">v) </w:t>
      </w:r>
      <w:r w:rsidR="00310FB7" w:rsidRPr="00310FB7">
        <w:rPr>
          <w:lang w:val="pt-PT"/>
        </w:rPr>
        <w:t xml:space="preserve">Natureza de </w:t>
      </w:r>
      <w:r w:rsidR="002B1072">
        <w:rPr>
          <w:lang w:val="pt-PT"/>
        </w:rPr>
        <w:t>impacto</w:t>
      </w:r>
      <w:r w:rsidR="00310FB7" w:rsidRPr="00310FB7">
        <w:rPr>
          <w:lang w:val="pt-PT"/>
        </w:rPr>
        <w:t>s potenciais;</w:t>
      </w:r>
      <w:r w:rsidR="00310FB7">
        <w:rPr>
          <w:lang w:val="pt-PT"/>
        </w:rPr>
        <w:t xml:space="preserve"> e vi)</w:t>
      </w:r>
      <w:r w:rsidR="00310FB7" w:rsidRPr="00310FB7">
        <w:rPr>
          <w:lang w:val="pt-PT"/>
        </w:rPr>
        <w:t xml:space="preserve"> Amplitude da incidência dos </w:t>
      </w:r>
      <w:r w:rsidR="002B1072">
        <w:rPr>
          <w:lang w:val="pt-PT"/>
        </w:rPr>
        <w:t>impacto</w:t>
      </w:r>
      <w:r w:rsidR="00310FB7" w:rsidRPr="00310FB7">
        <w:rPr>
          <w:lang w:val="pt-PT"/>
        </w:rPr>
        <w:t>s</w:t>
      </w:r>
      <w:r w:rsidR="00310FB7">
        <w:rPr>
          <w:lang w:val="pt-PT"/>
        </w:rPr>
        <w:t>.</w:t>
      </w:r>
    </w:p>
    <w:p w14:paraId="6E5C1CAE" w14:textId="77777777" w:rsidR="00310FB7" w:rsidRPr="005448A9" w:rsidRDefault="00310FB7" w:rsidP="005448A9">
      <w:pPr>
        <w:rPr>
          <w:lang w:val="pt-PT"/>
        </w:rPr>
      </w:pPr>
    </w:p>
    <w:p w14:paraId="058BBC1F" w14:textId="288D13AD" w:rsidR="005448A9" w:rsidRDefault="005448A9" w:rsidP="00D003F8">
      <w:pPr>
        <w:pStyle w:val="Heading2"/>
        <w:numPr>
          <w:ilvl w:val="1"/>
          <w:numId w:val="1"/>
        </w:numPr>
        <w:rPr>
          <w:rFonts w:ascii="Times New Roman" w:hAnsi="Times New Roman" w:cs="Times New Roman"/>
          <w:b/>
          <w:color w:val="auto"/>
          <w:sz w:val="24"/>
          <w:szCs w:val="24"/>
          <w:lang w:val="pt-PT"/>
        </w:rPr>
      </w:pPr>
      <w:bookmarkStart w:id="99" w:name="_Toc130594643"/>
      <w:r w:rsidRPr="005448A9">
        <w:rPr>
          <w:rFonts w:ascii="Times New Roman" w:hAnsi="Times New Roman" w:cs="Times New Roman"/>
          <w:b/>
          <w:color w:val="auto"/>
          <w:sz w:val="24"/>
          <w:szCs w:val="24"/>
          <w:lang w:val="pt-PT"/>
        </w:rPr>
        <w:t>PROCESSO DE ELABORAÇÃO, APROVAÇÃO E DIVULGAÇÃO DOS INSTRUMENTOS DE GESTÃO AMBIENTAL E SOCIAL</w:t>
      </w:r>
      <w:bookmarkEnd w:id="99"/>
    </w:p>
    <w:p w14:paraId="47388AEB" w14:textId="77777777" w:rsidR="00CE2375" w:rsidRPr="00CE2375" w:rsidRDefault="00CE2375" w:rsidP="00CE2375">
      <w:pPr>
        <w:rPr>
          <w:lang w:val="pt-PT"/>
        </w:rPr>
      </w:pPr>
    </w:p>
    <w:p w14:paraId="5CBC9813" w14:textId="77777777" w:rsidR="005448A9" w:rsidRDefault="00A62E9B" w:rsidP="00D003F8">
      <w:pPr>
        <w:pStyle w:val="Heading3"/>
        <w:numPr>
          <w:ilvl w:val="2"/>
          <w:numId w:val="1"/>
        </w:numPr>
        <w:rPr>
          <w:rFonts w:ascii="Times New Roman" w:hAnsi="Times New Roman" w:cs="Times New Roman"/>
          <w:b/>
          <w:color w:val="auto"/>
          <w:lang w:val="pt-PT"/>
        </w:rPr>
      </w:pPr>
      <w:bookmarkStart w:id="100" w:name="_Toc130594644"/>
      <w:r w:rsidRPr="00D1696E">
        <w:rPr>
          <w:rFonts w:ascii="Times New Roman" w:hAnsi="Times New Roman" w:cs="Times New Roman"/>
          <w:b/>
          <w:color w:val="auto"/>
          <w:lang w:val="pt-PT"/>
        </w:rPr>
        <w:t>Elaboração e Aprovação</w:t>
      </w:r>
      <w:bookmarkEnd w:id="100"/>
    </w:p>
    <w:p w14:paraId="4A22EE30" w14:textId="33AFEACC" w:rsidR="00D1696E" w:rsidRDefault="00D1696E" w:rsidP="00D1696E">
      <w:pPr>
        <w:rPr>
          <w:lang w:val="pt-PT"/>
        </w:rPr>
      </w:pPr>
    </w:p>
    <w:p w14:paraId="7ECF6B79" w14:textId="052140C4" w:rsidR="00CE2375" w:rsidRDefault="00310FB7" w:rsidP="00310FB7">
      <w:pPr>
        <w:jc w:val="both"/>
        <w:rPr>
          <w:lang w:val="pt-PT"/>
        </w:rPr>
      </w:pPr>
      <w:r w:rsidRPr="00310FB7">
        <w:rPr>
          <w:lang w:val="pt-PT"/>
        </w:rPr>
        <w:t xml:space="preserve">Após analisar os dados contidos no formulário de triagem ambiental e social e </w:t>
      </w:r>
      <w:r>
        <w:rPr>
          <w:lang w:val="pt-PT"/>
        </w:rPr>
        <w:t xml:space="preserve">considerando a categoria do subprojecto, de acordo com a </w:t>
      </w:r>
      <w:r w:rsidRPr="000B32B1">
        <w:rPr>
          <w:lang w:val="pt-PT"/>
        </w:rPr>
        <w:t xml:space="preserve">Lei 10/2010, de 24 de </w:t>
      </w:r>
      <w:r>
        <w:rPr>
          <w:lang w:val="pt-PT"/>
        </w:rPr>
        <w:t>S</w:t>
      </w:r>
      <w:r w:rsidRPr="000B32B1">
        <w:rPr>
          <w:lang w:val="pt-PT"/>
        </w:rPr>
        <w:t>etembro</w:t>
      </w:r>
      <w:r w:rsidRPr="00310FB7">
        <w:rPr>
          <w:lang w:val="pt-PT"/>
        </w:rPr>
        <w:t>, a Unidade de Implementação do Projecto</w:t>
      </w:r>
      <w:r>
        <w:rPr>
          <w:lang w:val="pt-PT"/>
        </w:rPr>
        <w:t xml:space="preserve"> (UIP)</w:t>
      </w:r>
      <w:r w:rsidRPr="00310FB7">
        <w:rPr>
          <w:lang w:val="pt-PT"/>
        </w:rPr>
        <w:t xml:space="preserve"> fará uma recomendação para elaboração dos instrumentos ambientais e sociais dependendo da situação, </w:t>
      </w:r>
      <w:r>
        <w:rPr>
          <w:lang w:val="pt-PT"/>
        </w:rPr>
        <w:t>através de Consultor Ambiental acreditado de acordo com o previsto na regulamentação da Guiné-Bissau.</w:t>
      </w:r>
    </w:p>
    <w:p w14:paraId="67BE4531" w14:textId="75E1C32C" w:rsidR="004C4F29" w:rsidRDefault="004C4F29" w:rsidP="00310FB7">
      <w:pPr>
        <w:jc w:val="both"/>
        <w:rPr>
          <w:lang w:val="pt-PT"/>
        </w:rPr>
      </w:pPr>
    </w:p>
    <w:p w14:paraId="684C6D15" w14:textId="154408FE" w:rsidR="003C312A" w:rsidRPr="002748B5" w:rsidRDefault="003C312A" w:rsidP="003C312A">
      <w:pPr>
        <w:jc w:val="both"/>
        <w:rPr>
          <w:b/>
          <w:i/>
          <w:lang w:val="pt-PT"/>
        </w:rPr>
      </w:pPr>
      <w:r w:rsidRPr="002748B5">
        <w:rPr>
          <w:b/>
          <w:i/>
          <w:lang w:val="pt-PT"/>
        </w:rPr>
        <w:t xml:space="preserve">Estudo de Impacto Ambiental e Social </w:t>
      </w:r>
      <w:r w:rsidR="002748B5" w:rsidRPr="002748B5">
        <w:rPr>
          <w:b/>
          <w:i/>
          <w:lang w:val="pt-PT"/>
        </w:rPr>
        <w:t>profundo</w:t>
      </w:r>
    </w:p>
    <w:p w14:paraId="0613DC7F" w14:textId="56580656" w:rsidR="003C312A" w:rsidRPr="003C312A" w:rsidRDefault="003C312A" w:rsidP="003C312A">
      <w:pPr>
        <w:jc w:val="both"/>
        <w:rPr>
          <w:lang w:val="pt-PT"/>
        </w:rPr>
      </w:pPr>
      <w:r w:rsidRPr="003C312A">
        <w:rPr>
          <w:lang w:val="pt-PT"/>
        </w:rPr>
        <w:t xml:space="preserve">Esta situação será aplicável </w:t>
      </w:r>
      <w:r w:rsidR="002748B5">
        <w:rPr>
          <w:lang w:val="pt-PT"/>
        </w:rPr>
        <w:t xml:space="preserve">aos projectos classificados como de categoria A, que segundo a </w:t>
      </w:r>
      <w:r w:rsidR="002748B5" w:rsidRPr="002748B5">
        <w:rPr>
          <w:lang w:val="pt-PT"/>
        </w:rPr>
        <w:t>Lei 10/2010, de 24 de Setembro</w:t>
      </w:r>
      <w:r w:rsidR="002748B5">
        <w:rPr>
          <w:lang w:val="pt-PT"/>
        </w:rPr>
        <w:t xml:space="preserve"> são projectos que </w:t>
      </w:r>
      <w:r w:rsidR="002748B5" w:rsidRPr="002748B5">
        <w:rPr>
          <w:lang w:val="pt-PT"/>
        </w:rPr>
        <w:t>possuem altos riscos de ter div</w:t>
      </w:r>
      <w:r w:rsidR="002748B5">
        <w:rPr>
          <w:lang w:val="pt-PT"/>
        </w:rPr>
        <w:t xml:space="preserve">ersidades de </w:t>
      </w:r>
      <w:r w:rsidR="002B1072">
        <w:rPr>
          <w:lang w:val="pt-PT"/>
        </w:rPr>
        <w:t>impacto</w:t>
      </w:r>
      <w:r w:rsidR="002748B5" w:rsidRPr="002748B5">
        <w:rPr>
          <w:lang w:val="pt-PT"/>
        </w:rPr>
        <w:t>s negativos muito significativos sobre o ambiente e saúde humana, por vezes irreversíveis e com efeitos sentidos em larga escala</w:t>
      </w:r>
      <w:r w:rsidR="002748B5">
        <w:rPr>
          <w:lang w:val="pt-PT"/>
        </w:rPr>
        <w:t xml:space="preserve">, e de risco </w:t>
      </w:r>
      <w:r w:rsidRPr="003C312A">
        <w:rPr>
          <w:lang w:val="pt-PT"/>
        </w:rPr>
        <w:t>Substancial</w:t>
      </w:r>
      <w:r w:rsidR="002748B5">
        <w:rPr>
          <w:lang w:val="pt-PT"/>
        </w:rPr>
        <w:t xml:space="preserve"> e</w:t>
      </w:r>
      <w:r w:rsidRPr="003C312A">
        <w:rPr>
          <w:lang w:val="pt-PT"/>
        </w:rPr>
        <w:t>/</w:t>
      </w:r>
      <w:r w:rsidR="002748B5">
        <w:rPr>
          <w:lang w:val="pt-PT"/>
        </w:rPr>
        <w:t xml:space="preserve">ou </w:t>
      </w:r>
      <w:r w:rsidRPr="003C312A">
        <w:rPr>
          <w:lang w:val="pt-PT"/>
        </w:rPr>
        <w:t>Alto segundo a NAS1</w:t>
      </w:r>
      <w:r w:rsidR="002748B5">
        <w:rPr>
          <w:lang w:val="pt-PT"/>
        </w:rPr>
        <w:t>. A semelhança de projectos da categoria B, o EIAS de projectos de categoria A</w:t>
      </w:r>
      <w:r w:rsidRPr="003C312A">
        <w:rPr>
          <w:lang w:val="pt-PT"/>
        </w:rPr>
        <w:t xml:space="preserve"> </w:t>
      </w:r>
      <w:r w:rsidR="002748B5">
        <w:rPr>
          <w:lang w:val="pt-PT"/>
        </w:rPr>
        <w:t xml:space="preserve">também iniciam com </w:t>
      </w:r>
      <w:r w:rsidRPr="003C312A">
        <w:rPr>
          <w:lang w:val="pt-PT"/>
        </w:rPr>
        <w:t>preparar</w:t>
      </w:r>
      <w:r w:rsidR="002748B5">
        <w:rPr>
          <w:lang w:val="pt-PT"/>
        </w:rPr>
        <w:t>ação e submissão dos</w:t>
      </w:r>
      <w:r w:rsidRPr="003C312A">
        <w:rPr>
          <w:lang w:val="pt-PT"/>
        </w:rPr>
        <w:t xml:space="preserve"> Termos de Referência</w:t>
      </w:r>
      <w:r w:rsidR="002748B5">
        <w:rPr>
          <w:lang w:val="pt-PT"/>
        </w:rPr>
        <w:t>, que igualmente serão a base para contratação de um Consultor Ambiental acreditado</w:t>
      </w:r>
      <w:r w:rsidRPr="003C312A">
        <w:rPr>
          <w:lang w:val="pt-PT"/>
        </w:rPr>
        <w:t xml:space="preserve"> para realizar o Estudo de Impacto Ambiental e Social (EIAS).</w:t>
      </w:r>
      <w:r w:rsidR="006D108E">
        <w:rPr>
          <w:lang w:val="pt-PT"/>
        </w:rPr>
        <w:t xml:space="preserve"> </w:t>
      </w:r>
      <w:r w:rsidR="006D108E" w:rsidRPr="006D108E">
        <w:rPr>
          <w:lang w:val="pt-PT"/>
        </w:rPr>
        <w:t xml:space="preserve">O ElAS </w:t>
      </w:r>
      <w:r w:rsidR="006D108E">
        <w:rPr>
          <w:lang w:val="pt-PT"/>
        </w:rPr>
        <w:t xml:space="preserve">é sujeito a participação pública em todas as fases, e </w:t>
      </w:r>
      <w:r w:rsidR="006D108E" w:rsidRPr="006D108E">
        <w:rPr>
          <w:lang w:val="pt-PT"/>
        </w:rPr>
        <w:t xml:space="preserve">deve conter, no mínimo, </w:t>
      </w:r>
      <w:r w:rsidR="006D108E">
        <w:rPr>
          <w:lang w:val="pt-PT"/>
        </w:rPr>
        <w:t xml:space="preserve">i) </w:t>
      </w:r>
      <w:r w:rsidR="006D108E" w:rsidRPr="006D108E">
        <w:rPr>
          <w:lang w:val="pt-PT"/>
        </w:rPr>
        <w:t xml:space="preserve">Resumo não técnico; </w:t>
      </w:r>
      <w:r w:rsidR="006D108E">
        <w:rPr>
          <w:lang w:val="pt-PT"/>
        </w:rPr>
        <w:t xml:space="preserve">ii) </w:t>
      </w:r>
      <w:r w:rsidR="006D108E" w:rsidRPr="006D108E">
        <w:rPr>
          <w:lang w:val="pt-PT"/>
        </w:rPr>
        <w:t xml:space="preserve">Relatório do Estudo de </w:t>
      </w:r>
      <w:r w:rsidR="002B1072">
        <w:rPr>
          <w:lang w:val="pt-PT"/>
        </w:rPr>
        <w:t>impacto</w:t>
      </w:r>
      <w:r w:rsidR="006D108E" w:rsidRPr="006D108E">
        <w:rPr>
          <w:lang w:val="pt-PT"/>
        </w:rPr>
        <w:t xml:space="preserve"> ambiental</w:t>
      </w:r>
      <w:r w:rsidR="006D108E">
        <w:rPr>
          <w:lang w:val="pt-PT"/>
        </w:rPr>
        <w:t xml:space="preserve"> e social</w:t>
      </w:r>
      <w:r w:rsidR="006D108E" w:rsidRPr="006D108E">
        <w:rPr>
          <w:lang w:val="pt-PT"/>
        </w:rPr>
        <w:t xml:space="preserve">; </w:t>
      </w:r>
      <w:r w:rsidR="006D108E">
        <w:rPr>
          <w:lang w:val="pt-PT"/>
        </w:rPr>
        <w:t xml:space="preserve">iii) </w:t>
      </w:r>
      <w:r w:rsidR="006D108E" w:rsidRPr="006D108E">
        <w:rPr>
          <w:lang w:val="pt-PT"/>
        </w:rPr>
        <w:t xml:space="preserve">Plano de gestão ambiental e social do projecto; e </w:t>
      </w:r>
      <w:r w:rsidR="006D108E">
        <w:rPr>
          <w:lang w:val="pt-PT"/>
        </w:rPr>
        <w:t xml:space="preserve">iv) </w:t>
      </w:r>
      <w:r w:rsidR="006D108E" w:rsidRPr="006D108E">
        <w:rPr>
          <w:lang w:val="pt-PT"/>
        </w:rPr>
        <w:t>Anexos</w:t>
      </w:r>
      <w:r w:rsidR="001956EB">
        <w:rPr>
          <w:lang w:val="pt-PT"/>
        </w:rPr>
        <w:t xml:space="preserve"> (Artigo 16°)</w:t>
      </w:r>
      <w:r w:rsidR="006D108E" w:rsidRPr="006D108E">
        <w:rPr>
          <w:lang w:val="pt-PT"/>
        </w:rPr>
        <w:t>.</w:t>
      </w:r>
      <w:r w:rsidR="00702541">
        <w:rPr>
          <w:lang w:val="pt-PT"/>
        </w:rPr>
        <w:t xml:space="preserve"> O</w:t>
      </w:r>
      <w:r w:rsidRPr="003C312A">
        <w:rPr>
          <w:lang w:val="pt-PT"/>
        </w:rPr>
        <w:t xml:space="preserve"> relatório do EIAS deve cumprir com os requisitos d</w:t>
      </w:r>
      <w:r w:rsidR="00702541">
        <w:rPr>
          <w:lang w:val="pt-PT"/>
        </w:rPr>
        <w:t>as NAS do</w:t>
      </w:r>
      <w:r w:rsidRPr="003C312A">
        <w:rPr>
          <w:lang w:val="pt-PT"/>
        </w:rPr>
        <w:t xml:space="preserve"> Banco Mundial e deve ser submetido</w:t>
      </w:r>
      <w:r w:rsidR="00702541">
        <w:rPr>
          <w:lang w:val="pt-PT"/>
        </w:rPr>
        <w:t xml:space="preserve"> ao BM para</w:t>
      </w:r>
      <w:r w:rsidRPr="003C312A">
        <w:rPr>
          <w:lang w:val="pt-PT"/>
        </w:rPr>
        <w:t xml:space="preserve"> análise e </w:t>
      </w:r>
      <w:r w:rsidR="00702541">
        <w:rPr>
          <w:lang w:val="pt-PT"/>
        </w:rPr>
        <w:t>validação</w:t>
      </w:r>
      <w:r w:rsidRPr="003C312A">
        <w:rPr>
          <w:lang w:val="pt-PT"/>
        </w:rPr>
        <w:t xml:space="preserve"> antes da submissão às autoridades ambientais. O Empreiteiro deve demonstrar conformidade com o PGAS, que será incluído nos documentos de licitação e no contrato. O proje</w:t>
      </w:r>
      <w:r w:rsidR="00702541">
        <w:rPr>
          <w:lang w:val="pt-PT"/>
        </w:rPr>
        <w:t>c</w:t>
      </w:r>
      <w:r w:rsidRPr="003C312A">
        <w:rPr>
          <w:lang w:val="pt-PT"/>
        </w:rPr>
        <w:t>to só será iniciado após a emissão da licença ambiental.</w:t>
      </w:r>
      <w:r w:rsidR="00702541">
        <w:rPr>
          <w:lang w:val="pt-PT"/>
        </w:rPr>
        <w:t xml:space="preserve"> O EIAS deverá igualmente avaliar o risco de reassentamento e recomendar a elaboração de um plano de acção de reassentamento de </w:t>
      </w:r>
      <w:r w:rsidRPr="003C312A">
        <w:rPr>
          <w:lang w:val="pt-PT"/>
        </w:rPr>
        <w:t xml:space="preserve">acordo com o Quadro de </w:t>
      </w:r>
      <w:r w:rsidR="00702541">
        <w:rPr>
          <w:lang w:val="pt-PT"/>
        </w:rPr>
        <w:t>P</w:t>
      </w:r>
      <w:r w:rsidRPr="003C312A">
        <w:rPr>
          <w:lang w:val="pt-PT"/>
        </w:rPr>
        <w:t xml:space="preserve">olítica de </w:t>
      </w:r>
      <w:r w:rsidR="00702541">
        <w:rPr>
          <w:lang w:val="pt-PT"/>
        </w:rPr>
        <w:t>R</w:t>
      </w:r>
      <w:r w:rsidRPr="003C312A">
        <w:rPr>
          <w:lang w:val="pt-PT"/>
        </w:rPr>
        <w:t>eassentamento (QPR)</w:t>
      </w:r>
      <w:r w:rsidR="00702541">
        <w:rPr>
          <w:lang w:val="pt-PT"/>
        </w:rPr>
        <w:t>.</w:t>
      </w:r>
    </w:p>
    <w:p w14:paraId="44DF4B65" w14:textId="265BE5C8" w:rsidR="003C312A" w:rsidRPr="00702541" w:rsidRDefault="003C312A" w:rsidP="00296371">
      <w:pPr>
        <w:jc w:val="both"/>
        <w:rPr>
          <w:lang w:val="pt-PT"/>
        </w:rPr>
      </w:pPr>
    </w:p>
    <w:p w14:paraId="02F2811E" w14:textId="345BE7FB" w:rsidR="00296371" w:rsidRPr="00296371" w:rsidRDefault="00296371" w:rsidP="00296371">
      <w:pPr>
        <w:jc w:val="both"/>
        <w:rPr>
          <w:b/>
          <w:i/>
          <w:lang w:val="pt-PT"/>
        </w:rPr>
      </w:pPr>
      <w:r w:rsidRPr="00296371">
        <w:rPr>
          <w:b/>
          <w:i/>
          <w:lang w:val="pt-PT"/>
        </w:rPr>
        <w:t>Estudo de Impacto Ambiental Simplificado</w:t>
      </w:r>
    </w:p>
    <w:p w14:paraId="0FE22AA1" w14:textId="77777777" w:rsidR="00296371" w:rsidRDefault="00296371" w:rsidP="00296371">
      <w:pPr>
        <w:jc w:val="both"/>
        <w:rPr>
          <w:lang w:val="pt-PT"/>
        </w:rPr>
      </w:pPr>
      <w:r>
        <w:rPr>
          <w:lang w:val="pt-PT"/>
        </w:rPr>
        <w:t>A</w:t>
      </w:r>
      <w:r w:rsidRPr="00296371">
        <w:rPr>
          <w:lang w:val="pt-PT"/>
        </w:rPr>
        <w:t>s a</w:t>
      </w:r>
      <w:r>
        <w:rPr>
          <w:lang w:val="pt-PT"/>
        </w:rPr>
        <w:t>c</w:t>
      </w:r>
      <w:r w:rsidRPr="00296371">
        <w:rPr>
          <w:lang w:val="pt-PT"/>
        </w:rPr>
        <w:t xml:space="preserve">tividades classificadas como Categoria B </w:t>
      </w:r>
      <w:r>
        <w:rPr>
          <w:lang w:val="pt-PT"/>
        </w:rPr>
        <w:t xml:space="preserve">de acordo com a </w:t>
      </w:r>
      <w:r w:rsidRPr="00296371">
        <w:rPr>
          <w:lang w:val="pt-PT"/>
        </w:rPr>
        <w:t>Lei 10/2010, de 24 de Setembro</w:t>
      </w:r>
      <w:r>
        <w:rPr>
          <w:lang w:val="pt-PT"/>
        </w:rPr>
        <w:t xml:space="preserve">, requerem um estudo de impacto ambiental simplificado, dado que podem gerar riscos e impactos moderados, tanto segundo a classificação nacional como da </w:t>
      </w:r>
      <w:r w:rsidRPr="00296371">
        <w:rPr>
          <w:lang w:val="pt-PT"/>
        </w:rPr>
        <w:t>NAS1</w:t>
      </w:r>
      <w:r>
        <w:rPr>
          <w:lang w:val="pt-PT"/>
        </w:rPr>
        <w:t xml:space="preserve"> do Banco Mundial.</w:t>
      </w:r>
    </w:p>
    <w:p w14:paraId="2C50064F" w14:textId="23AD181F" w:rsidR="00296371" w:rsidRPr="00296371" w:rsidRDefault="00296371" w:rsidP="00415C62">
      <w:pPr>
        <w:jc w:val="both"/>
        <w:rPr>
          <w:lang w:val="pt-PT"/>
        </w:rPr>
      </w:pPr>
      <w:r>
        <w:rPr>
          <w:lang w:val="pt-PT"/>
        </w:rPr>
        <w:lastRenderedPageBreak/>
        <w:t xml:space="preserve">Assim, o processo inicia com </w:t>
      </w:r>
      <w:r w:rsidR="00415C62" w:rsidRPr="00415C62">
        <w:rPr>
          <w:lang w:val="pt-PT"/>
        </w:rPr>
        <w:t>a apresentação, pelo Dono de Obra, de Termos do Referência (TdR) á Autoridade de A</w:t>
      </w:r>
      <w:r w:rsidR="00415C62">
        <w:rPr>
          <w:lang w:val="pt-PT"/>
        </w:rPr>
        <w:t xml:space="preserve">valiação </w:t>
      </w:r>
      <w:r w:rsidR="00415C62" w:rsidRPr="00415C62">
        <w:rPr>
          <w:lang w:val="pt-PT"/>
        </w:rPr>
        <w:t>A</w:t>
      </w:r>
      <w:r w:rsidR="00415C62">
        <w:rPr>
          <w:lang w:val="pt-PT"/>
        </w:rPr>
        <w:t>mbiental (AA)</w:t>
      </w:r>
      <w:r w:rsidR="00415C62" w:rsidRPr="00415C62">
        <w:rPr>
          <w:lang w:val="pt-PT"/>
        </w:rPr>
        <w:t xml:space="preserve"> para efeito da validação</w:t>
      </w:r>
      <w:r w:rsidR="00415C62">
        <w:rPr>
          <w:lang w:val="pt-PT"/>
        </w:rPr>
        <w:t xml:space="preserve">, segundo indicado no Artigo 11° da </w:t>
      </w:r>
      <w:r w:rsidR="00415C62" w:rsidRPr="00296371">
        <w:rPr>
          <w:lang w:val="pt-PT"/>
        </w:rPr>
        <w:t>Lei 10/2010, de 24 de Setembro</w:t>
      </w:r>
      <w:r w:rsidR="00415C62">
        <w:rPr>
          <w:lang w:val="pt-PT"/>
        </w:rPr>
        <w:t>.</w:t>
      </w:r>
    </w:p>
    <w:p w14:paraId="75411951" w14:textId="084167F3" w:rsidR="00415C62" w:rsidRDefault="00296371" w:rsidP="00296371">
      <w:pPr>
        <w:jc w:val="both"/>
        <w:rPr>
          <w:lang w:val="pt-PT"/>
        </w:rPr>
      </w:pPr>
      <w:r w:rsidRPr="00296371">
        <w:rPr>
          <w:lang w:val="pt-PT"/>
        </w:rPr>
        <w:t xml:space="preserve">Os Termos de Referência devem levar em consideração </w:t>
      </w:r>
      <w:r w:rsidR="00415C62">
        <w:rPr>
          <w:lang w:val="pt-PT"/>
        </w:rPr>
        <w:t xml:space="preserve">o seguinte: </w:t>
      </w:r>
      <w:r w:rsidR="00415C62" w:rsidRPr="00415C62">
        <w:rPr>
          <w:lang w:val="pt-PT"/>
        </w:rPr>
        <w:t xml:space="preserve">Identificação da actividade do Dono de Obra; Caracterização geral e técnica da actividade; Descrição geral da actividade; Localização e área de influência da actividade; Diagnóstico ambiental; Identificação e avaliação dos </w:t>
      </w:r>
      <w:r w:rsidR="002B1072">
        <w:rPr>
          <w:lang w:val="pt-PT"/>
        </w:rPr>
        <w:t>impacto</w:t>
      </w:r>
      <w:r w:rsidR="00415C62" w:rsidRPr="00415C62">
        <w:rPr>
          <w:lang w:val="pt-PT"/>
        </w:rPr>
        <w:t xml:space="preserve">s ambientais; Análise, identificação das alternativas e gestão de riscos; Medidas mitigadoras ou compensatórias e de acompanhamento de </w:t>
      </w:r>
      <w:r w:rsidR="002B1072">
        <w:rPr>
          <w:lang w:val="pt-PT"/>
        </w:rPr>
        <w:t>impacto</w:t>
      </w:r>
      <w:r w:rsidR="00415C62" w:rsidRPr="00415C62">
        <w:rPr>
          <w:lang w:val="pt-PT"/>
        </w:rPr>
        <w:t>s ambientais negativos; e Plano de gestão ambiental e social que inclui todos os outros planos.</w:t>
      </w:r>
    </w:p>
    <w:p w14:paraId="532394F0" w14:textId="78319ACE" w:rsidR="00296371" w:rsidRPr="00296371" w:rsidRDefault="00415C62" w:rsidP="00296371">
      <w:pPr>
        <w:jc w:val="both"/>
        <w:rPr>
          <w:lang w:val="pt-PT"/>
        </w:rPr>
      </w:pPr>
      <w:r>
        <w:rPr>
          <w:lang w:val="pt-PT"/>
        </w:rPr>
        <w:t xml:space="preserve">Tanto os TdR como o Estudo de Impacto Ambiental Simplificado, devem </w:t>
      </w:r>
      <w:r w:rsidR="00296371" w:rsidRPr="00296371">
        <w:rPr>
          <w:lang w:val="pt-PT"/>
        </w:rPr>
        <w:t>cumprir com os requisitos d</w:t>
      </w:r>
      <w:r>
        <w:rPr>
          <w:lang w:val="pt-PT"/>
        </w:rPr>
        <w:t>as NAS do</w:t>
      </w:r>
      <w:r w:rsidR="00296371" w:rsidRPr="00296371">
        <w:rPr>
          <w:lang w:val="pt-PT"/>
        </w:rPr>
        <w:t xml:space="preserve"> Banco Mundial e devem ser submetidos ao </w:t>
      </w:r>
      <w:r>
        <w:rPr>
          <w:lang w:val="pt-PT"/>
        </w:rPr>
        <w:t xml:space="preserve">BM </w:t>
      </w:r>
      <w:r w:rsidR="00296371" w:rsidRPr="00296371">
        <w:rPr>
          <w:lang w:val="pt-PT"/>
        </w:rPr>
        <w:t xml:space="preserve">para análise e </w:t>
      </w:r>
      <w:r>
        <w:rPr>
          <w:lang w:val="pt-PT"/>
        </w:rPr>
        <w:t>validação, sem prejuizo das decisões da autoridade ambiental nacional.</w:t>
      </w:r>
      <w:r w:rsidR="00296371" w:rsidRPr="00296371">
        <w:rPr>
          <w:lang w:val="pt-PT"/>
        </w:rPr>
        <w:t xml:space="preserve"> O Empreiteiro </w:t>
      </w:r>
      <w:r>
        <w:rPr>
          <w:lang w:val="pt-PT"/>
        </w:rPr>
        <w:t xml:space="preserve">deverá se conformar com os requisitos deste estudo e, as obras só </w:t>
      </w:r>
      <w:r w:rsidR="00296371" w:rsidRPr="00296371">
        <w:rPr>
          <w:lang w:val="pt-PT"/>
        </w:rPr>
        <w:t xml:space="preserve">iniciado após </w:t>
      </w:r>
      <w:r>
        <w:rPr>
          <w:lang w:val="pt-PT"/>
        </w:rPr>
        <w:t xml:space="preserve">a emissão da </w:t>
      </w:r>
      <w:r w:rsidR="00296371" w:rsidRPr="00296371">
        <w:rPr>
          <w:lang w:val="pt-PT"/>
        </w:rPr>
        <w:t>licença ambiental</w:t>
      </w:r>
      <w:r>
        <w:rPr>
          <w:lang w:val="pt-PT"/>
        </w:rPr>
        <w:t>.</w:t>
      </w:r>
    </w:p>
    <w:p w14:paraId="4CC0E0CC" w14:textId="77777777" w:rsidR="00296371" w:rsidRDefault="00296371" w:rsidP="004C4F29">
      <w:pPr>
        <w:jc w:val="both"/>
        <w:rPr>
          <w:b/>
          <w:i/>
          <w:lang w:val="pt-PT"/>
        </w:rPr>
      </w:pPr>
    </w:p>
    <w:p w14:paraId="120AE084" w14:textId="4E8A78AF" w:rsidR="004C4F29" w:rsidRPr="004C4F29" w:rsidRDefault="004C4F29" w:rsidP="004C4F29">
      <w:pPr>
        <w:jc w:val="both"/>
        <w:rPr>
          <w:b/>
          <w:i/>
          <w:lang w:val="pt-PT"/>
        </w:rPr>
      </w:pPr>
      <w:r w:rsidRPr="004C4F29">
        <w:rPr>
          <w:b/>
          <w:i/>
          <w:lang w:val="pt-PT"/>
        </w:rPr>
        <w:t>Nenhuma outra medida de avaliação ambiental é necessária</w:t>
      </w:r>
    </w:p>
    <w:p w14:paraId="0FD94B71" w14:textId="452104AE" w:rsidR="004C4F29" w:rsidRDefault="004C4F29" w:rsidP="004C4F29">
      <w:pPr>
        <w:jc w:val="both"/>
        <w:rPr>
          <w:lang w:val="pt-PT"/>
        </w:rPr>
      </w:pPr>
      <w:r>
        <w:rPr>
          <w:lang w:val="pt-PT"/>
        </w:rPr>
        <w:t xml:space="preserve">Aplicável para os </w:t>
      </w:r>
      <w:r w:rsidRPr="004C4F29">
        <w:rPr>
          <w:lang w:val="pt-PT"/>
        </w:rPr>
        <w:t xml:space="preserve">projectos </w:t>
      </w:r>
      <w:r>
        <w:rPr>
          <w:lang w:val="pt-PT"/>
        </w:rPr>
        <w:t>de</w:t>
      </w:r>
      <w:r w:rsidRPr="004C4F29">
        <w:rPr>
          <w:lang w:val="pt-PT"/>
        </w:rPr>
        <w:t xml:space="preserve"> categoria </w:t>
      </w:r>
      <w:r>
        <w:rPr>
          <w:lang w:val="pt-PT"/>
        </w:rPr>
        <w:t xml:space="preserve">C que, seus impactos </w:t>
      </w:r>
      <w:r w:rsidRPr="004C4F29">
        <w:rPr>
          <w:lang w:val="pt-PT"/>
        </w:rPr>
        <w:t>negativos sobre o ambiente e sobre a saúde humana são considerados insignifica</w:t>
      </w:r>
      <w:r>
        <w:rPr>
          <w:lang w:val="pt-PT"/>
        </w:rPr>
        <w:t>ntes ou mesmo nulos.</w:t>
      </w:r>
    </w:p>
    <w:p w14:paraId="1EBD658C" w14:textId="503D8B3A" w:rsidR="004C4F29" w:rsidRPr="00310FB7" w:rsidRDefault="004C4F29" w:rsidP="004C4F29">
      <w:pPr>
        <w:jc w:val="both"/>
        <w:rPr>
          <w:lang w:val="pt-PT"/>
        </w:rPr>
      </w:pPr>
      <w:r w:rsidRPr="004C4F29">
        <w:rPr>
          <w:lang w:val="pt-PT"/>
        </w:rPr>
        <w:t xml:space="preserve">Nesse caso, o guia de boas práticas pode ser adaptado para esses subprojectos, se for necessário. Este documento deve conter uma compilação de medidas básicas de mitigação ambiental e social a serem implementadas durante a construção e operação de um subprojeto classificado como Categoria C de acordo com </w:t>
      </w:r>
      <w:r>
        <w:rPr>
          <w:lang w:val="pt-PT"/>
        </w:rPr>
        <w:t xml:space="preserve">a </w:t>
      </w:r>
      <w:r w:rsidRPr="004C4F29">
        <w:rPr>
          <w:lang w:val="pt-PT"/>
        </w:rPr>
        <w:t xml:space="preserve">Lei 10/2010, de 24 de Setembro ou Risco Baixo segundo a NAS1. Este pode ser preparado pela UIP e deve ser incluído nos Documentos de Licitação e anexado ao Contrato, assim como o Código de Conduta do Empreiteiro. </w:t>
      </w:r>
      <w:r>
        <w:rPr>
          <w:lang w:val="pt-PT"/>
        </w:rPr>
        <w:t>D</w:t>
      </w:r>
      <w:r w:rsidRPr="004C4F29">
        <w:rPr>
          <w:lang w:val="pt-PT"/>
        </w:rPr>
        <w:t>eve fornecer informações relacionadas ao projeto, bem como as condições ambientais e sociais do local, medidas práticas de mitigação para gerir os impactos identificados na Lista de Verificação de Triagem, identificando claramente as responsabilidades pela sua implementação</w:t>
      </w:r>
      <w:r>
        <w:rPr>
          <w:lang w:val="pt-PT"/>
        </w:rPr>
        <w:t>.</w:t>
      </w:r>
    </w:p>
    <w:p w14:paraId="710978DA" w14:textId="1B81950A" w:rsidR="004C4F29" w:rsidRPr="00310FB7" w:rsidRDefault="004C4F29" w:rsidP="004C4F29">
      <w:pPr>
        <w:jc w:val="both"/>
        <w:rPr>
          <w:lang w:val="pt-PT"/>
        </w:rPr>
      </w:pPr>
    </w:p>
    <w:p w14:paraId="391886BF" w14:textId="77777777" w:rsidR="00A62E9B" w:rsidRDefault="00A62E9B" w:rsidP="00D003F8">
      <w:pPr>
        <w:pStyle w:val="Heading3"/>
        <w:numPr>
          <w:ilvl w:val="2"/>
          <w:numId w:val="1"/>
        </w:numPr>
        <w:rPr>
          <w:rFonts w:ascii="Times New Roman" w:hAnsi="Times New Roman" w:cs="Times New Roman"/>
          <w:b/>
          <w:color w:val="auto"/>
          <w:lang w:val="pt-PT"/>
        </w:rPr>
      </w:pPr>
      <w:bookmarkStart w:id="101" w:name="_Toc130594645"/>
      <w:r w:rsidRPr="00D1696E">
        <w:rPr>
          <w:rFonts w:ascii="Times New Roman" w:hAnsi="Times New Roman" w:cs="Times New Roman"/>
          <w:b/>
          <w:color w:val="auto"/>
          <w:lang w:val="pt-PT"/>
        </w:rPr>
        <w:t>Divulgação dos Instrumentos e Informação dos Subprojectos</w:t>
      </w:r>
      <w:bookmarkEnd w:id="101"/>
    </w:p>
    <w:p w14:paraId="7CF62905" w14:textId="797F8EC0" w:rsidR="00D1696E" w:rsidRDefault="00D1696E" w:rsidP="00D1696E">
      <w:pPr>
        <w:rPr>
          <w:lang w:val="pt-PT"/>
        </w:rPr>
      </w:pPr>
    </w:p>
    <w:p w14:paraId="2D945E47" w14:textId="3FAB82CB" w:rsidR="00CE2375" w:rsidRDefault="005C5C5B" w:rsidP="005C5C5B">
      <w:pPr>
        <w:jc w:val="both"/>
        <w:rPr>
          <w:lang w:val="pt-PT"/>
        </w:rPr>
      </w:pPr>
      <w:r>
        <w:rPr>
          <w:lang w:val="pt-PT"/>
        </w:rPr>
        <w:t xml:space="preserve">A Lei 10/2010, de 24 de Setembro, no artigos 23° e 24°, estabelece que o relatório do EIAS deve </w:t>
      </w:r>
      <w:r w:rsidR="005163E3">
        <w:rPr>
          <w:lang w:val="pt-PT"/>
        </w:rPr>
        <w:t>s</w:t>
      </w:r>
      <w:r>
        <w:rPr>
          <w:lang w:val="pt-PT"/>
        </w:rPr>
        <w:t xml:space="preserve">er </w:t>
      </w:r>
      <w:r w:rsidRPr="005C5C5B">
        <w:rPr>
          <w:lang w:val="pt-PT"/>
        </w:rPr>
        <w:t>coloca</w:t>
      </w:r>
      <w:r>
        <w:rPr>
          <w:lang w:val="pt-PT"/>
        </w:rPr>
        <w:t>do</w:t>
      </w:r>
      <w:r w:rsidRPr="005C5C5B">
        <w:rPr>
          <w:lang w:val="pt-PT"/>
        </w:rPr>
        <w:t xml:space="preserve"> à disposição dos interessados</w:t>
      </w:r>
      <w:r>
        <w:rPr>
          <w:lang w:val="pt-PT"/>
        </w:rPr>
        <w:t>, em</w:t>
      </w:r>
      <w:r w:rsidRPr="005C5C5B">
        <w:rPr>
          <w:lang w:val="pt-PT"/>
        </w:rPr>
        <w:t xml:space="preserve"> lugares estratégicos</w:t>
      </w:r>
      <w:r>
        <w:rPr>
          <w:lang w:val="pt-PT"/>
        </w:rPr>
        <w:t>,</w:t>
      </w:r>
      <w:r w:rsidRPr="005C5C5B">
        <w:rPr>
          <w:lang w:val="pt-PT"/>
        </w:rPr>
        <w:t xml:space="preserve"> para o efeito dos comentários</w:t>
      </w:r>
      <w:r>
        <w:rPr>
          <w:lang w:val="pt-PT"/>
        </w:rPr>
        <w:t xml:space="preserve">; e ainda determina a obrigatoriedade de consulta pública para EIAS de projectos de categoria A e B. As NAS </w:t>
      </w:r>
      <w:r w:rsidRPr="005C5C5B">
        <w:rPr>
          <w:lang w:val="pt-PT"/>
        </w:rPr>
        <w:t>do Banco Mundial</w:t>
      </w:r>
      <w:r>
        <w:rPr>
          <w:lang w:val="pt-PT"/>
        </w:rPr>
        <w:t xml:space="preserve"> igualmente estabelecem que </w:t>
      </w:r>
      <w:r w:rsidRPr="005C5C5B">
        <w:rPr>
          <w:lang w:val="pt-PT"/>
        </w:rPr>
        <w:t>antes de aprova</w:t>
      </w:r>
      <w:r>
        <w:rPr>
          <w:lang w:val="pt-PT"/>
        </w:rPr>
        <w:t>ção</w:t>
      </w:r>
      <w:r w:rsidRPr="005C5C5B">
        <w:rPr>
          <w:lang w:val="pt-PT"/>
        </w:rPr>
        <w:t xml:space="preserve"> </w:t>
      </w:r>
      <w:r>
        <w:rPr>
          <w:lang w:val="pt-PT"/>
        </w:rPr>
        <w:t>d</w:t>
      </w:r>
      <w:r w:rsidRPr="005C5C5B">
        <w:rPr>
          <w:lang w:val="pt-PT"/>
        </w:rPr>
        <w:t>um subprojeto, os documentos aplicáveis (ESIA, PGAS, PAR) devem ser disponibilizados para a consulta pública em um local acessível para as comunidades afectadas</w:t>
      </w:r>
      <w:r>
        <w:rPr>
          <w:lang w:val="pt-PT"/>
        </w:rPr>
        <w:t>,</w:t>
      </w:r>
      <w:r w:rsidRPr="005C5C5B">
        <w:rPr>
          <w:lang w:val="pt-PT"/>
        </w:rPr>
        <w:t xml:space="preserve"> e em uma forma e idioma que possam ser de fácil compreensão, incluindo resumos não técnicos dos principais documentos. Os documentos também devem ser enviados para o Banco Mundial para </w:t>
      </w:r>
      <w:r>
        <w:rPr>
          <w:lang w:val="pt-PT"/>
        </w:rPr>
        <w:t>análise, validaç</w:t>
      </w:r>
      <w:r w:rsidR="00ED6C3E" w:rsidRPr="005C5C5B">
        <w:rPr>
          <w:lang w:val="pt-PT"/>
        </w:rPr>
        <w:t>ã</w:t>
      </w:r>
      <w:r>
        <w:rPr>
          <w:lang w:val="pt-PT"/>
        </w:rPr>
        <w:t xml:space="preserve">o e </w:t>
      </w:r>
      <w:r w:rsidRPr="005C5C5B">
        <w:rPr>
          <w:lang w:val="pt-PT"/>
        </w:rPr>
        <w:t>divulgação no site do Banco</w:t>
      </w:r>
      <w:r>
        <w:rPr>
          <w:lang w:val="pt-PT"/>
        </w:rPr>
        <w:t>.</w:t>
      </w:r>
    </w:p>
    <w:p w14:paraId="4374470D" w14:textId="77777777" w:rsidR="00CE2375" w:rsidRPr="00D1696E" w:rsidRDefault="00CE2375" w:rsidP="00D1696E">
      <w:pPr>
        <w:rPr>
          <w:lang w:val="pt-PT"/>
        </w:rPr>
      </w:pPr>
    </w:p>
    <w:p w14:paraId="0A90AAA4" w14:textId="77777777" w:rsidR="00D1696E" w:rsidRDefault="00D1696E" w:rsidP="00D003F8">
      <w:pPr>
        <w:pStyle w:val="Heading2"/>
        <w:numPr>
          <w:ilvl w:val="1"/>
          <w:numId w:val="1"/>
        </w:numPr>
        <w:rPr>
          <w:rFonts w:ascii="Times New Roman" w:hAnsi="Times New Roman" w:cs="Times New Roman"/>
          <w:b/>
          <w:color w:val="auto"/>
          <w:sz w:val="24"/>
          <w:szCs w:val="24"/>
          <w:lang w:val="pt-PT"/>
        </w:rPr>
      </w:pPr>
      <w:bookmarkStart w:id="102" w:name="_Toc130594646"/>
      <w:r w:rsidRPr="00D1696E">
        <w:rPr>
          <w:rFonts w:ascii="Times New Roman" w:hAnsi="Times New Roman" w:cs="Times New Roman"/>
          <w:b/>
          <w:color w:val="auto"/>
          <w:sz w:val="24"/>
          <w:szCs w:val="24"/>
          <w:lang w:val="pt-PT"/>
        </w:rPr>
        <w:t>INTEGRAÇÃO DOS REQUISITOS DOS INSTRUMENTOS A&amp;S NOS DOCUMENTOS DE LICITAÇÃO</w:t>
      </w:r>
      <w:bookmarkEnd w:id="102"/>
    </w:p>
    <w:p w14:paraId="6AEF18F0" w14:textId="42201EE2" w:rsidR="00E445A1" w:rsidRDefault="00E445A1" w:rsidP="00E445A1">
      <w:pPr>
        <w:rPr>
          <w:lang w:val="pt-PT"/>
        </w:rPr>
      </w:pPr>
    </w:p>
    <w:p w14:paraId="5B80DCCF" w14:textId="2B656200" w:rsidR="004736E4" w:rsidRPr="004736E4" w:rsidRDefault="004736E4" w:rsidP="004736E4">
      <w:pPr>
        <w:spacing w:before="120" w:after="120"/>
        <w:ind w:right="17"/>
        <w:jc w:val="both"/>
        <w:rPr>
          <w:lang w:val="pt-PT"/>
        </w:rPr>
      </w:pPr>
      <w:r w:rsidRPr="004736E4">
        <w:rPr>
          <w:lang w:val="pt-PT"/>
        </w:rPr>
        <w:t xml:space="preserve">Os Instrumentos de Gestão Ambiental e Social descritos </w:t>
      </w:r>
      <w:r>
        <w:rPr>
          <w:lang w:val="pt-PT"/>
        </w:rPr>
        <w:t xml:space="preserve">na secção 6.4 </w:t>
      </w:r>
      <w:r w:rsidRPr="004736E4">
        <w:rPr>
          <w:lang w:val="pt-PT"/>
        </w:rPr>
        <w:t xml:space="preserve">fornecerão a base para a preparação dos requisitos Ambientais, Sociais, de Saúde e Segurança a serem incluídos nos </w:t>
      </w:r>
      <w:r w:rsidRPr="004736E4">
        <w:rPr>
          <w:lang w:val="pt-PT"/>
        </w:rPr>
        <w:lastRenderedPageBreak/>
        <w:t xml:space="preserve">Documentos de Licitação de Obras, conforme o Documento Padrão de Aquisição do BM, com base nas </w:t>
      </w:r>
      <w:r>
        <w:rPr>
          <w:rStyle w:val="FootnoteReference"/>
          <w:lang w:val="pt-PT"/>
        </w:rPr>
        <w:footnoteReference w:id="17"/>
      </w:r>
      <w:r w:rsidRPr="004736E4">
        <w:rPr>
          <w:lang w:val="pt-PT"/>
        </w:rPr>
        <w:t>Diretrizes ambientais, saúde e segurança que todos os subprojetos devem considerar</w:t>
      </w:r>
      <w:r>
        <w:rPr>
          <w:lang w:val="pt-PT"/>
        </w:rPr>
        <w:t>.</w:t>
      </w:r>
    </w:p>
    <w:p w14:paraId="1D0FC088" w14:textId="2E6487B7" w:rsidR="004736E4" w:rsidRPr="004736E4" w:rsidRDefault="004736E4" w:rsidP="004736E4">
      <w:pPr>
        <w:spacing w:before="120" w:after="120"/>
        <w:ind w:right="17"/>
        <w:jc w:val="both"/>
        <w:rPr>
          <w:lang w:val="pt-PT"/>
        </w:rPr>
      </w:pPr>
      <w:r w:rsidRPr="004736E4">
        <w:rPr>
          <w:lang w:val="pt-PT"/>
        </w:rPr>
        <w:t xml:space="preserve">O PGAS ou o Guia de Boas Práticas </w:t>
      </w:r>
      <w:r>
        <w:rPr>
          <w:lang w:val="pt-PT"/>
        </w:rPr>
        <w:t xml:space="preserve">deverá ser </w:t>
      </w:r>
      <w:r w:rsidRPr="004736E4">
        <w:rPr>
          <w:lang w:val="pt-PT"/>
        </w:rPr>
        <w:t>anex</w:t>
      </w:r>
      <w:r>
        <w:rPr>
          <w:lang w:val="pt-PT"/>
        </w:rPr>
        <w:t>o</w:t>
      </w:r>
      <w:r w:rsidRPr="004736E4">
        <w:rPr>
          <w:lang w:val="pt-PT"/>
        </w:rPr>
        <w:t xml:space="preserve"> aos Documentos de Licitação, bem como um modelo com as cláusulas de Saúde e Segurança que devem ser incluídas no Código de Conduta do licitante. Os Termos de Referência para obras especificarão a necessidade de abordar as medidas de Saúde, Segurança e Meio Ambiente contidas nesses documentos. A responsabilidade de elaborar o código de conduta </w:t>
      </w:r>
      <w:r>
        <w:rPr>
          <w:lang w:val="pt-PT"/>
        </w:rPr>
        <w:t xml:space="preserve">é </w:t>
      </w:r>
      <w:r w:rsidRPr="004736E4">
        <w:rPr>
          <w:lang w:val="pt-PT"/>
        </w:rPr>
        <w:t xml:space="preserve">do empreiteiro, e será aplicado a todos os seus subempreiteiros e os seus trabalhadores. Este código deverá ser submetido a UIP, para aprovação assim que o empreiteiro for selecionado. O Anexo </w:t>
      </w:r>
      <w:r>
        <w:rPr>
          <w:lang w:val="pt-PT"/>
        </w:rPr>
        <w:t>11</w:t>
      </w:r>
      <w:r w:rsidRPr="004736E4">
        <w:rPr>
          <w:lang w:val="pt-PT"/>
        </w:rPr>
        <w:t xml:space="preserve"> fornece um conjunto das cláusulas contratuais recomendadas a serem incluídas nos contratos do contratado</w:t>
      </w:r>
    </w:p>
    <w:p w14:paraId="0059D064" w14:textId="77777777" w:rsidR="004736E4" w:rsidRPr="004736E4" w:rsidRDefault="004736E4" w:rsidP="004736E4">
      <w:pPr>
        <w:spacing w:before="120" w:after="120"/>
        <w:ind w:right="17"/>
        <w:jc w:val="both"/>
        <w:rPr>
          <w:lang w:val="pt-PT"/>
        </w:rPr>
      </w:pPr>
      <w:r w:rsidRPr="004736E4">
        <w:rPr>
          <w:lang w:val="pt-PT"/>
        </w:rPr>
        <w:t>Os documentos que se seguem devem ser anexados ao contrato após a seleccção do empreiteiro:</w:t>
      </w:r>
    </w:p>
    <w:p w14:paraId="109C3B89" w14:textId="1EE82ADA" w:rsidR="004736E4" w:rsidRPr="004736E4" w:rsidRDefault="004736E4" w:rsidP="00C62C18">
      <w:pPr>
        <w:pStyle w:val="ListParagraph"/>
        <w:numPr>
          <w:ilvl w:val="0"/>
          <w:numId w:val="67"/>
        </w:numPr>
        <w:spacing w:before="120" w:after="120"/>
        <w:contextualSpacing/>
        <w:jc w:val="both"/>
        <w:rPr>
          <w:lang w:val="pt-PT"/>
        </w:rPr>
      </w:pPr>
      <w:r w:rsidRPr="004736E4">
        <w:rPr>
          <w:lang w:val="pt-PT"/>
        </w:rPr>
        <w:t xml:space="preserve">Plano de Gestão Ambiental, Social, Saúde e Segurança de Construção do Empreiteiro </w:t>
      </w:r>
      <w:r w:rsidR="009401D2">
        <w:rPr>
          <w:lang w:val="pt-PT"/>
        </w:rPr>
        <w:t>a</w:t>
      </w:r>
      <w:r w:rsidRPr="004736E4">
        <w:rPr>
          <w:lang w:val="pt-PT"/>
        </w:rPr>
        <w:t>provado</w:t>
      </w:r>
      <w:r w:rsidR="00FB518C">
        <w:rPr>
          <w:lang w:val="pt-PT"/>
        </w:rPr>
        <w:t xml:space="preserve"> (PGAS-C)</w:t>
      </w:r>
      <w:r w:rsidR="009401D2">
        <w:rPr>
          <w:lang w:val="pt-PT"/>
        </w:rPr>
        <w:t xml:space="preserve">. </w:t>
      </w:r>
      <w:r w:rsidRPr="004736E4">
        <w:rPr>
          <w:lang w:val="pt-PT"/>
        </w:rPr>
        <w:t xml:space="preserve">O </w:t>
      </w:r>
      <w:r w:rsidR="009401D2">
        <w:rPr>
          <w:lang w:val="pt-PT"/>
        </w:rPr>
        <w:t>c</w:t>
      </w:r>
      <w:r w:rsidRPr="004736E4">
        <w:rPr>
          <w:lang w:val="pt-PT"/>
        </w:rPr>
        <w:t>oncorrente deverá enviar Planos de Gestão</w:t>
      </w:r>
      <w:r w:rsidR="009401D2">
        <w:rPr>
          <w:lang w:val="pt-PT"/>
        </w:rPr>
        <w:t>, Ambiental, Saúde e Segurança</w:t>
      </w:r>
      <w:r w:rsidRPr="004736E4">
        <w:rPr>
          <w:lang w:val="pt-PT"/>
        </w:rPr>
        <w:t xml:space="preserve"> bem como o respectivo plano de execução/implementação para gerir os principais riscos ambientais, sociais, de saúde e segurança, incluindo um Plano de gestão de tráfego para garantir a segurança das comunidades locais em relação ao tráfego resultante das obras; um plano de gestão de biodiversidade (se aplicável), plano de  proteção de recursos hídricos para evitar a contaminação da água potável; e uma estratégia para obter consentimentos / permissões antes do início de trabalhos relevantes, etc. </w:t>
      </w:r>
    </w:p>
    <w:p w14:paraId="54A4BAE1" w14:textId="4E7037F7" w:rsidR="004736E4" w:rsidRPr="004736E4" w:rsidRDefault="004736E4" w:rsidP="00C62C18">
      <w:pPr>
        <w:pStyle w:val="ListParagraph"/>
        <w:numPr>
          <w:ilvl w:val="0"/>
          <w:numId w:val="67"/>
        </w:numPr>
        <w:spacing w:before="120" w:after="120"/>
        <w:contextualSpacing/>
        <w:jc w:val="both"/>
        <w:rPr>
          <w:lang w:val="pt-PT"/>
        </w:rPr>
      </w:pPr>
      <w:r w:rsidRPr="004736E4">
        <w:rPr>
          <w:lang w:val="pt-PT"/>
        </w:rPr>
        <w:t xml:space="preserve">Código de Conduta Ambiental, Social, Saúde e Segurança do Empreiteiro </w:t>
      </w:r>
      <w:r w:rsidR="009401D2">
        <w:rPr>
          <w:lang w:val="pt-PT"/>
        </w:rPr>
        <w:t>a</w:t>
      </w:r>
      <w:r w:rsidRPr="004736E4">
        <w:rPr>
          <w:lang w:val="pt-PT"/>
        </w:rPr>
        <w:t>provado</w:t>
      </w:r>
      <w:r w:rsidR="009401D2">
        <w:rPr>
          <w:lang w:val="pt-PT"/>
        </w:rPr>
        <w:t xml:space="preserve">. </w:t>
      </w:r>
      <w:r w:rsidRPr="004736E4">
        <w:rPr>
          <w:lang w:val="pt-PT"/>
        </w:rPr>
        <w:t>O empreiteiro deverá enviar seu Código de Conduta que se aplicará ao Pessoal do Empreiteiro, para garantir o cumprimento de suas obrigações ambientais, sociais, de saúde e segurança nos termos do contrato e para gerir os riscos associados ao: afluxo de trabalho, disseminação de doenças transmissíveis, assédio sexual, violência baseada no gênero, envolvimento sexual com menores, comportamento e crime ilícitos e manutenção de um ambiente seguro, entre outros identificados pelo contratado. O empreiteiro deverá detalhar como este Código de Conduta será implementado, incluindo como será introduzido nas condições de emprego,</w:t>
      </w:r>
      <w:r w:rsidR="009401D2" w:rsidRPr="004736E4">
        <w:rPr>
          <w:lang w:val="pt-PT"/>
        </w:rPr>
        <w:t xml:space="preserve"> </w:t>
      </w:r>
      <w:r w:rsidRPr="004736E4">
        <w:rPr>
          <w:lang w:val="pt-PT"/>
        </w:rPr>
        <w:t>como será monitorado e como o empreiteiro se propõe a resolver quaisquer violações.</w:t>
      </w:r>
    </w:p>
    <w:p w14:paraId="654D9A6B" w14:textId="5A6AF8D3" w:rsidR="00CE2375" w:rsidRDefault="00CE2375" w:rsidP="00E445A1">
      <w:pPr>
        <w:rPr>
          <w:lang w:val="pt-PT"/>
        </w:rPr>
      </w:pPr>
    </w:p>
    <w:p w14:paraId="719C9457" w14:textId="7CB4334A" w:rsidR="00E445A1" w:rsidRDefault="00E445A1" w:rsidP="00D003F8">
      <w:pPr>
        <w:pStyle w:val="Heading2"/>
        <w:numPr>
          <w:ilvl w:val="1"/>
          <w:numId w:val="1"/>
        </w:numPr>
        <w:rPr>
          <w:rFonts w:ascii="Times New Roman" w:hAnsi="Times New Roman" w:cs="Times New Roman"/>
          <w:b/>
          <w:color w:val="auto"/>
          <w:sz w:val="24"/>
          <w:szCs w:val="24"/>
          <w:lang w:val="pt-PT"/>
        </w:rPr>
      </w:pPr>
      <w:bookmarkStart w:id="103" w:name="_Toc130594647"/>
      <w:r w:rsidRPr="00E445A1">
        <w:rPr>
          <w:rFonts w:ascii="Times New Roman" w:hAnsi="Times New Roman" w:cs="Times New Roman"/>
          <w:b/>
          <w:color w:val="auto"/>
          <w:sz w:val="24"/>
          <w:szCs w:val="24"/>
          <w:lang w:val="pt-PT"/>
        </w:rPr>
        <w:t>MONITORIA E SUPERVISÃO DA IMPLEMENTAÇÃO DOS INSTRUMENTOS AMBIENTAIS E SOCIAIS</w:t>
      </w:r>
      <w:bookmarkEnd w:id="103"/>
    </w:p>
    <w:p w14:paraId="28208FED" w14:textId="5C34FF20" w:rsidR="00CE2375" w:rsidRDefault="00CE2375" w:rsidP="00CE2375">
      <w:pPr>
        <w:rPr>
          <w:lang w:val="pt-PT"/>
        </w:rPr>
      </w:pPr>
    </w:p>
    <w:p w14:paraId="58AF89A5" w14:textId="0ED6BD09" w:rsidR="009401D2" w:rsidRPr="009401D2" w:rsidRDefault="009401D2" w:rsidP="00ED0226">
      <w:pPr>
        <w:spacing w:before="120" w:after="120"/>
        <w:ind w:right="17"/>
        <w:jc w:val="both"/>
        <w:rPr>
          <w:lang w:val="pt-PT"/>
        </w:rPr>
      </w:pPr>
      <w:r w:rsidRPr="009401D2">
        <w:rPr>
          <w:lang w:val="pt-PT"/>
        </w:rPr>
        <w:t>A supervisão do ESIAs/PGAS, juntamente com outros aspectos do proje</w:t>
      </w:r>
      <w:r>
        <w:rPr>
          <w:lang w:val="pt-PT"/>
        </w:rPr>
        <w:t>c</w:t>
      </w:r>
      <w:r w:rsidRPr="009401D2">
        <w:rPr>
          <w:lang w:val="pt-PT"/>
        </w:rPr>
        <w:t xml:space="preserve">to, incluirá </w:t>
      </w:r>
      <w:r>
        <w:rPr>
          <w:lang w:val="pt-PT"/>
        </w:rPr>
        <w:t xml:space="preserve">a </w:t>
      </w:r>
      <w:r w:rsidRPr="009401D2">
        <w:rPr>
          <w:lang w:val="pt-PT"/>
        </w:rPr>
        <w:t>monitor</w:t>
      </w:r>
      <w:r>
        <w:rPr>
          <w:lang w:val="pt-PT"/>
        </w:rPr>
        <w:t>i</w:t>
      </w:r>
      <w:r w:rsidRPr="009401D2">
        <w:rPr>
          <w:lang w:val="pt-PT"/>
        </w:rPr>
        <w:t xml:space="preserve">a, avaliação e elaboração de relatórios para alcançar, entre outros, os seguintes objetivos: </w:t>
      </w:r>
    </w:p>
    <w:p w14:paraId="614071E1" w14:textId="482E0FCD" w:rsidR="009401D2" w:rsidRPr="009401D2" w:rsidRDefault="009401D2" w:rsidP="00C62C18">
      <w:pPr>
        <w:pStyle w:val="ListParagraph"/>
        <w:numPr>
          <w:ilvl w:val="0"/>
          <w:numId w:val="68"/>
        </w:numPr>
        <w:spacing w:before="120" w:after="120"/>
        <w:contextualSpacing/>
        <w:jc w:val="both"/>
        <w:rPr>
          <w:lang w:val="pt-PT"/>
        </w:rPr>
      </w:pPr>
      <w:r w:rsidRPr="009401D2">
        <w:rPr>
          <w:lang w:val="pt-PT"/>
        </w:rPr>
        <w:t>determinar se o proje</w:t>
      </w:r>
      <w:r w:rsidR="00ED0226">
        <w:rPr>
          <w:lang w:val="pt-PT"/>
        </w:rPr>
        <w:t>c</w:t>
      </w:r>
      <w:r w:rsidRPr="009401D2">
        <w:rPr>
          <w:lang w:val="pt-PT"/>
        </w:rPr>
        <w:t>to está sendo realizado em conformidade com salvaguardas ambientais e sociais e acordos legais</w:t>
      </w:r>
      <w:r w:rsidR="00EF3B0A">
        <w:rPr>
          <w:lang w:val="pt-PT"/>
        </w:rPr>
        <w:t xml:space="preserve">, principalmente </w:t>
      </w:r>
      <w:r w:rsidR="00D82858">
        <w:rPr>
          <w:lang w:val="pt-PT"/>
        </w:rPr>
        <w:t xml:space="preserve">o PEPI, </w:t>
      </w:r>
      <w:r w:rsidR="00EF3B0A">
        <w:rPr>
          <w:lang w:val="pt-PT"/>
        </w:rPr>
        <w:t>o contrato de constru</w:t>
      </w:r>
      <w:r w:rsidR="00F41A20">
        <w:rPr>
          <w:lang w:val="pt-PT"/>
        </w:rPr>
        <w:t>çã</w:t>
      </w:r>
      <w:r w:rsidR="00EF3B0A">
        <w:rPr>
          <w:lang w:val="pt-PT"/>
        </w:rPr>
        <w:t>o e o PGAS-C</w:t>
      </w:r>
      <w:r w:rsidR="00CC574F">
        <w:rPr>
          <w:lang w:val="pt-PT"/>
        </w:rPr>
        <w:t xml:space="preserve">, </w:t>
      </w:r>
      <w:r w:rsidR="00D82858">
        <w:rPr>
          <w:lang w:val="pt-PT"/>
        </w:rPr>
        <w:t xml:space="preserve">e os demais instrumentos </w:t>
      </w:r>
      <w:r w:rsidR="00000007">
        <w:rPr>
          <w:lang w:val="pt-PT"/>
        </w:rPr>
        <w:t xml:space="preserve">ambientais, sociais e de </w:t>
      </w:r>
      <w:r w:rsidR="007800D3">
        <w:rPr>
          <w:lang w:val="pt-PT"/>
        </w:rPr>
        <w:t xml:space="preserve">saude e </w:t>
      </w:r>
      <w:r w:rsidR="00000007">
        <w:rPr>
          <w:lang w:val="pt-PT"/>
        </w:rPr>
        <w:t xml:space="preserve">seguranca </w:t>
      </w:r>
      <w:r w:rsidR="00D82858">
        <w:rPr>
          <w:lang w:val="pt-PT"/>
        </w:rPr>
        <w:t>do projeto</w:t>
      </w:r>
      <w:r w:rsidRPr="009401D2">
        <w:rPr>
          <w:lang w:val="pt-PT"/>
        </w:rPr>
        <w:t xml:space="preserve">; </w:t>
      </w:r>
    </w:p>
    <w:p w14:paraId="005DB702" w14:textId="77777777" w:rsidR="009401D2" w:rsidRPr="009401D2" w:rsidRDefault="009401D2" w:rsidP="00C62C18">
      <w:pPr>
        <w:pStyle w:val="ListParagraph"/>
        <w:numPr>
          <w:ilvl w:val="0"/>
          <w:numId w:val="68"/>
        </w:numPr>
        <w:spacing w:before="120" w:after="120"/>
        <w:contextualSpacing/>
        <w:jc w:val="both"/>
        <w:rPr>
          <w:lang w:val="pt-PT"/>
        </w:rPr>
      </w:pPr>
      <w:r w:rsidRPr="009401D2">
        <w:rPr>
          <w:lang w:val="pt-PT"/>
        </w:rPr>
        <w:lastRenderedPageBreak/>
        <w:t xml:space="preserve">identificar problemas à medida que surgem durante a implementação e recomendar meios para resolvê-los; </w:t>
      </w:r>
    </w:p>
    <w:p w14:paraId="26427B47" w14:textId="45C88D9C" w:rsidR="009401D2" w:rsidRPr="009401D2" w:rsidRDefault="009401D2" w:rsidP="00C62C18">
      <w:pPr>
        <w:pStyle w:val="ListParagraph"/>
        <w:numPr>
          <w:ilvl w:val="0"/>
          <w:numId w:val="68"/>
        </w:numPr>
        <w:spacing w:before="120" w:after="120"/>
        <w:contextualSpacing/>
        <w:jc w:val="both"/>
        <w:rPr>
          <w:lang w:val="pt-PT"/>
        </w:rPr>
      </w:pPr>
      <w:r w:rsidRPr="009401D2">
        <w:rPr>
          <w:lang w:val="pt-PT"/>
        </w:rPr>
        <w:t xml:space="preserve">recomendar mudanças no conceito / </w:t>
      </w:r>
      <w:r w:rsidR="00ED0226">
        <w:rPr>
          <w:lang w:val="pt-PT"/>
        </w:rPr>
        <w:t>concepção</w:t>
      </w:r>
      <w:r w:rsidRPr="009401D2">
        <w:rPr>
          <w:lang w:val="pt-PT"/>
        </w:rPr>
        <w:t xml:space="preserve"> do proje</w:t>
      </w:r>
      <w:r w:rsidR="00ED0226">
        <w:rPr>
          <w:lang w:val="pt-PT"/>
        </w:rPr>
        <w:t>c</w:t>
      </w:r>
      <w:r w:rsidRPr="009401D2">
        <w:rPr>
          <w:lang w:val="pt-PT"/>
        </w:rPr>
        <w:t>to, conforme apropriado, à medida que o proje</w:t>
      </w:r>
      <w:r w:rsidR="00ED0226">
        <w:rPr>
          <w:lang w:val="pt-PT"/>
        </w:rPr>
        <w:t>c</w:t>
      </w:r>
      <w:r w:rsidRPr="009401D2">
        <w:rPr>
          <w:lang w:val="pt-PT"/>
        </w:rPr>
        <w:t>to evolui ou as circunstâncias mudam; e</w:t>
      </w:r>
    </w:p>
    <w:p w14:paraId="5F802B6F" w14:textId="0E841F31" w:rsidR="009401D2" w:rsidRPr="009401D2" w:rsidRDefault="009401D2" w:rsidP="00C62C18">
      <w:pPr>
        <w:pStyle w:val="ListParagraph"/>
        <w:numPr>
          <w:ilvl w:val="0"/>
          <w:numId w:val="68"/>
        </w:numPr>
        <w:spacing w:before="120" w:after="120"/>
        <w:contextualSpacing/>
        <w:jc w:val="both"/>
        <w:rPr>
          <w:lang w:val="pt-PT"/>
        </w:rPr>
      </w:pPr>
      <w:r w:rsidRPr="009401D2">
        <w:rPr>
          <w:lang w:val="pt-PT"/>
        </w:rPr>
        <w:t>Identificar os principais riscos para proje</w:t>
      </w:r>
      <w:r w:rsidR="00ED0226">
        <w:rPr>
          <w:lang w:val="pt-PT"/>
        </w:rPr>
        <w:t>c</w:t>
      </w:r>
      <w:r w:rsidRPr="009401D2">
        <w:rPr>
          <w:lang w:val="pt-PT"/>
        </w:rPr>
        <w:t xml:space="preserve">tar a sustentabilidade e recomendar estratégias apropriadas de gestão de riscos. </w:t>
      </w:r>
    </w:p>
    <w:p w14:paraId="070A7AFE" w14:textId="7954A194" w:rsidR="009401D2" w:rsidRPr="009401D2" w:rsidRDefault="00ED0226" w:rsidP="00ED0226">
      <w:pPr>
        <w:spacing w:before="120" w:after="120"/>
        <w:ind w:right="17"/>
        <w:jc w:val="both"/>
        <w:rPr>
          <w:lang w:val="pt-PT"/>
        </w:rPr>
      </w:pPr>
      <w:r>
        <w:rPr>
          <w:lang w:val="pt-PT"/>
        </w:rPr>
        <w:t>A</w:t>
      </w:r>
      <w:r w:rsidR="009401D2" w:rsidRPr="009401D2">
        <w:rPr>
          <w:lang w:val="pt-PT"/>
        </w:rPr>
        <w:t xml:space="preserve"> monitor</w:t>
      </w:r>
      <w:r>
        <w:rPr>
          <w:lang w:val="pt-PT"/>
        </w:rPr>
        <w:t>ia</w:t>
      </w:r>
      <w:r w:rsidR="009401D2" w:rsidRPr="009401D2">
        <w:rPr>
          <w:lang w:val="pt-PT"/>
        </w:rPr>
        <w:t xml:space="preserve"> do proje</w:t>
      </w:r>
      <w:r>
        <w:rPr>
          <w:lang w:val="pt-PT"/>
        </w:rPr>
        <w:t>c</w:t>
      </w:r>
      <w:r w:rsidR="009401D2" w:rsidRPr="009401D2">
        <w:rPr>
          <w:lang w:val="pt-PT"/>
        </w:rPr>
        <w:t xml:space="preserve">to seguirá o seguinte </w:t>
      </w:r>
      <w:r>
        <w:rPr>
          <w:lang w:val="pt-PT"/>
        </w:rPr>
        <w:t>planeamento, funções e responsabilidades.</w:t>
      </w:r>
    </w:p>
    <w:p w14:paraId="381D1287" w14:textId="77777777" w:rsidR="009401D2" w:rsidRPr="00ED0226" w:rsidRDefault="009401D2" w:rsidP="00ED0226">
      <w:pPr>
        <w:spacing w:before="120" w:after="120"/>
        <w:contextualSpacing/>
        <w:jc w:val="both"/>
        <w:rPr>
          <w:b/>
          <w:i/>
          <w:lang w:val="pt-PT"/>
        </w:rPr>
      </w:pPr>
      <w:r w:rsidRPr="00ED0226">
        <w:rPr>
          <w:b/>
          <w:i/>
          <w:lang w:val="pt-PT"/>
        </w:rPr>
        <w:t xml:space="preserve">Mensalmente ou conforme necessário </w:t>
      </w:r>
    </w:p>
    <w:p w14:paraId="4E5C9DFB" w14:textId="0062E0B2" w:rsidR="009401D2" w:rsidRPr="009401D2" w:rsidRDefault="009401D2" w:rsidP="00ED0226">
      <w:pPr>
        <w:spacing w:before="120" w:after="120"/>
        <w:ind w:right="17"/>
        <w:jc w:val="both"/>
        <w:rPr>
          <w:lang w:val="pt-PT"/>
        </w:rPr>
      </w:pPr>
      <w:r w:rsidRPr="009401D2">
        <w:rPr>
          <w:lang w:val="pt-PT"/>
        </w:rPr>
        <w:t xml:space="preserve">A </w:t>
      </w:r>
      <w:r w:rsidR="00ED0226">
        <w:rPr>
          <w:lang w:val="pt-PT"/>
        </w:rPr>
        <w:t xml:space="preserve">UIP, </w:t>
      </w:r>
      <w:r w:rsidRPr="009401D2">
        <w:rPr>
          <w:lang w:val="pt-PT"/>
        </w:rPr>
        <w:t>em colaboração com as autoridades relevantes, será responsável por visitar regularmente os locais dos subprojetos para monitorar a conformidade das medidas de mitigação estabelecidas n</w:t>
      </w:r>
      <w:r w:rsidR="00ED0226">
        <w:rPr>
          <w:lang w:val="pt-PT"/>
        </w:rPr>
        <w:t>este</w:t>
      </w:r>
      <w:r w:rsidRPr="009401D2">
        <w:rPr>
          <w:lang w:val="pt-PT"/>
        </w:rPr>
        <w:t xml:space="preserve"> QGAS e nos PGAS associados a actividade. O monitoramento da conformidade compreende a inspeção no local das a</w:t>
      </w:r>
      <w:r w:rsidR="00ED0226">
        <w:rPr>
          <w:lang w:val="pt-PT"/>
        </w:rPr>
        <w:t>c</w:t>
      </w:r>
      <w:r w:rsidRPr="009401D2">
        <w:rPr>
          <w:lang w:val="pt-PT"/>
        </w:rPr>
        <w:t>tividades de construção para verificar se as medidas apresentadas no PGAS</w:t>
      </w:r>
      <w:r w:rsidR="00470282">
        <w:rPr>
          <w:lang w:val="pt-PT"/>
        </w:rPr>
        <w:t>-C</w:t>
      </w:r>
      <w:r w:rsidRPr="009401D2">
        <w:rPr>
          <w:lang w:val="pt-PT"/>
        </w:rPr>
        <w:t xml:space="preserve"> e incluídas nas cláusulas contratuais </w:t>
      </w:r>
      <w:r w:rsidR="00ED0226">
        <w:rPr>
          <w:lang w:val="pt-PT"/>
        </w:rPr>
        <w:t>estão sendo implementadas. Este</w:t>
      </w:r>
      <w:r w:rsidRPr="009401D2">
        <w:rPr>
          <w:lang w:val="pt-PT"/>
        </w:rPr>
        <w:t xml:space="preserve"> tipo de monitoramento é semelhante às tarefas normais de supervisão técnica, garantindo que o Empreiteiro alcance os padrões e a qualidade do trabalho exigidos.</w:t>
      </w:r>
    </w:p>
    <w:p w14:paraId="072B2FA3" w14:textId="64D617A5" w:rsidR="009401D2" w:rsidRPr="00ED0226" w:rsidRDefault="009401D2" w:rsidP="00ED0226">
      <w:pPr>
        <w:jc w:val="both"/>
        <w:rPr>
          <w:b/>
          <w:i/>
          <w:lang w:val="pt-PT"/>
        </w:rPr>
      </w:pPr>
      <w:r w:rsidRPr="00ED0226">
        <w:rPr>
          <w:b/>
          <w:i/>
          <w:lang w:val="pt-PT"/>
        </w:rPr>
        <w:t xml:space="preserve">Trimestralmente </w:t>
      </w:r>
    </w:p>
    <w:p w14:paraId="1ECF2395" w14:textId="7D8FEB18" w:rsidR="009401D2" w:rsidRPr="009401D2" w:rsidRDefault="009401D2" w:rsidP="00ED0226">
      <w:pPr>
        <w:ind w:right="17"/>
        <w:jc w:val="both"/>
        <w:rPr>
          <w:lang w:val="pt-PT"/>
        </w:rPr>
      </w:pPr>
      <w:r w:rsidRPr="009401D2">
        <w:rPr>
          <w:lang w:val="pt-PT"/>
        </w:rPr>
        <w:t xml:space="preserve">A equipe ambiental e social da UIP irá monitorar a implementação das medidas de mitigação ambiental </w:t>
      </w:r>
      <w:r w:rsidR="00ED0226">
        <w:rPr>
          <w:lang w:val="pt-PT"/>
        </w:rPr>
        <w:t xml:space="preserve">e social </w:t>
      </w:r>
      <w:r w:rsidRPr="009401D2">
        <w:rPr>
          <w:lang w:val="pt-PT"/>
        </w:rPr>
        <w:t>identificadas durante a aprovação do proje</w:t>
      </w:r>
      <w:r w:rsidR="00ED0226">
        <w:rPr>
          <w:lang w:val="pt-PT"/>
        </w:rPr>
        <w:t>c</w:t>
      </w:r>
      <w:r w:rsidRPr="009401D2">
        <w:rPr>
          <w:lang w:val="pt-PT"/>
        </w:rPr>
        <w:t>to para determinar a situação de conformidade. Um relatório de monitor</w:t>
      </w:r>
      <w:r w:rsidR="00ED0226">
        <w:rPr>
          <w:lang w:val="pt-PT"/>
        </w:rPr>
        <w:t>i</w:t>
      </w:r>
      <w:r w:rsidRPr="009401D2">
        <w:rPr>
          <w:lang w:val="pt-PT"/>
        </w:rPr>
        <w:t>a deve ser emitido após a visita ao local e o empreiteiro deve ser informado sobre qualquer desvio identificado. O relatório de auditoria trimestral deve ser submetido ao Banco Mundial.</w:t>
      </w:r>
    </w:p>
    <w:p w14:paraId="0B94DAC8" w14:textId="77777777" w:rsidR="009401D2" w:rsidRPr="00ED0226" w:rsidRDefault="009401D2" w:rsidP="00ED0226">
      <w:pPr>
        <w:spacing w:before="120" w:after="120"/>
        <w:jc w:val="both"/>
        <w:rPr>
          <w:b/>
          <w:i/>
          <w:lang w:val="pt-PT"/>
        </w:rPr>
      </w:pPr>
      <w:r w:rsidRPr="00ED0226">
        <w:rPr>
          <w:b/>
          <w:i/>
          <w:lang w:val="pt-PT"/>
        </w:rPr>
        <w:t>Anualmente</w:t>
      </w:r>
    </w:p>
    <w:p w14:paraId="6899E15A" w14:textId="074CA878" w:rsidR="009401D2" w:rsidRPr="009401D2" w:rsidRDefault="009401D2" w:rsidP="00ED0226">
      <w:pPr>
        <w:spacing w:before="120" w:after="120"/>
        <w:ind w:right="17"/>
        <w:jc w:val="both"/>
        <w:rPr>
          <w:lang w:val="pt-PT"/>
        </w:rPr>
      </w:pPr>
      <w:r w:rsidRPr="009401D2">
        <w:rPr>
          <w:lang w:val="pt-PT"/>
        </w:rPr>
        <w:t>A U</w:t>
      </w:r>
      <w:r w:rsidR="00ED0226">
        <w:rPr>
          <w:lang w:val="pt-PT"/>
        </w:rPr>
        <w:t>IP</w:t>
      </w:r>
      <w:r w:rsidRPr="009401D2">
        <w:rPr>
          <w:lang w:val="pt-PT"/>
        </w:rPr>
        <w:t xml:space="preserve"> desenvolverá uma avaliação global do desempenho do subproje</w:t>
      </w:r>
      <w:r w:rsidR="00ED0226">
        <w:rPr>
          <w:lang w:val="pt-PT"/>
        </w:rPr>
        <w:t>c</w:t>
      </w:r>
      <w:r w:rsidRPr="009401D2">
        <w:rPr>
          <w:lang w:val="pt-PT"/>
        </w:rPr>
        <w:t>to no tocante a Gestão Ambiental, social, saúde e segurança como parte do programa geral de monitoramento do Projeto. Um relatório anual de monitoramento deve ser submetido ao Banco Mundial</w:t>
      </w:r>
      <w:r w:rsidR="00BB07EA">
        <w:rPr>
          <w:lang w:val="pt-PT"/>
        </w:rPr>
        <w:t xml:space="preserve">. O </w:t>
      </w:r>
      <w:r w:rsidRPr="009401D2">
        <w:rPr>
          <w:lang w:val="pt-PT"/>
        </w:rPr>
        <w:t>objectivo d</w:t>
      </w:r>
      <w:r w:rsidR="00BB07EA">
        <w:rPr>
          <w:lang w:val="pt-PT"/>
        </w:rPr>
        <w:t>o relatorio anual é</w:t>
      </w:r>
      <w:r w:rsidRPr="009401D2">
        <w:rPr>
          <w:lang w:val="pt-PT"/>
        </w:rPr>
        <w:t>: (i) fornecer o registo das transações entre o proje</w:t>
      </w:r>
      <w:r w:rsidR="00BB07EA">
        <w:rPr>
          <w:lang w:val="pt-PT"/>
        </w:rPr>
        <w:t>c</w:t>
      </w:r>
      <w:r w:rsidRPr="009401D2">
        <w:rPr>
          <w:lang w:val="pt-PT"/>
        </w:rPr>
        <w:t xml:space="preserve">to e subprojeto; (ii) registo de experiências e problemas que ocorrem </w:t>
      </w:r>
      <w:r w:rsidR="00BB07EA">
        <w:rPr>
          <w:lang w:val="pt-PT"/>
        </w:rPr>
        <w:t xml:space="preserve">durante o </w:t>
      </w:r>
      <w:r w:rsidRPr="009401D2">
        <w:rPr>
          <w:lang w:val="pt-PT"/>
        </w:rPr>
        <w:t>ano em todo o proje</w:t>
      </w:r>
      <w:r w:rsidR="00BB07EA">
        <w:rPr>
          <w:lang w:val="pt-PT"/>
        </w:rPr>
        <w:t>c</w:t>
      </w:r>
      <w:r w:rsidRPr="009401D2">
        <w:rPr>
          <w:lang w:val="pt-PT"/>
        </w:rPr>
        <w:t xml:space="preserve">to, que podem ser usado para identificar as causas e melhorar o desempenho; e (iii) Informações práticas para realizar uma revisão </w:t>
      </w:r>
      <w:r w:rsidR="00BB07EA">
        <w:rPr>
          <w:lang w:val="pt-PT"/>
        </w:rPr>
        <w:t>anual.</w:t>
      </w:r>
    </w:p>
    <w:p w14:paraId="72672A76" w14:textId="34BCBDBA" w:rsidR="009401D2" w:rsidRPr="00EC34C9" w:rsidRDefault="009401D2" w:rsidP="00BB07EA">
      <w:pPr>
        <w:spacing w:before="120" w:after="120"/>
        <w:jc w:val="both"/>
        <w:rPr>
          <w:b/>
          <w:i/>
          <w:lang w:val="pt-PT"/>
        </w:rPr>
      </w:pPr>
      <w:r w:rsidRPr="00BB07EA">
        <w:rPr>
          <w:b/>
          <w:i/>
          <w:lang w:val="pt-PT"/>
        </w:rPr>
        <w:t>Auditoria de meio-termo</w:t>
      </w:r>
    </w:p>
    <w:p w14:paraId="52909AFB" w14:textId="59FE59DF" w:rsidR="009401D2" w:rsidRPr="009401D2" w:rsidRDefault="009401D2" w:rsidP="00ED0226">
      <w:pPr>
        <w:spacing w:before="120" w:after="120"/>
        <w:ind w:right="17"/>
        <w:jc w:val="both"/>
        <w:rPr>
          <w:lang w:val="pt-PT"/>
        </w:rPr>
      </w:pPr>
      <w:r w:rsidRPr="009401D2">
        <w:rPr>
          <w:lang w:val="pt-PT"/>
        </w:rPr>
        <w:t>Uma auditoria ambiental e social independente de meio-termo será realizada. A equipe de auditoria reportará à Coordenação do Proje</w:t>
      </w:r>
      <w:r w:rsidR="001F7FC4">
        <w:rPr>
          <w:lang w:val="pt-PT"/>
        </w:rPr>
        <w:t>c</w:t>
      </w:r>
      <w:r w:rsidRPr="009401D2">
        <w:rPr>
          <w:lang w:val="pt-PT"/>
        </w:rPr>
        <w:t>to e ao BM, que liderará a implementação de quaisquer medidas corretivas necessárias. Essa auditoria garantirá que (i) o QGAS e instrumentos de gestão ambiental e social estão sendo implementado</w:t>
      </w:r>
      <w:r w:rsidR="001F7FC4">
        <w:rPr>
          <w:lang w:val="pt-PT"/>
        </w:rPr>
        <w:t>s</w:t>
      </w:r>
      <w:r w:rsidRPr="009401D2">
        <w:rPr>
          <w:lang w:val="pt-PT"/>
        </w:rPr>
        <w:t xml:space="preserve"> adequadamente, </w:t>
      </w:r>
      <w:r w:rsidR="001F7FC4">
        <w:rPr>
          <w:lang w:val="pt-PT"/>
        </w:rPr>
        <w:t xml:space="preserve">e </w:t>
      </w:r>
      <w:r w:rsidRPr="009401D2">
        <w:rPr>
          <w:lang w:val="pt-PT"/>
        </w:rPr>
        <w:t xml:space="preserve">(ii) </w:t>
      </w:r>
      <w:r w:rsidR="001F7FC4">
        <w:rPr>
          <w:lang w:val="pt-PT"/>
        </w:rPr>
        <w:t>a</w:t>
      </w:r>
      <w:r w:rsidRPr="009401D2">
        <w:rPr>
          <w:lang w:val="pt-PT"/>
        </w:rPr>
        <w:t xml:space="preserve">s medidas de mitigação estão sendo identificadas e implementadas. A auditoria </w:t>
      </w:r>
      <w:r w:rsidR="001F7FC4">
        <w:rPr>
          <w:lang w:val="pt-PT"/>
        </w:rPr>
        <w:t>dev</w:t>
      </w:r>
      <w:r w:rsidRPr="009401D2">
        <w:rPr>
          <w:lang w:val="pt-PT"/>
        </w:rPr>
        <w:t xml:space="preserve">erá </w:t>
      </w:r>
      <w:r w:rsidR="001F7FC4">
        <w:rPr>
          <w:lang w:val="pt-PT"/>
        </w:rPr>
        <w:t xml:space="preserve">ser </w:t>
      </w:r>
      <w:r w:rsidRPr="009401D2">
        <w:rPr>
          <w:lang w:val="pt-PT"/>
        </w:rPr>
        <w:t>capaz de identificar as alterações que o QGAS deve sofrer para melhorar sua eficácia. Também fornecerá um forte incentivo ao proje</w:t>
      </w:r>
      <w:r w:rsidR="001F7FC4">
        <w:rPr>
          <w:lang w:val="pt-PT"/>
        </w:rPr>
        <w:t>c</w:t>
      </w:r>
      <w:r w:rsidRPr="009401D2">
        <w:rPr>
          <w:lang w:val="pt-PT"/>
        </w:rPr>
        <w:t xml:space="preserve">to para garantir que o QGAS seja implementado e que os </w:t>
      </w:r>
      <w:r w:rsidR="001F7FC4">
        <w:rPr>
          <w:lang w:val="pt-PT"/>
        </w:rPr>
        <w:t>EIAS/</w:t>
      </w:r>
      <w:r w:rsidRPr="009401D2">
        <w:rPr>
          <w:lang w:val="pt-PT"/>
        </w:rPr>
        <w:t xml:space="preserve">PGAS </w:t>
      </w:r>
      <w:r w:rsidR="001F7FC4">
        <w:rPr>
          <w:lang w:val="pt-PT"/>
        </w:rPr>
        <w:t>específicos dos subprojectos</w:t>
      </w:r>
      <w:r w:rsidRPr="009401D2">
        <w:rPr>
          <w:lang w:val="pt-PT"/>
        </w:rPr>
        <w:t xml:space="preserve"> sejam desenvolvidos e implementados.</w:t>
      </w:r>
    </w:p>
    <w:p w14:paraId="3C5A82B3" w14:textId="77777777" w:rsidR="009401D2" w:rsidRDefault="009401D2" w:rsidP="00CE2375">
      <w:pPr>
        <w:rPr>
          <w:lang w:val="pt-PT"/>
        </w:rPr>
      </w:pPr>
    </w:p>
    <w:p w14:paraId="53335049" w14:textId="77777777" w:rsidR="00A66990" w:rsidRDefault="00A66990" w:rsidP="00CE2375">
      <w:pPr>
        <w:rPr>
          <w:lang w:val="pt-PT"/>
        </w:rPr>
      </w:pPr>
    </w:p>
    <w:p w14:paraId="3A0CA0C3" w14:textId="77777777" w:rsidR="00A66990" w:rsidRPr="00CE2375" w:rsidRDefault="00A66990" w:rsidP="00CE2375">
      <w:pPr>
        <w:rPr>
          <w:lang w:val="pt-PT"/>
        </w:rPr>
      </w:pPr>
    </w:p>
    <w:p w14:paraId="1EF3AFD7" w14:textId="77777777" w:rsidR="00E445A1" w:rsidRDefault="00E445A1" w:rsidP="00D003F8">
      <w:pPr>
        <w:pStyle w:val="Heading3"/>
        <w:numPr>
          <w:ilvl w:val="2"/>
          <w:numId w:val="1"/>
        </w:numPr>
        <w:rPr>
          <w:rFonts w:ascii="Times New Roman" w:hAnsi="Times New Roman" w:cs="Times New Roman"/>
          <w:b/>
          <w:color w:val="auto"/>
          <w:lang w:val="pt-PT"/>
        </w:rPr>
      </w:pPr>
      <w:bookmarkStart w:id="104" w:name="_Toc130594648"/>
      <w:r w:rsidRPr="00E445A1">
        <w:rPr>
          <w:rFonts w:ascii="Times New Roman" w:hAnsi="Times New Roman" w:cs="Times New Roman"/>
          <w:b/>
          <w:color w:val="auto"/>
          <w:lang w:val="pt-PT"/>
        </w:rPr>
        <w:lastRenderedPageBreak/>
        <w:t>Indicadores de Monitoria Ambiental e Social</w:t>
      </w:r>
      <w:bookmarkEnd w:id="104"/>
    </w:p>
    <w:p w14:paraId="05AD83AE" w14:textId="0A5CD6B5" w:rsidR="00E445A1" w:rsidRDefault="00E445A1" w:rsidP="00E445A1">
      <w:pPr>
        <w:rPr>
          <w:lang w:val="pt-PT"/>
        </w:rPr>
      </w:pPr>
    </w:p>
    <w:p w14:paraId="26A598B9" w14:textId="5951238D" w:rsidR="00CE2375" w:rsidRDefault="005C1824" w:rsidP="005C1824">
      <w:pPr>
        <w:jc w:val="both"/>
        <w:rPr>
          <w:lang w:val="pt-PT"/>
        </w:rPr>
      </w:pPr>
      <w:r w:rsidRPr="005C1824">
        <w:rPr>
          <w:lang w:val="pt-PT"/>
        </w:rPr>
        <w:t xml:space="preserve">Os requisitos </w:t>
      </w:r>
      <w:r>
        <w:rPr>
          <w:lang w:val="pt-PT"/>
        </w:rPr>
        <w:t xml:space="preserve">específicos </w:t>
      </w:r>
      <w:r w:rsidRPr="005C1824">
        <w:rPr>
          <w:lang w:val="pt-PT"/>
        </w:rPr>
        <w:t>de monitori</w:t>
      </w:r>
      <w:r>
        <w:rPr>
          <w:lang w:val="pt-PT"/>
        </w:rPr>
        <w:t>a</w:t>
      </w:r>
      <w:r w:rsidRPr="005C1824">
        <w:rPr>
          <w:lang w:val="pt-PT"/>
        </w:rPr>
        <w:t xml:space="preserve"> ambiental e social, </w:t>
      </w:r>
      <w:r>
        <w:rPr>
          <w:lang w:val="pt-PT"/>
        </w:rPr>
        <w:t>deve</w:t>
      </w:r>
      <w:r w:rsidRPr="005C1824">
        <w:rPr>
          <w:lang w:val="pt-PT"/>
        </w:rPr>
        <w:t xml:space="preserve">rão </w:t>
      </w:r>
      <w:r>
        <w:rPr>
          <w:lang w:val="pt-PT"/>
        </w:rPr>
        <w:t xml:space="preserve">ser </w:t>
      </w:r>
      <w:r w:rsidRPr="005C1824">
        <w:rPr>
          <w:lang w:val="pt-PT"/>
        </w:rPr>
        <w:t xml:space="preserve">definidos nos PGAS a serem desenvolvidos </w:t>
      </w:r>
      <w:r>
        <w:rPr>
          <w:lang w:val="pt-PT"/>
        </w:rPr>
        <w:t xml:space="preserve">como parte </w:t>
      </w:r>
      <w:r w:rsidRPr="005C1824">
        <w:rPr>
          <w:lang w:val="pt-PT"/>
        </w:rPr>
        <w:t xml:space="preserve">dos processos de Avaliação de Impacto Ambiental </w:t>
      </w:r>
      <w:r>
        <w:rPr>
          <w:lang w:val="pt-PT"/>
        </w:rPr>
        <w:t xml:space="preserve">e Social (AIAS) </w:t>
      </w:r>
      <w:r w:rsidRPr="005C1824">
        <w:rPr>
          <w:lang w:val="pt-PT"/>
        </w:rPr>
        <w:t xml:space="preserve">dos subprojectos. Estes serão definidos com base numa avaliação criteriosa e detalhadas dos potenciais </w:t>
      </w:r>
      <w:r>
        <w:rPr>
          <w:lang w:val="pt-PT"/>
        </w:rPr>
        <w:t xml:space="preserve">riscos e </w:t>
      </w:r>
      <w:r w:rsidRPr="005C1824">
        <w:rPr>
          <w:lang w:val="pt-PT"/>
        </w:rPr>
        <w:t xml:space="preserve">impactos </w:t>
      </w:r>
      <w:r>
        <w:rPr>
          <w:lang w:val="pt-PT"/>
        </w:rPr>
        <w:t>de cada subp</w:t>
      </w:r>
      <w:r w:rsidRPr="005C1824">
        <w:rPr>
          <w:lang w:val="pt-PT"/>
        </w:rPr>
        <w:t>rojecto e sensibilidade ambienta</w:t>
      </w:r>
      <w:r>
        <w:rPr>
          <w:lang w:val="pt-PT"/>
        </w:rPr>
        <w:t>l</w:t>
      </w:r>
      <w:r w:rsidRPr="005C1824">
        <w:rPr>
          <w:lang w:val="pt-PT"/>
        </w:rPr>
        <w:t xml:space="preserve"> e socia</w:t>
      </w:r>
      <w:r>
        <w:rPr>
          <w:lang w:val="pt-PT"/>
        </w:rPr>
        <w:t>l</w:t>
      </w:r>
      <w:r w:rsidRPr="005C1824">
        <w:rPr>
          <w:lang w:val="pt-PT"/>
        </w:rPr>
        <w:t xml:space="preserve"> das áreas de implementação dos </w:t>
      </w:r>
      <w:r>
        <w:rPr>
          <w:lang w:val="pt-PT"/>
        </w:rPr>
        <w:t>subp</w:t>
      </w:r>
      <w:r w:rsidRPr="005C1824">
        <w:rPr>
          <w:lang w:val="pt-PT"/>
        </w:rPr>
        <w:t xml:space="preserve">rojectos.  </w:t>
      </w:r>
      <w:r>
        <w:rPr>
          <w:lang w:val="pt-PT"/>
        </w:rPr>
        <w:t xml:space="preserve">No entanto, são aqui apresentados </w:t>
      </w:r>
      <w:r w:rsidRPr="005C1824">
        <w:rPr>
          <w:lang w:val="pt-PT"/>
        </w:rPr>
        <w:t>indicadores</w:t>
      </w:r>
      <w:r>
        <w:rPr>
          <w:lang w:val="pt-PT"/>
        </w:rPr>
        <w:t xml:space="preserve"> gerais </w:t>
      </w:r>
      <w:r w:rsidRPr="005C1824">
        <w:rPr>
          <w:lang w:val="pt-PT"/>
        </w:rPr>
        <w:t xml:space="preserve">de desempenho ambiental e social do </w:t>
      </w:r>
      <w:r>
        <w:rPr>
          <w:lang w:val="pt-PT"/>
        </w:rPr>
        <w:t xml:space="preserve">WARDIP, conforme descritos na tabela </w:t>
      </w:r>
      <w:r w:rsidR="00982C2F">
        <w:rPr>
          <w:lang w:val="pt-PT"/>
        </w:rPr>
        <w:t>7</w:t>
      </w:r>
      <w:r>
        <w:rPr>
          <w:lang w:val="pt-PT"/>
        </w:rPr>
        <w:t>.</w:t>
      </w:r>
    </w:p>
    <w:p w14:paraId="361FC443" w14:textId="3E40A6DA" w:rsidR="005C1824" w:rsidRDefault="005C1824" w:rsidP="005C1824">
      <w:pPr>
        <w:jc w:val="both"/>
        <w:rPr>
          <w:lang w:val="pt-PT"/>
        </w:rPr>
      </w:pPr>
    </w:p>
    <w:p w14:paraId="11EB2727" w14:textId="38E51B56" w:rsidR="00982C2F" w:rsidRPr="00982C2F" w:rsidRDefault="00982C2F" w:rsidP="00982C2F">
      <w:pPr>
        <w:pStyle w:val="Caption"/>
        <w:keepNext/>
        <w:rPr>
          <w:i w:val="0"/>
          <w:color w:val="auto"/>
          <w:sz w:val="24"/>
          <w:szCs w:val="24"/>
          <w:lang w:val="pt-PT"/>
        </w:rPr>
      </w:pPr>
      <w:bookmarkStart w:id="105" w:name="_Toc130506159"/>
      <w:r w:rsidRPr="00982C2F">
        <w:rPr>
          <w:i w:val="0"/>
          <w:color w:val="auto"/>
          <w:sz w:val="24"/>
          <w:szCs w:val="24"/>
          <w:lang w:val="pt-PT"/>
        </w:rPr>
        <w:t xml:space="preserve">Tabela </w:t>
      </w:r>
      <w:r w:rsidRPr="00982C2F">
        <w:rPr>
          <w:i w:val="0"/>
          <w:color w:val="auto"/>
          <w:sz w:val="24"/>
          <w:szCs w:val="24"/>
        </w:rPr>
        <w:fldChar w:fldCharType="begin"/>
      </w:r>
      <w:r w:rsidRPr="00982C2F">
        <w:rPr>
          <w:i w:val="0"/>
          <w:color w:val="auto"/>
          <w:sz w:val="24"/>
          <w:szCs w:val="24"/>
          <w:lang w:val="pt-PT"/>
        </w:rPr>
        <w:instrText xml:space="preserve"> SEQ Tabela \* ARABIC </w:instrText>
      </w:r>
      <w:r w:rsidRPr="00982C2F">
        <w:rPr>
          <w:i w:val="0"/>
          <w:color w:val="auto"/>
          <w:sz w:val="24"/>
          <w:szCs w:val="24"/>
        </w:rPr>
        <w:fldChar w:fldCharType="separate"/>
      </w:r>
      <w:r w:rsidR="008552CB">
        <w:rPr>
          <w:i w:val="0"/>
          <w:noProof/>
          <w:color w:val="auto"/>
          <w:sz w:val="24"/>
          <w:szCs w:val="24"/>
          <w:lang w:val="pt-PT"/>
        </w:rPr>
        <w:t>7</w:t>
      </w:r>
      <w:r w:rsidRPr="00982C2F">
        <w:rPr>
          <w:i w:val="0"/>
          <w:color w:val="auto"/>
          <w:sz w:val="24"/>
          <w:szCs w:val="24"/>
        </w:rPr>
        <w:fldChar w:fldCharType="end"/>
      </w:r>
      <w:r w:rsidRPr="00982C2F">
        <w:rPr>
          <w:i w:val="0"/>
          <w:color w:val="auto"/>
          <w:sz w:val="24"/>
          <w:szCs w:val="24"/>
          <w:lang w:val="pt-PT"/>
        </w:rPr>
        <w:t xml:space="preserve"> - Indicadores-chave de des</w:t>
      </w:r>
      <w:r w:rsidR="00CD1318">
        <w:rPr>
          <w:i w:val="0"/>
          <w:color w:val="auto"/>
          <w:sz w:val="24"/>
          <w:szCs w:val="24"/>
          <w:lang w:val="pt-PT"/>
        </w:rPr>
        <w:t>e</w:t>
      </w:r>
      <w:r w:rsidRPr="00982C2F">
        <w:rPr>
          <w:i w:val="0"/>
          <w:color w:val="auto"/>
          <w:sz w:val="24"/>
          <w:szCs w:val="24"/>
          <w:lang w:val="pt-PT"/>
        </w:rPr>
        <w:t>mpenho ambiental e social do projecto</w:t>
      </w:r>
      <w:bookmarkEnd w:id="105"/>
    </w:p>
    <w:tbl>
      <w:tblPr>
        <w:tblStyle w:val="TableGrid"/>
        <w:tblW w:w="0" w:type="auto"/>
        <w:tblLook w:val="04A0" w:firstRow="1" w:lastRow="0" w:firstColumn="1" w:lastColumn="0" w:noHBand="0" w:noVBand="1"/>
      </w:tblPr>
      <w:tblGrid>
        <w:gridCol w:w="2425"/>
        <w:gridCol w:w="6925"/>
      </w:tblGrid>
      <w:tr w:rsidR="005C1824" w:rsidRPr="005C1824" w14:paraId="0E1668A9" w14:textId="77777777" w:rsidTr="005C1824">
        <w:tc>
          <w:tcPr>
            <w:tcW w:w="2425" w:type="dxa"/>
          </w:tcPr>
          <w:p w14:paraId="7BC692C8" w14:textId="4EF0B4F2" w:rsidR="005C1824" w:rsidRPr="005C1824" w:rsidRDefault="005C1824" w:rsidP="005C1824">
            <w:pPr>
              <w:jc w:val="both"/>
              <w:rPr>
                <w:b/>
                <w:lang w:val="pt-PT"/>
              </w:rPr>
            </w:pPr>
            <w:r w:rsidRPr="005C1824">
              <w:rPr>
                <w:b/>
                <w:lang w:val="pt-PT"/>
              </w:rPr>
              <w:t>Área de Aplicação</w:t>
            </w:r>
          </w:p>
        </w:tc>
        <w:tc>
          <w:tcPr>
            <w:tcW w:w="6925" w:type="dxa"/>
          </w:tcPr>
          <w:p w14:paraId="0BF9ED6F" w14:textId="2F624530" w:rsidR="005C1824" w:rsidRPr="005C1824" w:rsidRDefault="005C1824" w:rsidP="005C1824">
            <w:pPr>
              <w:jc w:val="both"/>
              <w:rPr>
                <w:b/>
                <w:lang w:val="pt-PT"/>
              </w:rPr>
            </w:pPr>
            <w:r w:rsidRPr="005C1824">
              <w:rPr>
                <w:b/>
                <w:lang w:val="pt-PT"/>
              </w:rPr>
              <w:t>Indicador chave</w:t>
            </w:r>
          </w:p>
        </w:tc>
      </w:tr>
      <w:tr w:rsidR="005C1824" w:rsidRPr="00F70653" w14:paraId="03B2DCFB" w14:textId="77777777" w:rsidTr="005C1824">
        <w:tc>
          <w:tcPr>
            <w:tcW w:w="2425" w:type="dxa"/>
          </w:tcPr>
          <w:p w14:paraId="0CB9CAC1" w14:textId="1CFCB642" w:rsidR="005C1824" w:rsidRDefault="005C1824" w:rsidP="005C1824">
            <w:pPr>
              <w:jc w:val="both"/>
              <w:rPr>
                <w:lang w:val="pt-PT"/>
              </w:rPr>
            </w:pPr>
            <w:r>
              <w:rPr>
                <w:lang w:val="pt-PT"/>
              </w:rPr>
              <w:t>Gestão de impactos ambientais e sociais.</w:t>
            </w:r>
          </w:p>
        </w:tc>
        <w:tc>
          <w:tcPr>
            <w:tcW w:w="6925" w:type="dxa"/>
          </w:tcPr>
          <w:p w14:paraId="1E8E6C5B" w14:textId="28519D07" w:rsidR="005C1824" w:rsidRPr="00E40D1F" w:rsidRDefault="005C1824" w:rsidP="00C62C18">
            <w:pPr>
              <w:pStyle w:val="ListParagraph"/>
              <w:numPr>
                <w:ilvl w:val="0"/>
                <w:numId w:val="69"/>
              </w:numPr>
              <w:jc w:val="both"/>
              <w:rPr>
                <w:lang w:val="pt-PT"/>
              </w:rPr>
            </w:pPr>
            <w:r w:rsidRPr="00E40D1F">
              <w:rPr>
                <w:lang w:val="pt-PT"/>
              </w:rPr>
              <w:t>Volume de resíduos sólidos gerado</w:t>
            </w:r>
            <w:r w:rsidR="00E40D1F" w:rsidRPr="00E40D1F">
              <w:rPr>
                <w:lang w:val="pt-PT"/>
              </w:rPr>
              <w:t>s, especialmente os resíduos de equipamentos electricos e electrónicos (REEE).</w:t>
            </w:r>
            <w:r w:rsidRPr="00E40D1F">
              <w:rPr>
                <w:lang w:val="pt-PT"/>
              </w:rPr>
              <w:t xml:space="preserve"> </w:t>
            </w:r>
          </w:p>
          <w:p w14:paraId="1915C91E" w14:textId="42F49340" w:rsidR="005C1824" w:rsidRPr="00E40D1F" w:rsidRDefault="005C1824" w:rsidP="00C62C18">
            <w:pPr>
              <w:pStyle w:val="ListParagraph"/>
              <w:numPr>
                <w:ilvl w:val="0"/>
                <w:numId w:val="69"/>
              </w:numPr>
              <w:jc w:val="both"/>
              <w:rPr>
                <w:lang w:val="pt-PT"/>
              </w:rPr>
            </w:pPr>
            <w:r w:rsidRPr="00E40D1F">
              <w:rPr>
                <w:lang w:val="pt-PT"/>
              </w:rPr>
              <w:t xml:space="preserve">Campanhas de consciencialização, treinamento e capacitação em Saúde e Segurança </w:t>
            </w:r>
            <w:r w:rsidR="00E40D1F" w:rsidRPr="00E40D1F">
              <w:rPr>
                <w:lang w:val="pt-PT"/>
              </w:rPr>
              <w:t>Ocupacional.</w:t>
            </w:r>
          </w:p>
          <w:p w14:paraId="7F0A72CB" w14:textId="77777777" w:rsidR="005C1824" w:rsidRPr="00E40D1F" w:rsidRDefault="00E40D1F" w:rsidP="00C62C18">
            <w:pPr>
              <w:pStyle w:val="ListParagraph"/>
              <w:numPr>
                <w:ilvl w:val="0"/>
                <w:numId w:val="69"/>
              </w:numPr>
              <w:jc w:val="both"/>
              <w:rPr>
                <w:lang w:val="pt-PT"/>
              </w:rPr>
            </w:pPr>
            <w:r w:rsidRPr="00E40D1F">
              <w:rPr>
                <w:lang w:val="pt-PT"/>
              </w:rPr>
              <w:t>Níveis de c</w:t>
            </w:r>
            <w:r w:rsidR="005C1824" w:rsidRPr="00E40D1F">
              <w:rPr>
                <w:lang w:val="pt-PT"/>
              </w:rPr>
              <w:t>onsumo de energi</w:t>
            </w:r>
            <w:r w:rsidRPr="00E40D1F">
              <w:rPr>
                <w:lang w:val="pt-PT"/>
              </w:rPr>
              <w:t>a.</w:t>
            </w:r>
          </w:p>
          <w:p w14:paraId="2163EBDB" w14:textId="7A83F79A" w:rsidR="00E40D1F" w:rsidRPr="00E40D1F" w:rsidRDefault="00E40D1F" w:rsidP="00C62C18">
            <w:pPr>
              <w:pStyle w:val="ListParagraph"/>
              <w:numPr>
                <w:ilvl w:val="0"/>
                <w:numId w:val="69"/>
              </w:numPr>
              <w:jc w:val="both"/>
              <w:rPr>
                <w:lang w:val="pt-PT"/>
              </w:rPr>
            </w:pPr>
            <w:r w:rsidRPr="00E40D1F">
              <w:rPr>
                <w:lang w:val="pt-PT"/>
              </w:rPr>
              <w:t>Número de queixas e reclamações registadas e resolvidas.</w:t>
            </w:r>
          </w:p>
          <w:p w14:paraId="115BF725" w14:textId="05B6EDE6" w:rsidR="00E40D1F" w:rsidRPr="00E40D1F" w:rsidRDefault="00E40D1F" w:rsidP="00C62C18">
            <w:pPr>
              <w:pStyle w:val="ListParagraph"/>
              <w:numPr>
                <w:ilvl w:val="0"/>
                <w:numId w:val="69"/>
              </w:numPr>
              <w:jc w:val="both"/>
              <w:rPr>
                <w:lang w:val="pt-PT"/>
              </w:rPr>
            </w:pPr>
            <w:r w:rsidRPr="00E40D1F">
              <w:rPr>
                <w:lang w:val="pt-PT"/>
              </w:rPr>
              <w:t>Número de famílias beneficiarias do Projecto e des</w:t>
            </w:r>
            <w:r w:rsidR="00644958">
              <w:rPr>
                <w:lang w:val="pt-PT"/>
              </w:rPr>
              <w:t>a</w:t>
            </w:r>
            <w:r w:rsidRPr="00E40D1F">
              <w:rPr>
                <w:lang w:val="pt-PT"/>
              </w:rPr>
              <w:t>gregadas em género (homens e mulheres).</w:t>
            </w:r>
          </w:p>
          <w:p w14:paraId="1024FDF7" w14:textId="3E15CA1C" w:rsidR="00E40D1F" w:rsidRPr="00E40D1F" w:rsidRDefault="00E40D1F" w:rsidP="00C62C18">
            <w:pPr>
              <w:pStyle w:val="ListParagraph"/>
              <w:numPr>
                <w:ilvl w:val="0"/>
                <w:numId w:val="69"/>
              </w:numPr>
              <w:jc w:val="both"/>
              <w:rPr>
                <w:lang w:val="pt-PT"/>
              </w:rPr>
            </w:pPr>
            <w:r w:rsidRPr="00E40D1F">
              <w:rPr>
                <w:lang w:val="pt-PT"/>
              </w:rPr>
              <w:t xml:space="preserve">Número de reuniões de engajamento com as partes interessadas. </w:t>
            </w:r>
          </w:p>
          <w:p w14:paraId="4EA3F9CC" w14:textId="5B35768A" w:rsidR="00E40D1F" w:rsidRPr="00E40D1F" w:rsidRDefault="00E40D1F" w:rsidP="00C62C18">
            <w:pPr>
              <w:pStyle w:val="ListParagraph"/>
              <w:numPr>
                <w:ilvl w:val="0"/>
                <w:numId w:val="69"/>
              </w:numPr>
              <w:jc w:val="both"/>
              <w:rPr>
                <w:lang w:val="pt-PT"/>
              </w:rPr>
            </w:pPr>
            <w:r w:rsidRPr="00E40D1F">
              <w:rPr>
                <w:lang w:val="pt-PT"/>
              </w:rPr>
              <w:t>Número de postos de emprego criados na fase de construção.</w:t>
            </w:r>
          </w:p>
        </w:tc>
      </w:tr>
      <w:tr w:rsidR="005C1824" w:rsidRPr="00F70653" w14:paraId="45E5DD99" w14:textId="77777777" w:rsidTr="005C1824">
        <w:tc>
          <w:tcPr>
            <w:tcW w:w="2425" w:type="dxa"/>
          </w:tcPr>
          <w:p w14:paraId="7FD442CD" w14:textId="2CB7C5C6" w:rsidR="005C1824" w:rsidRDefault="00E40D1F" w:rsidP="005C1824">
            <w:pPr>
              <w:jc w:val="both"/>
              <w:rPr>
                <w:lang w:val="pt-PT"/>
              </w:rPr>
            </w:pPr>
            <w:r>
              <w:rPr>
                <w:lang w:val="pt-PT"/>
              </w:rPr>
              <w:t>Gestão de mão-de-obra</w:t>
            </w:r>
          </w:p>
        </w:tc>
        <w:tc>
          <w:tcPr>
            <w:tcW w:w="6925" w:type="dxa"/>
          </w:tcPr>
          <w:p w14:paraId="7EF12515" w14:textId="02DD4AD1" w:rsidR="00E40D1F" w:rsidRPr="00E40D1F" w:rsidRDefault="00E40D1F" w:rsidP="00C62C18">
            <w:pPr>
              <w:pStyle w:val="ListParagraph"/>
              <w:numPr>
                <w:ilvl w:val="0"/>
                <w:numId w:val="70"/>
              </w:numPr>
              <w:jc w:val="both"/>
              <w:rPr>
                <w:lang w:val="pt-PT"/>
              </w:rPr>
            </w:pPr>
            <w:r w:rsidRPr="00E40D1F">
              <w:rPr>
                <w:lang w:val="pt-PT"/>
              </w:rPr>
              <w:t>Incidência de trabalho infantil.</w:t>
            </w:r>
          </w:p>
          <w:p w14:paraId="042880F5" w14:textId="67512AAB" w:rsidR="00E40D1F" w:rsidRPr="00E40D1F" w:rsidRDefault="00E40D1F" w:rsidP="00C62C18">
            <w:pPr>
              <w:pStyle w:val="ListParagraph"/>
              <w:numPr>
                <w:ilvl w:val="0"/>
                <w:numId w:val="70"/>
              </w:numPr>
              <w:jc w:val="both"/>
              <w:rPr>
                <w:lang w:val="pt-PT"/>
              </w:rPr>
            </w:pPr>
            <w:r w:rsidRPr="00E40D1F">
              <w:rPr>
                <w:lang w:val="pt-PT"/>
              </w:rPr>
              <w:t>Incidência de reclamações disciplinares e de discriminação.</w:t>
            </w:r>
          </w:p>
          <w:p w14:paraId="77651143" w14:textId="77777777" w:rsidR="005C1824" w:rsidRDefault="00E40D1F" w:rsidP="00C62C18">
            <w:pPr>
              <w:pStyle w:val="ListParagraph"/>
              <w:numPr>
                <w:ilvl w:val="0"/>
                <w:numId w:val="70"/>
              </w:numPr>
              <w:jc w:val="both"/>
              <w:rPr>
                <w:lang w:val="pt-PT"/>
              </w:rPr>
            </w:pPr>
            <w:r w:rsidRPr="00E40D1F">
              <w:rPr>
                <w:lang w:val="pt-PT"/>
              </w:rPr>
              <w:t>Treinamento e capacitação.</w:t>
            </w:r>
          </w:p>
          <w:p w14:paraId="0D13A677" w14:textId="099CE7BA" w:rsidR="00B0302D" w:rsidRPr="00E40D1F" w:rsidRDefault="00B0302D" w:rsidP="00C62C18">
            <w:pPr>
              <w:pStyle w:val="ListParagraph"/>
              <w:numPr>
                <w:ilvl w:val="0"/>
                <w:numId w:val="70"/>
              </w:numPr>
              <w:jc w:val="both"/>
              <w:rPr>
                <w:lang w:val="pt-PT"/>
              </w:rPr>
            </w:pPr>
            <w:r w:rsidRPr="000F368E">
              <w:rPr>
                <w:lang w:val="pt-PT"/>
              </w:rPr>
              <w:t>Número de reclamaçoes dos trabalhadores levantadas e resolvidas</w:t>
            </w:r>
            <w:r w:rsidR="00F41A20">
              <w:rPr>
                <w:lang w:val="pt-PT"/>
              </w:rPr>
              <w:t>, através do MRR dos trabalhadores.</w:t>
            </w:r>
          </w:p>
        </w:tc>
      </w:tr>
      <w:tr w:rsidR="005C1824" w:rsidRPr="00F70653" w14:paraId="6603A7CA" w14:textId="77777777" w:rsidTr="005C1824">
        <w:tc>
          <w:tcPr>
            <w:tcW w:w="2425" w:type="dxa"/>
          </w:tcPr>
          <w:p w14:paraId="1E732388" w14:textId="2A300939" w:rsidR="005C1824" w:rsidRDefault="00E40D1F" w:rsidP="00E40D1F">
            <w:pPr>
              <w:rPr>
                <w:lang w:val="pt-PT"/>
              </w:rPr>
            </w:pPr>
            <w:r>
              <w:rPr>
                <w:lang w:val="pt-PT"/>
              </w:rPr>
              <w:t>Saúde e segurança ocupacional</w:t>
            </w:r>
          </w:p>
        </w:tc>
        <w:tc>
          <w:tcPr>
            <w:tcW w:w="6925" w:type="dxa"/>
          </w:tcPr>
          <w:p w14:paraId="4F319C84" w14:textId="5ABFB7D7" w:rsidR="00E40D1F" w:rsidRPr="00E40D1F" w:rsidRDefault="00E40D1F" w:rsidP="00C62C18">
            <w:pPr>
              <w:pStyle w:val="ListParagraph"/>
              <w:numPr>
                <w:ilvl w:val="0"/>
                <w:numId w:val="71"/>
              </w:numPr>
              <w:jc w:val="both"/>
              <w:rPr>
                <w:lang w:val="pt-PT"/>
              </w:rPr>
            </w:pPr>
            <w:r w:rsidRPr="00E40D1F">
              <w:rPr>
                <w:lang w:val="pt-PT"/>
              </w:rPr>
              <w:t>Acidentes (lesões, doenças, danos materiais) e quase acidentes, tempo de trabalho perdido, frequência das lesões, incidência e índice de gravidade.</w:t>
            </w:r>
          </w:p>
          <w:p w14:paraId="3D4E5C1B" w14:textId="537F4553" w:rsidR="00E40D1F" w:rsidRPr="00E40D1F" w:rsidRDefault="00E40D1F" w:rsidP="00C62C18">
            <w:pPr>
              <w:pStyle w:val="ListParagraph"/>
              <w:numPr>
                <w:ilvl w:val="0"/>
                <w:numId w:val="71"/>
              </w:numPr>
              <w:jc w:val="both"/>
              <w:rPr>
                <w:lang w:val="pt-PT"/>
              </w:rPr>
            </w:pPr>
            <w:r w:rsidRPr="00E40D1F">
              <w:rPr>
                <w:lang w:val="pt-PT"/>
              </w:rPr>
              <w:t xml:space="preserve">Situações de emergências. </w:t>
            </w:r>
          </w:p>
          <w:p w14:paraId="4226CFEE" w14:textId="5E44C0A7" w:rsidR="005C1824" w:rsidRPr="00E40D1F" w:rsidRDefault="00E40D1F" w:rsidP="00C62C18">
            <w:pPr>
              <w:pStyle w:val="ListParagraph"/>
              <w:numPr>
                <w:ilvl w:val="0"/>
                <w:numId w:val="71"/>
              </w:numPr>
              <w:jc w:val="both"/>
              <w:rPr>
                <w:lang w:val="pt-PT"/>
              </w:rPr>
            </w:pPr>
            <w:r w:rsidRPr="00E40D1F">
              <w:rPr>
                <w:lang w:val="pt-PT"/>
              </w:rPr>
              <w:t>Campanhas de consciencialização, treinamento e capacitação em Saúde e Segurança Ocupacional.</w:t>
            </w:r>
          </w:p>
        </w:tc>
      </w:tr>
      <w:tr w:rsidR="005C1824" w:rsidRPr="00F70653" w14:paraId="41361E22" w14:textId="77777777" w:rsidTr="005C1824">
        <w:tc>
          <w:tcPr>
            <w:tcW w:w="2425" w:type="dxa"/>
          </w:tcPr>
          <w:p w14:paraId="3548D16A" w14:textId="14AE1318" w:rsidR="005C1824" w:rsidRDefault="00372427" w:rsidP="00372427">
            <w:pPr>
              <w:rPr>
                <w:lang w:val="pt-PT"/>
              </w:rPr>
            </w:pPr>
            <w:r>
              <w:rPr>
                <w:lang w:val="pt-PT"/>
              </w:rPr>
              <w:t>Saúde e segurança da comunidade</w:t>
            </w:r>
          </w:p>
        </w:tc>
        <w:tc>
          <w:tcPr>
            <w:tcW w:w="6925" w:type="dxa"/>
          </w:tcPr>
          <w:p w14:paraId="713CC996" w14:textId="0FA554ED" w:rsidR="00372427" w:rsidRPr="000F368E" w:rsidRDefault="00372427" w:rsidP="00C62C18">
            <w:pPr>
              <w:pStyle w:val="ListParagraph"/>
              <w:numPr>
                <w:ilvl w:val="0"/>
                <w:numId w:val="72"/>
              </w:numPr>
              <w:jc w:val="both"/>
              <w:rPr>
                <w:lang w:val="pt-PT"/>
              </w:rPr>
            </w:pPr>
            <w:r w:rsidRPr="000F368E">
              <w:rPr>
                <w:lang w:val="pt-PT"/>
              </w:rPr>
              <w:t>Incidentes rodoviários envolvendo membros da comunidade.</w:t>
            </w:r>
          </w:p>
          <w:p w14:paraId="4596B1F7" w14:textId="50687DE9" w:rsidR="005C1824" w:rsidRPr="000F368E" w:rsidRDefault="00372427" w:rsidP="00C62C18">
            <w:pPr>
              <w:pStyle w:val="ListParagraph"/>
              <w:numPr>
                <w:ilvl w:val="0"/>
                <w:numId w:val="72"/>
              </w:numPr>
              <w:jc w:val="both"/>
              <w:rPr>
                <w:lang w:val="pt-PT"/>
              </w:rPr>
            </w:pPr>
            <w:r w:rsidRPr="000F368E">
              <w:rPr>
                <w:lang w:val="pt-PT"/>
              </w:rPr>
              <w:t>Incidentes nas instalações do Projecto com impacto nas comunidades.</w:t>
            </w:r>
          </w:p>
        </w:tc>
      </w:tr>
      <w:tr w:rsidR="005C1824" w:rsidRPr="00F70653" w14:paraId="38581ECB" w14:textId="77777777" w:rsidTr="005C1824">
        <w:tc>
          <w:tcPr>
            <w:tcW w:w="2425" w:type="dxa"/>
          </w:tcPr>
          <w:p w14:paraId="542ECA2E" w14:textId="76725BCE" w:rsidR="005C1824" w:rsidRDefault="000F368E" w:rsidP="000F368E">
            <w:pPr>
              <w:rPr>
                <w:lang w:val="pt-PT"/>
              </w:rPr>
            </w:pPr>
            <w:r>
              <w:rPr>
                <w:lang w:val="pt-PT"/>
              </w:rPr>
              <w:t>Plano de Engajamento das Partes Interessadas (PEPI) e Mecanismo de Resolução de Reclamaçoes (MRR)</w:t>
            </w:r>
          </w:p>
        </w:tc>
        <w:tc>
          <w:tcPr>
            <w:tcW w:w="6925" w:type="dxa"/>
          </w:tcPr>
          <w:p w14:paraId="044464C3" w14:textId="1D50C245" w:rsidR="000F368E" w:rsidRPr="000F368E" w:rsidRDefault="000F368E" w:rsidP="00C62C18">
            <w:pPr>
              <w:pStyle w:val="ListParagraph"/>
              <w:numPr>
                <w:ilvl w:val="0"/>
                <w:numId w:val="73"/>
              </w:numPr>
              <w:jc w:val="both"/>
              <w:rPr>
                <w:lang w:val="pt-PT"/>
              </w:rPr>
            </w:pPr>
            <w:r w:rsidRPr="000F368E">
              <w:rPr>
                <w:lang w:val="pt-PT"/>
              </w:rPr>
              <w:t>Número de encontros planificados e realizados.</w:t>
            </w:r>
          </w:p>
          <w:p w14:paraId="6B779310" w14:textId="16963ECE" w:rsidR="005C1824" w:rsidRPr="000F368E" w:rsidRDefault="000F368E" w:rsidP="00C62C18">
            <w:pPr>
              <w:pStyle w:val="ListParagraph"/>
              <w:numPr>
                <w:ilvl w:val="0"/>
                <w:numId w:val="73"/>
              </w:numPr>
              <w:jc w:val="both"/>
              <w:rPr>
                <w:lang w:val="pt-PT"/>
              </w:rPr>
            </w:pPr>
            <w:r w:rsidRPr="000F368E">
              <w:rPr>
                <w:lang w:val="pt-PT"/>
              </w:rPr>
              <w:t>Número de reclamaçoes levantadas e resolvidas</w:t>
            </w:r>
            <w:r w:rsidR="00127E93">
              <w:rPr>
                <w:lang w:val="pt-PT"/>
              </w:rPr>
              <w:t xml:space="preserve">, através do MRR </w:t>
            </w:r>
            <w:r w:rsidRPr="000F368E">
              <w:rPr>
                <w:lang w:val="pt-PT"/>
              </w:rPr>
              <w:t>.</w:t>
            </w:r>
          </w:p>
          <w:p w14:paraId="220F19A9" w14:textId="18C7F30C" w:rsidR="000F368E" w:rsidRPr="000F368E" w:rsidRDefault="000F368E" w:rsidP="00C62C18">
            <w:pPr>
              <w:pStyle w:val="ListParagraph"/>
              <w:numPr>
                <w:ilvl w:val="0"/>
                <w:numId w:val="73"/>
              </w:numPr>
              <w:jc w:val="both"/>
              <w:rPr>
                <w:lang w:val="pt-PT"/>
              </w:rPr>
            </w:pPr>
            <w:r w:rsidRPr="000F368E">
              <w:rPr>
                <w:lang w:val="pt-PT"/>
              </w:rPr>
              <w:t>Número de reclamações relacionadas com casos de VBG.</w:t>
            </w:r>
          </w:p>
        </w:tc>
      </w:tr>
    </w:tbl>
    <w:p w14:paraId="514DD3DC" w14:textId="77777777" w:rsidR="005C1824" w:rsidRPr="005C1824" w:rsidRDefault="005C1824" w:rsidP="005C1824">
      <w:pPr>
        <w:jc w:val="both"/>
        <w:rPr>
          <w:lang w:val="pt-PT"/>
        </w:rPr>
      </w:pPr>
    </w:p>
    <w:p w14:paraId="22EB7683" w14:textId="77777777" w:rsidR="00CE2375" w:rsidRPr="00E445A1" w:rsidRDefault="00CE2375" w:rsidP="00E445A1">
      <w:pPr>
        <w:rPr>
          <w:lang w:val="pt-PT"/>
        </w:rPr>
      </w:pPr>
    </w:p>
    <w:p w14:paraId="6CA16301" w14:textId="031F39FD" w:rsidR="00E445A1" w:rsidRDefault="00E445A1" w:rsidP="00D003F8">
      <w:pPr>
        <w:pStyle w:val="Heading2"/>
        <w:numPr>
          <w:ilvl w:val="1"/>
          <w:numId w:val="1"/>
        </w:numPr>
        <w:rPr>
          <w:rFonts w:ascii="Times New Roman" w:hAnsi="Times New Roman" w:cs="Times New Roman"/>
          <w:b/>
          <w:color w:val="auto"/>
          <w:sz w:val="24"/>
          <w:szCs w:val="24"/>
          <w:lang w:val="pt-PT"/>
        </w:rPr>
      </w:pPr>
      <w:bookmarkStart w:id="106" w:name="_Toc130594649"/>
      <w:r w:rsidRPr="00E445A1">
        <w:rPr>
          <w:rFonts w:ascii="Times New Roman" w:hAnsi="Times New Roman" w:cs="Times New Roman"/>
          <w:b/>
          <w:color w:val="auto"/>
          <w:sz w:val="24"/>
          <w:szCs w:val="24"/>
          <w:lang w:val="pt-PT"/>
        </w:rPr>
        <w:lastRenderedPageBreak/>
        <w:t xml:space="preserve">PROVISÕES GERAIS PARA </w:t>
      </w:r>
      <w:r w:rsidR="003E091A">
        <w:rPr>
          <w:rFonts w:ascii="Times New Roman" w:hAnsi="Times New Roman" w:cs="Times New Roman"/>
          <w:b/>
          <w:color w:val="auto"/>
          <w:sz w:val="24"/>
          <w:szCs w:val="24"/>
          <w:lang w:val="pt-PT"/>
        </w:rPr>
        <w:t>A</w:t>
      </w:r>
      <w:r w:rsidRPr="00E445A1">
        <w:rPr>
          <w:rFonts w:ascii="Times New Roman" w:hAnsi="Times New Roman" w:cs="Times New Roman"/>
          <w:b/>
          <w:color w:val="auto"/>
          <w:sz w:val="24"/>
          <w:szCs w:val="24"/>
          <w:lang w:val="pt-PT"/>
        </w:rPr>
        <w:t xml:space="preserve"> COMPONENTE DE RESPOSTA A SITUAÇÕES DE EMERGÊNCIA (CERC)</w:t>
      </w:r>
      <w:bookmarkEnd w:id="106"/>
    </w:p>
    <w:p w14:paraId="60004E1D" w14:textId="6552C314" w:rsidR="00CE2375" w:rsidRDefault="00CE2375" w:rsidP="00CE2375">
      <w:pPr>
        <w:rPr>
          <w:lang w:val="pt-PT"/>
        </w:rPr>
      </w:pPr>
    </w:p>
    <w:p w14:paraId="457A563E" w14:textId="4288B95A" w:rsidR="007977B9" w:rsidRPr="007977B9" w:rsidRDefault="007977B9" w:rsidP="007977B9">
      <w:pPr>
        <w:jc w:val="both"/>
        <w:rPr>
          <w:lang w:val="pt-PT"/>
        </w:rPr>
      </w:pPr>
      <w:r w:rsidRPr="007977B9">
        <w:rPr>
          <w:lang w:val="pt-PT"/>
        </w:rPr>
        <w:t xml:space="preserve">O componente </w:t>
      </w:r>
      <w:r w:rsidR="003A4B09">
        <w:rPr>
          <w:lang w:val="en-001"/>
        </w:rPr>
        <w:t>6</w:t>
      </w:r>
      <w:r>
        <w:rPr>
          <w:lang w:val="pt-PT"/>
        </w:rPr>
        <w:t xml:space="preserve">, </w:t>
      </w:r>
      <w:r w:rsidRPr="007977B9">
        <w:rPr>
          <w:lang w:val="pt-PT"/>
        </w:rPr>
        <w:t xml:space="preserve"> Componente de Resposta de Emergência Contingente</w:t>
      </w:r>
      <w:r>
        <w:rPr>
          <w:lang w:val="pt-PT"/>
        </w:rPr>
        <w:t xml:space="preserve"> (</w:t>
      </w:r>
      <w:r w:rsidRPr="007977B9">
        <w:rPr>
          <w:lang w:val="pt-PT"/>
        </w:rPr>
        <w:t>CERC</w:t>
      </w:r>
      <w:r>
        <w:rPr>
          <w:lang w:val="pt-PT"/>
        </w:rPr>
        <w:t>)</w:t>
      </w:r>
      <w:r w:rsidRPr="007977B9">
        <w:rPr>
          <w:lang w:val="pt-PT"/>
        </w:rPr>
        <w:t xml:space="preserve"> </w:t>
      </w:r>
      <w:r>
        <w:rPr>
          <w:lang w:val="pt-PT"/>
        </w:rPr>
        <w:t xml:space="preserve">será o meio atraves do qual o projecto </w:t>
      </w:r>
      <w:r w:rsidR="007321DC">
        <w:rPr>
          <w:lang w:val="pt-PT"/>
        </w:rPr>
        <w:t>poder</w:t>
      </w:r>
      <w:r w:rsidR="007C7641" w:rsidRPr="009401D2">
        <w:rPr>
          <w:lang w:val="pt-PT"/>
        </w:rPr>
        <w:t>á</w:t>
      </w:r>
      <w:r w:rsidR="007321DC">
        <w:rPr>
          <w:lang w:val="pt-PT"/>
        </w:rPr>
        <w:t xml:space="preserve"> </w:t>
      </w:r>
      <w:r>
        <w:rPr>
          <w:lang w:val="pt-PT"/>
        </w:rPr>
        <w:t xml:space="preserve">alocar recursos para </w:t>
      </w:r>
      <w:r w:rsidRPr="007977B9">
        <w:rPr>
          <w:lang w:val="pt-PT"/>
        </w:rPr>
        <w:t>resposta imediata a uma crise ou emergência, conforme necessário, incluindo trabalhos de emergência no caso de evento</w:t>
      </w:r>
      <w:r>
        <w:rPr>
          <w:lang w:val="pt-PT"/>
        </w:rPr>
        <w:t>s</w:t>
      </w:r>
      <w:r w:rsidRPr="007977B9">
        <w:rPr>
          <w:lang w:val="pt-PT"/>
        </w:rPr>
        <w:t xml:space="preserve"> de desastre</w:t>
      </w:r>
      <w:r>
        <w:rPr>
          <w:lang w:val="pt-PT"/>
        </w:rPr>
        <w:t>s</w:t>
      </w:r>
      <w:r w:rsidRPr="007977B9">
        <w:rPr>
          <w:lang w:val="pt-PT"/>
        </w:rPr>
        <w:t>. Est</w:t>
      </w:r>
      <w:r>
        <w:rPr>
          <w:lang w:val="pt-PT"/>
        </w:rPr>
        <w:t>a</w:t>
      </w:r>
      <w:r w:rsidRPr="007977B9">
        <w:rPr>
          <w:lang w:val="pt-PT"/>
        </w:rPr>
        <w:t xml:space="preserve"> componente ajudaria a recuperar danos à</w:t>
      </w:r>
      <w:r>
        <w:rPr>
          <w:lang w:val="pt-PT"/>
        </w:rPr>
        <w:t>s</w:t>
      </w:r>
      <w:r w:rsidRPr="007977B9">
        <w:rPr>
          <w:lang w:val="pt-PT"/>
        </w:rPr>
        <w:t xml:space="preserve"> infraestrutura</w:t>
      </w:r>
      <w:r>
        <w:rPr>
          <w:lang w:val="pt-PT"/>
        </w:rPr>
        <w:t>s</w:t>
      </w:r>
      <w:r w:rsidRPr="007977B9">
        <w:rPr>
          <w:lang w:val="pt-PT"/>
        </w:rPr>
        <w:t xml:space="preserve">, garantir a continuidade dos negócios e permitir a reabilitação </w:t>
      </w:r>
      <w:r>
        <w:rPr>
          <w:lang w:val="pt-PT"/>
        </w:rPr>
        <w:t>antepada</w:t>
      </w:r>
      <w:r w:rsidRPr="007977B9">
        <w:rPr>
          <w:lang w:val="pt-PT"/>
        </w:rPr>
        <w:t xml:space="preserve">. No caso de </w:t>
      </w:r>
      <w:r>
        <w:rPr>
          <w:lang w:val="pt-PT"/>
        </w:rPr>
        <w:t xml:space="preserve">ocorrência de </w:t>
      </w:r>
      <w:r w:rsidRPr="007977B9">
        <w:rPr>
          <w:lang w:val="pt-PT"/>
        </w:rPr>
        <w:t>um evento de emergência, não é esperado que uma realocação dos fundos do proje</w:t>
      </w:r>
      <w:r>
        <w:rPr>
          <w:lang w:val="pt-PT"/>
        </w:rPr>
        <w:t>c</w:t>
      </w:r>
      <w:r w:rsidRPr="007977B9">
        <w:rPr>
          <w:lang w:val="pt-PT"/>
        </w:rPr>
        <w:t>to cause sérias interrupções na implementação do proje</w:t>
      </w:r>
      <w:r>
        <w:rPr>
          <w:lang w:val="pt-PT"/>
        </w:rPr>
        <w:t>c</w:t>
      </w:r>
      <w:r w:rsidRPr="007977B9">
        <w:rPr>
          <w:lang w:val="pt-PT"/>
        </w:rPr>
        <w:t xml:space="preserve">to. O MTC será a agência implementadora do CERC. As atividades da Componente </w:t>
      </w:r>
      <w:r w:rsidR="003A4B09">
        <w:rPr>
          <w:lang w:val="en-001"/>
        </w:rPr>
        <w:t>6</w:t>
      </w:r>
      <w:r w:rsidRPr="007977B9">
        <w:rPr>
          <w:lang w:val="pt-PT"/>
        </w:rPr>
        <w:t xml:space="preserve"> serão regidas pelos </w:t>
      </w:r>
      <w:r>
        <w:rPr>
          <w:lang w:val="pt-PT"/>
        </w:rPr>
        <w:t xml:space="preserve">requisitos da </w:t>
      </w:r>
      <w:r w:rsidRPr="007977B9">
        <w:rPr>
          <w:lang w:val="pt-PT"/>
        </w:rPr>
        <w:t>Componente de Resposta a Emergências Contingentes (CERC) da Diretiva do Banco Mundial (outubro de 2017). O desembolso de financiamento de emergência sob o CERC dependerá: a) do destinatário que estabelece um nexo entre o evento d</w:t>
      </w:r>
      <w:r w:rsidR="006A630F">
        <w:rPr>
          <w:lang w:val="pt-PT"/>
        </w:rPr>
        <w:t>e</w:t>
      </w:r>
      <w:r w:rsidRPr="007977B9">
        <w:rPr>
          <w:lang w:val="pt-PT"/>
        </w:rPr>
        <w:t xml:space="preserve"> desastre e a necessidade de ter acesso aos fundos para apoiar as a</w:t>
      </w:r>
      <w:r w:rsidR="006A630F">
        <w:rPr>
          <w:lang w:val="pt-PT"/>
        </w:rPr>
        <w:t>c</w:t>
      </w:r>
      <w:r w:rsidRPr="007977B9">
        <w:rPr>
          <w:lang w:val="pt-PT"/>
        </w:rPr>
        <w:t>tividades de recuperação e reconstrução (um “evento elegível”); e b) Será preciso haver o no objecto concedido pelo Banco Mundial</w:t>
      </w:r>
      <w:r w:rsidR="006A630F">
        <w:rPr>
          <w:lang w:val="pt-PT"/>
        </w:rPr>
        <w:t>,</w:t>
      </w:r>
      <w:r w:rsidRPr="007977B9">
        <w:rPr>
          <w:lang w:val="pt-PT"/>
        </w:rPr>
        <w:t xml:space="preserve"> um Plano de Ação de Emergência (PAE). O PAE incluirá uma lista de a</w:t>
      </w:r>
      <w:r w:rsidR="006A630F">
        <w:rPr>
          <w:lang w:val="pt-PT"/>
        </w:rPr>
        <w:t>c</w:t>
      </w:r>
      <w:r w:rsidRPr="007977B9">
        <w:rPr>
          <w:lang w:val="pt-PT"/>
        </w:rPr>
        <w:t>tividades, metodologia de aquisições e procedimentos de salvaguardas.</w:t>
      </w:r>
    </w:p>
    <w:p w14:paraId="014B68E3" w14:textId="571B5221" w:rsidR="007977B9" w:rsidRPr="007977B9" w:rsidRDefault="007977B9" w:rsidP="007977B9">
      <w:pPr>
        <w:jc w:val="both"/>
        <w:rPr>
          <w:lang w:val="pt-PT"/>
        </w:rPr>
      </w:pPr>
      <w:r w:rsidRPr="007977B9">
        <w:rPr>
          <w:lang w:val="pt-PT"/>
        </w:rPr>
        <w:t xml:space="preserve">O PAE exigirá a consideração de implicações das NAS do Banco </w:t>
      </w:r>
      <w:r w:rsidR="006A630F">
        <w:rPr>
          <w:lang w:val="pt-PT"/>
        </w:rPr>
        <w:t xml:space="preserve">Mundial </w:t>
      </w:r>
      <w:r w:rsidRPr="007977B9">
        <w:rPr>
          <w:lang w:val="pt-PT"/>
        </w:rPr>
        <w:t>para qualquer proposta de suprimento de emergência ou a</w:t>
      </w:r>
      <w:r w:rsidR="006A630F">
        <w:rPr>
          <w:lang w:val="pt-PT"/>
        </w:rPr>
        <w:t>c</w:t>
      </w:r>
      <w:r w:rsidRPr="007977B9">
        <w:rPr>
          <w:lang w:val="pt-PT"/>
        </w:rPr>
        <w:t>tividades de reconstrução. O Banco Mundi</w:t>
      </w:r>
      <w:r w:rsidR="006A630F">
        <w:rPr>
          <w:lang w:val="pt-PT"/>
        </w:rPr>
        <w:t>al, por meio do processo de não-</w:t>
      </w:r>
      <w:r w:rsidRPr="007977B9">
        <w:rPr>
          <w:lang w:val="pt-PT"/>
        </w:rPr>
        <w:t>objeção, examinará atentamente a natureza das a</w:t>
      </w:r>
      <w:r w:rsidR="006A630F">
        <w:rPr>
          <w:lang w:val="pt-PT"/>
        </w:rPr>
        <w:t>c</w:t>
      </w:r>
      <w:r w:rsidRPr="007977B9">
        <w:rPr>
          <w:lang w:val="pt-PT"/>
        </w:rPr>
        <w:t>tividades propostas, particularmente as que envolvem obras civis, para garantir (i) que não sejam as proibidas pela lista negativa e (ii) que o destinatário esteja ciente d</w:t>
      </w:r>
      <w:r w:rsidR="006A630F">
        <w:rPr>
          <w:lang w:val="pt-PT"/>
        </w:rPr>
        <w:t>a</w:t>
      </w:r>
      <w:r w:rsidRPr="007977B9">
        <w:rPr>
          <w:lang w:val="pt-PT"/>
        </w:rPr>
        <w:t xml:space="preserve"> documentação de conformidade de salvaguarda</w:t>
      </w:r>
      <w:r w:rsidR="006A630F">
        <w:rPr>
          <w:lang w:val="pt-PT"/>
        </w:rPr>
        <w:t>s ambientais e sociais</w:t>
      </w:r>
      <w:r w:rsidRPr="007977B9">
        <w:rPr>
          <w:lang w:val="pt-PT"/>
        </w:rPr>
        <w:t xml:space="preserve"> necessária antes de iniciar o processo pelo qual os trabalhos propostos serão preparados e implementados, e os instrumentos de gestão ambiental e social poderão ser actualizados para aquelas situações que não estavam previstas noutr</w:t>
      </w:r>
      <w:r w:rsidR="006A630F">
        <w:rPr>
          <w:lang w:val="pt-PT"/>
        </w:rPr>
        <w:t>a</w:t>
      </w:r>
      <w:r w:rsidRPr="007977B9">
        <w:rPr>
          <w:lang w:val="pt-PT"/>
        </w:rPr>
        <w:t xml:space="preserve">s componentes do projecto. </w:t>
      </w:r>
    </w:p>
    <w:p w14:paraId="3312CBE7" w14:textId="503939B5" w:rsidR="007977B9" w:rsidRDefault="007977B9" w:rsidP="007977B9">
      <w:pPr>
        <w:jc w:val="both"/>
        <w:rPr>
          <w:lang w:val="pt-PT"/>
        </w:rPr>
      </w:pPr>
      <w:r w:rsidRPr="007977B9">
        <w:rPr>
          <w:lang w:val="pt-PT"/>
        </w:rPr>
        <w:t xml:space="preserve">As atividades de emergência financiadas </w:t>
      </w:r>
      <w:r w:rsidR="006A630F">
        <w:rPr>
          <w:lang w:val="pt-PT"/>
        </w:rPr>
        <w:t>através d</w:t>
      </w:r>
      <w:r w:rsidRPr="007977B9">
        <w:rPr>
          <w:lang w:val="pt-PT"/>
        </w:rPr>
        <w:t>o CERC envolverão o financiamento de bens críticos ou obras de recuperação e reconstrução de emergência e é provável que elas se enquadr</w:t>
      </w:r>
      <w:r w:rsidR="006A630F">
        <w:rPr>
          <w:lang w:val="pt-PT"/>
        </w:rPr>
        <w:t>e</w:t>
      </w:r>
      <w:r w:rsidRPr="007977B9">
        <w:rPr>
          <w:lang w:val="pt-PT"/>
        </w:rPr>
        <w:t>m nas categorias riscos ou impactos moderados a baixo. As a</w:t>
      </w:r>
      <w:r w:rsidR="006A630F">
        <w:rPr>
          <w:lang w:val="pt-PT"/>
        </w:rPr>
        <w:t>c</w:t>
      </w:r>
      <w:r w:rsidRPr="007977B9">
        <w:rPr>
          <w:lang w:val="pt-PT"/>
        </w:rPr>
        <w:t>tividades que se enquadram nestas categorias de riscos podem envolver a aquisição de suprimentos de emergência, como medicamentos, água e não exigem a aplicação de instrumentos de salvaguarda, pós-triagem ou avaliação. Outros suprimentos de emergência, como produtos combustíveis, exigirão instrumentos de prote</w:t>
      </w:r>
      <w:r w:rsidR="006A630F">
        <w:rPr>
          <w:lang w:val="pt-PT"/>
        </w:rPr>
        <w:t>c</w:t>
      </w:r>
      <w:r w:rsidRPr="007977B9">
        <w:rPr>
          <w:lang w:val="pt-PT"/>
        </w:rPr>
        <w:t>ção (como boas práticas ambientais ou PGAS) para garantir que os procedimentos de aquisição, armazenamento e distribuição sejam adequados.</w:t>
      </w:r>
    </w:p>
    <w:p w14:paraId="76A9B2DE" w14:textId="77777777" w:rsidR="007977B9" w:rsidRPr="00CE2375" w:rsidRDefault="007977B9" w:rsidP="00CE2375">
      <w:pPr>
        <w:rPr>
          <w:lang w:val="pt-PT"/>
        </w:rPr>
      </w:pPr>
    </w:p>
    <w:p w14:paraId="0660116E" w14:textId="77777777" w:rsidR="006B1301" w:rsidRDefault="006B1301" w:rsidP="00D003F8">
      <w:pPr>
        <w:pStyle w:val="Heading3"/>
        <w:numPr>
          <w:ilvl w:val="2"/>
          <w:numId w:val="1"/>
        </w:numPr>
        <w:rPr>
          <w:rFonts w:ascii="Times New Roman" w:hAnsi="Times New Roman" w:cs="Times New Roman"/>
          <w:b/>
          <w:color w:val="auto"/>
          <w:lang w:val="pt-PT"/>
        </w:rPr>
      </w:pPr>
      <w:bookmarkStart w:id="107" w:name="_Toc130594650"/>
      <w:r w:rsidRPr="006B1301">
        <w:rPr>
          <w:rFonts w:ascii="Times New Roman" w:hAnsi="Times New Roman" w:cs="Times New Roman"/>
          <w:b/>
          <w:color w:val="auto"/>
          <w:lang w:val="pt-PT"/>
        </w:rPr>
        <w:t>Critérios de Eligibilidade para Resposta a Emergência</w:t>
      </w:r>
      <w:bookmarkEnd w:id="107"/>
      <w:r w:rsidRPr="006B1301">
        <w:rPr>
          <w:rFonts w:ascii="Times New Roman" w:hAnsi="Times New Roman" w:cs="Times New Roman"/>
          <w:b/>
          <w:color w:val="auto"/>
          <w:lang w:val="pt-PT"/>
        </w:rPr>
        <w:t xml:space="preserve"> </w:t>
      </w:r>
    </w:p>
    <w:p w14:paraId="2E896A60" w14:textId="68F448E5" w:rsidR="00866816" w:rsidRDefault="00866816" w:rsidP="00866816">
      <w:pPr>
        <w:rPr>
          <w:lang w:val="pt-PT"/>
        </w:rPr>
      </w:pPr>
    </w:p>
    <w:p w14:paraId="68C2AE4D" w14:textId="77777777" w:rsidR="00A00E28" w:rsidRDefault="00866816" w:rsidP="00D003F8">
      <w:pPr>
        <w:pStyle w:val="Heading4"/>
        <w:numPr>
          <w:ilvl w:val="3"/>
          <w:numId w:val="1"/>
        </w:numPr>
        <w:rPr>
          <w:rFonts w:ascii="Times New Roman" w:hAnsi="Times New Roman" w:cs="Times New Roman"/>
          <w:b/>
          <w:i w:val="0"/>
          <w:color w:val="auto"/>
          <w:lang w:val="pt-PT"/>
        </w:rPr>
      </w:pPr>
      <w:bookmarkStart w:id="108" w:name="_Toc130594651"/>
      <w:r w:rsidRPr="00866816">
        <w:rPr>
          <w:rFonts w:ascii="Times New Roman" w:hAnsi="Times New Roman" w:cs="Times New Roman"/>
          <w:b/>
          <w:i w:val="0"/>
          <w:color w:val="auto"/>
          <w:lang w:val="pt-PT"/>
        </w:rPr>
        <w:t>Critérios de Inclusão</w:t>
      </w:r>
      <w:bookmarkEnd w:id="108"/>
    </w:p>
    <w:p w14:paraId="0FA5C07A" w14:textId="54F0FBAA" w:rsidR="00866816" w:rsidRDefault="00866816" w:rsidP="00866816">
      <w:pPr>
        <w:rPr>
          <w:lang w:val="pt-PT"/>
        </w:rPr>
      </w:pPr>
    </w:p>
    <w:p w14:paraId="69848028" w14:textId="0FEC4963" w:rsidR="008004CA" w:rsidRPr="008004CA" w:rsidRDefault="008004CA" w:rsidP="008004CA">
      <w:pPr>
        <w:rPr>
          <w:lang w:val="pt-PT"/>
        </w:rPr>
      </w:pPr>
      <w:r w:rsidRPr="008004CA">
        <w:rPr>
          <w:lang w:val="pt-PT"/>
        </w:rPr>
        <w:t xml:space="preserve">O objetivo </w:t>
      </w:r>
      <w:r>
        <w:rPr>
          <w:lang w:val="pt-PT"/>
        </w:rPr>
        <w:t xml:space="preserve">destes critérios </w:t>
      </w:r>
      <w:r w:rsidRPr="008004CA">
        <w:rPr>
          <w:lang w:val="pt-PT"/>
        </w:rPr>
        <w:t>é indicar os trabalhos de emergência após uma avaliação de perdas e necessidades que seria</w:t>
      </w:r>
      <w:r>
        <w:rPr>
          <w:lang w:val="pt-PT"/>
        </w:rPr>
        <w:t>m</w:t>
      </w:r>
      <w:r w:rsidRPr="008004CA">
        <w:rPr>
          <w:lang w:val="pt-PT"/>
        </w:rPr>
        <w:t xml:space="preserve"> aceitáve</w:t>
      </w:r>
      <w:r>
        <w:rPr>
          <w:lang w:val="pt-PT"/>
        </w:rPr>
        <w:t>is</w:t>
      </w:r>
      <w:r w:rsidRPr="008004CA">
        <w:rPr>
          <w:lang w:val="pt-PT"/>
        </w:rPr>
        <w:t xml:space="preserve"> para o Banco financiar sob o Componente </w:t>
      </w:r>
      <w:r w:rsidR="003A4B09">
        <w:rPr>
          <w:lang w:val="en-001"/>
        </w:rPr>
        <w:t>6</w:t>
      </w:r>
      <w:r w:rsidRPr="008004CA">
        <w:rPr>
          <w:lang w:val="pt-PT"/>
        </w:rPr>
        <w:t xml:space="preserve"> (CERC). Os fundos do proje</w:t>
      </w:r>
      <w:r>
        <w:rPr>
          <w:lang w:val="pt-PT"/>
        </w:rPr>
        <w:t>c</w:t>
      </w:r>
      <w:r w:rsidRPr="008004CA">
        <w:rPr>
          <w:lang w:val="pt-PT"/>
        </w:rPr>
        <w:t>to alocados à Categoria de Desembolso do CERC podem ser usados para financiar qualquer gasto do mutuário que seja consistente com as disposições do contrato de financiamento. Os subproje</w:t>
      </w:r>
      <w:r>
        <w:rPr>
          <w:lang w:val="pt-PT"/>
        </w:rPr>
        <w:t>c</w:t>
      </w:r>
      <w:r w:rsidRPr="008004CA">
        <w:rPr>
          <w:lang w:val="pt-PT"/>
        </w:rPr>
        <w:t>tos ou a</w:t>
      </w:r>
      <w:r>
        <w:rPr>
          <w:lang w:val="pt-PT"/>
        </w:rPr>
        <w:t>c</w:t>
      </w:r>
      <w:r w:rsidRPr="008004CA">
        <w:rPr>
          <w:lang w:val="pt-PT"/>
        </w:rPr>
        <w:t>tividades que serão considerados elegíveis para o CERC são:</w:t>
      </w:r>
    </w:p>
    <w:p w14:paraId="1B356257" w14:textId="028AC504" w:rsidR="008004CA" w:rsidRPr="00033D4C" w:rsidRDefault="008004CA" w:rsidP="00C62C18">
      <w:pPr>
        <w:pStyle w:val="ListParagraph"/>
        <w:numPr>
          <w:ilvl w:val="0"/>
          <w:numId w:val="74"/>
        </w:numPr>
        <w:rPr>
          <w:lang w:val="pt-PT"/>
        </w:rPr>
      </w:pPr>
      <w:r w:rsidRPr="00033D4C">
        <w:rPr>
          <w:lang w:val="pt-PT"/>
        </w:rPr>
        <w:t>Importações críticas</w:t>
      </w:r>
      <w:r w:rsidR="00033D4C">
        <w:rPr>
          <w:lang w:val="pt-PT"/>
        </w:rPr>
        <w:t>.</w:t>
      </w:r>
      <w:r w:rsidRPr="00033D4C">
        <w:rPr>
          <w:lang w:val="pt-PT"/>
        </w:rPr>
        <w:t xml:space="preserve"> As despesas elegíveis em importações críticas exigidas pelos se</w:t>
      </w:r>
      <w:r w:rsidR="00033D4C">
        <w:rPr>
          <w:lang w:val="pt-PT"/>
        </w:rPr>
        <w:t>ctores público/</w:t>
      </w:r>
      <w:r w:rsidRPr="00033D4C">
        <w:rPr>
          <w:lang w:val="pt-PT"/>
        </w:rPr>
        <w:t>privado (importados ou fabricados localmente) sob o CERC incluem:</w:t>
      </w:r>
    </w:p>
    <w:p w14:paraId="6A0A54FB" w14:textId="6B312543" w:rsidR="008004CA" w:rsidRPr="00033D4C" w:rsidRDefault="008004CA" w:rsidP="00C62C18">
      <w:pPr>
        <w:pStyle w:val="ListParagraph"/>
        <w:numPr>
          <w:ilvl w:val="1"/>
          <w:numId w:val="74"/>
        </w:numPr>
        <w:rPr>
          <w:lang w:val="pt-PT"/>
        </w:rPr>
      </w:pPr>
      <w:r w:rsidRPr="00033D4C">
        <w:rPr>
          <w:lang w:val="pt-PT"/>
        </w:rPr>
        <w:lastRenderedPageBreak/>
        <w:t>Materiais de construção, equi</w:t>
      </w:r>
      <w:r w:rsidR="00033D4C">
        <w:rPr>
          <w:lang w:val="pt-PT"/>
        </w:rPr>
        <w:t>pamentos e máquinas industriais.</w:t>
      </w:r>
    </w:p>
    <w:p w14:paraId="296B15EC" w14:textId="4B700ACC" w:rsidR="008004CA" w:rsidRPr="00033D4C" w:rsidRDefault="008004CA" w:rsidP="00C62C18">
      <w:pPr>
        <w:pStyle w:val="ListParagraph"/>
        <w:numPr>
          <w:ilvl w:val="1"/>
          <w:numId w:val="74"/>
        </w:numPr>
        <w:rPr>
          <w:lang w:val="pt-PT"/>
        </w:rPr>
      </w:pPr>
      <w:r w:rsidRPr="00033D4C">
        <w:rPr>
          <w:lang w:val="pt-PT"/>
        </w:rPr>
        <w:t>Compra de medicamentos ou equipamentos médicos para enfrentar uma epidemia ou pandemia</w:t>
      </w:r>
      <w:r w:rsidR="00033D4C">
        <w:rPr>
          <w:lang w:val="pt-PT"/>
        </w:rPr>
        <w:t>.</w:t>
      </w:r>
    </w:p>
    <w:p w14:paraId="0C34D86D" w14:textId="62733139" w:rsidR="008004CA" w:rsidRPr="00033D4C" w:rsidRDefault="008004CA" w:rsidP="00C62C18">
      <w:pPr>
        <w:pStyle w:val="ListParagraph"/>
        <w:numPr>
          <w:ilvl w:val="1"/>
          <w:numId w:val="74"/>
        </w:numPr>
        <w:rPr>
          <w:lang w:val="pt-PT"/>
        </w:rPr>
      </w:pPr>
      <w:r w:rsidRPr="00033D4C">
        <w:rPr>
          <w:lang w:val="pt-PT"/>
        </w:rPr>
        <w:t>Água, equipamento de transporte terrestre, incluindo peças de reposição</w:t>
      </w:r>
      <w:r w:rsidR="00033D4C">
        <w:rPr>
          <w:lang w:val="pt-PT"/>
        </w:rPr>
        <w:t>.</w:t>
      </w:r>
      <w:r w:rsidRPr="00033D4C">
        <w:rPr>
          <w:lang w:val="pt-PT"/>
        </w:rPr>
        <w:t xml:space="preserve"> </w:t>
      </w:r>
    </w:p>
    <w:p w14:paraId="625F9155" w14:textId="6E323DBA" w:rsidR="008004CA" w:rsidRPr="00033D4C" w:rsidRDefault="008004CA" w:rsidP="00C62C18">
      <w:pPr>
        <w:pStyle w:val="ListParagraph"/>
        <w:numPr>
          <w:ilvl w:val="1"/>
          <w:numId w:val="74"/>
        </w:numPr>
        <w:rPr>
          <w:lang w:val="pt-PT"/>
        </w:rPr>
      </w:pPr>
      <w:r w:rsidRPr="00033D4C">
        <w:rPr>
          <w:lang w:val="pt-PT"/>
        </w:rPr>
        <w:t>Compra de combustíveis</w:t>
      </w:r>
      <w:r w:rsidR="00033D4C">
        <w:rPr>
          <w:lang w:val="pt-PT"/>
        </w:rPr>
        <w:t xml:space="preserve"> e outros produtos petrolíferos.</w:t>
      </w:r>
      <w:r w:rsidRPr="00033D4C">
        <w:rPr>
          <w:lang w:val="pt-PT"/>
        </w:rPr>
        <w:t xml:space="preserve"> </w:t>
      </w:r>
    </w:p>
    <w:p w14:paraId="07574B84" w14:textId="43DA3883" w:rsidR="008004CA" w:rsidRPr="00033D4C" w:rsidRDefault="008004CA" w:rsidP="00C62C18">
      <w:pPr>
        <w:pStyle w:val="ListParagraph"/>
        <w:numPr>
          <w:ilvl w:val="1"/>
          <w:numId w:val="74"/>
        </w:numPr>
        <w:rPr>
          <w:lang w:val="pt-PT"/>
        </w:rPr>
      </w:pPr>
      <w:r w:rsidRPr="00033D4C">
        <w:rPr>
          <w:lang w:val="pt-PT"/>
        </w:rPr>
        <w:t xml:space="preserve">Compra de produtos de primeira necessidade para as pessoas mais vulneráveis em situações de emergência. </w:t>
      </w:r>
    </w:p>
    <w:p w14:paraId="3AF8AE11" w14:textId="76894B8C" w:rsidR="008004CA" w:rsidRPr="00033D4C" w:rsidRDefault="008004CA" w:rsidP="00C62C18">
      <w:pPr>
        <w:pStyle w:val="ListParagraph"/>
        <w:numPr>
          <w:ilvl w:val="1"/>
          <w:numId w:val="74"/>
        </w:numPr>
        <w:rPr>
          <w:lang w:val="pt-PT"/>
        </w:rPr>
      </w:pPr>
      <w:r w:rsidRPr="00033D4C">
        <w:rPr>
          <w:lang w:val="pt-PT"/>
        </w:rPr>
        <w:t xml:space="preserve">Qualquer outro item acordado entre o Banco Mundial e o </w:t>
      </w:r>
      <w:r w:rsidR="00033D4C">
        <w:rPr>
          <w:lang w:val="pt-PT"/>
        </w:rPr>
        <w:t>Mutuário</w:t>
      </w:r>
      <w:r w:rsidRPr="00033D4C">
        <w:rPr>
          <w:lang w:val="pt-PT"/>
        </w:rPr>
        <w:t xml:space="preserve"> (conforme documentado em </w:t>
      </w:r>
      <w:r w:rsidR="00033D4C">
        <w:rPr>
          <w:lang w:val="pt-PT"/>
        </w:rPr>
        <w:t>Ajuda à Memória (</w:t>
      </w:r>
      <w:r w:rsidRPr="00033D4C">
        <w:rPr>
          <w:i/>
          <w:lang w:val="pt-PT"/>
        </w:rPr>
        <w:t>Aide-mémoire</w:t>
      </w:r>
      <w:r w:rsidR="00033D4C">
        <w:rPr>
          <w:lang w:val="pt-PT"/>
        </w:rPr>
        <w:t>)</w:t>
      </w:r>
      <w:r w:rsidRPr="00033D4C">
        <w:rPr>
          <w:lang w:val="pt-PT"/>
        </w:rPr>
        <w:t xml:space="preserve"> ou outro </w:t>
      </w:r>
      <w:r w:rsidR="00033D4C">
        <w:rPr>
          <w:lang w:val="pt-PT"/>
        </w:rPr>
        <w:t>documento apropriado do Projeto.</w:t>
      </w:r>
      <w:r w:rsidRPr="00033D4C">
        <w:rPr>
          <w:lang w:val="pt-PT"/>
        </w:rPr>
        <w:t xml:space="preserve"> </w:t>
      </w:r>
    </w:p>
    <w:p w14:paraId="713A94F8" w14:textId="4AB723A1" w:rsidR="008004CA" w:rsidRPr="00033D4C" w:rsidRDefault="008004CA" w:rsidP="00C62C18">
      <w:pPr>
        <w:pStyle w:val="ListParagraph"/>
        <w:numPr>
          <w:ilvl w:val="0"/>
          <w:numId w:val="74"/>
        </w:numPr>
        <w:rPr>
          <w:lang w:val="pt-PT"/>
        </w:rPr>
      </w:pPr>
      <w:r w:rsidRPr="00033D4C">
        <w:rPr>
          <w:lang w:val="pt-PT"/>
        </w:rPr>
        <w:t xml:space="preserve">Subprojectos de </w:t>
      </w:r>
      <w:r w:rsidR="00033D4C">
        <w:rPr>
          <w:lang w:val="pt-PT"/>
        </w:rPr>
        <w:t>e</w:t>
      </w:r>
      <w:r w:rsidRPr="00033D4C">
        <w:rPr>
          <w:lang w:val="pt-PT"/>
        </w:rPr>
        <w:t>mergência</w:t>
      </w:r>
      <w:r w:rsidR="00033D4C">
        <w:rPr>
          <w:lang w:val="pt-PT"/>
        </w:rPr>
        <w:t>.</w:t>
      </w:r>
      <w:r w:rsidRPr="00033D4C">
        <w:rPr>
          <w:lang w:val="pt-PT"/>
        </w:rPr>
        <w:t xml:space="preserve"> As despesas elegíveis para subprojectos de emergência após a</w:t>
      </w:r>
      <w:r w:rsidR="00033D4C">
        <w:rPr>
          <w:lang w:val="pt-PT"/>
        </w:rPr>
        <w:t xml:space="preserve"> Declaração de uma Emergência/</w:t>
      </w:r>
      <w:r w:rsidRPr="00033D4C">
        <w:rPr>
          <w:lang w:val="pt-PT"/>
        </w:rPr>
        <w:t xml:space="preserve">Desastre Nacional em resposta a danos, perdas e necessidades causadas por um evento atípico são as seguintes: </w:t>
      </w:r>
    </w:p>
    <w:p w14:paraId="6F71E347" w14:textId="539D59BD" w:rsidR="008004CA" w:rsidRPr="00033D4C" w:rsidRDefault="008004CA" w:rsidP="00C62C18">
      <w:pPr>
        <w:pStyle w:val="ListParagraph"/>
        <w:numPr>
          <w:ilvl w:val="1"/>
          <w:numId w:val="74"/>
        </w:numPr>
        <w:rPr>
          <w:lang w:val="pt-PT"/>
        </w:rPr>
      </w:pPr>
      <w:r w:rsidRPr="00033D4C">
        <w:rPr>
          <w:lang w:val="pt-PT"/>
        </w:rPr>
        <w:t>Reparação de ruas, estradas, pontes, transporte e outras infraestruturas danificadas pelo evento que possam afe</w:t>
      </w:r>
      <w:r w:rsidR="00033D4C">
        <w:rPr>
          <w:lang w:val="pt-PT"/>
        </w:rPr>
        <w:t>c</w:t>
      </w:r>
      <w:r w:rsidRPr="00033D4C">
        <w:rPr>
          <w:lang w:val="pt-PT"/>
        </w:rPr>
        <w:t>tar a continuidade do proje</w:t>
      </w:r>
      <w:r w:rsidR="00033D4C">
        <w:rPr>
          <w:lang w:val="pt-PT"/>
        </w:rPr>
        <w:t>c</w:t>
      </w:r>
      <w:r w:rsidRPr="00033D4C">
        <w:rPr>
          <w:lang w:val="pt-PT"/>
        </w:rPr>
        <w:t>to</w:t>
      </w:r>
      <w:r w:rsidR="00033D4C">
        <w:rPr>
          <w:lang w:val="pt-PT"/>
        </w:rPr>
        <w:t>.</w:t>
      </w:r>
      <w:r w:rsidRPr="00033D4C">
        <w:rPr>
          <w:lang w:val="pt-PT"/>
        </w:rPr>
        <w:t xml:space="preserve"> </w:t>
      </w:r>
    </w:p>
    <w:p w14:paraId="7F291E4A" w14:textId="777788E0" w:rsidR="008004CA" w:rsidRPr="00033D4C" w:rsidRDefault="008004CA" w:rsidP="00C62C18">
      <w:pPr>
        <w:pStyle w:val="ListParagraph"/>
        <w:numPr>
          <w:ilvl w:val="1"/>
          <w:numId w:val="74"/>
        </w:numPr>
        <w:rPr>
          <w:lang w:val="pt-PT"/>
        </w:rPr>
      </w:pPr>
      <w:r w:rsidRPr="00033D4C">
        <w:rPr>
          <w:lang w:val="pt-PT"/>
        </w:rPr>
        <w:t>Restabelecer a infraestrutura de telecomunicações, abastecimento de água e energia danificados pelo evento</w:t>
      </w:r>
      <w:r w:rsidR="00033D4C">
        <w:rPr>
          <w:lang w:val="pt-PT"/>
        </w:rPr>
        <w:t>.</w:t>
      </w:r>
      <w:r w:rsidRPr="00033D4C">
        <w:rPr>
          <w:lang w:val="pt-PT"/>
        </w:rPr>
        <w:t xml:space="preserve"> </w:t>
      </w:r>
    </w:p>
    <w:p w14:paraId="677BF4B1" w14:textId="1F45C8E3" w:rsidR="008004CA" w:rsidRPr="00033D4C" w:rsidRDefault="008004CA" w:rsidP="00C62C18">
      <w:pPr>
        <w:pStyle w:val="ListParagraph"/>
        <w:numPr>
          <w:ilvl w:val="1"/>
          <w:numId w:val="74"/>
        </w:numPr>
        <w:rPr>
          <w:lang w:val="pt-PT"/>
        </w:rPr>
      </w:pPr>
      <w:r w:rsidRPr="00033D4C">
        <w:rPr>
          <w:lang w:val="pt-PT"/>
        </w:rPr>
        <w:t>Restabelecer os sistemas de drenagem danificados pelo evento</w:t>
      </w:r>
      <w:r w:rsidR="00033D4C">
        <w:rPr>
          <w:lang w:val="pt-PT"/>
        </w:rPr>
        <w:t>.</w:t>
      </w:r>
      <w:r w:rsidRPr="00033D4C">
        <w:rPr>
          <w:lang w:val="pt-PT"/>
        </w:rPr>
        <w:t xml:space="preserve"> </w:t>
      </w:r>
    </w:p>
    <w:p w14:paraId="3BF391BC" w14:textId="24C648B9" w:rsidR="008004CA" w:rsidRPr="00033D4C" w:rsidRDefault="008004CA" w:rsidP="00C62C18">
      <w:pPr>
        <w:pStyle w:val="ListParagraph"/>
        <w:numPr>
          <w:ilvl w:val="1"/>
          <w:numId w:val="74"/>
        </w:numPr>
        <w:rPr>
          <w:lang w:val="pt-PT"/>
        </w:rPr>
      </w:pPr>
      <w:r w:rsidRPr="00033D4C">
        <w:rPr>
          <w:lang w:val="pt-PT"/>
        </w:rPr>
        <w:t xml:space="preserve">Remoção e descarte </w:t>
      </w:r>
      <w:r w:rsidR="00033D4C">
        <w:rPr>
          <w:lang w:val="pt-PT"/>
        </w:rPr>
        <w:t>d</w:t>
      </w:r>
      <w:r w:rsidRPr="00033D4C">
        <w:rPr>
          <w:lang w:val="pt-PT"/>
        </w:rPr>
        <w:t>os escombros associados a qualquer a</w:t>
      </w:r>
      <w:r w:rsidR="00033D4C">
        <w:rPr>
          <w:lang w:val="pt-PT"/>
        </w:rPr>
        <w:t>c</w:t>
      </w:r>
      <w:r w:rsidRPr="00033D4C">
        <w:rPr>
          <w:lang w:val="pt-PT"/>
        </w:rPr>
        <w:t>tividade elegível</w:t>
      </w:r>
      <w:r w:rsidR="00033D4C">
        <w:rPr>
          <w:lang w:val="pt-PT"/>
        </w:rPr>
        <w:t>.</w:t>
      </w:r>
    </w:p>
    <w:p w14:paraId="556DEA14" w14:textId="7A98E413" w:rsidR="00CE2375" w:rsidRDefault="00CE2375" w:rsidP="00866816">
      <w:pPr>
        <w:rPr>
          <w:lang w:val="pt-PT"/>
        </w:rPr>
      </w:pPr>
    </w:p>
    <w:p w14:paraId="56729ECB" w14:textId="77777777" w:rsidR="00CE2375" w:rsidRPr="00866816" w:rsidRDefault="00CE2375" w:rsidP="00866816">
      <w:pPr>
        <w:rPr>
          <w:lang w:val="pt-PT"/>
        </w:rPr>
      </w:pPr>
    </w:p>
    <w:p w14:paraId="64D5CF80" w14:textId="77777777" w:rsidR="00866816" w:rsidRDefault="00866816" w:rsidP="00D003F8">
      <w:pPr>
        <w:pStyle w:val="Heading4"/>
        <w:numPr>
          <w:ilvl w:val="3"/>
          <w:numId w:val="1"/>
        </w:numPr>
        <w:rPr>
          <w:rFonts w:ascii="Times New Roman" w:hAnsi="Times New Roman" w:cs="Times New Roman"/>
          <w:b/>
          <w:i w:val="0"/>
          <w:color w:val="auto"/>
          <w:lang w:val="pt-PT"/>
        </w:rPr>
      </w:pPr>
      <w:bookmarkStart w:id="109" w:name="_Toc130594652"/>
      <w:r w:rsidRPr="00866816">
        <w:rPr>
          <w:rFonts w:ascii="Times New Roman" w:hAnsi="Times New Roman" w:cs="Times New Roman"/>
          <w:b/>
          <w:i w:val="0"/>
          <w:color w:val="auto"/>
          <w:lang w:val="pt-PT"/>
        </w:rPr>
        <w:t>Critérios de Exclusão</w:t>
      </w:r>
      <w:bookmarkEnd w:id="109"/>
    </w:p>
    <w:p w14:paraId="798650C4" w14:textId="3B15CEB7" w:rsidR="00866816" w:rsidRDefault="00866816" w:rsidP="00866816">
      <w:pPr>
        <w:rPr>
          <w:lang w:val="pt-PT"/>
        </w:rPr>
      </w:pPr>
    </w:p>
    <w:p w14:paraId="7033D106" w14:textId="5CCA6E6F" w:rsidR="00ED2EFF" w:rsidRPr="00ED2EFF" w:rsidRDefault="00ED2EFF" w:rsidP="00ED2EFF">
      <w:pPr>
        <w:rPr>
          <w:lang w:val="pt-PT"/>
        </w:rPr>
      </w:pPr>
      <w:r w:rsidRPr="00ED2EFF">
        <w:rPr>
          <w:lang w:val="pt-PT"/>
        </w:rPr>
        <w:t>Não serão elegíveis para financiamento n</w:t>
      </w:r>
      <w:r>
        <w:rPr>
          <w:lang w:val="pt-PT"/>
        </w:rPr>
        <w:t>a</w:t>
      </w:r>
      <w:r w:rsidRPr="00ED2EFF">
        <w:rPr>
          <w:lang w:val="pt-PT"/>
        </w:rPr>
        <w:t xml:space="preserve"> componente CERC ou no proje</w:t>
      </w:r>
      <w:r>
        <w:rPr>
          <w:lang w:val="pt-PT"/>
        </w:rPr>
        <w:t>c</w:t>
      </w:r>
      <w:r w:rsidRPr="00ED2EFF">
        <w:rPr>
          <w:lang w:val="pt-PT"/>
        </w:rPr>
        <w:t>to os subprojectos ou actividades que podem causar os seguintes impactos ou riscos</w:t>
      </w:r>
      <w:r>
        <w:rPr>
          <w:lang w:val="pt-PT"/>
        </w:rPr>
        <w:t xml:space="preserve"> ambientais e sociais</w:t>
      </w:r>
      <w:r w:rsidRPr="00ED2EFF">
        <w:rPr>
          <w:lang w:val="pt-PT"/>
        </w:rPr>
        <w:t xml:space="preserve">: </w:t>
      </w:r>
    </w:p>
    <w:p w14:paraId="0EE6C17A" w14:textId="3F74E515" w:rsidR="00ED2EFF" w:rsidRPr="00ED2EFF" w:rsidRDefault="00ED2EFF" w:rsidP="00C62C18">
      <w:pPr>
        <w:pStyle w:val="ListParagraph"/>
        <w:numPr>
          <w:ilvl w:val="0"/>
          <w:numId w:val="75"/>
        </w:numPr>
        <w:rPr>
          <w:lang w:val="pt-PT"/>
        </w:rPr>
      </w:pPr>
      <w:r w:rsidRPr="00ED2EFF">
        <w:rPr>
          <w:lang w:val="pt-PT"/>
        </w:rPr>
        <w:t>Envolver a conversão, desmatamento ou degradação significativa de habitats naturais críticos, florestas, áreas ambientalmente sensíveis,</w:t>
      </w:r>
      <w:r>
        <w:rPr>
          <w:lang w:val="pt-PT"/>
        </w:rPr>
        <w:t xml:space="preserve"> biodiversidade significativa e/</w:t>
      </w:r>
      <w:r w:rsidRPr="00ED2EFF">
        <w:rPr>
          <w:lang w:val="pt-PT"/>
        </w:rPr>
        <w:t xml:space="preserve">ou </w:t>
      </w:r>
      <w:r>
        <w:rPr>
          <w:lang w:val="pt-PT"/>
        </w:rPr>
        <w:t>áreas protegidas.</w:t>
      </w:r>
    </w:p>
    <w:p w14:paraId="4599272F" w14:textId="139ADE05" w:rsidR="00ED2EFF" w:rsidRPr="00ED2EFF" w:rsidRDefault="00ED2EFF" w:rsidP="00C62C18">
      <w:pPr>
        <w:pStyle w:val="ListParagraph"/>
        <w:numPr>
          <w:ilvl w:val="0"/>
          <w:numId w:val="75"/>
        </w:numPr>
        <w:rPr>
          <w:lang w:val="pt-PT"/>
        </w:rPr>
      </w:pPr>
      <w:r>
        <w:rPr>
          <w:lang w:val="pt-PT"/>
        </w:rPr>
        <w:t>Causar danos permanentes e/</w:t>
      </w:r>
      <w:r w:rsidRPr="00ED2EFF">
        <w:rPr>
          <w:lang w:val="pt-PT"/>
        </w:rPr>
        <w:t>ou significativos a bens culturais não replicáveis, relíquias culturais insubstitu</w:t>
      </w:r>
      <w:r>
        <w:rPr>
          <w:lang w:val="pt-PT"/>
        </w:rPr>
        <w:t>íveis, edifícios históricos e/ou sítios arqueológicos.</w:t>
      </w:r>
      <w:r w:rsidRPr="00ED2EFF">
        <w:rPr>
          <w:lang w:val="pt-PT"/>
        </w:rPr>
        <w:t xml:space="preserve"> </w:t>
      </w:r>
    </w:p>
    <w:p w14:paraId="1F8102F4" w14:textId="6BC512B5" w:rsidR="00ED2EFF" w:rsidRPr="00ED2EFF" w:rsidRDefault="00ED2EFF" w:rsidP="00C62C18">
      <w:pPr>
        <w:pStyle w:val="ListParagraph"/>
        <w:numPr>
          <w:ilvl w:val="0"/>
          <w:numId w:val="75"/>
        </w:numPr>
        <w:rPr>
          <w:lang w:val="pt-PT"/>
        </w:rPr>
      </w:pPr>
      <w:r w:rsidRPr="00ED2EFF">
        <w:rPr>
          <w:lang w:val="pt-PT"/>
        </w:rPr>
        <w:t>Afe</w:t>
      </w:r>
      <w:r>
        <w:rPr>
          <w:lang w:val="pt-PT"/>
        </w:rPr>
        <w:t>c</w:t>
      </w:r>
      <w:r w:rsidRPr="00ED2EFF">
        <w:rPr>
          <w:lang w:val="pt-PT"/>
        </w:rPr>
        <w:t>tar negativamente espécies</w:t>
      </w:r>
      <w:r>
        <w:rPr>
          <w:lang w:val="pt-PT"/>
        </w:rPr>
        <w:t xml:space="preserve"> raras ou ameaçadas de extinção.</w:t>
      </w:r>
    </w:p>
    <w:p w14:paraId="335B0C0E" w14:textId="6877E2AD" w:rsidR="00ED2EFF" w:rsidRPr="00ED2EFF" w:rsidRDefault="00ED2EFF" w:rsidP="00C62C18">
      <w:pPr>
        <w:pStyle w:val="ListParagraph"/>
        <w:numPr>
          <w:ilvl w:val="0"/>
          <w:numId w:val="75"/>
        </w:numPr>
        <w:rPr>
          <w:lang w:val="pt-PT"/>
        </w:rPr>
      </w:pPr>
      <w:r w:rsidRPr="00ED2EFF">
        <w:rPr>
          <w:lang w:val="pt-PT"/>
        </w:rPr>
        <w:t>Resultar na aquisição involuntária de terras em larga escala ou no deslocamento físico significativo das comunidades afe</w:t>
      </w:r>
      <w:r>
        <w:rPr>
          <w:lang w:val="pt-PT"/>
        </w:rPr>
        <w:t>c</w:t>
      </w:r>
      <w:r w:rsidRPr="00ED2EFF">
        <w:rPr>
          <w:lang w:val="pt-PT"/>
        </w:rPr>
        <w:t>tadas</w:t>
      </w:r>
      <w:r>
        <w:rPr>
          <w:lang w:val="pt-PT"/>
        </w:rPr>
        <w:t>,</w:t>
      </w:r>
      <w:r w:rsidRPr="00ED2EFF">
        <w:rPr>
          <w:lang w:val="pt-PT"/>
        </w:rPr>
        <w:t xml:space="preserve"> que restringiriam ou cessariam seu acesso a </w:t>
      </w:r>
      <w:r>
        <w:rPr>
          <w:lang w:val="pt-PT"/>
        </w:rPr>
        <w:t>terras ou recursos tradicionais.</w:t>
      </w:r>
      <w:r w:rsidRPr="00ED2EFF">
        <w:rPr>
          <w:lang w:val="pt-PT"/>
        </w:rPr>
        <w:t xml:space="preserve"> </w:t>
      </w:r>
    </w:p>
    <w:p w14:paraId="46EA3E84" w14:textId="048A8E6F" w:rsidR="00ED2EFF" w:rsidRPr="00ED2EFF" w:rsidRDefault="00ED2EFF" w:rsidP="00C62C18">
      <w:pPr>
        <w:pStyle w:val="ListParagraph"/>
        <w:numPr>
          <w:ilvl w:val="0"/>
          <w:numId w:val="75"/>
        </w:numPr>
        <w:rPr>
          <w:lang w:val="pt-PT"/>
        </w:rPr>
      </w:pPr>
      <w:r w:rsidRPr="00ED2EFF">
        <w:rPr>
          <w:lang w:val="pt-PT"/>
        </w:rPr>
        <w:t>Actividades que não atendem aos padrões mínimos de proje</w:t>
      </w:r>
      <w:r>
        <w:rPr>
          <w:lang w:val="pt-PT"/>
        </w:rPr>
        <w:t>c</w:t>
      </w:r>
      <w:r w:rsidRPr="00ED2EFF">
        <w:rPr>
          <w:lang w:val="pt-PT"/>
        </w:rPr>
        <w:t>to com baixa qualidade de execução ou construção, principalmente se localizados em áreas v</w:t>
      </w:r>
      <w:r>
        <w:rPr>
          <w:lang w:val="pt-PT"/>
        </w:rPr>
        <w:t>ulneráveis.</w:t>
      </w:r>
      <w:r w:rsidRPr="00ED2EFF">
        <w:rPr>
          <w:lang w:val="pt-PT"/>
        </w:rPr>
        <w:t xml:space="preserve"> </w:t>
      </w:r>
    </w:p>
    <w:p w14:paraId="236D2818" w14:textId="3FD8A93F" w:rsidR="00ED2EFF" w:rsidRPr="00ED2EFF" w:rsidRDefault="00ED2EFF" w:rsidP="00ED2EFF">
      <w:pPr>
        <w:rPr>
          <w:lang w:val="pt-PT"/>
        </w:rPr>
      </w:pPr>
      <w:r w:rsidRPr="00ED2EFF">
        <w:rPr>
          <w:lang w:val="pt-PT"/>
        </w:rPr>
        <w:t xml:space="preserve">Actividades que exigem ou envolvem: </w:t>
      </w:r>
    </w:p>
    <w:p w14:paraId="2DA7E7E7" w14:textId="31785D60" w:rsidR="00ED2EFF" w:rsidRPr="00ED2EFF" w:rsidRDefault="00ED2EFF" w:rsidP="00C62C18">
      <w:pPr>
        <w:pStyle w:val="ListParagraph"/>
        <w:numPr>
          <w:ilvl w:val="0"/>
          <w:numId w:val="76"/>
        </w:numPr>
        <w:rPr>
          <w:lang w:val="pt-PT"/>
        </w:rPr>
      </w:pPr>
      <w:r>
        <w:rPr>
          <w:lang w:val="pt-PT"/>
        </w:rPr>
        <w:t>C</w:t>
      </w:r>
      <w:r w:rsidRPr="00ED2EFF">
        <w:rPr>
          <w:lang w:val="pt-PT"/>
        </w:rPr>
        <w:t>ompra, aplicação ou armazenamento de pesticidas ou materiais pe</w:t>
      </w:r>
      <w:r>
        <w:rPr>
          <w:lang w:val="pt-PT"/>
        </w:rPr>
        <w:t>rigosos (por exemplo, amianto).</w:t>
      </w:r>
    </w:p>
    <w:p w14:paraId="1D7851D3" w14:textId="004AC047" w:rsidR="00ED2EFF" w:rsidRPr="00ED2EFF" w:rsidRDefault="00ED2EFF" w:rsidP="00C62C18">
      <w:pPr>
        <w:pStyle w:val="ListParagraph"/>
        <w:numPr>
          <w:ilvl w:val="0"/>
          <w:numId w:val="76"/>
        </w:numPr>
        <w:rPr>
          <w:lang w:val="pt-PT"/>
        </w:rPr>
      </w:pPr>
      <w:r>
        <w:rPr>
          <w:lang w:val="pt-PT"/>
        </w:rPr>
        <w:t>C</w:t>
      </w:r>
      <w:r w:rsidRPr="00ED2EFF">
        <w:rPr>
          <w:lang w:val="pt-PT"/>
        </w:rPr>
        <w:t>onstrução de barragens, estruturas que alterem o processo costeiro ou perturbem os locais de reprodução, com</w:t>
      </w:r>
      <w:r>
        <w:rPr>
          <w:lang w:val="pt-PT"/>
        </w:rPr>
        <w:t>o muros de retenção ou paredões.</w:t>
      </w:r>
      <w:r w:rsidRPr="00ED2EFF">
        <w:rPr>
          <w:lang w:val="pt-PT"/>
        </w:rPr>
        <w:t xml:space="preserve"> </w:t>
      </w:r>
    </w:p>
    <w:p w14:paraId="4EA81DF8" w14:textId="59F40BDF" w:rsidR="00CE2375" w:rsidRDefault="00ED2EFF" w:rsidP="00C62C18">
      <w:pPr>
        <w:pStyle w:val="ListParagraph"/>
        <w:numPr>
          <w:ilvl w:val="0"/>
          <w:numId w:val="76"/>
        </w:numPr>
        <w:rPr>
          <w:lang w:val="pt-PT"/>
        </w:rPr>
      </w:pPr>
      <w:r>
        <w:rPr>
          <w:lang w:val="pt-PT"/>
        </w:rPr>
        <w:t>T</w:t>
      </w:r>
      <w:r w:rsidRPr="00ED2EFF">
        <w:rPr>
          <w:lang w:val="pt-PT"/>
        </w:rPr>
        <w:t>erras em conflito de propriedade, posse ou direitos de usuário</w:t>
      </w:r>
      <w:r w:rsidR="00041FEE">
        <w:rPr>
          <w:lang w:val="pt-PT"/>
        </w:rPr>
        <w:t>,</w:t>
      </w:r>
      <w:r w:rsidRPr="00ED2EFF">
        <w:rPr>
          <w:lang w:val="pt-PT"/>
        </w:rPr>
        <w:t xml:space="preserve"> ou uma proporção de financiamento maior do que o disponível.</w:t>
      </w:r>
    </w:p>
    <w:p w14:paraId="02784727" w14:textId="77777777" w:rsidR="00041FEE" w:rsidRPr="00041FEE" w:rsidRDefault="00041FEE" w:rsidP="00041FEE">
      <w:pPr>
        <w:rPr>
          <w:lang w:val="pt-PT"/>
        </w:rPr>
      </w:pPr>
    </w:p>
    <w:p w14:paraId="30D5654B" w14:textId="77777777" w:rsidR="008152A5" w:rsidRDefault="008152A5" w:rsidP="00D003F8">
      <w:pPr>
        <w:pStyle w:val="Heading1"/>
        <w:numPr>
          <w:ilvl w:val="0"/>
          <w:numId w:val="1"/>
        </w:numPr>
        <w:rPr>
          <w:rFonts w:ascii="Times New Roman" w:hAnsi="Times New Roman" w:cs="Times New Roman"/>
          <w:b/>
          <w:color w:val="auto"/>
          <w:sz w:val="24"/>
          <w:szCs w:val="24"/>
          <w:lang w:val="pt-PT"/>
        </w:rPr>
      </w:pPr>
      <w:bookmarkStart w:id="110" w:name="_Toc130594653"/>
      <w:r w:rsidRPr="008152A5">
        <w:rPr>
          <w:rFonts w:ascii="Times New Roman" w:hAnsi="Times New Roman" w:cs="Times New Roman"/>
          <w:b/>
          <w:color w:val="auto"/>
          <w:sz w:val="24"/>
          <w:szCs w:val="24"/>
          <w:lang w:val="pt-PT"/>
        </w:rPr>
        <w:lastRenderedPageBreak/>
        <w:t>ARRANJOS INSTITUCIONAIS, AVALIAÇÃO E CAPACITAÇÃO</w:t>
      </w:r>
      <w:bookmarkEnd w:id="110"/>
    </w:p>
    <w:p w14:paraId="059BABEA" w14:textId="77777777" w:rsidR="00B72D05" w:rsidRPr="00B72D05" w:rsidRDefault="00B72D05" w:rsidP="00B72D05">
      <w:pPr>
        <w:rPr>
          <w:lang w:val="pt-PT"/>
        </w:rPr>
      </w:pPr>
    </w:p>
    <w:p w14:paraId="401EF64A" w14:textId="77777777" w:rsidR="008152A5" w:rsidRDefault="008152A5" w:rsidP="00D003F8">
      <w:pPr>
        <w:pStyle w:val="Heading2"/>
        <w:numPr>
          <w:ilvl w:val="1"/>
          <w:numId w:val="1"/>
        </w:numPr>
        <w:rPr>
          <w:rFonts w:ascii="Times New Roman" w:hAnsi="Times New Roman" w:cs="Times New Roman"/>
          <w:b/>
          <w:color w:val="auto"/>
          <w:sz w:val="24"/>
          <w:szCs w:val="24"/>
          <w:lang w:val="pt-PT"/>
        </w:rPr>
      </w:pPr>
      <w:bookmarkStart w:id="111" w:name="_Toc130594654"/>
      <w:r w:rsidRPr="00683E05">
        <w:rPr>
          <w:rFonts w:ascii="Times New Roman" w:hAnsi="Times New Roman" w:cs="Times New Roman"/>
          <w:b/>
          <w:color w:val="auto"/>
          <w:sz w:val="24"/>
          <w:szCs w:val="24"/>
          <w:lang w:val="pt-PT"/>
        </w:rPr>
        <w:t>FUNÇÕES E RESPONSABILIDADES</w:t>
      </w:r>
      <w:bookmarkEnd w:id="111"/>
    </w:p>
    <w:p w14:paraId="7EDB5D41" w14:textId="45AD5A14" w:rsidR="00683E05" w:rsidRDefault="00683E05" w:rsidP="00683E05">
      <w:pPr>
        <w:rPr>
          <w:lang w:val="pt-PT"/>
        </w:rPr>
      </w:pPr>
    </w:p>
    <w:p w14:paraId="7046E6FA" w14:textId="555EEC4D" w:rsidR="00876E3F" w:rsidRDefault="00876E3F" w:rsidP="00876E3F">
      <w:pPr>
        <w:jc w:val="both"/>
        <w:rPr>
          <w:lang w:val="pt-PT"/>
        </w:rPr>
      </w:pPr>
      <w:r w:rsidRPr="00876E3F">
        <w:rPr>
          <w:lang w:val="pt-PT"/>
        </w:rPr>
        <w:t xml:space="preserve">Os arranjos de implementação do projecto propostos refletem a coordenação e o envolvimento de várias agências envolvidas na concepção e execução das actividades do projecto. Para maximizar o impacto sobre o desenvolvimento do projecto proposto, suas actividades serão estreitamente coordenadas com outros projectos em andamento, com arranjos de implementação inter-relacionados e supervisão de governança. Os arranjos institucionais </w:t>
      </w:r>
      <w:r w:rsidR="00EC34C9">
        <w:rPr>
          <w:lang w:val="pt-PT"/>
        </w:rPr>
        <w:t xml:space="preserve">são os descritos detalhadamente na secção 2.6 e que </w:t>
      </w:r>
      <w:r>
        <w:rPr>
          <w:lang w:val="pt-PT"/>
        </w:rPr>
        <w:t>estão ilustrados na f</w:t>
      </w:r>
      <w:r w:rsidRPr="00876E3F">
        <w:rPr>
          <w:lang w:val="pt-PT"/>
        </w:rPr>
        <w:t xml:space="preserve">igura </w:t>
      </w:r>
      <w:r w:rsidR="00A14C51">
        <w:rPr>
          <w:lang w:val="pt-PT"/>
        </w:rPr>
        <w:t>7</w:t>
      </w:r>
      <w:r>
        <w:rPr>
          <w:lang w:val="pt-PT"/>
        </w:rPr>
        <w:t>.</w:t>
      </w:r>
    </w:p>
    <w:p w14:paraId="5D3578CA" w14:textId="19A988B1" w:rsidR="00EC34C9" w:rsidRDefault="00EC34C9" w:rsidP="00876E3F">
      <w:pPr>
        <w:jc w:val="both"/>
        <w:rPr>
          <w:lang w:val="pt-PT"/>
        </w:rPr>
      </w:pPr>
    </w:p>
    <w:p w14:paraId="4C46D490" w14:textId="27BD29FC" w:rsidR="00EC34C9" w:rsidRDefault="0028586F" w:rsidP="00EC34C9">
      <w:pPr>
        <w:keepNext/>
        <w:jc w:val="both"/>
      </w:pPr>
      <w:r>
        <w:rPr>
          <w:noProof/>
          <w:lang w:val="pt-PT" w:eastAsia="pt-PT"/>
        </w:rPr>
        <w:drawing>
          <wp:inline distT="0" distB="0" distL="0" distR="0" wp14:anchorId="1771FE37" wp14:editId="78B556D4">
            <wp:extent cx="5988005" cy="40309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010655" cy="4046228"/>
                    </a:xfrm>
                    <a:prstGeom prst="rect">
                      <a:avLst/>
                    </a:prstGeom>
                    <a:noFill/>
                  </pic:spPr>
                </pic:pic>
              </a:graphicData>
            </a:graphic>
          </wp:inline>
        </w:drawing>
      </w:r>
    </w:p>
    <w:p w14:paraId="17EDAC7E" w14:textId="31C9D120" w:rsidR="00EC34C9" w:rsidRPr="00EC34C9" w:rsidRDefault="00EC34C9" w:rsidP="00EC34C9">
      <w:pPr>
        <w:pStyle w:val="Caption"/>
        <w:jc w:val="both"/>
        <w:rPr>
          <w:i w:val="0"/>
          <w:color w:val="auto"/>
          <w:sz w:val="24"/>
          <w:szCs w:val="24"/>
          <w:lang w:val="pt-PT"/>
        </w:rPr>
      </w:pPr>
      <w:bookmarkStart w:id="112" w:name="_Toc130506173"/>
      <w:r w:rsidRPr="00EC34C9">
        <w:rPr>
          <w:i w:val="0"/>
          <w:color w:val="auto"/>
          <w:sz w:val="24"/>
          <w:szCs w:val="24"/>
          <w:lang w:val="pt-PT"/>
        </w:rPr>
        <w:t xml:space="preserve">Figura </w:t>
      </w:r>
      <w:r w:rsidRPr="00EC34C9">
        <w:rPr>
          <w:i w:val="0"/>
          <w:color w:val="auto"/>
          <w:sz w:val="24"/>
          <w:szCs w:val="24"/>
        </w:rPr>
        <w:fldChar w:fldCharType="begin"/>
      </w:r>
      <w:r w:rsidRPr="00EC34C9">
        <w:rPr>
          <w:i w:val="0"/>
          <w:color w:val="auto"/>
          <w:sz w:val="24"/>
          <w:szCs w:val="24"/>
          <w:lang w:val="pt-PT"/>
        </w:rPr>
        <w:instrText xml:space="preserve"> SEQ Figura \* ARABIC </w:instrText>
      </w:r>
      <w:r w:rsidRPr="00EC34C9">
        <w:rPr>
          <w:i w:val="0"/>
          <w:color w:val="auto"/>
          <w:sz w:val="24"/>
          <w:szCs w:val="24"/>
        </w:rPr>
        <w:fldChar w:fldCharType="separate"/>
      </w:r>
      <w:r w:rsidR="008B4D49">
        <w:rPr>
          <w:i w:val="0"/>
          <w:noProof/>
          <w:color w:val="auto"/>
          <w:sz w:val="24"/>
          <w:szCs w:val="24"/>
          <w:lang w:val="pt-PT"/>
        </w:rPr>
        <w:t>7</w:t>
      </w:r>
      <w:r w:rsidRPr="00EC34C9">
        <w:rPr>
          <w:i w:val="0"/>
          <w:color w:val="auto"/>
          <w:sz w:val="24"/>
          <w:szCs w:val="24"/>
        </w:rPr>
        <w:fldChar w:fldCharType="end"/>
      </w:r>
      <w:r w:rsidRPr="00EC34C9">
        <w:rPr>
          <w:i w:val="0"/>
          <w:color w:val="auto"/>
          <w:sz w:val="24"/>
          <w:szCs w:val="24"/>
          <w:lang w:val="pt-PT"/>
        </w:rPr>
        <w:t xml:space="preserve"> - Arranjos de implementação do projecto (fonte: IDA, 2022)</w:t>
      </w:r>
      <w:bookmarkEnd w:id="112"/>
    </w:p>
    <w:p w14:paraId="5FB1AD84" w14:textId="77777777" w:rsidR="00876E3F" w:rsidRPr="00683E05" w:rsidRDefault="00876E3F" w:rsidP="00683E05">
      <w:pPr>
        <w:rPr>
          <w:lang w:val="pt-PT"/>
        </w:rPr>
      </w:pPr>
    </w:p>
    <w:p w14:paraId="409587CA" w14:textId="77777777" w:rsidR="008152A5" w:rsidRDefault="008152A5" w:rsidP="00D003F8">
      <w:pPr>
        <w:pStyle w:val="Heading2"/>
        <w:numPr>
          <w:ilvl w:val="1"/>
          <w:numId w:val="1"/>
        </w:numPr>
        <w:rPr>
          <w:rFonts w:ascii="Times New Roman" w:hAnsi="Times New Roman" w:cs="Times New Roman"/>
          <w:b/>
          <w:color w:val="auto"/>
          <w:sz w:val="24"/>
          <w:szCs w:val="24"/>
          <w:lang w:val="pt-PT"/>
        </w:rPr>
      </w:pPr>
      <w:bookmarkStart w:id="113" w:name="_Toc130594655"/>
      <w:r w:rsidRPr="00683E05">
        <w:rPr>
          <w:rFonts w:ascii="Times New Roman" w:hAnsi="Times New Roman" w:cs="Times New Roman"/>
          <w:b/>
          <w:color w:val="auto"/>
          <w:sz w:val="24"/>
          <w:szCs w:val="24"/>
          <w:lang w:val="pt-PT"/>
        </w:rPr>
        <w:t>CAPACIDADE INSTITUCIONAL</w:t>
      </w:r>
      <w:bookmarkEnd w:id="113"/>
    </w:p>
    <w:p w14:paraId="43872FEB" w14:textId="1596A372" w:rsidR="00683E05" w:rsidRDefault="00683E05" w:rsidP="00683E05">
      <w:pPr>
        <w:rPr>
          <w:lang w:val="pt-PT"/>
        </w:rPr>
      </w:pPr>
    </w:p>
    <w:p w14:paraId="69C3602A" w14:textId="712BFA84" w:rsidR="00CF2777" w:rsidRDefault="00CF2777" w:rsidP="00CF2777">
      <w:pPr>
        <w:jc w:val="both"/>
        <w:rPr>
          <w:lang w:val="pt-PT"/>
        </w:rPr>
      </w:pPr>
      <w:r w:rsidRPr="00CF2777">
        <w:rPr>
          <w:lang w:val="pt-PT"/>
        </w:rPr>
        <w:t>A responsabilidade geral pela implementação do QGAS é da equipa de salvaguardas ambientais e sociais da UIP do Projecto, estabelecido no Ministério dos Transportes e Comunicações (MTC). O MTC tem experiência anterior com projectos digitais e de transporte financiados pelo BM</w:t>
      </w:r>
      <w:r>
        <w:rPr>
          <w:lang w:val="pt-PT"/>
        </w:rPr>
        <w:t xml:space="preserve">, como por exemplo o </w:t>
      </w:r>
      <w:r w:rsidRPr="00CF2777">
        <w:rPr>
          <w:lang w:val="pt-PT"/>
        </w:rPr>
        <w:t>Proj</w:t>
      </w:r>
      <w:r>
        <w:rPr>
          <w:lang w:val="pt-PT"/>
        </w:rPr>
        <w:t xml:space="preserve">eto Regional de Comunicações da </w:t>
      </w:r>
      <w:r w:rsidRPr="00CF2777">
        <w:rPr>
          <w:lang w:val="pt-PT"/>
        </w:rPr>
        <w:t>África Ocidental (WARCIP)</w:t>
      </w:r>
      <w:r>
        <w:rPr>
          <w:lang w:val="pt-PT"/>
        </w:rPr>
        <w:t>, entre outros.</w:t>
      </w:r>
    </w:p>
    <w:p w14:paraId="20A9A344" w14:textId="5A9A3A92" w:rsidR="008C289C" w:rsidRPr="008C289C" w:rsidRDefault="00CF2777" w:rsidP="008C289C">
      <w:pPr>
        <w:jc w:val="both"/>
        <w:rPr>
          <w:lang w:val="pt-PT"/>
        </w:rPr>
      </w:pPr>
      <w:r>
        <w:rPr>
          <w:lang w:val="pt-PT"/>
        </w:rPr>
        <w:t>No entanto,</w:t>
      </w:r>
      <w:r w:rsidR="008C289C" w:rsidRPr="008C289C">
        <w:rPr>
          <w:lang w:val="pt-PT"/>
        </w:rPr>
        <w:t xml:space="preserve"> </w:t>
      </w:r>
      <w:r>
        <w:rPr>
          <w:lang w:val="pt-PT"/>
        </w:rPr>
        <w:t>MCT</w:t>
      </w:r>
      <w:r w:rsidR="008C289C" w:rsidRPr="008C289C">
        <w:rPr>
          <w:lang w:val="pt-PT"/>
        </w:rPr>
        <w:t xml:space="preserve"> garantirá que a UIP recrute e mantenha pelo menos um especialista Ambiental e um especialista Social para apoiar a gestão de riscos ambientais e sociais durante todo o ciclo de vida do projecto. Assim, será necessário apoio técnico para fornecer capacitação e formação para </w:t>
      </w:r>
      <w:r w:rsidR="008C289C" w:rsidRPr="008C289C">
        <w:rPr>
          <w:lang w:val="pt-PT"/>
        </w:rPr>
        <w:lastRenderedPageBreak/>
        <w:t xml:space="preserve">implementar e monitorar questões de gestão ambiental e social e desenvolver capacidade e conhecimento técnico </w:t>
      </w:r>
      <w:r>
        <w:rPr>
          <w:lang w:val="pt-PT"/>
        </w:rPr>
        <w:t>a todos níveis de intervensão do projecto</w:t>
      </w:r>
      <w:r w:rsidR="008C289C" w:rsidRPr="008C289C">
        <w:rPr>
          <w:lang w:val="pt-PT"/>
        </w:rPr>
        <w:t xml:space="preserve">, que será fortalecido com novos funcionários ambientais e sociais. Os papéis-chave que os especialistas ambientais e sociais do </w:t>
      </w:r>
      <w:r>
        <w:rPr>
          <w:lang w:val="pt-PT"/>
        </w:rPr>
        <w:t xml:space="preserve">da UIP no </w:t>
      </w:r>
      <w:r w:rsidR="008C289C" w:rsidRPr="008C289C">
        <w:rPr>
          <w:lang w:val="pt-PT"/>
        </w:rPr>
        <w:t xml:space="preserve">MTC desempenharão no Projecto incluem: </w:t>
      </w:r>
    </w:p>
    <w:p w14:paraId="26E91B68" w14:textId="3EEBEC67" w:rsidR="008C289C" w:rsidRPr="00923CAE" w:rsidRDefault="008C289C" w:rsidP="00C62C18">
      <w:pPr>
        <w:pStyle w:val="ListParagraph"/>
        <w:numPr>
          <w:ilvl w:val="0"/>
          <w:numId w:val="77"/>
        </w:numPr>
        <w:jc w:val="both"/>
        <w:rPr>
          <w:lang w:val="pt-PT"/>
        </w:rPr>
      </w:pPr>
      <w:r w:rsidRPr="00923CAE">
        <w:rPr>
          <w:lang w:val="pt-PT"/>
        </w:rPr>
        <w:t>Preparar</w:t>
      </w:r>
      <w:r w:rsidR="00CF2777" w:rsidRPr="00923CAE">
        <w:rPr>
          <w:lang w:val="pt-PT"/>
        </w:rPr>
        <w:t xml:space="preserve"> </w:t>
      </w:r>
      <w:r w:rsidRPr="00923CAE">
        <w:rPr>
          <w:lang w:val="pt-PT"/>
        </w:rPr>
        <w:t>o programa an</w:t>
      </w:r>
      <w:r w:rsidR="00CF2777" w:rsidRPr="00923CAE">
        <w:rPr>
          <w:lang w:val="pt-PT"/>
        </w:rPr>
        <w:t>ual de trabalho e os orçamentos.</w:t>
      </w:r>
    </w:p>
    <w:p w14:paraId="57CD24FE" w14:textId="3F1BFD39" w:rsidR="008C289C" w:rsidRPr="00923CAE" w:rsidRDefault="008C289C" w:rsidP="00C62C18">
      <w:pPr>
        <w:pStyle w:val="ListParagraph"/>
        <w:numPr>
          <w:ilvl w:val="0"/>
          <w:numId w:val="77"/>
        </w:numPr>
        <w:jc w:val="both"/>
        <w:rPr>
          <w:lang w:val="pt-PT"/>
        </w:rPr>
      </w:pPr>
      <w:r w:rsidRPr="00923CAE">
        <w:rPr>
          <w:lang w:val="pt-PT"/>
        </w:rPr>
        <w:t>Acompanhar o progresso dos subprojetos no que diz respeito ao cumprimento das orientações do QGAS e de outros in</w:t>
      </w:r>
      <w:r w:rsidR="00CF2777" w:rsidRPr="00923CAE">
        <w:rPr>
          <w:lang w:val="pt-PT"/>
        </w:rPr>
        <w:t>strumentos ambientais e sociais, incluindo a legislação nacional.</w:t>
      </w:r>
    </w:p>
    <w:p w14:paraId="741117A9" w14:textId="65CDC153" w:rsidR="008C289C" w:rsidRPr="00923CAE" w:rsidRDefault="008C289C" w:rsidP="00C62C18">
      <w:pPr>
        <w:pStyle w:val="ListParagraph"/>
        <w:numPr>
          <w:ilvl w:val="0"/>
          <w:numId w:val="77"/>
        </w:numPr>
        <w:jc w:val="both"/>
        <w:rPr>
          <w:lang w:val="pt-PT"/>
        </w:rPr>
      </w:pPr>
      <w:r w:rsidRPr="00923CAE">
        <w:rPr>
          <w:lang w:val="pt-PT"/>
        </w:rPr>
        <w:t>Recolha e gestão de informações relevantes para o proje</w:t>
      </w:r>
      <w:r w:rsidR="00CF2777" w:rsidRPr="00923CAE">
        <w:rPr>
          <w:lang w:val="pt-PT"/>
        </w:rPr>
        <w:t>c</w:t>
      </w:r>
      <w:r w:rsidRPr="00923CAE">
        <w:rPr>
          <w:lang w:val="pt-PT"/>
        </w:rPr>
        <w:t>to (isto é, relatórios de monit</w:t>
      </w:r>
      <w:r w:rsidR="00CF2777" w:rsidRPr="00923CAE">
        <w:rPr>
          <w:lang w:val="pt-PT"/>
        </w:rPr>
        <w:t xml:space="preserve">orização </w:t>
      </w:r>
      <w:r w:rsidR="00BC6A53">
        <w:rPr>
          <w:lang w:val="pt-PT"/>
        </w:rPr>
        <w:t>mensais</w:t>
      </w:r>
      <w:r w:rsidR="00286478">
        <w:rPr>
          <w:lang w:val="pt-PT"/>
        </w:rPr>
        <w:t xml:space="preserve">, trimestrais, anuais, </w:t>
      </w:r>
      <w:r w:rsidR="00CF2777" w:rsidRPr="00923CAE">
        <w:rPr>
          <w:lang w:val="pt-PT"/>
        </w:rPr>
        <w:t xml:space="preserve">e auditoria </w:t>
      </w:r>
      <w:r w:rsidR="003E7947">
        <w:rPr>
          <w:lang w:val="pt-PT"/>
        </w:rPr>
        <w:t xml:space="preserve">de meio-termo </w:t>
      </w:r>
      <w:r w:rsidR="00CF2777" w:rsidRPr="00923CAE">
        <w:rPr>
          <w:lang w:val="pt-PT"/>
        </w:rPr>
        <w:t>ambiental</w:t>
      </w:r>
      <w:r w:rsidR="003E7947">
        <w:rPr>
          <w:lang w:val="pt-PT"/>
        </w:rPr>
        <w:t xml:space="preserve"> e social</w:t>
      </w:r>
      <w:r w:rsidR="00CF2777" w:rsidRPr="00923CAE">
        <w:rPr>
          <w:lang w:val="pt-PT"/>
        </w:rPr>
        <w:t>).</w:t>
      </w:r>
    </w:p>
    <w:p w14:paraId="4EC5A41B" w14:textId="5CA453F4" w:rsidR="008C289C" w:rsidRPr="00923CAE" w:rsidRDefault="008C289C" w:rsidP="00C62C18">
      <w:pPr>
        <w:pStyle w:val="ListParagraph"/>
        <w:numPr>
          <w:ilvl w:val="0"/>
          <w:numId w:val="77"/>
        </w:numPr>
        <w:jc w:val="both"/>
        <w:rPr>
          <w:lang w:val="pt-PT"/>
        </w:rPr>
      </w:pPr>
      <w:r w:rsidRPr="00923CAE">
        <w:rPr>
          <w:lang w:val="pt-PT"/>
        </w:rPr>
        <w:t>Assegurar que o Projecto seja implementado em conformidade com a Legislação Nacional e Requisitos da</w:t>
      </w:r>
      <w:r w:rsidR="00CF2777" w:rsidRPr="00923CAE">
        <w:rPr>
          <w:lang w:val="pt-PT"/>
        </w:rPr>
        <w:t>s NAS do Grupo do Banco Mundial.</w:t>
      </w:r>
    </w:p>
    <w:p w14:paraId="0F358770" w14:textId="01E3DCCD" w:rsidR="008C289C" w:rsidRPr="00923CAE" w:rsidRDefault="008C289C" w:rsidP="00C62C18">
      <w:pPr>
        <w:pStyle w:val="ListParagraph"/>
        <w:numPr>
          <w:ilvl w:val="0"/>
          <w:numId w:val="77"/>
        </w:numPr>
        <w:jc w:val="both"/>
        <w:rPr>
          <w:lang w:val="pt-PT"/>
        </w:rPr>
      </w:pPr>
      <w:r w:rsidRPr="00923CAE">
        <w:rPr>
          <w:lang w:val="pt-PT"/>
        </w:rPr>
        <w:t>Supervisionar a implementação do QGAS e de outros instrumentos ambientais e sociais</w:t>
      </w:r>
      <w:r w:rsidR="00CF2777" w:rsidRPr="00923CAE">
        <w:rPr>
          <w:lang w:val="pt-PT"/>
        </w:rPr>
        <w:t>.</w:t>
      </w:r>
    </w:p>
    <w:p w14:paraId="13998F2F" w14:textId="751C48D5" w:rsidR="008C289C" w:rsidRPr="00923CAE" w:rsidRDefault="008C289C" w:rsidP="00C62C18">
      <w:pPr>
        <w:pStyle w:val="ListParagraph"/>
        <w:numPr>
          <w:ilvl w:val="0"/>
          <w:numId w:val="77"/>
        </w:numPr>
        <w:jc w:val="both"/>
        <w:rPr>
          <w:lang w:val="pt-PT"/>
        </w:rPr>
      </w:pPr>
      <w:r w:rsidRPr="00923CAE">
        <w:rPr>
          <w:lang w:val="pt-PT"/>
        </w:rPr>
        <w:t>Assegurar a obtenção das permissões e auto</w:t>
      </w:r>
      <w:r w:rsidR="00CF2777" w:rsidRPr="00923CAE">
        <w:rPr>
          <w:lang w:val="pt-PT"/>
        </w:rPr>
        <w:t>rizações ambientais necessárias.</w:t>
      </w:r>
      <w:r w:rsidRPr="00923CAE">
        <w:rPr>
          <w:lang w:val="pt-PT"/>
        </w:rPr>
        <w:t xml:space="preserve"> </w:t>
      </w:r>
    </w:p>
    <w:p w14:paraId="0516BA19" w14:textId="7A75F198" w:rsidR="008C289C" w:rsidRPr="00923CAE" w:rsidRDefault="008C289C" w:rsidP="00C62C18">
      <w:pPr>
        <w:pStyle w:val="ListParagraph"/>
        <w:numPr>
          <w:ilvl w:val="0"/>
          <w:numId w:val="77"/>
        </w:numPr>
        <w:jc w:val="both"/>
        <w:rPr>
          <w:lang w:val="pt-PT"/>
        </w:rPr>
      </w:pPr>
      <w:r w:rsidRPr="00923CAE">
        <w:rPr>
          <w:lang w:val="pt-PT"/>
        </w:rPr>
        <w:t>Determinar o âmbito do trabalho ambiental</w:t>
      </w:r>
      <w:r w:rsidR="004525FC">
        <w:rPr>
          <w:lang w:val="pt-PT"/>
        </w:rPr>
        <w:t xml:space="preserve"> e social</w:t>
      </w:r>
      <w:r w:rsidRPr="00923CAE">
        <w:rPr>
          <w:lang w:val="pt-PT"/>
        </w:rPr>
        <w:t>, ou seja, identificar a magnitude, sensibilidade e catego</w:t>
      </w:r>
      <w:r w:rsidR="00CF2777" w:rsidRPr="00923CAE">
        <w:rPr>
          <w:lang w:val="pt-PT"/>
        </w:rPr>
        <w:t>ria de risco dos sub-projectos.</w:t>
      </w:r>
    </w:p>
    <w:p w14:paraId="53EDF127" w14:textId="75C9194C" w:rsidR="008C289C" w:rsidRPr="00923CAE" w:rsidRDefault="008C289C" w:rsidP="00C62C18">
      <w:pPr>
        <w:pStyle w:val="ListParagraph"/>
        <w:numPr>
          <w:ilvl w:val="0"/>
          <w:numId w:val="77"/>
        </w:numPr>
        <w:jc w:val="both"/>
        <w:rPr>
          <w:lang w:val="pt-PT"/>
        </w:rPr>
      </w:pPr>
      <w:r w:rsidRPr="00923CAE">
        <w:rPr>
          <w:lang w:val="pt-PT"/>
        </w:rPr>
        <w:t>Contratar consultores para desenvolver EIAS e PGAS sempre que necessário</w:t>
      </w:r>
      <w:r w:rsidR="00CF2777" w:rsidRPr="00923CAE">
        <w:rPr>
          <w:lang w:val="pt-PT"/>
        </w:rPr>
        <w:t xml:space="preserve">, dentro do </w:t>
      </w:r>
      <w:r w:rsidR="004525FC">
        <w:rPr>
          <w:lang w:val="pt-PT"/>
        </w:rPr>
        <w:t>estabelecido na NAS</w:t>
      </w:r>
      <w:r w:rsidR="0065361F">
        <w:rPr>
          <w:lang w:val="pt-PT"/>
        </w:rPr>
        <w:t xml:space="preserve"> 1 e</w:t>
      </w:r>
      <w:r w:rsidR="004525FC">
        <w:rPr>
          <w:lang w:val="pt-PT"/>
        </w:rPr>
        <w:t xml:space="preserve"> </w:t>
      </w:r>
      <w:r w:rsidR="00CF2777" w:rsidRPr="00923CAE">
        <w:rPr>
          <w:lang w:val="pt-PT"/>
        </w:rPr>
        <w:t>previsto na legislação ambiental nacional.</w:t>
      </w:r>
      <w:r w:rsidRPr="00923CAE">
        <w:rPr>
          <w:lang w:val="pt-PT"/>
        </w:rPr>
        <w:t xml:space="preserve"> </w:t>
      </w:r>
    </w:p>
    <w:p w14:paraId="6A49351D" w14:textId="2A61910E" w:rsidR="008C289C" w:rsidRPr="00923CAE" w:rsidRDefault="008C289C" w:rsidP="00C62C18">
      <w:pPr>
        <w:pStyle w:val="ListParagraph"/>
        <w:numPr>
          <w:ilvl w:val="0"/>
          <w:numId w:val="77"/>
        </w:numPr>
        <w:jc w:val="both"/>
        <w:rPr>
          <w:lang w:val="pt-PT"/>
        </w:rPr>
      </w:pPr>
      <w:r w:rsidRPr="00923CAE">
        <w:rPr>
          <w:lang w:val="pt-PT"/>
        </w:rPr>
        <w:t>Facilit</w:t>
      </w:r>
      <w:r w:rsidR="00CF2777" w:rsidRPr="00923CAE">
        <w:rPr>
          <w:lang w:val="pt-PT"/>
        </w:rPr>
        <w:t>ar as consultas públicas com as partes interessadas e afectadas (</w:t>
      </w:r>
      <w:r w:rsidRPr="00923CAE">
        <w:rPr>
          <w:lang w:val="pt-PT"/>
        </w:rPr>
        <w:t>PIAs</w:t>
      </w:r>
      <w:r w:rsidR="00CF2777" w:rsidRPr="00923CAE">
        <w:rPr>
          <w:lang w:val="pt-PT"/>
        </w:rPr>
        <w:t>)</w:t>
      </w:r>
      <w:r w:rsidRPr="00923CAE">
        <w:rPr>
          <w:lang w:val="pt-PT"/>
        </w:rPr>
        <w:t xml:space="preserve"> e outras partes interessadas do proje</w:t>
      </w:r>
      <w:r w:rsidR="00CF2777" w:rsidRPr="00923CAE">
        <w:rPr>
          <w:lang w:val="pt-PT"/>
        </w:rPr>
        <w:t>c</w:t>
      </w:r>
      <w:r w:rsidRPr="00923CAE">
        <w:rPr>
          <w:lang w:val="pt-PT"/>
        </w:rPr>
        <w:t>to na preparação do EIAS/PGAS e supervisionar a funcionalidade do</w:t>
      </w:r>
      <w:r w:rsidR="00CF2777" w:rsidRPr="00923CAE">
        <w:rPr>
          <w:lang w:val="pt-PT"/>
        </w:rPr>
        <w:t xml:space="preserve"> Mecanismo</w:t>
      </w:r>
      <w:r w:rsidRPr="00923CAE">
        <w:rPr>
          <w:lang w:val="pt-PT"/>
        </w:rPr>
        <w:t xml:space="preserve"> de </w:t>
      </w:r>
      <w:r w:rsidR="00CF2777" w:rsidRPr="00923CAE">
        <w:rPr>
          <w:lang w:val="pt-PT"/>
        </w:rPr>
        <w:t xml:space="preserve">Resolução de </w:t>
      </w:r>
      <w:r w:rsidRPr="00923CAE">
        <w:rPr>
          <w:lang w:val="pt-PT"/>
        </w:rPr>
        <w:t>Reclamação</w:t>
      </w:r>
      <w:r w:rsidR="00CF2777" w:rsidRPr="00923CAE">
        <w:rPr>
          <w:lang w:val="pt-PT"/>
        </w:rPr>
        <w:t xml:space="preserve"> (MRR)</w:t>
      </w:r>
      <w:r w:rsidRPr="00923CAE">
        <w:rPr>
          <w:lang w:val="pt-PT"/>
        </w:rPr>
        <w:t xml:space="preserve"> do proje</w:t>
      </w:r>
      <w:r w:rsidR="00CF2777" w:rsidRPr="00923CAE">
        <w:rPr>
          <w:lang w:val="pt-PT"/>
        </w:rPr>
        <w:t>cto</w:t>
      </w:r>
      <w:r w:rsidR="002E4E61">
        <w:rPr>
          <w:lang w:val="pt-PT"/>
        </w:rPr>
        <w:t xml:space="preserve"> bem como o Mecanismo de Resolu</w:t>
      </w:r>
      <w:r w:rsidR="009E321B">
        <w:rPr>
          <w:lang w:val="pt-PT"/>
        </w:rPr>
        <w:t>çã</w:t>
      </w:r>
      <w:r w:rsidR="002E4E61">
        <w:rPr>
          <w:lang w:val="pt-PT"/>
        </w:rPr>
        <w:t xml:space="preserve">o de </w:t>
      </w:r>
      <w:r w:rsidR="009E321B">
        <w:rPr>
          <w:lang w:val="pt-PT"/>
        </w:rPr>
        <w:t>Reclamações</w:t>
      </w:r>
      <w:r w:rsidR="002E4E61">
        <w:rPr>
          <w:lang w:val="pt-PT"/>
        </w:rPr>
        <w:t xml:space="preserve"> do</w:t>
      </w:r>
      <w:r w:rsidR="009E321B">
        <w:rPr>
          <w:lang w:val="pt-PT"/>
        </w:rPr>
        <w:t>s</w:t>
      </w:r>
      <w:r w:rsidR="002E4E61">
        <w:rPr>
          <w:lang w:val="pt-PT"/>
        </w:rPr>
        <w:t xml:space="preserve"> trabalhadores</w:t>
      </w:r>
      <w:r w:rsidR="00CF2777" w:rsidRPr="00923CAE">
        <w:rPr>
          <w:lang w:val="pt-PT"/>
        </w:rPr>
        <w:t>.</w:t>
      </w:r>
    </w:p>
    <w:p w14:paraId="15879279" w14:textId="1FE8B492" w:rsidR="008C289C" w:rsidRPr="00923CAE" w:rsidRDefault="008C289C" w:rsidP="00C62C18">
      <w:pPr>
        <w:pStyle w:val="ListParagraph"/>
        <w:numPr>
          <w:ilvl w:val="0"/>
          <w:numId w:val="77"/>
        </w:numPr>
        <w:jc w:val="both"/>
        <w:rPr>
          <w:lang w:val="pt-PT"/>
        </w:rPr>
      </w:pPr>
      <w:r w:rsidRPr="00923CAE">
        <w:rPr>
          <w:lang w:val="pt-PT"/>
        </w:rPr>
        <w:t xml:space="preserve">Assegurar que os elementos relevantes das EIAS (incluindo o orçamento) sejam incorporados no </w:t>
      </w:r>
      <w:r w:rsidR="00CF2777" w:rsidRPr="00923CAE">
        <w:rPr>
          <w:lang w:val="pt-PT"/>
        </w:rPr>
        <w:t>concepção final dos projectos de obras.</w:t>
      </w:r>
    </w:p>
    <w:p w14:paraId="0D0AE5E1" w14:textId="5E5C2B46" w:rsidR="008C289C" w:rsidRPr="00923CAE" w:rsidRDefault="008C289C" w:rsidP="00C62C18">
      <w:pPr>
        <w:pStyle w:val="ListParagraph"/>
        <w:numPr>
          <w:ilvl w:val="0"/>
          <w:numId w:val="77"/>
        </w:numPr>
        <w:jc w:val="both"/>
        <w:rPr>
          <w:lang w:val="pt-PT"/>
        </w:rPr>
      </w:pPr>
      <w:r w:rsidRPr="00923CAE">
        <w:rPr>
          <w:lang w:val="pt-PT"/>
        </w:rPr>
        <w:t>Incluir os requisitos e medidas de mitigação dos PGAS específicos nos documentos de licit</w:t>
      </w:r>
      <w:r w:rsidR="00923CAE" w:rsidRPr="00923CAE">
        <w:rPr>
          <w:lang w:val="pt-PT"/>
        </w:rPr>
        <w:t>ação e contratos de empreiteitada.</w:t>
      </w:r>
    </w:p>
    <w:p w14:paraId="7621ABDF" w14:textId="4366F259" w:rsidR="008C289C" w:rsidRPr="00923CAE" w:rsidRDefault="008C289C" w:rsidP="00C62C18">
      <w:pPr>
        <w:pStyle w:val="ListParagraph"/>
        <w:numPr>
          <w:ilvl w:val="0"/>
          <w:numId w:val="77"/>
        </w:numPr>
        <w:jc w:val="both"/>
        <w:rPr>
          <w:lang w:val="pt-PT"/>
        </w:rPr>
      </w:pPr>
      <w:r w:rsidRPr="00923CAE">
        <w:rPr>
          <w:lang w:val="pt-PT"/>
        </w:rPr>
        <w:t xml:space="preserve">Fornecer PGAS específicos aos consultores de </w:t>
      </w:r>
      <w:r w:rsidR="00923CAE" w:rsidRPr="00923CAE">
        <w:rPr>
          <w:lang w:val="pt-PT"/>
        </w:rPr>
        <w:t>concepção de projectos,</w:t>
      </w:r>
      <w:r w:rsidRPr="00923CAE">
        <w:rPr>
          <w:lang w:val="pt-PT"/>
        </w:rPr>
        <w:t xml:space="preserve"> para incorporar medidas A&amp;S identificadas</w:t>
      </w:r>
      <w:r w:rsidR="00923CAE" w:rsidRPr="00923CAE">
        <w:rPr>
          <w:lang w:val="pt-PT"/>
        </w:rPr>
        <w:t>.</w:t>
      </w:r>
    </w:p>
    <w:p w14:paraId="04CB80A1" w14:textId="2496D15E" w:rsidR="008C289C" w:rsidRPr="00923CAE" w:rsidRDefault="008C289C" w:rsidP="00C62C18">
      <w:pPr>
        <w:pStyle w:val="ListParagraph"/>
        <w:numPr>
          <w:ilvl w:val="0"/>
          <w:numId w:val="77"/>
        </w:numPr>
        <w:jc w:val="both"/>
        <w:rPr>
          <w:lang w:val="pt-PT"/>
        </w:rPr>
      </w:pPr>
      <w:r w:rsidRPr="00923CAE">
        <w:rPr>
          <w:lang w:val="pt-PT"/>
        </w:rPr>
        <w:t xml:space="preserve">Assegurar que os empreiteiros dispõem de um Oficial/especialista de Saúde e Segurança Ambiental, que esteja familiarizado com os requisitos de conformidade, incluindo com as diretrizes de </w:t>
      </w:r>
      <w:r w:rsidR="00923CAE" w:rsidRPr="00923CAE">
        <w:rPr>
          <w:lang w:val="pt-PT"/>
        </w:rPr>
        <w:t>saúde e segurança do BM.</w:t>
      </w:r>
    </w:p>
    <w:p w14:paraId="0E124249" w14:textId="68051833" w:rsidR="008C289C" w:rsidRPr="00923CAE" w:rsidRDefault="008C289C" w:rsidP="00C62C18">
      <w:pPr>
        <w:pStyle w:val="ListParagraph"/>
        <w:numPr>
          <w:ilvl w:val="0"/>
          <w:numId w:val="77"/>
        </w:numPr>
        <w:jc w:val="both"/>
        <w:rPr>
          <w:lang w:val="pt-PT"/>
        </w:rPr>
      </w:pPr>
      <w:r w:rsidRPr="00923CAE">
        <w:rPr>
          <w:lang w:val="pt-PT"/>
        </w:rPr>
        <w:t>Assegurar a supervisão das obras civis através da contratação de um consultor de supervisão ou através de supervisores ambientais designados na equipa do engenheiro de supervisão</w:t>
      </w:r>
      <w:r w:rsidR="00923CAE" w:rsidRPr="00923CAE">
        <w:rPr>
          <w:lang w:val="pt-PT"/>
        </w:rPr>
        <w:t>.</w:t>
      </w:r>
    </w:p>
    <w:p w14:paraId="6D859AEC" w14:textId="5939D3FA" w:rsidR="008C289C" w:rsidRPr="00923CAE" w:rsidRDefault="008C289C" w:rsidP="00C62C18">
      <w:pPr>
        <w:pStyle w:val="ListParagraph"/>
        <w:numPr>
          <w:ilvl w:val="0"/>
          <w:numId w:val="77"/>
        </w:numPr>
        <w:jc w:val="both"/>
        <w:rPr>
          <w:lang w:val="pt-PT"/>
        </w:rPr>
      </w:pPr>
      <w:r w:rsidRPr="00923CAE">
        <w:rPr>
          <w:lang w:val="pt-PT"/>
        </w:rPr>
        <w:t>Rever os relatórios de progresso do engenheiro/consultor de supervisão e</w:t>
      </w:r>
      <w:r w:rsidR="00923CAE" w:rsidRPr="00923CAE">
        <w:rPr>
          <w:lang w:val="pt-PT"/>
        </w:rPr>
        <w:t xml:space="preserve"> proceder à inspeção dos locais onde ocorrem as obras.</w:t>
      </w:r>
    </w:p>
    <w:p w14:paraId="3995369D" w14:textId="194288E5" w:rsidR="008C289C" w:rsidRPr="00923CAE" w:rsidRDefault="008C289C" w:rsidP="00C62C18">
      <w:pPr>
        <w:pStyle w:val="ListParagraph"/>
        <w:numPr>
          <w:ilvl w:val="0"/>
          <w:numId w:val="77"/>
        </w:numPr>
        <w:jc w:val="both"/>
        <w:rPr>
          <w:lang w:val="pt-PT"/>
        </w:rPr>
      </w:pPr>
      <w:r w:rsidRPr="00923CAE">
        <w:rPr>
          <w:lang w:val="pt-PT"/>
        </w:rPr>
        <w:t xml:space="preserve">Enviar documentos de triagem de subprojectos e </w:t>
      </w:r>
      <w:r w:rsidR="00923CAE" w:rsidRPr="00923CAE">
        <w:rPr>
          <w:lang w:val="pt-PT"/>
        </w:rPr>
        <w:t>PGAS</w:t>
      </w:r>
      <w:r w:rsidRPr="00923CAE">
        <w:rPr>
          <w:lang w:val="pt-PT"/>
        </w:rPr>
        <w:t xml:space="preserve">s específicos ao Banco Mundial para </w:t>
      </w:r>
      <w:r w:rsidR="00923CAE" w:rsidRPr="00923CAE">
        <w:rPr>
          <w:lang w:val="pt-PT"/>
        </w:rPr>
        <w:t>análise e validação.</w:t>
      </w:r>
    </w:p>
    <w:p w14:paraId="2C5CE7A6" w14:textId="3F2E1FEF" w:rsidR="008C289C" w:rsidRPr="00923CAE" w:rsidRDefault="008C289C" w:rsidP="00C62C18">
      <w:pPr>
        <w:pStyle w:val="ListParagraph"/>
        <w:numPr>
          <w:ilvl w:val="0"/>
          <w:numId w:val="77"/>
        </w:numPr>
        <w:jc w:val="both"/>
        <w:rPr>
          <w:lang w:val="pt-PT"/>
        </w:rPr>
      </w:pPr>
      <w:r w:rsidRPr="00923CAE">
        <w:rPr>
          <w:lang w:val="pt-PT"/>
        </w:rPr>
        <w:t>Em caso de incidente, notifi</w:t>
      </w:r>
      <w:r w:rsidR="00923CAE" w:rsidRPr="00923CAE">
        <w:rPr>
          <w:lang w:val="pt-PT"/>
        </w:rPr>
        <w:t>car</w:t>
      </w:r>
      <w:r w:rsidRPr="00923CAE">
        <w:rPr>
          <w:lang w:val="pt-PT"/>
        </w:rPr>
        <w:t xml:space="preserve"> o Ban</w:t>
      </w:r>
      <w:r w:rsidR="00923CAE" w:rsidRPr="00923CAE">
        <w:rPr>
          <w:lang w:val="pt-PT"/>
        </w:rPr>
        <w:t>co Mundial no prazo de 24 horas.</w:t>
      </w:r>
      <w:r w:rsidRPr="00923CAE">
        <w:rPr>
          <w:lang w:val="pt-PT"/>
        </w:rPr>
        <w:t xml:space="preserve"> </w:t>
      </w:r>
    </w:p>
    <w:p w14:paraId="4F08F925" w14:textId="7C069355" w:rsidR="008C289C" w:rsidRPr="00923CAE" w:rsidRDefault="008C289C" w:rsidP="00C62C18">
      <w:pPr>
        <w:pStyle w:val="ListParagraph"/>
        <w:numPr>
          <w:ilvl w:val="0"/>
          <w:numId w:val="77"/>
        </w:numPr>
        <w:jc w:val="both"/>
        <w:rPr>
          <w:lang w:val="pt-PT"/>
        </w:rPr>
      </w:pPr>
      <w:r w:rsidRPr="00923CAE">
        <w:rPr>
          <w:lang w:val="pt-PT"/>
        </w:rPr>
        <w:t>Enviar relatórios de progresso a cada 3 meses para o Banco Mundial</w:t>
      </w:r>
      <w:r w:rsidR="005447B5">
        <w:rPr>
          <w:lang w:val="pt-PT"/>
        </w:rPr>
        <w:t xml:space="preserve">, </w:t>
      </w:r>
      <w:r w:rsidR="009A48D3">
        <w:rPr>
          <w:lang w:val="pt-PT"/>
        </w:rPr>
        <w:t>e sempre que solicitado pelo Banco.</w:t>
      </w:r>
    </w:p>
    <w:p w14:paraId="217632FC" w14:textId="77777777" w:rsidR="008C289C" w:rsidRDefault="008C289C" w:rsidP="008C289C">
      <w:pPr>
        <w:jc w:val="both"/>
        <w:rPr>
          <w:lang w:val="pt-PT"/>
        </w:rPr>
      </w:pPr>
    </w:p>
    <w:p w14:paraId="2C65683A" w14:textId="77777777" w:rsidR="00A66990" w:rsidRDefault="00A66990" w:rsidP="008C289C">
      <w:pPr>
        <w:jc w:val="both"/>
        <w:rPr>
          <w:lang w:val="pt-PT"/>
        </w:rPr>
      </w:pPr>
    </w:p>
    <w:p w14:paraId="14CD7182" w14:textId="77777777" w:rsidR="00A66990" w:rsidRPr="00683E05" w:rsidRDefault="00A66990" w:rsidP="008C289C">
      <w:pPr>
        <w:jc w:val="both"/>
        <w:rPr>
          <w:lang w:val="pt-PT"/>
        </w:rPr>
      </w:pPr>
    </w:p>
    <w:p w14:paraId="3446148D" w14:textId="77777777" w:rsidR="008152A5" w:rsidRDefault="008152A5" w:rsidP="00D003F8">
      <w:pPr>
        <w:pStyle w:val="Heading2"/>
        <w:numPr>
          <w:ilvl w:val="1"/>
          <w:numId w:val="1"/>
        </w:numPr>
        <w:rPr>
          <w:rFonts w:ascii="Times New Roman" w:hAnsi="Times New Roman" w:cs="Times New Roman"/>
          <w:b/>
          <w:color w:val="auto"/>
          <w:sz w:val="24"/>
          <w:szCs w:val="24"/>
          <w:lang w:val="pt-PT"/>
        </w:rPr>
      </w:pPr>
      <w:bookmarkStart w:id="114" w:name="_Toc130594656"/>
      <w:r w:rsidRPr="00683E05">
        <w:rPr>
          <w:rFonts w:ascii="Times New Roman" w:hAnsi="Times New Roman" w:cs="Times New Roman"/>
          <w:b/>
          <w:color w:val="auto"/>
          <w:sz w:val="24"/>
          <w:szCs w:val="24"/>
          <w:lang w:val="pt-PT"/>
        </w:rPr>
        <w:lastRenderedPageBreak/>
        <w:t>NECESSIDADES DE CAPACITAÇÃO</w:t>
      </w:r>
      <w:bookmarkEnd w:id="114"/>
    </w:p>
    <w:p w14:paraId="7F8F3851" w14:textId="77777777" w:rsidR="00683E05" w:rsidRPr="00683E05" w:rsidRDefault="00683E05" w:rsidP="00683E05">
      <w:pPr>
        <w:rPr>
          <w:lang w:val="pt-PT"/>
        </w:rPr>
      </w:pPr>
    </w:p>
    <w:p w14:paraId="34706620" w14:textId="77777777" w:rsidR="00683E05" w:rsidRDefault="00683E05" w:rsidP="00D003F8">
      <w:pPr>
        <w:pStyle w:val="Heading3"/>
        <w:numPr>
          <w:ilvl w:val="2"/>
          <w:numId w:val="1"/>
        </w:numPr>
        <w:rPr>
          <w:rFonts w:ascii="Times New Roman" w:hAnsi="Times New Roman" w:cs="Times New Roman"/>
          <w:b/>
          <w:color w:val="auto"/>
          <w:lang w:val="pt-PT"/>
        </w:rPr>
      </w:pPr>
      <w:bookmarkStart w:id="115" w:name="_Toc130594657"/>
      <w:r w:rsidRPr="00683E05">
        <w:rPr>
          <w:rFonts w:ascii="Times New Roman" w:hAnsi="Times New Roman" w:cs="Times New Roman"/>
          <w:b/>
          <w:color w:val="auto"/>
          <w:lang w:val="pt-PT"/>
        </w:rPr>
        <w:t>Capacitação da Unidade de Implementação do Projecto (UIP)</w:t>
      </w:r>
      <w:bookmarkEnd w:id="115"/>
    </w:p>
    <w:p w14:paraId="570AA647" w14:textId="33817F96" w:rsidR="00683E05" w:rsidRDefault="00683E05" w:rsidP="00683E05">
      <w:pPr>
        <w:rPr>
          <w:lang w:val="pt-PT"/>
        </w:rPr>
      </w:pPr>
    </w:p>
    <w:p w14:paraId="0A087576" w14:textId="2454FEA9" w:rsidR="00611669" w:rsidRDefault="00611669" w:rsidP="00611669">
      <w:pPr>
        <w:jc w:val="both"/>
        <w:rPr>
          <w:lang w:val="pt-PT"/>
        </w:rPr>
      </w:pPr>
      <w:r>
        <w:rPr>
          <w:lang w:val="pt-PT"/>
        </w:rPr>
        <w:t>O QGAS é um instrumento essencial para a gestão ambiental e social bem sucedida do projecto. Uma equipe treinada e com domínio dos procedimentos e requisitos do QGAS fará uma enorme diferença. Portanto, todos os técnicos e especialistas da UIP, coordenação, finanças, licitação, monitoria e avaliação, ambiental e social, entre outros, deverá receber treinamento</w:t>
      </w:r>
      <w:r w:rsidRPr="00611669">
        <w:rPr>
          <w:lang w:val="pt-PT"/>
        </w:rPr>
        <w:t xml:space="preserve"> para entender os requisitos do QGAS e </w:t>
      </w:r>
      <w:r>
        <w:rPr>
          <w:lang w:val="pt-PT"/>
        </w:rPr>
        <w:t xml:space="preserve">serem </w:t>
      </w:r>
      <w:r w:rsidRPr="00611669">
        <w:rPr>
          <w:lang w:val="pt-PT"/>
        </w:rPr>
        <w:t>capazes de implementá-lo com sucesso. Este treinamento garantirá que a unidade de coordenação seja capaz de gerir e monitorar os aspectos ambientais e sociais das a</w:t>
      </w:r>
      <w:r>
        <w:rPr>
          <w:lang w:val="pt-PT"/>
        </w:rPr>
        <w:t>c</w:t>
      </w:r>
      <w:r w:rsidRPr="00611669">
        <w:rPr>
          <w:lang w:val="pt-PT"/>
        </w:rPr>
        <w:t>tividades do projecto. A formação deve ocorrer como parte da preparação do Proje</w:t>
      </w:r>
      <w:r>
        <w:rPr>
          <w:lang w:val="pt-PT"/>
        </w:rPr>
        <w:t>c</w:t>
      </w:r>
      <w:r w:rsidRPr="00611669">
        <w:rPr>
          <w:lang w:val="pt-PT"/>
        </w:rPr>
        <w:t>to</w:t>
      </w:r>
      <w:r>
        <w:rPr>
          <w:lang w:val="pt-PT"/>
        </w:rPr>
        <w:t xml:space="preserve"> e durante a sua implementação, e de forma contínua sempre que necessário</w:t>
      </w:r>
      <w:r w:rsidRPr="00611669">
        <w:rPr>
          <w:lang w:val="pt-PT"/>
        </w:rPr>
        <w:t xml:space="preserve">. O workshop pode ser conduzido por um consultor externo ou por um especialista do Banco </w:t>
      </w:r>
      <w:r>
        <w:rPr>
          <w:lang w:val="pt-PT"/>
        </w:rPr>
        <w:t xml:space="preserve">Mundial </w:t>
      </w:r>
      <w:r w:rsidRPr="00611669">
        <w:rPr>
          <w:lang w:val="pt-PT"/>
        </w:rPr>
        <w:t xml:space="preserve">ou mesmo </w:t>
      </w:r>
      <w:r>
        <w:rPr>
          <w:lang w:val="pt-PT"/>
        </w:rPr>
        <w:t xml:space="preserve">por </w:t>
      </w:r>
      <w:r w:rsidRPr="00611669">
        <w:rPr>
          <w:lang w:val="pt-PT"/>
        </w:rPr>
        <w:t xml:space="preserve">um provedor de serviços com conhecimento dos requisitos de gestão ambiental </w:t>
      </w:r>
      <w:r>
        <w:rPr>
          <w:lang w:val="pt-PT"/>
        </w:rPr>
        <w:t>da legislação da Guiné-Bissau</w:t>
      </w:r>
      <w:r w:rsidRPr="00611669">
        <w:rPr>
          <w:lang w:val="pt-PT"/>
        </w:rPr>
        <w:t xml:space="preserve">, incluindo um conhecimento substancial das Normais </w:t>
      </w:r>
      <w:r>
        <w:rPr>
          <w:lang w:val="pt-PT"/>
        </w:rPr>
        <w:t xml:space="preserve">Ambientais e </w:t>
      </w:r>
      <w:r w:rsidRPr="00611669">
        <w:rPr>
          <w:lang w:val="pt-PT"/>
        </w:rPr>
        <w:t xml:space="preserve">Sociais do Banco Mundial. Outros funcionários relevantes do </w:t>
      </w:r>
      <w:r>
        <w:rPr>
          <w:lang w:val="pt-PT"/>
        </w:rPr>
        <w:t xml:space="preserve">ligados ao </w:t>
      </w:r>
      <w:r w:rsidRPr="00611669">
        <w:rPr>
          <w:lang w:val="pt-PT"/>
        </w:rPr>
        <w:t>Proje</w:t>
      </w:r>
      <w:r>
        <w:rPr>
          <w:lang w:val="pt-PT"/>
        </w:rPr>
        <w:t>c</w:t>
      </w:r>
      <w:r w:rsidRPr="00611669">
        <w:rPr>
          <w:lang w:val="pt-PT"/>
        </w:rPr>
        <w:t xml:space="preserve">to, </w:t>
      </w:r>
      <w:r>
        <w:rPr>
          <w:lang w:val="pt-PT"/>
        </w:rPr>
        <w:t xml:space="preserve">tal como indicado na figura 7, </w:t>
      </w:r>
      <w:r w:rsidRPr="00611669">
        <w:rPr>
          <w:lang w:val="pt-PT"/>
        </w:rPr>
        <w:t xml:space="preserve">devem ser incluídos no treinamento, a fim de ampliar a familiarização com o QGAS. A </w:t>
      </w:r>
      <w:r>
        <w:rPr>
          <w:lang w:val="pt-PT"/>
        </w:rPr>
        <w:t xml:space="preserve">tabela </w:t>
      </w:r>
      <w:r w:rsidR="00881917">
        <w:rPr>
          <w:lang w:val="pt-PT"/>
        </w:rPr>
        <w:t>8</w:t>
      </w:r>
      <w:r w:rsidRPr="00611669">
        <w:rPr>
          <w:lang w:val="pt-PT"/>
        </w:rPr>
        <w:t xml:space="preserve"> apresenta o</w:t>
      </w:r>
      <w:r>
        <w:rPr>
          <w:lang w:val="pt-PT"/>
        </w:rPr>
        <w:t>s princiapais temas para o treinamento</w:t>
      </w:r>
      <w:r w:rsidRPr="00611669">
        <w:rPr>
          <w:lang w:val="pt-PT"/>
        </w:rPr>
        <w:t xml:space="preserve">, duração e </w:t>
      </w:r>
      <w:r>
        <w:rPr>
          <w:lang w:val="pt-PT"/>
        </w:rPr>
        <w:t>potenciais</w:t>
      </w:r>
      <w:r w:rsidRPr="00611669">
        <w:rPr>
          <w:lang w:val="pt-PT"/>
        </w:rPr>
        <w:t xml:space="preserve"> participantes.</w:t>
      </w:r>
    </w:p>
    <w:p w14:paraId="0BC4B23C" w14:textId="77777777" w:rsidR="00884302" w:rsidRDefault="00884302" w:rsidP="00611669">
      <w:pPr>
        <w:jc w:val="both"/>
        <w:rPr>
          <w:lang w:val="pt-PT"/>
        </w:rPr>
      </w:pPr>
    </w:p>
    <w:p w14:paraId="3C634F1E" w14:textId="356662A4" w:rsidR="00884302" w:rsidRPr="00884302" w:rsidRDefault="00884302" w:rsidP="00884302">
      <w:pPr>
        <w:pStyle w:val="Caption"/>
        <w:keepNext/>
        <w:rPr>
          <w:i w:val="0"/>
          <w:color w:val="auto"/>
          <w:sz w:val="24"/>
          <w:szCs w:val="24"/>
          <w:lang w:val="pt-PT"/>
        </w:rPr>
      </w:pPr>
      <w:bookmarkStart w:id="116" w:name="_Toc130506160"/>
      <w:r w:rsidRPr="00884302">
        <w:rPr>
          <w:i w:val="0"/>
          <w:color w:val="auto"/>
          <w:sz w:val="24"/>
          <w:szCs w:val="24"/>
          <w:lang w:val="pt-PT"/>
        </w:rPr>
        <w:t xml:space="preserve">Tabela </w:t>
      </w:r>
      <w:r w:rsidRPr="00884302">
        <w:rPr>
          <w:i w:val="0"/>
          <w:color w:val="auto"/>
          <w:sz w:val="24"/>
          <w:szCs w:val="24"/>
        </w:rPr>
        <w:fldChar w:fldCharType="begin"/>
      </w:r>
      <w:r w:rsidRPr="00884302">
        <w:rPr>
          <w:i w:val="0"/>
          <w:color w:val="auto"/>
          <w:sz w:val="24"/>
          <w:szCs w:val="24"/>
          <w:lang w:val="pt-PT"/>
        </w:rPr>
        <w:instrText xml:space="preserve"> SEQ Tabela \* ARABIC </w:instrText>
      </w:r>
      <w:r w:rsidRPr="00884302">
        <w:rPr>
          <w:i w:val="0"/>
          <w:color w:val="auto"/>
          <w:sz w:val="24"/>
          <w:szCs w:val="24"/>
        </w:rPr>
        <w:fldChar w:fldCharType="separate"/>
      </w:r>
      <w:r w:rsidR="008552CB">
        <w:rPr>
          <w:i w:val="0"/>
          <w:noProof/>
          <w:color w:val="auto"/>
          <w:sz w:val="24"/>
          <w:szCs w:val="24"/>
          <w:lang w:val="pt-PT"/>
        </w:rPr>
        <w:t>8</w:t>
      </w:r>
      <w:r w:rsidRPr="00884302">
        <w:rPr>
          <w:i w:val="0"/>
          <w:color w:val="auto"/>
          <w:sz w:val="24"/>
          <w:szCs w:val="24"/>
        </w:rPr>
        <w:fldChar w:fldCharType="end"/>
      </w:r>
      <w:r w:rsidRPr="00884302">
        <w:rPr>
          <w:i w:val="0"/>
          <w:color w:val="auto"/>
          <w:sz w:val="24"/>
          <w:szCs w:val="24"/>
          <w:lang w:val="pt-PT"/>
        </w:rPr>
        <w:t xml:space="preserve"> - Programa de treinamento para implementação do QGAS, temas, duração e participantes</w:t>
      </w:r>
      <w:bookmarkEnd w:id="116"/>
    </w:p>
    <w:tbl>
      <w:tblPr>
        <w:tblStyle w:val="TableGrid"/>
        <w:tblW w:w="0" w:type="auto"/>
        <w:tblLook w:val="04A0" w:firstRow="1" w:lastRow="0" w:firstColumn="1" w:lastColumn="0" w:noHBand="0" w:noVBand="1"/>
      </w:tblPr>
      <w:tblGrid>
        <w:gridCol w:w="4945"/>
        <w:gridCol w:w="1800"/>
        <w:gridCol w:w="2605"/>
      </w:tblGrid>
      <w:tr w:rsidR="00284FF3" w:rsidRPr="00284FF3" w14:paraId="6F147173" w14:textId="77777777" w:rsidTr="00C03A5C">
        <w:tc>
          <w:tcPr>
            <w:tcW w:w="4945" w:type="dxa"/>
          </w:tcPr>
          <w:p w14:paraId="26865E2B" w14:textId="222D054A" w:rsidR="00284FF3" w:rsidRPr="00284FF3" w:rsidRDefault="00284FF3" w:rsidP="00611669">
            <w:pPr>
              <w:jc w:val="both"/>
              <w:rPr>
                <w:b/>
                <w:lang w:val="pt-PT"/>
              </w:rPr>
            </w:pPr>
            <w:r w:rsidRPr="00284FF3">
              <w:rPr>
                <w:b/>
                <w:lang w:val="pt-PT"/>
              </w:rPr>
              <w:t>Temas</w:t>
            </w:r>
          </w:p>
        </w:tc>
        <w:tc>
          <w:tcPr>
            <w:tcW w:w="1800" w:type="dxa"/>
          </w:tcPr>
          <w:p w14:paraId="0BD76061" w14:textId="7FFE324E" w:rsidR="00284FF3" w:rsidRPr="00284FF3" w:rsidRDefault="00284FF3" w:rsidP="00611669">
            <w:pPr>
              <w:jc w:val="both"/>
              <w:rPr>
                <w:b/>
                <w:lang w:val="pt-PT"/>
              </w:rPr>
            </w:pPr>
            <w:r w:rsidRPr="00284FF3">
              <w:rPr>
                <w:b/>
                <w:lang w:val="pt-PT"/>
              </w:rPr>
              <w:t>Duração</w:t>
            </w:r>
            <w:r>
              <w:rPr>
                <w:b/>
                <w:lang w:val="pt-PT"/>
              </w:rPr>
              <w:t xml:space="preserve"> (dias)</w:t>
            </w:r>
          </w:p>
        </w:tc>
        <w:tc>
          <w:tcPr>
            <w:tcW w:w="2605" w:type="dxa"/>
          </w:tcPr>
          <w:p w14:paraId="60992B06" w14:textId="7664649F" w:rsidR="00284FF3" w:rsidRPr="00284FF3" w:rsidRDefault="00284FF3" w:rsidP="00611669">
            <w:pPr>
              <w:jc w:val="both"/>
              <w:rPr>
                <w:b/>
                <w:lang w:val="pt-PT"/>
              </w:rPr>
            </w:pPr>
            <w:r w:rsidRPr="00284FF3">
              <w:rPr>
                <w:b/>
                <w:lang w:val="pt-PT"/>
              </w:rPr>
              <w:t>Participantes</w:t>
            </w:r>
          </w:p>
        </w:tc>
      </w:tr>
      <w:tr w:rsidR="00284FF3" w14:paraId="3BE2B96D" w14:textId="77777777" w:rsidTr="00C03A5C">
        <w:tc>
          <w:tcPr>
            <w:tcW w:w="4945" w:type="dxa"/>
          </w:tcPr>
          <w:p w14:paraId="1BBF7DD5" w14:textId="1AE49730" w:rsidR="00284FF3" w:rsidRPr="00284FF3" w:rsidRDefault="00284FF3" w:rsidP="00C62C18">
            <w:pPr>
              <w:pStyle w:val="ListParagraph"/>
              <w:numPr>
                <w:ilvl w:val="0"/>
                <w:numId w:val="78"/>
              </w:numPr>
              <w:rPr>
                <w:lang w:val="pt-PT"/>
              </w:rPr>
            </w:pPr>
            <w:r w:rsidRPr="00284FF3">
              <w:rPr>
                <w:lang w:val="pt-PT"/>
              </w:rPr>
              <w:t>Papéis e responsabilidades na implementação do QGAS.</w:t>
            </w:r>
          </w:p>
          <w:p w14:paraId="60597941" w14:textId="7082C789" w:rsidR="00284FF3" w:rsidRPr="00284FF3" w:rsidRDefault="00FB6C77" w:rsidP="00C62C18">
            <w:pPr>
              <w:pStyle w:val="ListParagraph"/>
              <w:numPr>
                <w:ilvl w:val="0"/>
                <w:numId w:val="78"/>
              </w:numPr>
              <w:rPr>
                <w:lang w:val="pt-PT"/>
              </w:rPr>
            </w:pPr>
            <w:r w:rsidRPr="00284FF3">
              <w:rPr>
                <w:lang w:val="pt-PT"/>
              </w:rPr>
              <w:t xml:space="preserve">Normas Sociais e Ambientais do Banco, relevantes para o projecto </w:t>
            </w:r>
            <w:r>
              <w:rPr>
                <w:lang w:val="pt-PT"/>
              </w:rPr>
              <w:t>e q</w:t>
            </w:r>
            <w:r w:rsidR="00284FF3" w:rsidRPr="00284FF3">
              <w:rPr>
                <w:lang w:val="pt-PT"/>
              </w:rPr>
              <w:t>uadro legal nacional relevante para o projecto</w:t>
            </w:r>
            <w:r>
              <w:rPr>
                <w:lang w:val="pt-PT"/>
              </w:rPr>
              <w:t>..</w:t>
            </w:r>
            <w:r w:rsidR="00284FF3" w:rsidRPr="00284FF3">
              <w:rPr>
                <w:lang w:val="pt-PT"/>
              </w:rPr>
              <w:t xml:space="preserve"> e. </w:t>
            </w:r>
          </w:p>
          <w:p w14:paraId="4D4B4BFE" w14:textId="77777777" w:rsidR="00284FF3" w:rsidRDefault="00284FF3" w:rsidP="00C62C18">
            <w:pPr>
              <w:pStyle w:val="ListParagraph"/>
              <w:numPr>
                <w:ilvl w:val="0"/>
                <w:numId w:val="78"/>
              </w:numPr>
              <w:rPr>
                <w:lang w:val="pt-PT"/>
              </w:rPr>
            </w:pPr>
            <w:r w:rsidRPr="00284FF3">
              <w:rPr>
                <w:lang w:val="pt-PT"/>
              </w:rPr>
              <w:t xml:space="preserve">Directrizes gerais </w:t>
            </w:r>
            <w:r w:rsidR="00257407">
              <w:rPr>
                <w:lang w:val="pt-PT"/>
              </w:rPr>
              <w:t xml:space="preserve">e setoriais </w:t>
            </w:r>
            <w:r w:rsidRPr="00284FF3">
              <w:rPr>
                <w:lang w:val="pt-PT"/>
              </w:rPr>
              <w:t>de ambiente, saúde e segurança do Grupo do Banco Mundial, sua aplicabilidade para o projecto.</w:t>
            </w:r>
          </w:p>
          <w:p w14:paraId="496FC5D2" w14:textId="77777777" w:rsidR="008A5834" w:rsidRPr="008A5834" w:rsidRDefault="008A5834" w:rsidP="00C62C18">
            <w:pPr>
              <w:pStyle w:val="ListParagraph"/>
              <w:numPr>
                <w:ilvl w:val="0"/>
                <w:numId w:val="78"/>
              </w:numPr>
              <w:rPr>
                <w:lang w:val="pt-PT"/>
              </w:rPr>
            </w:pPr>
            <w:r w:rsidRPr="008A5834">
              <w:rPr>
                <w:lang w:val="pt-PT"/>
              </w:rPr>
              <w:t>Avaliação de impacto ambiental de acordo com a legislação nacional.</w:t>
            </w:r>
          </w:p>
          <w:p w14:paraId="6004D976" w14:textId="345E7F55" w:rsidR="008A5834" w:rsidRPr="008A5834" w:rsidRDefault="008A5834" w:rsidP="00C62C18">
            <w:pPr>
              <w:pStyle w:val="ListParagraph"/>
              <w:numPr>
                <w:ilvl w:val="0"/>
                <w:numId w:val="78"/>
              </w:numPr>
              <w:rPr>
                <w:lang w:val="pt-PT"/>
              </w:rPr>
            </w:pPr>
            <w:r w:rsidRPr="008A5834">
              <w:rPr>
                <w:lang w:val="pt-PT"/>
              </w:rPr>
              <w:t xml:space="preserve">Procedimentos </w:t>
            </w:r>
            <w:r>
              <w:rPr>
                <w:lang w:val="pt-PT"/>
              </w:rPr>
              <w:t>de</w:t>
            </w:r>
            <w:r w:rsidRPr="008A5834">
              <w:rPr>
                <w:lang w:val="pt-PT"/>
              </w:rPr>
              <w:t xml:space="preserve"> ge</w:t>
            </w:r>
            <w:r>
              <w:rPr>
                <w:lang w:val="pt-PT"/>
              </w:rPr>
              <w:t>stão</w:t>
            </w:r>
            <w:r w:rsidRPr="008A5834">
              <w:rPr>
                <w:lang w:val="pt-PT"/>
              </w:rPr>
              <w:t xml:space="preserve"> de riscos e impactos das a</w:t>
            </w:r>
            <w:r>
              <w:rPr>
                <w:lang w:val="pt-PT"/>
              </w:rPr>
              <w:t>c</w:t>
            </w:r>
            <w:r w:rsidRPr="008A5834">
              <w:rPr>
                <w:lang w:val="pt-PT"/>
              </w:rPr>
              <w:t>tividades d</w:t>
            </w:r>
            <w:r>
              <w:rPr>
                <w:lang w:val="pt-PT"/>
              </w:rPr>
              <w:t>o</w:t>
            </w:r>
            <w:r w:rsidRPr="008A5834">
              <w:rPr>
                <w:lang w:val="pt-PT"/>
              </w:rPr>
              <w:t xml:space="preserve"> proje</w:t>
            </w:r>
            <w:r>
              <w:rPr>
                <w:lang w:val="pt-PT"/>
              </w:rPr>
              <w:t>c</w:t>
            </w:r>
            <w:r w:rsidRPr="008A5834">
              <w:rPr>
                <w:lang w:val="pt-PT"/>
              </w:rPr>
              <w:t>to.</w:t>
            </w:r>
          </w:p>
          <w:p w14:paraId="35176B58" w14:textId="77777777" w:rsidR="008A5834" w:rsidRPr="008A5834" w:rsidRDefault="008A5834" w:rsidP="00C62C18">
            <w:pPr>
              <w:pStyle w:val="ListParagraph"/>
              <w:numPr>
                <w:ilvl w:val="0"/>
                <w:numId w:val="78"/>
              </w:numPr>
              <w:rPr>
                <w:lang w:val="pt-PT"/>
              </w:rPr>
            </w:pPr>
            <w:r w:rsidRPr="008A5834">
              <w:rPr>
                <w:lang w:val="pt-PT"/>
              </w:rPr>
              <w:t>Gestão de Empreiteiros.</w:t>
            </w:r>
          </w:p>
          <w:p w14:paraId="7E5134AC" w14:textId="42701BC5" w:rsidR="008A5834" w:rsidRPr="00284FF3" w:rsidRDefault="008A5834" w:rsidP="00C62C18">
            <w:pPr>
              <w:pStyle w:val="ListParagraph"/>
              <w:numPr>
                <w:ilvl w:val="0"/>
                <w:numId w:val="78"/>
              </w:numPr>
              <w:rPr>
                <w:lang w:val="pt-PT"/>
              </w:rPr>
            </w:pPr>
            <w:r w:rsidRPr="008A5834">
              <w:rPr>
                <w:lang w:val="pt-PT"/>
              </w:rPr>
              <w:t>Engajamento d</w:t>
            </w:r>
            <w:r>
              <w:rPr>
                <w:lang w:val="pt-PT"/>
              </w:rPr>
              <w:t>as partes interessadas</w:t>
            </w:r>
            <w:r w:rsidRPr="008A5834">
              <w:rPr>
                <w:lang w:val="pt-PT"/>
              </w:rPr>
              <w:t xml:space="preserve"> e divulgação de informações.</w:t>
            </w:r>
          </w:p>
        </w:tc>
        <w:tc>
          <w:tcPr>
            <w:tcW w:w="1800" w:type="dxa"/>
          </w:tcPr>
          <w:p w14:paraId="0C5E99E8" w14:textId="116B99BE" w:rsidR="00284FF3" w:rsidRDefault="00A31BD2" w:rsidP="00646BBD">
            <w:pPr>
              <w:jc w:val="center"/>
              <w:rPr>
                <w:lang w:val="pt-PT"/>
              </w:rPr>
            </w:pPr>
            <w:r>
              <w:rPr>
                <w:lang w:val="pt-PT"/>
              </w:rPr>
              <w:t>2</w:t>
            </w:r>
          </w:p>
        </w:tc>
        <w:tc>
          <w:tcPr>
            <w:tcW w:w="2605" w:type="dxa"/>
          </w:tcPr>
          <w:p w14:paraId="244310A8" w14:textId="2C61440C" w:rsidR="00284FF3" w:rsidRDefault="00646BBD" w:rsidP="00611669">
            <w:pPr>
              <w:jc w:val="both"/>
              <w:rPr>
                <w:lang w:val="pt-PT"/>
              </w:rPr>
            </w:pPr>
            <w:r>
              <w:rPr>
                <w:lang w:val="pt-PT"/>
              </w:rPr>
              <w:t>Equipe da UIP</w:t>
            </w:r>
          </w:p>
        </w:tc>
      </w:tr>
      <w:tr w:rsidR="00284FF3" w:rsidRPr="00F70653" w14:paraId="4F6ED3BE" w14:textId="77777777" w:rsidTr="00C03A5C">
        <w:tc>
          <w:tcPr>
            <w:tcW w:w="4945" w:type="dxa"/>
          </w:tcPr>
          <w:p w14:paraId="77457298" w14:textId="4DBA54B4" w:rsidR="00284FF3" w:rsidRPr="00C03A5C" w:rsidRDefault="00C03A5C" w:rsidP="00C62C18">
            <w:pPr>
              <w:pStyle w:val="ListParagraph"/>
              <w:numPr>
                <w:ilvl w:val="0"/>
                <w:numId w:val="79"/>
              </w:numPr>
              <w:rPr>
                <w:lang w:val="pt-PT"/>
              </w:rPr>
            </w:pPr>
            <w:r w:rsidRPr="00C03A5C">
              <w:rPr>
                <w:lang w:val="pt-PT"/>
              </w:rPr>
              <w:t>Procedimentos de triagem A&amp;S, avaliação, divulgação, aprovação e monitoria de subprojectos.</w:t>
            </w:r>
          </w:p>
          <w:p w14:paraId="46780CFD" w14:textId="36739674" w:rsidR="00C03A5C" w:rsidRPr="00C03A5C" w:rsidRDefault="00C03A5C" w:rsidP="00C62C18">
            <w:pPr>
              <w:pStyle w:val="ListParagraph"/>
              <w:numPr>
                <w:ilvl w:val="0"/>
                <w:numId w:val="79"/>
              </w:numPr>
              <w:rPr>
                <w:lang w:val="pt-PT"/>
              </w:rPr>
            </w:pPr>
            <w:r w:rsidRPr="00C03A5C">
              <w:rPr>
                <w:lang w:val="pt-PT"/>
              </w:rPr>
              <w:t xml:space="preserve">Revisão anual. </w:t>
            </w:r>
          </w:p>
          <w:p w14:paraId="03F04D83" w14:textId="74AC3617" w:rsidR="00C03A5C" w:rsidRPr="00C03A5C" w:rsidRDefault="00C03A5C" w:rsidP="00C62C18">
            <w:pPr>
              <w:pStyle w:val="ListParagraph"/>
              <w:numPr>
                <w:ilvl w:val="0"/>
                <w:numId w:val="79"/>
              </w:numPr>
              <w:rPr>
                <w:lang w:val="pt-PT"/>
              </w:rPr>
            </w:pPr>
            <w:r w:rsidRPr="00C03A5C">
              <w:rPr>
                <w:lang w:val="pt-PT"/>
              </w:rPr>
              <w:t>Relatório trimestrais/semestrais e anuais.</w:t>
            </w:r>
          </w:p>
        </w:tc>
        <w:tc>
          <w:tcPr>
            <w:tcW w:w="1800" w:type="dxa"/>
          </w:tcPr>
          <w:p w14:paraId="34DA55EF" w14:textId="15E0B35D" w:rsidR="00284FF3" w:rsidRDefault="00C03A5C" w:rsidP="00C03A5C">
            <w:pPr>
              <w:jc w:val="center"/>
              <w:rPr>
                <w:lang w:val="pt-PT"/>
              </w:rPr>
            </w:pPr>
            <w:r>
              <w:rPr>
                <w:lang w:val="pt-PT"/>
              </w:rPr>
              <w:t>1</w:t>
            </w:r>
          </w:p>
        </w:tc>
        <w:tc>
          <w:tcPr>
            <w:tcW w:w="2605" w:type="dxa"/>
          </w:tcPr>
          <w:p w14:paraId="234B03E1" w14:textId="77777777" w:rsidR="00284FF3" w:rsidRPr="00A31BD2" w:rsidRDefault="00C03A5C" w:rsidP="00C62C18">
            <w:pPr>
              <w:pStyle w:val="ListParagraph"/>
              <w:numPr>
                <w:ilvl w:val="0"/>
                <w:numId w:val="82"/>
              </w:numPr>
              <w:jc w:val="both"/>
              <w:rPr>
                <w:lang w:val="pt-PT"/>
              </w:rPr>
            </w:pPr>
            <w:r w:rsidRPr="00A31BD2">
              <w:rPr>
                <w:lang w:val="pt-PT"/>
              </w:rPr>
              <w:t>Equipe da UIP</w:t>
            </w:r>
          </w:p>
          <w:p w14:paraId="371F8645" w14:textId="20DF7529" w:rsidR="00C03A5C" w:rsidRPr="00A31BD2" w:rsidRDefault="00C03A5C" w:rsidP="00C62C18">
            <w:pPr>
              <w:pStyle w:val="ListParagraph"/>
              <w:numPr>
                <w:ilvl w:val="0"/>
                <w:numId w:val="82"/>
              </w:numPr>
              <w:rPr>
                <w:lang w:val="pt-PT"/>
              </w:rPr>
            </w:pPr>
            <w:r w:rsidRPr="00A31BD2">
              <w:rPr>
                <w:lang w:val="pt-PT"/>
              </w:rPr>
              <w:t>Parceiros de Implementação (ARN, ITMA, Ministério da Finanças, Ministério da Mulher)</w:t>
            </w:r>
          </w:p>
        </w:tc>
      </w:tr>
      <w:tr w:rsidR="00284FF3" w:rsidRPr="00F70653" w14:paraId="4AEA4820" w14:textId="77777777" w:rsidTr="00C03A5C">
        <w:tc>
          <w:tcPr>
            <w:tcW w:w="4945" w:type="dxa"/>
          </w:tcPr>
          <w:p w14:paraId="7553117E" w14:textId="5F3C0F55" w:rsidR="00C03A5C" w:rsidRPr="00C03A5C" w:rsidRDefault="00C03A5C" w:rsidP="00C62C18">
            <w:pPr>
              <w:pStyle w:val="ListParagraph"/>
              <w:numPr>
                <w:ilvl w:val="0"/>
                <w:numId w:val="80"/>
              </w:numPr>
              <w:jc w:val="both"/>
              <w:rPr>
                <w:lang w:val="pt-PT"/>
              </w:rPr>
            </w:pPr>
            <w:r w:rsidRPr="00C03A5C">
              <w:rPr>
                <w:lang w:val="pt-PT"/>
              </w:rPr>
              <w:lastRenderedPageBreak/>
              <w:t>Mecanismo de Resolução de Reclamações (MRR)</w:t>
            </w:r>
            <w:r w:rsidR="00096334">
              <w:rPr>
                <w:lang w:val="pt-PT"/>
              </w:rPr>
              <w:t xml:space="preserve"> a</w:t>
            </w:r>
            <w:r w:rsidR="000173E2">
              <w:rPr>
                <w:lang w:val="pt-PT"/>
              </w:rPr>
              <w:t xml:space="preserve"> </w:t>
            </w:r>
            <w:r w:rsidRPr="00C03A5C">
              <w:rPr>
                <w:lang w:val="pt-PT"/>
              </w:rPr>
              <w:t>nível de projecto e dos subprojectos (empreiteiros)</w:t>
            </w:r>
            <w:r w:rsidR="00096334">
              <w:rPr>
                <w:lang w:val="pt-PT"/>
              </w:rPr>
              <w:t xml:space="preserve"> e MRR dos trabalhadores.</w:t>
            </w:r>
          </w:p>
          <w:p w14:paraId="0ED30816" w14:textId="5F1DF430" w:rsidR="00C03A5C" w:rsidRPr="00C03A5C" w:rsidRDefault="00C03A5C" w:rsidP="00C62C18">
            <w:pPr>
              <w:pStyle w:val="ListParagraph"/>
              <w:numPr>
                <w:ilvl w:val="0"/>
                <w:numId w:val="80"/>
              </w:numPr>
              <w:jc w:val="both"/>
              <w:rPr>
                <w:lang w:val="pt-PT"/>
              </w:rPr>
            </w:pPr>
            <w:r w:rsidRPr="00C03A5C">
              <w:rPr>
                <w:lang w:val="pt-PT"/>
              </w:rPr>
              <w:t>VBG/AS/AES, riscos e medidas de mitigação.</w:t>
            </w:r>
          </w:p>
          <w:p w14:paraId="50E9EA77" w14:textId="588E47DB" w:rsidR="00C03A5C" w:rsidRPr="00C03A5C" w:rsidRDefault="00C03A5C" w:rsidP="00C62C18">
            <w:pPr>
              <w:pStyle w:val="ListParagraph"/>
              <w:numPr>
                <w:ilvl w:val="0"/>
                <w:numId w:val="80"/>
              </w:numPr>
              <w:jc w:val="both"/>
              <w:rPr>
                <w:lang w:val="pt-PT"/>
              </w:rPr>
            </w:pPr>
            <w:r w:rsidRPr="00C03A5C">
              <w:rPr>
                <w:lang w:val="pt-PT"/>
              </w:rPr>
              <w:t>Directrizes gerais para pessoal de segurança privada.</w:t>
            </w:r>
          </w:p>
          <w:p w14:paraId="38D4B318" w14:textId="7901644C" w:rsidR="00C03A5C" w:rsidRPr="00C03A5C" w:rsidRDefault="00C03A5C" w:rsidP="00C62C18">
            <w:pPr>
              <w:pStyle w:val="ListParagraph"/>
              <w:numPr>
                <w:ilvl w:val="0"/>
                <w:numId w:val="80"/>
              </w:numPr>
              <w:jc w:val="both"/>
              <w:rPr>
                <w:lang w:val="pt-PT"/>
              </w:rPr>
            </w:pPr>
            <w:r w:rsidRPr="00C03A5C">
              <w:rPr>
                <w:lang w:val="pt-PT"/>
              </w:rPr>
              <w:t>Procedimento de achados arqueológicos.</w:t>
            </w:r>
          </w:p>
          <w:p w14:paraId="52E76DB8" w14:textId="26AD7C31" w:rsidR="00C03A5C" w:rsidRPr="00C03A5C" w:rsidRDefault="00C03A5C" w:rsidP="00C62C18">
            <w:pPr>
              <w:pStyle w:val="ListParagraph"/>
              <w:numPr>
                <w:ilvl w:val="0"/>
                <w:numId w:val="80"/>
              </w:numPr>
              <w:jc w:val="both"/>
              <w:rPr>
                <w:lang w:val="pt-PT"/>
              </w:rPr>
            </w:pPr>
            <w:r w:rsidRPr="00C03A5C">
              <w:rPr>
                <w:lang w:val="pt-PT"/>
              </w:rPr>
              <w:t>Gestão de resíduos e produtos perigosos, especialmente os REEE.</w:t>
            </w:r>
          </w:p>
          <w:p w14:paraId="69BDEF38" w14:textId="2D0C5580" w:rsidR="00284FF3" w:rsidRPr="00A66990" w:rsidRDefault="00C03A5C" w:rsidP="00C62C18">
            <w:pPr>
              <w:pStyle w:val="ListParagraph"/>
              <w:numPr>
                <w:ilvl w:val="0"/>
                <w:numId w:val="80"/>
              </w:numPr>
              <w:jc w:val="both"/>
              <w:rPr>
                <w:lang w:val="pt-PT"/>
              </w:rPr>
            </w:pPr>
            <w:r w:rsidRPr="00C03A5C">
              <w:rPr>
                <w:lang w:val="pt-PT"/>
              </w:rPr>
              <w:t>Directrizes gerais de trânsito e gestão de tráfigo.</w:t>
            </w:r>
          </w:p>
        </w:tc>
        <w:tc>
          <w:tcPr>
            <w:tcW w:w="1800" w:type="dxa"/>
          </w:tcPr>
          <w:p w14:paraId="368F3752" w14:textId="25733445" w:rsidR="00284FF3" w:rsidRDefault="00C03A5C" w:rsidP="00C03A5C">
            <w:pPr>
              <w:jc w:val="center"/>
              <w:rPr>
                <w:lang w:val="pt-PT"/>
              </w:rPr>
            </w:pPr>
            <w:r>
              <w:rPr>
                <w:lang w:val="pt-PT"/>
              </w:rPr>
              <w:t>2</w:t>
            </w:r>
          </w:p>
        </w:tc>
        <w:tc>
          <w:tcPr>
            <w:tcW w:w="2605" w:type="dxa"/>
          </w:tcPr>
          <w:p w14:paraId="594729D3" w14:textId="77777777" w:rsidR="00A31BD2" w:rsidRPr="00A31BD2" w:rsidRDefault="00A31BD2" w:rsidP="00C62C18">
            <w:pPr>
              <w:pStyle w:val="ListParagraph"/>
              <w:numPr>
                <w:ilvl w:val="0"/>
                <w:numId w:val="81"/>
              </w:numPr>
              <w:jc w:val="both"/>
              <w:rPr>
                <w:lang w:val="pt-PT"/>
              </w:rPr>
            </w:pPr>
            <w:r w:rsidRPr="00A31BD2">
              <w:rPr>
                <w:lang w:val="pt-PT"/>
              </w:rPr>
              <w:t>Equipe da UIP</w:t>
            </w:r>
          </w:p>
          <w:p w14:paraId="3129C929" w14:textId="77777777" w:rsidR="00284FF3" w:rsidRDefault="00A31BD2" w:rsidP="00C62C18">
            <w:pPr>
              <w:pStyle w:val="ListParagraph"/>
              <w:numPr>
                <w:ilvl w:val="0"/>
                <w:numId w:val="81"/>
              </w:numPr>
              <w:rPr>
                <w:lang w:val="pt-PT"/>
              </w:rPr>
            </w:pPr>
            <w:r w:rsidRPr="00A31BD2">
              <w:rPr>
                <w:lang w:val="pt-PT"/>
              </w:rPr>
              <w:t>Parceiros de Implementação (ARN, ITMA, Ministério da Finanças, Ministério da Mulher).</w:t>
            </w:r>
          </w:p>
          <w:p w14:paraId="2F4A27EC" w14:textId="64346187" w:rsidR="00A31BD2" w:rsidRPr="00A31BD2" w:rsidRDefault="00A31BD2" w:rsidP="00C62C18">
            <w:pPr>
              <w:pStyle w:val="ListParagraph"/>
              <w:numPr>
                <w:ilvl w:val="0"/>
                <w:numId w:val="81"/>
              </w:numPr>
              <w:rPr>
                <w:lang w:val="pt-PT"/>
              </w:rPr>
            </w:pPr>
            <w:r>
              <w:rPr>
                <w:lang w:val="pt-PT"/>
              </w:rPr>
              <w:t>Equipe A&amp;S dos Empreiteiros e fiscalização de obras.</w:t>
            </w:r>
          </w:p>
        </w:tc>
      </w:tr>
      <w:tr w:rsidR="00284FF3" w14:paraId="576EF474" w14:textId="77777777" w:rsidTr="00C03A5C">
        <w:tc>
          <w:tcPr>
            <w:tcW w:w="4945" w:type="dxa"/>
          </w:tcPr>
          <w:p w14:paraId="18DDC0BB" w14:textId="6870E08F" w:rsidR="00284FF3" w:rsidRDefault="00A31BD2" w:rsidP="00A31BD2">
            <w:pPr>
              <w:jc w:val="right"/>
              <w:rPr>
                <w:lang w:val="pt-PT"/>
              </w:rPr>
            </w:pPr>
            <w:r>
              <w:rPr>
                <w:lang w:val="pt-PT"/>
              </w:rPr>
              <w:t>Total</w:t>
            </w:r>
          </w:p>
        </w:tc>
        <w:tc>
          <w:tcPr>
            <w:tcW w:w="1800" w:type="dxa"/>
          </w:tcPr>
          <w:p w14:paraId="0E3775E4" w14:textId="70625802" w:rsidR="00284FF3" w:rsidRDefault="00A31BD2" w:rsidP="00A31BD2">
            <w:pPr>
              <w:jc w:val="center"/>
              <w:rPr>
                <w:lang w:val="pt-PT"/>
              </w:rPr>
            </w:pPr>
            <w:r>
              <w:rPr>
                <w:lang w:val="pt-PT"/>
              </w:rPr>
              <w:t>5</w:t>
            </w:r>
          </w:p>
        </w:tc>
        <w:tc>
          <w:tcPr>
            <w:tcW w:w="2605" w:type="dxa"/>
          </w:tcPr>
          <w:p w14:paraId="00B268E6" w14:textId="19357E42" w:rsidR="00284FF3" w:rsidRDefault="00A31BD2" w:rsidP="00A31BD2">
            <w:pPr>
              <w:jc w:val="center"/>
              <w:rPr>
                <w:lang w:val="pt-PT"/>
              </w:rPr>
            </w:pPr>
            <w:r>
              <w:rPr>
                <w:lang w:val="pt-PT"/>
              </w:rPr>
              <w:t>-</w:t>
            </w:r>
          </w:p>
        </w:tc>
      </w:tr>
    </w:tbl>
    <w:p w14:paraId="0A6BCE30" w14:textId="77777777" w:rsidR="00284FF3" w:rsidRDefault="00284FF3" w:rsidP="00611669">
      <w:pPr>
        <w:jc w:val="both"/>
        <w:rPr>
          <w:lang w:val="pt-PT"/>
        </w:rPr>
      </w:pPr>
    </w:p>
    <w:p w14:paraId="43CB4443" w14:textId="77777777" w:rsidR="00611669" w:rsidRPr="00683E05" w:rsidRDefault="00611669" w:rsidP="00683E05">
      <w:pPr>
        <w:rPr>
          <w:lang w:val="pt-PT"/>
        </w:rPr>
      </w:pPr>
    </w:p>
    <w:p w14:paraId="4E99C4AA" w14:textId="77777777" w:rsidR="00683E05" w:rsidRDefault="00683E05" w:rsidP="00D003F8">
      <w:pPr>
        <w:pStyle w:val="Heading3"/>
        <w:numPr>
          <w:ilvl w:val="2"/>
          <w:numId w:val="1"/>
        </w:numPr>
        <w:rPr>
          <w:rFonts w:ascii="Times New Roman" w:hAnsi="Times New Roman" w:cs="Times New Roman"/>
          <w:b/>
          <w:color w:val="auto"/>
          <w:lang w:val="pt-PT"/>
        </w:rPr>
      </w:pPr>
      <w:bookmarkStart w:id="117" w:name="_Toc130594658"/>
      <w:r w:rsidRPr="00683E05">
        <w:rPr>
          <w:rFonts w:ascii="Times New Roman" w:hAnsi="Times New Roman" w:cs="Times New Roman"/>
          <w:b/>
          <w:color w:val="auto"/>
          <w:lang w:val="pt-PT"/>
        </w:rPr>
        <w:t>Capacitação dos Empreiteiros e Provedores de Servicos</w:t>
      </w:r>
      <w:bookmarkEnd w:id="117"/>
    </w:p>
    <w:p w14:paraId="7C1A838C" w14:textId="19D7E531" w:rsidR="004E68B9" w:rsidRDefault="004E68B9" w:rsidP="004E68B9">
      <w:pPr>
        <w:rPr>
          <w:lang w:val="pt-PT"/>
        </w:rPr>
      </w:pPr>
    </w:p>
    <w:p w14:paraId="0A803DA1" w14:textId="572D907C" w:rsidR="00881917" w:rsidRDefault="00881917" w:rsidP="00881917">
      <w:pPr>
        <w:jc w:val="both"/>
        <w:rPr>
          <w:lang w:val="pt-PT"/>
        </w:rPr>
      </w:pPr>
      <w:r>
        <w:rPr>
          <w:lang w:val="pt-PT"/>
        </w:rPr>
        <w:t xml:space="preserve">Um treinamento específicos da equipe dos empreiteiros e fiscalização das obras deverá ser ministrado, </w:t>
      </w:r>
      <w:r w:rsidRPr="00881917">
        <w:rPr>
          <w:lang w:val="pt-PT"/>
        </w:rPr>
        <w:t xml:space="preserve">em conformidade com os padrões internacionais de </w:t>
      </w:r>
      <w:r>
        <w:rPr>
          <w:lang w:val="pt-PT"/>
        </w:rPr>
        <w:t>saúde e segurança ocupacional.</w:t>
      </w:r>
      <w:r w:rsidRPr="00881917">
        <w:rPr>
          <w:lang w:val="pt-PT"/>
        </w:rPr>
        <w:t xml:space="preserve"> </w:t>
      </w:r>
      <w:r>
        <w:rPr>
          <w:lang w:val="pt-PT"/>
        </w:rPr>
        <w:t>O</w:t>
      </w:r>
      <w:r w:rsidRPr="00881917">
        <w:rPr>
          <w:lang w:val="pt-PT"/>
        </w:rPr>
        <w:t xml:space="preserve">s empreiteiros e consultores de supervisão </w:t>
      </w:r>
      <w:r>
        <w:rPr>
          <w:lang w:val="pt-PT"/>
        </w:rPr>
        <w:t xml:space="preserve">de obras </w:t>
      </w:r>
      <w:r w:rsidRPr="00881917">
        <w:rPr>
          <w:lang w:val="pt-PT"/>
        </w:rPr>
        <w:t xml:space="preserve">devem receber conscientização ambiental </w:t>
      </w:r>
      <w:r>
        <w:rPr>
          <w:lang w:val="pt-PT"/>
        </w:rPr>
        <w:t xml:space="preserve">e social, </w:t>
      </w:r>
      <w:r w:rsidRPr="00881917">
        <w:rPr>
          <w:lang w:val="pt-PT"/>
        </w:rPr>
        <w:t xml:space="preserve">treinamento em </w:t>
      </w:r>
      <w:r>
        <w:rPr>
          <w:lang w:val="pt-PT"/>
        </w:rPr>
        <w:t>saúde e segurança ocupacional</w:t>
      </w:r>
      <w:r w:rsidRPr="00881917">
        <w:rPr>
          <w:lang w:val="pt-PT"/>
        </w:rPr>
        <w:t xml:space="preserve">, especialmente durante a fase de construção. </w:t>
      </w:r>
      <w:r>
        <w:rPr>
          <w:lang w:val="pt-PT"/>
        </w:rPr>
        <w:t xml:space="preserve">A tabela </w:t>
      </w:r>
      <w:r w:rsidR="00DE27FA">
        <w:rPr>
          <w:lang w:val="pt-PT"/>
        </w:rPr>
        <w:t>9</w:t>
      </w:r>
      <w:r>
        <w:rPr>
          <w:lang w:val="pt-PT"/>
        </w:rPr>
        <w:t xml:space="preserve"> apresenta o conteúdo temático do</w:t>
      </w:r>
      <w:r w:rsidRPr="00881917">
        <w:rPr>
          <w:lang w:val="pt-PT"/>
        </w:rPr>
        <w:t xml:space="preserve"> treinamento.</w:t>
      </w:r>
    </w:p>
    <w:p w14:paraId="1442A989" w14:textId="4274D27D" w:rsidR="00881917" w:rsidRDefault="00881917" w:rsidP="00881917">
      <w:pPr>
        <w:jc w:val="both"/>
        <w:rPr>
          <w:lang w:val="pt-PT"/>
        </w:rPr>
      </w:pPr>
    </w:p>
    <w:p w14:paraId="7EF7D3B1" w14:textId="02389B84" w:rsidR="00DE27FA" w:rsidRPr="00DE27FA" w:rsidRDefault="00DE27FA" w:rsidP="00DE27FA">
      <w:pPr>
        <w:pStyle w:val="Caption"/>
        <w:keepNext/>
        <w:rPr>
          <w:i w:val="0"/>
          <w:color w:val="auto"/>
          <w:sz w:val="24"/>
          <w:szCs w:val="24"/>
          <w:lang w:val="pt-PT"/>
        </w:rPr>
      </w:pPr>
      <w:bookmarkStart w:id="118" w:name="_Toc130506161"/>
      <w:r w:rsidRPr="00DE27FA">
        <w:rPr>
          <w:i w:val="0"/>
          <w:color w:val="auto"/>
          <w:sz w:val="24"/>
          <w:szCs w:val="24"/>
          <w:lang w:val="pt-PT"/>
        </w:rPr>
        <w:t xml:space="preserve">Tabela </w:t>
      </w:r>
      <w:r w:rsidRPr="00DE27FA">
        <w:rPr>
          <w:i w:val="0"/>
          <w:color w:val="auto"/>
          <w:sz w:val="24"/>
          <w:szCs w:val="24"/>
        </w:rPr>
        <w:fldChar w:fldCharType="begin"/>
      </w:r>
      <w:r w:rsidRPr="00DE27FA">
        <w:rPr>
          <w:i w:val="0"/>
          <w:color w:val="auto"/>
          <w:sz w:val="24"/>
          <w:szCs w:val="24"/>
          <w:lang w:val="pt-PT"/>
        </w:rPr>
        <w:instrText xml:space="preserve"> SEQ Tabela \* ARABIC </w:instrText>
      </w:r>
      <w:r w:rsidRPr="00DE27FA">
        <w:rPr>
          <w:i w:val="0"/>
          <w:color w:val="auto"/>
          <w:sz w:val="24"/>
          <w:szCs w:val="24"/>
        </w:rPr>
        <w:fldChar w:fldCharType="separate"/>
      </w:r>
      <w:r w:rsidR="008552CB">
        <w:rPr>
          <w:i w:val="0"/>
          <w:noProof/>
          <w:color w:val="auto"/>
          <w:sz w:val="24"/>
          <w:szCs w:val="24"/>
          <w:lang w:val="pt-PT"/>
        </w:rPr>
        <w:t>9</w:t>
      </w:r>
      <w:r w:rsidRPr="00DE27FA">
        <w:rPr>
          <w:i w:val="0"/>
          <w:color w:val="auto"/>
          <w:sz w:val="24"/>
          <w:szCs w:val="24"/>
        </w:rPr>
        <w:fldChar w:fldCharType="end"/>
      </w:r>
      <w:r w:rsidRPr="00DE27FA">
        <w:rPr>
          <w:i w:val="0"/>
          <w:color w:val="auto"/>
          <w:sz w:val="24"/>
          <w:szCs w:val="24"/>
          <w:lang w:val="pt-PT"/>
        </w:rPr>
        <w:t xml:space="preserve"> - Conteúdo temático para treinamento dos empreiteiros</w:t>
      </w:r>
      <w:bookmarkEnd w:id="118"/>
    </w:p>
    <w:tbl>
      <w:tblPr>
        <w:tblStyle w:val="TableGrid"/>
        <w:tblW w:w="0" w:type="auto"/>
        <w:tblLook w:val="04A0" w:firstRow="1" w:lastRow="0" w:firstColumn="1" w:lastColumn="0" w:noHBand="0" w:noVBand="1"/>
      </w:tblPr>
      <w:tblGrid>
        <w:gridCol w:w="7555"/>
        <w:gridCol w:w="1795"/>
      </w:tblGrid>
      <w:tr w:rsidR="0091227E" w:rsidRPr="0091227E" w14:paraId="755D9883" w14:textId="77777777" w:rsidTr="0091227E">
        <w:tc>
          <w:tcPr>
            <w:tcW w:w="7555" w:type="dxa"/>
          </w:tcPr>
          <w:p w14:paraId="140D2973" w14:textId="4F17C76D" w:rsidR="0091227E" w:rsidRPr="0091227E" w:rsidRDefault="0091227E" w:rsidP="0091227E">
            <w:pPr>
              <w:jc w:val="both"/>
              <w:rPr>
                <w:b/>
                <w:lang w:val="pt-PT"/>
              </w:rPr>
            </w:pPr>
            <w:r>
              <w:rPr>
                <w:b/>
                <w:lang w:val="pt-PT"/>
              </w:rPr>
              <w:t xml:space="preserve">Conteúdo </w:t>
            </w:r>
            <w:r w:rsidRPr="0091227E">
              <w:rPr>
                <w:b/>
                <w:lang w:val="pt-PT"/>
              </w:rPr>
              <w:t>Tem</w:t>
            </w:r>
            <w:r>
              <w:rPr>
                <w:b/>
                <w:lang w:val="pt-PT"/>
              </w:rPr>
              <w:t>ático</w:t>
            </w:r>
          </w:p>
        </w:tc>
        <w:tc>
          <w:tcPr>
            <w:tcW w:w="1795" w:type="dxa"/>
          </w:tcPr>
          <w:p w14:paraId="57FBE3C3" w14:textId="11A0DBA1" w:rsidR="0091227E" w:rsidRPr="0091227E" w:rsidRDefault="0091227E" w:rsidP="00881917">
            <w:pPr>
              <w:jc w:val="both"/>
              <w:rPr>
                <w:b/>
                <w:lang w:val="pt-PT"/>
              </w:rPr>
            </w:pPr>
            <w:r w:rsidRPr="0091227E">
              <w:rPr>
                <w:b/>
                <w:lang w:val="pt-PT"/>
              </w:rPr>
              <w:t>Duração</w:t>
            </w:r>
            <w:r>
              <w:rPr>
                <w:b/>
                <w:lang w:val="pt-PT"/>
              </w:rPr>
              <w:t xml:space="preserve"> (dias)</w:t>
            </w:r>
          </w:p>
        </w:tc>
      </w:tr>
      <w:tr w:rsidR="0091227E" w14:paraId="6400E425" w14:textId="77777777" w:rsidTr="0091227E">
        <w:tc>
          <w:tcPr>
            <w:tcW w:w="7555" w:type="dxa"/>
          </w:tcPr>
          <w:p w14:paraId="39880DAC" w14:textId="38BB1561" w:rsidR="004D4177" w:rsidRPr="004D4177" w:rsidRDefault="004D4177" w:rsidP="004D4177">
            <w:pPr>
              <w:jc w:val="both"/>
              <w:rPr>
                <w:lang w:val="pt-PT"/>
              </w:rPr>
            </w:pPr>
            <w:r w:rsidRPr="004D4177">
              <w:rPr>
                <w:lang w:val="pt-PT"/>
              </w:rPr>
              <w:t>Consciência</w:t>
            </w:r>
            <w:r>
              <w:rPr>
                <w:lang w:val="pt-PT"/>
              </w:rPr>
              <w:t>lização</w:t>
            </w:r>
            <w:r w:rsidRPr="004D4177">
              <w:rPr>
                <w:lang w:val="pt-PT"/>
              </w:rPr>
              <w:t xml:space="preserve"> e sensibilizaç</w:t>
            </w:r>
            <w:r>
              <w:rPr>
                <w:lang w:val="pt-PT"/>
              </w:rPr>
              <w:t>ão</w:t>
            </w:r>
          </w:p>
          <w:p w14:paraId="338148B1" w14:textId="23FE80A8" w:rsidR="004D4177" w:rsidRPr="004D4177" w:rsidRDefault="004D4177" w:rsidP="00C62C18">
            <w:pPr>
              <w:pStyle w:val="ListParagraph"/>
              <w:numPr>
                <w:ilvl w:val="0"/>
                <w:numId w:val="83"/>
              </w:numPr>
              <w:jc w:val="both"/>
              <w:rPr>
                <w:lang w:val="pt-PT"/>
              </w:rPr>
            </w:pPr>
            <w:r w:rsidRPr="004D4177">
              <w:rPr>
                <w:lang w:val="pt-PT"/>
              </w:rPr>
              <w:t>Consciência ambiental e a importância de uma mitigação eficaz</w:t>
            </w:r>
            <w:r w:rsidR="00A7565E">
              <w:rPr>
                <w:lang w:val="pt-PT"/>
              </w:rPr>
              <w:t>.</w:t>
            </w:r>
            <w:r w:rsidRPr="004D4177">
              <w:rPr>
                <w:lang w:val="pt-PT"/>
              </w:rPr>
              <w:t xml:space="preserve"> </w:t>
            </w:r>
          </w:p>
          <w:p w14:paraId="01CE738A" w14:textId="693792BA" w:rsidR="004D4177" w:rsidRDefault="004D4177" w:rsidP="00C62C18">
            <w:pPr>
              <w:pStyle w:val="ListParagraph"/>
              <w:numPr>
                <w:ilvl w:val="0"/>
                <w:numId w:val="83"/>
              </w:numPr>
              <w:jc w:val="both"/>
              <w:rPr>
                <w:lang w:val="pt-PT"/>
              </w:rPr>
            </w:pPr>
            <w:r w:rsidRPr="004D4177">
              <w:rPr>
                <w:lang w:val="pt-PT"/>
              </w:rPr>
              <w:t>Medidas de mitigação e práticas de construção ambientalmente aceites</w:t>
            </w:r>
            <w:r w:rsidR="00A7565E">
              <w:rPr>
                <w:lang w:val="pt-PT"/>
              </w:rPr>
              <w:t>.</w:t>
            </w:r>
          </w:p>
          <w:p w14:paraId="5C990B00" w14:textId="698789D0" w:rsidR="00137285" w:rsidRPr="004D4177" w:rsidRDefault="00137285" w:rsidP="00C62C18">
            <w:pPr>
              <w:pStyle w:val="ListParagraph"/>
              <w:numPr>
                <w:ilvl w:val="0"/>
                <w:numId w:val="83"/>
              </w:numPr>
              <w:jc w:val="both"/>
              <w:rPr>
                <w:lang w:val="pt-PT"/>
              </w:rPr>
            </w:pPr>
            <w:r>
              <w:rPr>
                <w:lang w:val="pt-PT"/>
              </w:rPr>
              <w:t xml:space="preserve">NAS do Banco Mundial </w:t>
            </w:r>
          </w:p>
          <w:p w14:paraId="68332250" w14:textId="1CAF22AD" w:rsidR="004D4177" w:rsidRPr="004D4177" w:rsidRDefault="004D4177" w:rsidP="00C62C18">
            <w:pPr>
              <w:pStyle w:val="ListParagraph"/>
              <w:numPr>
                <w:ilvl w:val="0"/>
                <w:numId w:val="83"/>
              </w:numPr>
              <w:jc w:val="both"/>
              <w:rPr>
                <w:lang w:val="pt-PT"/>
              </w:rPr>
            </w:pPr>
            <w:r w:rsidRPr="004D4177">
              <w:rPr>
                <w:lang w:val="pt-PT"/>
              </w:rPr>
              <w:t>Conformidade com a</w:t>
            </w:r>
            <w:r w:rsidR="00137285">
              <w:rPr>
                <w:lang w:val="pt-PT"/>
              </w:rPr>
              <w:t xml:space="preserve">s NAS do Banco Mundial </w:t>
            </w:r>
            <w:r w:rsidR="000768DE">
              <w:rPr>
                <w:lang w:val="pt-PT"/>
              </w:rPr>
              <w:t xml:space="preserve">relevantes para o projeto, </w:t>
            </w:r>
            <w:r w:rsidR="00137285">
              <w:rPr>
                <w:lang w:val="pt-PT"/>
              </w:rPr>
              <w:t>e</w:t>
            </w:r>
            <w:r w:rsidRPr="004D4177">
              <w:rPr>
                <w:lang w:val="pt-PT"/>
              </w:rPr>
              <w:t xml:space="preserve"> legislação </w:t>
            </w:r>
            <w:r w:rsidR="00A7565E">
              <w:rPr>
                <w:lang w:val="pt-PT"/>
              </w:rPr>
              <w:t xml:space="preserve">nacional </w:t>
            </w:r>
            <w:r w:rsidRPr="004D4177">
              <w:rPr>
                <w:lang w:val="pt-PT"/>
              </w:rPr>
              <w:t xml:space="preserve">sobre </w:t>
            </w:r>
            <w:r w:rsidR="00A7565E">
              <w:rPr>
                <w:lang w:val="pt-PT"/>
              </w:rPr>
              <w:t>avaliação de impacto ambiental e social, e saúde e segurança no trabalho.</w:t>
            </w:r>
          </w:p>
          <w:p w14:paraId="0CB84536" w14:textId="3F8EF93E" w:rsidR="004D4177" w:rsidRPr="004D4177" w:rsidRDefault="004D4177" w:rsidP="00C62C18">
            <w:pPr>
              <w:pStyle w:val="ListParagraph"/>
              <w:numPr>
                <w:ilvl w:val="0"/>
                <w:numId w:val="83"/>
              </w:numPr>
              <w:jc w:val="both"/>
              <w:rPr>
                <w:lang w:val="pt-PT"/>
              </w:rPr>
            </w:pPr>
            <w:r w:rsidRPr="004D4177">
              <w:rPr>
                <w:lang w:val="pt-PT"/>
              </w:rPr>
              <w:t xml:space="preserve">Saúde e segurança </w:t>
            </w:r>
            <w:r w:rsidR="00A7565E">
              <w:rPr>
                <w:lang w:val="pt-PT"/>
              </w:rPr>
              <w:t xml:space="preserve">dos trabalhadores e da </w:t>
            </w:r>
            <w:r w:rsidRPr="004D4177">
              <w:rPr>
                <w:lang w:val="pt-PT"/>
              </w:rPr>
              <w:t>comunidade</w:t>
            </w:r>
            <w:r w:rsidR="00A7565E">
              <w:rPr>
                <w:lang w:val="pt-PT"/>
              </w:rPr>
              <w:t>.</w:t>
            </w:r>
            <w:r w:rsidRPr="004D4177">
              <w:rPr>
                <w:lang w:val="pt-PT"/>
              </w:rPr>
              <w:t xml:space="preserve"> </w:t>
            </w:r>
          </w:p>
          <w:p w14:paraId="1443F38C" w14:textId="7BFFF1CB" w:rsidR="004D4177" w:rsidRPr="004D4177" w:rsidRDefault="00A7565E" w:rsidP="00C62C18">
            <w:pPr>
              <w:pStyle w:val="ListParagraph"/>
              <w:numPr>
                <w:ilvl w:val="0"/>
                <w:numId w:val="83"/>
              </w:numPr>
              <w:jc w:val="both"/>
              <w:rPr>
                <w:lang w:val="pt-PT"/>
              </w:rPr>
            </w:pPr>
            <w:r>
              <w:rPr>
                <w:lang w:val="pt-PT"/>
              </w:rPr>
              <w:t xml:space="preserve">Grupos vulneráveis, </w:t>
            </w:r>
            <w:r w:rsidR="004D4177" w:rsidRPr="004D4177">
              <w:rPr>
                <w:lang w:val="pt-PT"/>
              </w:rPr>
              <w:t>proteção</w:t>
            </w:r>
            <w:r>
              <w:rPr>
                <w:lang w:val="pt-PT"/>
              </w:rPr>
              <w:t xml:space="preserve"> e envolvimento.</w:t>
            </w:r>
            <w:r w:rsidR="004D4177" w:rsidRPr="004D4177">
              <w:rPr>
                <w:lang w:val="pt-PT"/>
              </w:rPr>
              <w:t xml:space="preserve"> </w:t>
            </w:r>
          </w:p>
          <w:p w14:paraId="0DE30DEA" w14:textId="3DDC021E" w:rsidR="004D4177" w:rsidRPr="004D4177" w:rsidRDefault="004D4177" w:rsidP="00C62C18">
            <w:pPr>
              <w:pStyle w:val="ListParagraph"/>
              <w:numPr>
                <w:ilvl w:val="0"/>
                <w:numId w:val="83"/>
              </w:numPr>
              <w:jc w:val="both"/>
              <w:rPr>
                <w:lang w:val="pt-PT"/>
              </w:rPr>
            </w:pPr>
            <w:r w:rsidRPr="004D4177">
              <w:rPr>
                <w:lang w:val="pt-PT"/>
              </w:rPr>
              <w:t>Equilíbrio de gênero</w:t>
            </w:r>
            <w:r w:rsidR="00A7565E">
              <w:rPr>
                <w:lang w:val="pt-PT"/>
              </w:rPr>
              <w:t xml:space="preserve">, </w:t>
            </w:r>
            <w:r w:rsidRPr="004D4177">
              <w:rPr>
                <w:lang w:val="pt-PT"/>
              </w:rPr>
              <w:t>representação e inclusão</w:t>
            </w:r>
            <w:r w:rsidR="00A7565E">
              <w:rPr>
                <w:lang w:val="pt-PT"/>
              </w:rPr>
              <w:t>.</w:t>
            </w:r>
            <w:r w:rsidRPr="004D4177">
              <w:rPr>
                <w:lang w:val="pt-PT"/>
              </w:rPr>
              <w:t xml:space="preserve"> </w:t>
            </w:r>
          </w:p>
          <w:p w14:paraId="22B0D047" w14:textId="548C8608" w:rsidR="0091227E" w:rsidRPr="004D4177" w:rsidRDefault="004D4177" w:rsidP="00C62C18">
            <w:pPr>
              <w:pStyle w:val="ListParagraph"/>
              <w:numPr>
                <w:ilvl w:val="0"/>
                <w:numId w:val="83"/>
              </w:numPr>
              <w:jc w:val="both"/>
              <w:rPr>
                <w:lang w:val="pt-PT"/>
              </w:rPr>
            </w:pPr>
            <w:r w:rsidRPr="004D4177">
              <w:rPr>
                <w:lang w:val="pt-PT"/>
              </w:rPr>
              <w:t xml:space="preserve">Questões de violência </w:t>
            </w:r>
            <w:r w:rsidR="00A7565E">
              <w:rPr>
                <w:lang w:val="pt-PT"/>
              </w:rPr>
              <w:t xml:space="preserve">baseada no </w:t>
            </w:r>
            <w:r w:rsidRPr="004D4177">
              <w:rPr>
                <w:lang w:val="pt-PT"/>
              </w:rPr>
              <w:t>gênero</w:t>
            </w:r>
            <w:r w:rsidR="00A7565E">
              <w:rPr>
                <w:lang w:val="pt-PT"/>
              </w:rPr>
              <w:t>,</w:t>
            </w:r>
            <w:r w:rsidRPr="004D4177">
              <w:rPr>
                <w:lang w:val="pt-PT"/>
              </w:rPr>
              <w:t xml:space="preserve"> exploração e abuso sexual</w:t>
            </w:r>
            <w:r w:rsidR="00A7565E">
              <w:rPr>
                <w:lang w:val="pt-PT"/>
              </w:rPr>
              <w:t>.</w:t>
            </w:r>
          </w:p>
        </w:tc>
        <w:tc>
          <w:tcPr>
            <w:tcW w:w="1795" w:type="dxa"/>
          </w:tcPr>
          <w:p w14:paraId="743302D7" w14:textId="0D3973DA" w:rsidR="0091227E" w:rsidRDefault="004D4177" w:rsidP="004D4177">
            <w:pPr>
              <w:jc w:val="center"/>
              <w:rPr>
                <w:lang w:val="pt-PT"/>
              </w:rPr>
            </w:pPr>
            <w:r>
              <w:rPr>
                <w:lang w:val="pt-PT"/>
              </w:rPr>
              <w:t>1</w:t>
            </w:r>
          </w:p>
        </w:tc>
      </w:tr>
      <w:tr w:rsidR="0091227E" w14:paraId="5FD24C9A" w14:textId="77777777" w:rsidTr="0091227E">
        <w:tc>
          <w:tcPr>
            <w:tcW w:w="7555" w:type="dxa"/>
          </w:tcPr>
          <w:p w14:paraId="40233FA9" w14:textId="53467A00" w:rsidR="007F3F11" w:rsidRPr="007F3F11" w:rsidRDefault="009269E7" w:rsidP="007F3F11">
            <w:pPr>
              <w:jc w:val="both"/>
              <w:rPr>
                <w:lang w:val="pt-PT"/>
              </w:rPr>
            </w:pPr>
            <w:r>
              <w:rPr>
                <w:lang w:val="pt-PT"/>
              </w:rPr>
              <w:t>Aspectos</w:t>
            </w:r>
            <w:r w:rsidR="007F3F11" w:rsidRPr="007F3F11">
              <w:rPr>
                <w:lang w:val="pt-PT"/>
              </w:rPr>
              <w:t xml:space="preserve"> técnico</w:t>
            </w:r>
            <w:r>
              <w:rPr>
                <w:lang w:val="pt-PT"/>
              </w:rPr>
              <w:t>s</w:t>
            </w:r>
          </w:p>
          <w:p w14:paraId="234E060C" w14:textId="2C708838" w:rsidR="007F3F11" w:rsidRPr="007F3F11" w:rsidRDefault="007F3F11" w:rsidP="00C62C18">
            <w:pPr>
              <w:pStyle w:val="ListParagraph"/>
              <w:numPr>
                <w:ilvl w:val="0"/>
                <w:numId w:val="84"/>
              </w:numPr>
              <w:rPr>
                <w:lang w:val="pt-PT"/>
              </w:rPr>
            </w:pPr>
            <w:r w:rsidRPr="007F3F11">
              <w:rPr>
                <w:lang w:val="pt-PT"/>
              </w:rPr>
              <w:t xml:space="preserve">Implementação do PGAS </w:t>
            </w:r>
            <w:r w:rsidR="001024D3">
              <w:rPr>
                <w:lang w:val="pt-PT"/>
              </w:rPr>
              <w:t xml:space="preserve">– C </w:t>
            </w:r>
            <w:r w:rsidRPr="007F3F11">
              <w:rPr>
                <w:lang w:val="pt-PT"/>
              </w:rPr>
              <w:t>(cláusulas contratuais para empreiteiros).</w:t>
            </w:r>
          </w:p>
          <w:p w14:paraId="034AB110" w14:textId="13565B4C" w:rsidR="007F3F11" w:rsidRPr="007F3F11" w:rsidRDefault="007F3F11" w:rsidP="00C62C18">
            <w:pPr>
              <w:pStyle w:val="ListParagraph"/>
              <w:numPr>
                <w:ilvl w:val="0"/>
                <w:numId w:val="84"/>
              </w:numPr>
              <w:rPr>
                <w:lang w:val="pt-PT"/>
              </w:rPr>
            </w:pPr>
            <w:r w:rsidRPr="007F3F11">
              <w:rPr>
                <w:lang w:val="pt-PT"/>
              </w:rPr>
              <w:t xml:space="preserve">Monitoramento dos PGASs e outros documentos </w:t>
            </w:r>
            <w:r w:rsidR="009269E7">
              <w:rPr>
                <w:lang w:val="pt-PT"/>
              </w:rPr>
              <w:t>A&amp;S</w:t>
            </w:r>
            <w:r w:rsidRPr="007F3F11">
              <w:rPr>
                <w:lang w:val="pt-PT"/>
              </w:rPr>
              <w:t>.</w:t>
            </w:r>
          </w:p>
          <w:p w14:paraId="637756DA" w14:textId="717F377E" w:rsidR="007F3F11" w:rsidRPr="007F3F11" w:rsidRDefault="009269E7" w:rsidP="00C62C18">
            <w:pPr>
              <w:pStyle w:val="ListParagraph"/>
              <w:numPr>
                <w:ilvl w:val="0"/>
                <w:numId w:val="84"/>
              </w:numPr>
              <w:rPr>
                <w:lang w:val="pt-PT"/>
              </w:rPr>
            </w:pPr>
            <w:r>
              <w:rPr>
                <w:lang w:val="pt-PT"/>
              </w:rPr>
              <w:t>Procedimento de Gestão de Mão-de-</w:t>
            </w:r>
            <w:r w:rsidR="007F3F11" w:rsidRPr="007F3F11">
              <w:rPr>
                <w:lang w:val="pt-PT"/>
              </w:rPr>
              <w:t>Obra no projecto.</w:t>
            </w:r>
          </w:p>
          <w:p w14:paraId="744BD132" w14:textId="507B17EA" w:rsidR="007F3F11" w:rsidRPr="007F3F11" w:rsidRDefault="007F3F11" w:rsidP="00C62C18">
            <w:pPr>
              <w:pStyle w:val="ListParagraph"/>
              <w:numPr>
                <w:ilvl w:val="0"/>
                <w:numId w:val="84"/>
              </w:numPr>
              <w:rPr>
                <w:lang w:val="pt-PT"/>
              </w:rPr>
            </w:pPr>
            <w:r w:rsidRPr="007F3F11">
              <w:rPr>
                <w:lang w:val="pt-PT"/>
              </w:rPr>
              <w:t xml:space="preserve">Gestão de reclamações </w:t>
            </w:r>
            <w:r w:rsidR="009269E7">
              <w:rPr>
                <w:lang w:val="pt-PT"/>
              </w:rPr>
              <w:t>dos trabalhadores</w:t>
            </w:r>
            <w:r w:rsidRPr="007F3F11">
              <w:rPr>
                <w:lang w:val="pt-PT"/>
              </w:rPr>
              <w:t>.</w:t>
            </w:r>
          </w:p>
          <w:p w14:paraId="1BA56081" w14:textId="6D7B4F93" w:rsidR="007F3F11" w:rsidRPr="007F3F11" w:rsidRDefault="009269E7" w:rsidP="00C62C18">
            <w:pPr>
              <w:pStyle w:val="ListParagraph"/>
              <w:numPr>
                <w:ilvl w:val="0"/>
                <w:numId w:val="84"/>
              </w:numPr>
              <w:rPr>
                <w:lang w:val="pt-PT"/>
              </w:rPr>
            </w:pPr>
            <w:r>
              <w:rPr>
                <w:lang w:val="pt-PT"/>
              </w:rPr>
              <w:t>VBG</w:t>
            </w:r>
            <w:r w:rsidR="007F3F11" w:rsidRPr="007F3F11">
              <w:rPr>
                <w:lang w:val="pt-PT"/>
              </w:rPr>
              <w:t>/AS/EAS.</w:t>
            </w:r>
          </w:p>
          <w:p w14:paraId="3273F9B9" w14:textId="26F8445B" w:rsidR="007F3F11" w:rsidRPr="007F3F11" w:rsidRDefault="007F3F11" w:rsidP="00C62C18">
            <w:pPr>
              <w:pStyle w:val="ListParagraph"/>
              <w:numPr>
                <w:ilvl w:val="0"/>
                <w:numId w:val="84"/>
              </w:numPr>
              <w:rPr>
                <w:lang w:val="pt-PT"/>
              </w:rPr>
            </w:pPr>
            <w:r w:rsidRPr="007F3F11">
              <w:rPr>
                <w:lang w:val="pt-PT"/>
              </w:rPr>
              <w:lastRenderedPageBreak/>
              <w:t xml:space="preserve">Directrizes de </w:t>
            </w:r>
            <w:r w:rsidR="009269E7">
              <w:rPr>
                <w:lang w:val="pt-PT"/>
              </w:rPr>
              <w:t>s</w:t>
            </w:r>
            <w:r w:rsidRPr="007F3F11">
              <w:rPr>
                <w:lang w:val="pt-PT"/>
              </w:rPr>
              <w:t>aúde, segurança e ambiente.</w:t>
            </w:r>
          </w:p>
          <w:p w14:paraId="26400547" w14:textId="7E6C9A9D" w:rsidR="007F3F11" w:rsidRPr="007F3F11" w:rsidRDefault="007F3F11" w:rsidP="00C62C18">
            <w:pPr>
              <w:pStyle w:val="ListParagraph"/>
              <w:numPr>
                <w:ilvl w:val="0"/>
                <w:numId w:val="84"/>
              </w:numPr>
              <w:rPr>
                <w:lang w:val="pt-PT"/>
              </w:rPr>
            </w:pPr>
            <w:r w:rsidRPr="007F3F11">
              <w:rPr>
                <w:lang w:val="pt-PT"/>
              </w:rPr>
              <w:t xml:space="preserve">Directrizes </w:t>
            </w:r>
            <w:r w:rsidR="009269E7">
              <w:rPr>
                <w:lang w:val="pt-PT"/>
              </w:rPr>
              <w:t>g</w:t>
            </w:r>
            <w:r w:rsidRPr="007F3F11">
              <w:rPr>
                <w:lang w:val="pt-PT"/>
              </w:rPr>
              <w:t xml:space="preserve">erais para pessoal de </w:t>
            </w:r>
            <w:r w:rsidR="009269E7">
              <w:rPr>
                <w:lang w:val="pt-PT"/>
              </w:rPr>
              <w:t>s</w:t>
            </w:r>
            <w:r w:rsidRPr="007F3F11">
              <w:rPr>
                <w:lang w:val="pt-PT"/>
              </w:rPr>
              <w:t>egurança</w:t>
            </w:r>
            <w:r w:rsidR="009269E7">
              <w:rPr>
                <w:lang w:val="pt-PT"/>
              </w:rPr>
              <w:t xml:space="preserve"> privada</w:t>
            </w:r>
            <w:r w:rsidRPr="007F3F11">
              <w:rPr>
                <w:lang w:val="pt-PT"/>
              </w:rPr>
              <w:t>.</w:t>
            </w:r>
          </w:p>
          <w:p w14:paraId="01172AD2" w14:textId="33C174F5" w:rsidR="007F3F11" w:rsidRPr="007F3F11" w:rsidRDefault="007F3F11" w:rsidP="00C62C18">
            <w:pPr>
              <w:pStyle w:val="ListParagraph"/>
              <w:numPr>
                <w:ilvl w:val="0"/>
                <w:numId w:val="84"/>
              </w:numPr>
              <w:rPr>
                <w:lang w:val="pt-PT"/>
              </w:rPr>
            </w:pPr>
            <w:r w:rsidRPr="007F3F11">
              <w:rPr>
                <w:lang w:val="pt-PT"/>
              </w:rPr>
              <w:t>Procedimento de achados arqueológicos.</w:t>
            </w:r>
          </w:p>
          <w:p w14:paraId="70D26C57" w14:textId="0CECD71C" w:rsidR="007F3F11" w:rsidRPr="007F3F11" w:rsidRDefault="007F3F11" w:rsidP="00C62C18">
            <w:pPr>
              <w:pStyle w:val="ListParagraph"/>
              <w:numPr>
                <w:ilvl w:val="0"/>
                <w:numId w:val="84"/>
              </w:numPr>
              <w:rPr>
                <w:lang w:val="pt-PT"/>
              </w:rPr>
            </w:pPr>
            <w:r w:rsidRPr="007F3F11">
              <w:rPr>
                <w:lang w:val="pt-PT"/>
              </w:rPr>
              <w:t>Gestão de resíduos e produtos perigosos</w:t>
            </w:r>
            <w:r w:rsidR="009269E7">
              <w:rPr>
                <w:lang w:val="pt-PT"/>
              </w:rPr>
              <w:t>, especialmente os REEE</w:t>
            </w:r>
            <w:r w:rsidRPr="007F3F11">
              <w:rPr>
                <w:lang w:val="pt-PT"/>
              </w:rPr>
              <w:t>.</w:t>
            </w:r>
          </w:p>
          <w:p w14:paraId="53932C55" w14:textId="5F299F88" w:rsidR="007F3F11" w:rsidRPr="007F3F11" w:rsidRDefault="007F3F11" w:rsidP="00C62C18">
            <w:pPr>
              <w:pStyle w:val="ListParagraph"/>
              <w:numPr>
                <w:ilvl w:val="0"/>
                <w:numId w:val="84"/>
              </w:numPr>
              <w:rPr>
                <w:lang w:val="pt-PT"/>
              </w:rPr>
            </w:pPr>
            <w:r w:rsidRPr="007F3F11">
              <w:rPr>
                <w:lang w:val="pt-PT"/>
              </w:rPr>
              <w:t xml:space="preserve">Directrizes </w:t>
            </w:r>
            <w:r w:rsidR="009269E7">
              <w:rPr>
                <w:lang w:val="pt-PT"/>
              </w:rPr>
              <w:t>g</w:t>
            </w:r>
            <w:r w:rsidRPr="007F3F11">
              <w:rPr>
                <w:lang w:val="pt-PT"/>
              </w:rPr>
              <w:t>erais de trânsito e gestão de tráfi</w:t>
            </w:r>
            <w:r w:rsidR="009269E7">
              <w:rPr>
                <w:lang w:val="pt-PT"/>
              </w:rPr>
              <w:t>g</w:t>
            </w:r>
            <w:r w:rsidRPr="007F3F11">
              <w:rPr>
                <w:lang w:val="pt-PT"/>
              </w:rPr>
              <w:t>o.</w:t>
            </w:r>
          </w:p>
          <w:p w14:paraId="113D4AF7" w14:textId="1E200B28" w:rsidR="0091227E" w:rsidRPr="007F3F11" w:rsidRDefault="007F3F11" w:rsidP="00C62C18">
            <w:pPr>
              <w:pStyle w:val="ListParagraph"/>
              <w:numPr>
                <w:ilvl w:val="0"/>
                <w:numId w:val="84"/>
              </w:numPr>
              <w:rPr>
                <w:lang w:val="pt-PT"/>
              </w:rPr>
            </w:pPr>
            <w:r w:rsidRPr="007F3F11">
              <w:rPr>
                <w:lang w:val="pt-PT"/>
              </w:rPr>
              <w:t>Engajamento com as partes interessadas e afectadas.</w:t>
            </w:r>
          </w:p>
        </w:tc>
        <w:tc>
          <w:tcPr>
            <w:tcW w:w="1795" w:type="dxa"/>
          </w:tcPr>
          <w:p w14:paraId="7771B24E" w14:textId="3E65B744" w:rsidR="0091227E" w:rsidRDefault="009E321B" w:rsidP="007B7492">
            <w:pPr>
              <w:jc w:val="center"/>
              <w:rPr>
                <w:lang w:val="pt-PT"/>
              </w:rPr>
            </w:pPr>
            <w:r>
              <w:rPr>
                <w:lang w:val="pt-PT"/>
              </w:rPr>
              <w:lastRenderedPageBreak/>
              <w:t>2</w:t>
            </w:r>
          </w:p>
        </w:tc>
      </w:tr>
      <w:tr w:rsidR="0091227E" w14:paraId="2C96F479" w14:textId="77777777" w:rsidTr="0091227E">
        <w:tc>
          <w:tcPr>
            <w:tcW w:w="7555" w:type="dxa"/>
          </w:tcPr>
          <w:p w14:paraId="21D189F0" w14:textId="4AB1BEDA" w:rsidR="0091227E" w:rsidRDefault="007B7492" w:rsidP="007B7492">
            <w:pPr>
              <w:jc w:val="right"/>
              <w:rPr>
                <w:lang w:val="pt-PT"/>
              </w:rPr>
            </w:pPr>
            <w:r>
              <w:rPr>
                <w:lang w:val="pt-PT"/>
              </w:rPr>
              <w:t>Total</w:t>
            </w:r>
          </w:p>
        </w:tc>
        <w:tc>
          <w:tcPr>
            <w:tcW w:w="1795" w:type="dxa"/>
          </w:tcPr>
          <w:p w14:paraId="7EA5756E" w14:textId="7E0ACA9F" w:rsidR="0091227E" w:rsidRDefault="009E321B" w:rsidP="007B7492">
            <w:pPr>
              <w:jc w:val="center"/>
              <w:rPr>
                <w:lang w:val="pt-PT"/>
              </w:rPr>
            </w:pPr>
            <w:r>
              <w:rPr>
                <w:lang w:val="pt-PT"/>
              </w:rPr>
              <w:t>3</w:t>
            </w:r>
          </w:p>
        </w:tc>
      </w:tr>
    </w:tbl>
    <w:p w14:paraId="16BBD6C9" w14:textId="77777777" w:rsidR="00881917" w:rsidRDefault="00881917" w:rsidP="00881917">
      <w:pPr>
        <w:jc w:val="both"/>
        <w:rPr>
          <w:lang w:val="pt-PT"/>
        </w:rPr>
      </w:pPr>
    </w:p>
    <w:p w14:paraId="2035913D" w14:textId="77777777" w:rsidR="004E68B9" w:rsidRDefault="004E68B9" w:rsidP="00D003F8">
      <w:pPr>
        <w:pStyle w:val="Heading1"/>
        <w:numPr>
          <w:ilvl w:val="0"/>
          <w:numId w:val="1"/>
        </w:numPr>
        <w:rPr>
          <w:rFonts w:ascii="Times New Roman" w:hAnsi="Times New Roman" w:cs="Times New Roman"/>
          <w:b/>
          <w:color w:val="auto"/>
          <w:sz w:val="24"/>
          <w:szCs w:val="24"/>
          <w:lang w:val="pt-PT"/>
        </w:rPr>
      </w:pPr>
      <w:bookmarkStart w:id="119" w:name="_Toc130594659"/>
      <w:r w:rsidRPr="004E68B9">
        <w:rPr>
          <w:rFonts w:ascii="Times New Roman" w:hAnsi="Times New Roman" w:cs="Times New Roman"/>
          <w:b/>
          <w:color w:val="auto"/>
          <w:sz w:val="24"/>
          <w:szCs w:val="24"/>
          <w:lang w:val="pt-PT"/>
        </w:rPr>
        <w:t>PROCESSO DE PARTICIPAÇÃO E CONSULTAS PÚBLICAS</w:t>
      </w:r>
      <w:bookmarkEnd w:id="119"/>
    </w:p>
    <w:p w14:paraId="4211A2E8" w14:textId="5933FFCB" w:rsidR="00AC1686" w:rsidRDefault="00AC1686" w:rsidP="00AC1686">
      <w:pPr>
        <w:rPr>
          <w:lang w:val="pt-PT"/>
        </w:rPr>
      </w:pPr>
    </w:p>
    <w:p w14:paraId="3AE8FC97" w14:textId="7F0C2567" w:rsidR="00FA38D1" w:rsidRDefault="00FA38D1" w:rsidP="00C9741B">
      <w:pPr>
        <w:jc w:val="both"/>
        <w:rPr>
          <w:lang w:val="pt-PT"/>
        </w:rPr>
      </w:pPr>
      <w:r>
        <w:rPr>
          <w:lang w:val="pt-PT"/>
        </w:rPr>
        <w:t xml:space="preserve">Os requistos das NAS do Banco Mundial, especialmente a NAS10, </w:t>
      </w:r>
      <w:r w:rsidR="00C9741B" w:rsidRPr="00C9741B">
        <w:rPr>
          <w:lang w:val="pt-PT"/>
        </w:rPr>
        <w:t>reconhece</w:t>
      </w:r>
      <w:r w:rsidR="00BA776D">
        <w:rPr>
          <w:lang w:val="pt-PT"/>
        </w:rPr>
        <w:t>m</w:t>
      </w:r>
      <w:r w:rsidR="00C9741B" w:rsidRPr="00C9741B">
        <w:rPr>
          <w:lang w:val="pt-PT"/>
        </w:rPr>
        <w:t xml:space="preserve"> a importância do processo de envolvimento aberto e transparente das partes interessadas como elemento essencial das boas práticas internacionais. O envolvimento eficaz das partes interessadas pode melhorar a sustentabilidade ambiental e social dos projectos, melhorar a aceitação e oferecer contribuições significativas para a concepção e implementação eficaz do projecto.</w:t>
      </w:r>
      <w:r w:rsidR="00C9741B">
        <w:rPr>
          <w:lang w:val="pt-PT"/>
        </w:rPr>
        <w:t xml:space="preserve"> A </w:t>
      </w:r>
      <w:r w:rsidRPr="00FA38D1">
        <w:rPr>
          <w:lang w:val="pt-PT"/>
        </w:rPr>
        <w:t>eficácia d</w:t>
      </w:r>
      <w:r w:rsidR="00C9741B">
        <w:rPr>
          <w:lang w:val="pt-PT"/>
        </w:rPr>
        <w:t>a implementação do</w:t>
      </w:r>
      <w:r w:rsidRPr="00FA38D1">
        <w:rPr>
          <w:lang w:val="pt-PT"/>
        </w:rPr>
        <w:t xml:space="preserve"> WARDIP </w:t>
      </w:r>
      <w:r w:rsidR="00C9741B">
        <w:rPr>
          <w:lang w:val="pt-PT"/>
        </w:rPr>
        <w:t xml:space="preserve">vai </w:t>
      </w:r>
      <w:r w:rsidRPr="00FA38D1">
        <w:rPr>
          <w:lang w:val="pt-PT"/>
        </w:rPr>
        <w:t>requer</w:t>
      </w:r>
      <w:r w:rsidR="00C9741B">
        <w:rPr>
          <w:lang w:val="pt-PT"/>
        </w:rPr>
        <w:t>er</w:t>
      </w:r>
      <w:r w:rsidRPr="00FA38D1">
        <w:rPr>
          <w:lang w:val="pt-PT"/>
        </w:rPr>
        <w:t xml:space="preserve"> uma consulta prévia e um envolvimento regular </w:t>
      </w:r>
      <w:r w:rsidR="00C9741B">
        <w:rPr>
          <w:lang w:val="pt-PT"/>
        </w:rPr>
        <w:t>das PIAs</w:t>
      </w:r>
      <w:r w:rsidRPr="00FA38D1">
        <w:rPr>
          <w:lang w:val="pt-PT"/>
        </w:rPr>
        <w:t>.</w:t>
      </w:r>
    </w:p>
    <w:p w14:paraId="605FF347" w14:textId="069CBAC2" w:rsidR="00CD4235" w:rsidRDefault="00CD4235" w:rsidP="00C9741B">
      <w:pPr>
        <w:jc w:val="both"/>
        <w:rPr>
          <w:lang w:val="pt-PT"/>
        </w:rPr>
      </w:pPr>
      <w:r w:rsidRPr="00CD4235">
        <w:rPr>
          <w:lang w:val="pt-PT"/>
        </w:rPr>
        <w:t>O envolvimento das partes interessadas é um processo inclusivo conduzido durante todo o ciclo de vida do projecto. Quando devidamente concebido e implementado, apoia o desenvolvimento de relações fortes, construtivas e receptivas, que são importantes para o êxito da gestão de impactos socioambientais do projecto. O envolvimento das partes interessadas é mais eficaz quando realizado na etapa inicial do processo de desenvolvimento do projecto, sendo uma parte fundamental das decisões iniciais do projecto, e da avaliação, gestão e monitorização dos seus riscos e impactos socioambientais.</w:t>
      </w:r>
    </w:p>
    <w:p w14:paraId="0E03D092" w14:textId="77777777" w:rsidR="00FA38D1" w:rsidRPr="00AC1686" w:rsidRDefault="00FA38D1" w:rsidP="00AC1686">
      <w:pPr>
        <w:rPr>
          <w:lang w:val="pt-PT"/>
        </w:rPr>
      </w:pPr>
    </w:p>
    <w:p w14:paraId="39A37EA4" w14:textId="77777777" w:rsidR="00683E05" w:rsidRDefault="004E68B9" w:rsidP="00D003F8">
      <w:pPr>
        <w:pStyle w:val="Heading2"/>
        <w:numPr>
          <w:ilvl w:val="1"/>
          <w:numId w:val="1"/>
        </w:numPr>
        <w:rPr>
          <w:rFonts w:ascii="Times New Roman" w:hAnsi="Times New Roman" w:cs="Times New Roman"/>
          <w:b/>
          <w:color w:val="auto"/>
          <w:sz w:val="24"/>
          <w:szCs w:val="24"/>
          <w:lang w:val="pt-PT"/>
        </w:rPr>
      </w:pPr>
      <w:bookmarkStart w:id="120" w:name="_Toc130594660"/>
      <w:r w:rsidRPr="004E68B9">
        <w:rPr>
          <w:rFonts w:ascii="Times New Roman" w:hAnsi="Times New Roman" w:cs="Times New Roman"/>
          <w:b/>
          <w:color w:val="auto"/>
          <w:sz w:val="24"/>
          <w:szCs w:val="24"/>
          <w:lang w:val="pt-PT"/>
        </w:rPr>
        <w:t>PRINCÍPIOS E OBJECTIVOS</w:t>
      </w:r>
      <w:bookmarkEnd w:id="120"/>
    </w:p>
    <w:p w14:paraId="503E23AE" w14:textId="032B2DEE" w:rsidR="004E68B9" w:rsidRDefault="004E68B9" w:rsidP="004E68B9">
      <w:pPr>
        <w:rPr>
          <w:lang w:val="pt-PT"/>
        </w:rPr>
      </w:pPr>
    </w:p>
    <w:p w14:paraId="2A8DA94D" w14:textId="1DF11300" w:rsidR="00CD4235" w:rsidRDefault="00CD4235" w:rsidP="00CD4235">
      <w:pPr>
        <w:jc w:val="both"/>
        <w:rPr>
          <w:lang w:val="pt-PT"/>
        </w:rPr>
      </w:pPr>
      <w:r w:rsidRPr="00CD4235">
        <w:rPr>
          <w:lang w:val="pt-PT"/>
        </w:rPr>
        <w:t xml:space="preserve">No âmbito do desenvolvimento </w:t>
      </w:r>
      <w:r>
        <w:rPr>
          <w:lang w:val="pt-PT"/>
        </w:rPr>
        <w:t>deste QGAS, foram</w:t>
      </w:r>
      <w:r w:rsidRPr="00CD4235">
        <w:rPr>
          <w:lang w:val="pt-PT"/>
        </w:rPr>
        <w:t xml:space="preserve"> organiz</w:t>
      </w:r>
      <w:r>
        <w:rPr>
          <w:lang w:val="pt-PT"/>
        </w:rPr>
        <w:t xml:space="preserve">dos </w:t>
      </w:r>
      <w:r w:rsidRPr="00CD4235">
        <w:rPr>
          <w:lang w:val="pt-PT"/>
        </w:rPr>
        <w:t xml:space="preserve">encontros institucionais e consultas públicas. O objetivo </w:t>
      </w:r>
      <w:r>
        <w:rPr>
          <w:lang w:val="pt-PT"/>
        </w:rPr>
        <w:t>foi de envolvimento</w:t>
      </w:r>
      <w:r w:rsidRPr="00CD4235">
        <w:rPr>
          <w:lang w:val="pt-PT"/>
        </w:rPr>
        <w:t xml:space="preserve"> das partes </w:t>
      </w:r>
      <w:r>
        <w:rPr>
          <w:lang w:val="pt-PT"/>
        </w:rPr>
        <w:t xml:space="preserve">interessadas </w:t>
      </w:r>
      <w:r w:rsidRPr="00CD4235">
        <w:rPr>
          <w:lang w:val="pt-PT"/>
        </w:rPr>
        <w:t xml:space="preserve">no processo de decisão do </w:t>
      </w:r>
      <w:r>
        <w:rPr>
          <w:lang w:val="pt-PT"/>
        </w:rPr>
        <w:t>projecto</w:t>
      </w:r>
      <w:r w:rsidRPr="00CD4235">
        <w:rPr>
          <w:lang w:val="pt-PT"/>
        </w:rPr>
        <w:t xml:space="preserve">. </w:t>
      </w:r>
      <w:r>
        <w:rPr>
          <w:lang w:val="pt-PT"/>
        </w:rPr>
        <w:t xml:space="preserve">Os encontros com as instituições públicas directamente envolvidas, </w:t>
      </w:r>
      <w:r w:rsidRPr="00CD4235">
        <w:rPr>
          <w:lang w:val="pt-PT"/>
        </w:rPr>
        <w:t>foram uma oportunidade para recolher opiniões, preocupações, sugestões e recomendações das pessoas contactadas sobre a preparação e implementação do WARDIP</w:t>
      </w:r>
      <w:r>
        <w:rPr>
          <w:lang w:val="pt-PT"/>
        </w:rPr>
        <w:t>.</w:t>
      </w:r>
      <w:r w:rsidR="00241C7B">
        <w:rPr>
          <w:lang w:val="pt-PT"/>
        </w:rPr>
        <w:t xml:space="preserve"> Os objectos essenciais do processo de envolvimento e consultas incluiem os seguintes:</w:t>
      </w:r>
    </w:p>
    <w:p w14:paraId="5705AFE7" w14:textId="40B8A7AE" w:rsidR="00241C7B" w:rsidRDefault="00241C7B" w:rsidP="00C62C18">
      <w:pPr>
        <w:pStyle w:val="ListParagraph"/>
        <w:numPr>
          <w:ilvl w:val="0"/>
          <w:numId w:val="85"/>
        </w:numPr>
        <w:rPr>
          <w:lang w:val="pt-PT"/>
        </w:rPr>
      </w:pPr>
      <w:r>
        <w:rPr>
          <w:lang w:val="pt-PT"/>
        </w:rPr>
        <w:t>I</w:t>
      </w:r>
      <w:r w:rsidRPr="00241C7B">
        <w:rPr>
          <w:lang w:val="pt-PT"/>
        </w:rPr>
        <w:t>dentificar as diferentes partes envolvidas no projecto.</w:t>
      </w:r>
    </w:p>
    <w:p w14:paraId="0705A47E" w14:textId="1003D323" w:rsidR="00B45A21" w:rsidRPr="00241C7B" w:rsidRDefault="00B45A21" w:rsidP="00C62C18">
      <w:pPr>
        <w:pStyle w:val="ListParagraph"/>
        <w:numPr>
          <w:ilvl w:val="0"/>
          <w:numId w:val="85"/>
        </w:numPr>
        <w:rPr>
          <w:lang w:val="pt-PT"/>
        </w:rPr>
      </w:pPr>
      <w:r w:rsidRPr="00B45A21">
        <w:rPr>
          <w:lang w:val="pt-PT"/>
        </w:rPr>
        <w:t xml:space="preserve">Fornecer informações a todas às PIAs do projecto sobre as actividades do projecto, </w:t>
      </w:r>
      <w:r w:rsidR="002B1072">
        <w:rPr>
          <w:lang w:val="pt-PT"/>
        </w:rPr>
        <w:t>impacto</w:t>
      </w:r>
      <w:r w:rsidRPr="00B45A21">
        <w:rPr>
          <w:lang w:val="pt-PT"/>
        </w:rPr>
        <w:t>s potenciais e respetivas medidas de melhoria e mitigação.</w:t>
      </w:r>
    </w:p>
    <w:p w14:paraId="103A1686" w14:textId="77777777" w:rsidR="00241C7B" w:rsidRPr="00241C7B" w:rsidRDefault="00241C7B" w:rsidP="00C62C18">
      <w:pPr>
        <w:pStyle w:val="ListParagraph"/>
        <w:numPr>
          <w:ilvl w:val="0"/>
          <w:numId w:val="85"/>
        </w:numPr>
        <w:rPr>
          <w:lang w:val="pt-PT"/>
        </w:rPr>
      </w:pPr>
      <w:r w:rsidRPr="00241C7B">
        <w:rPr>
          <w:lang w:val="pt-PT"/>
        </w:rPr>
        <w:t>Identificar, junto com as PIAs, potenciais riscos e impactos ambientais e sociais adversos que podem resultar do projecto.</w:t>
      </w:r>
    </w:p>
    <w:p w14:paraId="1F7ED1D9" w14:textId="37454631" w:rsidR="00241C7B" w:rsidRPr="00241C7B" w:rsidRDefault="00241C7B" w:rsidP="00C62C18">
      <w:pPr>
        <w:pStyle w:val="ListParagraph"/>
        <w:numPr>
          <w:ilvl w:val="0"/>
          <w:numId w:val="85"/>
        </w:numPr>
        <w:rPr>
          <w:lang w:val="pt-PT"/>
        </w:rPr>
      </w:pPr>
      <w:r>
        <w:rPr>
          <w:lang w:val="pt-PT"/>
        </w:rPr>
        <w:t>I</w:t>
      </w:r>
      <w:r w:rsidRPr="00241C7B">
        <w:rPr>
          <w:lang w:val="pt-PT"/>
        </w:rPr>
        <w:t>dentificar o mais cedo possível os riscos e bloqueios que possam ocorrer durante a execução do projecto.</w:t>
      </w:r>
    </w:p>
    <w:p w14:paraId="5F452A07" w14:textId="5C1EDB34" w:rsidR="00241C7B" w:rsidRPr="00241C7B" w:rsidRDefault="00241C7B" w:rsidP="00C62C18">
      <w:pPr>
        <w:pStyle w:val="ListParagraph"/>
        <w:numPr>
          <w:ilvl w:val="0"/>
          <w:numId w:val="85"/>
        </w:numPr>
        <w:rPr>
          <w:lang w:val="pt-PT"/>
        </w:rPr>
      </w:pPr>
      <w:r>
        <w:rPr>
          <w:lang w:val="pt-PT"/>
        </w:rPr>
        <w:t>D</w:t>
      </w:r>
      <w:r w:rsidRPr="00241C7B">
        <w:rPr>
          <w:lang w:val="pt-PT"/>
        </w:rPr>
        <w:t>eterminar o grau de aceitabilidade social do projecto.</w:t>
      </w:r>
    </w:p>
    <w:p w14:paraId="7B6A3138" w14:textId="13A9F52E" w:rsidR="00241C7B" w:rsidRPr="00241C7B" w:rsidRDefault="00241C7B" w:rsidP="00C62C18">
      <w:pPr>
        <w:pStyle w:val="ListParagraph"/>
        <w:numPr>
          <w:ilvl w:val="0"/>
          <w:numId w:val="85"/>
        </w:numPr>
        <w:rPr>
          <w:lang w:val="pt-PT"/>
        </w:rPr>
      </w:pPr>
      <w:r>
        <w:rPr>
          <w:lang w:val="pt-PT"/>
        </w:rPr>
        <w:t>R</w:t>
      </w:r>
      <w:r w:rsidRPr="00241C7B">
        <w:rPr>
          <w:lang w:val="pt-PT"/>
        </w:rPr>
        <w:t>ecolher todas as recomendações úteis para a concepção do projecto.</w:t>
      </w:r>
    </w:p>
    <w:p w14:paraId="44729F6C" w14:textId="77777777" w:rsidR="00241C7B" w:rsidRDefault="00241C7B" w:rsidP="00CD4235">
      <w:pPr>
        <w:jc w:val="both"/>
        <w:rPr>
          <w:lang w:val="pt-PT"/>
        </w:rPr>
      </w:pPr>
    </w:p>
    <w:p w14:paraId="16C7B50C" w14:textId="77777777" w:rsidR="00A66990" w:rsidRDefault="00A66990" w:rsidP="00CD4235">
      <w:pPr>
        <w:jc w:val="both"/>
        <w:rPr>
          <w:lang w:val="pt-PT"/>
        </w:rPr>
      </w:pPr>
    </w:p>
    <w:p w14:paraId="7AEBBCB3" w14:textId="77777777" w:rsidR="004E68B9" w:rsidRDefault="004E68B9" w:rsidP="00D003F8">
      <w:pPr>
        <w:pStyle w:val="Heading2"/>
        <w:numPr>
          <w:ilvl w:val="1"/>
          <w:numId w:val="1"/>
        </w:numPr>
        <w:rPr>
          <w:rFonts w:ascii="Times New Roman" w:hAnsi="Times New Roman" w:cs="Times New Roman"/>
          <w:b/>
          <w:color w:val="auto"/>
          <w:sz w:val="24"/>
          <w:szCs w:val="24"/>
          <w:lang w:val="pt-PT"/>
        </w:rPr>
      </w:pPr>
      <w:bookmarkStart w:id="121" w:name="_Toc130594661"/>
      <w:r w:rsidRPr="004E68B9">
        <w:rPr>
          <w:rFonts w:ascii="Times New Roman" w:hAnsi="Times New Roman" w:cs="Times New Roman"/>
          <w:b/>
          <w:color w:val="auto"/>
          <w:sz w:val="24"/>
          <w:szCs w:val="24"/>
          <w:lang w:val="pt-PT"/>
        </w:rPr>
        <w:lastRenderedPageBreak/>
        <w:t>ABORDAGEM METODOLÓGICA DAS CONSULTAS</w:t>
      </w:r>
      <w:bookmarkEnd w:id="121"/>
    </w:p>
    <w:p w14:paraId="40B30DD9" w14:textId="01881FD0" w:rsidR="004E68B9" w:rsidRDefault="004E68B9" w:rsidP="004E68B9">
      <w:pPr>
        <w:rPr>
          <w:lang w:val="pt-PT"/>
        </w:rPr>
      </w:pPr>
    </w:p>
    <w:p w14:paraId="24D831BE" w14:textId="5E143698" w:rsidR="0004161B" w:rsidRDefault="0004161B" w:rsidP="0004161B">
      <w:pPr>
        <w:jc w:val="both"/>
        <w:rPr>
          <w:lang w:val="pt-PT"/>
        </w:rPr>
      </w:pPr>
      <w:r>
        <w:rPr>
          <w:lang w:val="pt-PT"/>
        </w:rPr>
        <w:t>As consultas públicas e reuniões com instituiçoes</w:t>
      </w:r>
      <w:r w:rsidRPr="0004161B">
        <w:rPr>
          <w:lang w:val="pt-PT"/>
        </w:rPr>
        <w:t xml:space="preserve"> foram organizadas de forma participativa e inclusiva, envolvendo as autoridades administrativas</w:t>
      </w:r>
      <w:r>
        <w:rPr>
          <w:lang w:val="pt-PT"/>
        </w:rPr>
        <w:t>, especialmente o Ministério dos Transportes e Comunicações (MCT)</w:t>
      </w:r>
      <w:r w:rsidRPr="0004161B">
        <w:rPr>
          <w:lang w:val="pt-PT"/>
        </w:rPr>
        <w:t xml:space="preserve">. As </w:t>
      </w:r>
      <w:r>
        <w:rPr>
          <w:lang w:val="pt-PT"/>
        </w:rPr>
        <w:t xml:space="preserve">resuniões com instituições públicas foram realizadas em encontros </w:t>
      </w:r>
      <w:r w:rsidRPr="0004161B">
        <w:rPr>
          <w:lang w:val="pt-PT"/>
        </w:rPr>
        <w:t xml:space="preserve">presenciais e </w:t>
      </w:r>
      <w:r>
        <w:rPr>
          <w:lang w:val="pt-PT"/>
        </w:rPr>
        <w:t>virtuais</w:t>
      </w:r>
      <w:r w:rsidRPr="0004161B">
        <w:rPr>
          <w:lang w:val="pt-PT"/>
        </w:rPr>
        <w:t xml:space="preserve"> (usando as plataformas teams e google meet), enquanto que as consultas p</w:t>
      </w:r>
      <w:r>
        <w:rPr>
          <w:lang w:val="pt-PT"/>
        </w:rPr>
        <w:t>ú</w:t>
      </w:r>
      <w:r w:rsidRPr="0004161B">
        <w:rPr>
          <w:lang w:val="pt-PT"/>
        </w:rPr>
        <w:t xml:space="preserve">blicas </w:t>
      </w:r>
      <w:r>
        <w:rPr>
          <w:lang w:val="pt-PT"/>
        </w:rPr>
        <w:t>foram do tipo audiência pública previamente anunciadas e com documentos dos instrumentos disponibilizados antecipadamente.</w:t>
      </w:r>
    </w:p>
    <w:p w14:paraId="36A0F60D" w14:textId="5D74C8D8" w:rsidR="0076246E" w:rsidRDefault="00D36AC0" w:rsidP="00D36AC0">
      <w:pPr>
        <w:jc w:val="both"/>
        <w:rPr>
          <w:lang w:val="pt-PT"/>
        </w:rPr>
      </w:pPr>
      <w:r w:rsidRPr="00D36AC0">
        <w:rPr>
          <w:lang w:val="pt-PT"/>
        </w:rPr>
        <w:t>É importante mencionar que o processo de consultas e envolvimento das partes interessadas necessário para a efectivação do projecto não se considera fechado. A UIP irá continuar com as consultas e envolvimento das partes interessadas em toda a vida útil do projecto, em seguimento ao previsto no Plano de Envolvimento das Partes Interessadas (PEPI) do projecto.</w:t>
      </w:r>
    </w:p>
    <w:p w14:paraId="3AA25209" w14:textId="77777777" w:rsidR="00D36AC0" w:rsidRPr="0076246E" w:rsidRDefault="00D36AC0" w:rsidP="0076246E">
      <w:pPr>
        <w:rPr>
          <w:lang w:val="pt-PT"/>
        </w:rPr>
      </w:pPr>
    </w:p>
    <w:p w14:paraId="30270A2F" w14:textId="77777777" w:rsidR="004E68B9" w:rsidRDefault="004E68B9" w:rsidP="00D003F8">
      <w:pPr>
        <w:pStyle w:val="Heading2"/>
        <w:numPr>
          <w:ilvl w:val="1"/>
          <w:numId w:val="1"/>
        </w:numPr>
        <w:rPr>
          <w:rFonts w:ascii="Times New Roman" w:hAnsi="Times New Roman" w:cs="Times New Roman"/>
          <w:b/>
          <w:color w:val="auto"/>
          <w:sz w:val="24"/>
          <w:szCs w:val="24"/>
          <w:lang w:val="pt-PT"/>
        </w:rPr>
      </w:pPr>
      <w:bookmarkStart w:id="122" w:name="_Toc130594662"/>
      <w:r w:rsidRPr="004E68B9">
        <w:rPr>
          <w:rFonts w:ascii="Times New Roman" w:hAnsi="Times New Roman" w:cs="Times New Roman"/>
          <w:b/>
          <w:color w:val="auto"/>
          <w:sz w:val="24"/>
          <w:szCs w:val="24"/>
          <w:lang w:val="pt-PT"/>
        </w:rPr>
        <w:t>CALENDÁRIO DE REALIZAÇÃO DE CONSULTAS</w:t>
      </w:r>
      <w:bookmarkEnd w:id="122"/>
    </w:p>
    <w:p w14:paraId="582C5B39" w14:textId="77777777" w:rsidR="00065D87" w:rsidRDefault="00065D87" w:rsidP="00065D87">
      <w:pPr>
        <w:jc w:val="both"/>
        <w:rPr>
          <w:lang w:val="pt-PT"/>
        </w:rPr>
      </w:pPr>
    </w:p>
    <w:p w14:paraId="7C37D1F1" w14:textId="10432C12" w:rsidR="00065D87" w:rsidRPr="00065D87" w:rsidRDefault="00065D87" w:rsidP="00065D87">
      <w:pPr>
        <w:jc w:val="both"/>
        <w:rPr>
          <w:lang w:val="pt-PT"/>
        </w:rPr>
      </w:pPr>
      <w:r w:rsidRPr="00065D87">
        <w:rPr>
          <w:lang w:val="pt-PT"/>
        </w:rPr>
        <w:t xml:space="preserve">As reuniões de consulta </w:t>
      </w:r>
      <w:r>
        <w:rPr>
          <w:lang w:val="pt-PT"/>
        </w:rPr>
        <w:t xml:space="preserve">pública </w:t>
      </w:r>
      <w:r w:rsidRPr="00065D87">
        <w:rPr>
          <w:lang w:val="pt-PT"/>
        </w:rPr>
        <w:t xml:space="preserve">tiveram lugar entre </w:t>
      </w:r>
      <w:r w:rsidR="00345429">
        <w:rPr>
          <w:lang w:val="pt-PT"/>
        </w:rPr>
        <w:t xml:space="preserve">nos dias 7, 10, 11, e 12 </w:t>
      </w:r>
      <w:r w:rsidRPr="00065D87">
        <w:rPr>
          <w:lang w:val="pt-PT"/>
        </w:rPr>
        <w:t>de Abril de 2023, e todas a precauções relativas à prevenção da pandemia da COVID-19 foram seguidas, em conformidade com os requisitos legais nacionais.</w:t>
      </w:r>
      <w:r>
        <w:rPr>
          <w:lang w:val="pt-PT"/>
        </w:rPr>
        <w:t xml:space="preserve"> </w:t>
      </w:r>
      <w:r w:rsidR="00B906DA">
        <w:rPr>
          <w:lang w:val="pt-PT"/>
        </w:rPr>
        <w:t xml:space="preserve">Houve ainda </w:t>
      </w:r>
      <w:r>
        <w:rPr>
          <w:lang w:val="pt-PT"/>
        </w:rPr>
        <w:t xml:space="preserve">encontros com as instituições públicas que aconteceram nos dias 15 e 17 de Março de 2023, nomeadamente com o Instituto Tecnológico de Modernização Administrativa (ITMA), Autoridade de Avaliação Ambiental Competente (AAAC), e Ministério da Mulher, </w:t>
      </w:r>
      <w:r w:rsidRPr="00065D87">
        <w:rPr>
          <w:lang w:val="pt-PT"/>
        </w:rPr>
        <w:t>Familia e Protecção Social</w:t>
      </w:r>
      <w:r>
        <w:rPr>
          <w:lang w:val="pt-PT"/>
        </w:rPr>
        <w:t>.</w:t>
      </w:r>
    </w:p>
    <w:p w14:paraId="64BE8A6F" w14:textId="77777777" w:rsidR="004E68B9" w:rsidRPr="004E68B9" w:rsidRDefault="004E68B9" w:rsidP="004E68B9">
      <w:pPr>
        <w:rPr>
          <w:lang w:val="pt-PT"/>
        </w:rPr>
      </w:pPr>
    </w:p>
    <w:p w14:paraId="7CD1AA99" w14:textId="77777777" w:rsidR="004E68B9" w:rsidRDefault="004E68B9" w:rsidP="00D003F8">
      <w:pPr>
        <w:pStyle w:val="Heading2"/>
        <w:numPr>
          <w:ilvl w:val="1"/>
          <w:numId w:val="1"/>
        </w:numPr>
        <w:rPr>
          <w:rFonts w:ascii="Times New Roman" w:hAnsi="Times New Roman" w:cs="Times New Roman"/>
          <w:b/>
          <w:color w:val="auto"/>
          <w:sz w:val="24"/>
          <w:szCs w:val="24"/>
          <w:lang w:val="pt-PT"/>
        </w:rPr>
      </w:pPr>
      <w:bookmarkStart w:id="123" w:name="_Toc130594663"/>
      <w:r w:rsidRPr="004E68B9">
        <w:rPr>
          <w:rFonts w:ascii="Times New Roman" w:hAnsi="Times New Roman" w:cs="Times New Roman"/>
          <w:b/>
          <w:color w:val="auto"/>
          <w:sz w:val="24"/>
          <w:szCs w:val="24"/>
          <w:lang w:val="pt-PT"/>
        </w:rPr>
        <w:t>TEMAS ABORDADOS NAS CONSULTAS</w:t>
      </w:r>
      <w:bookmarkEnd w:id="123"/>
    </w:p>
    <w:p w14:paraId="44898FE8" w14:textId="77777777" w:rsidR="009B767B" w:rsidRDefault="009B767B" w:rsidP="009B767B">
      <w:pPr>
        <w:jc w:val="both"/>
        <w:rPr>
          <w:lang w:val="pt-PT"/>
        </w:rPr>
      </w:pPr>
    </w:p>
    <w:p w14:paraId="51CC31B3" w14:textId="51DCCAC5" w:rsidR="009B767B" w:rsidRPr="009B767B" w:rsidRDefault="009B767B" w:rsidP="009B767B">
      <w:pPr>
        <w:jc w:val="both"/>
        <w:rPr>
          <w:lang w:val="pt-PT"/>
        </w:rPr>
      </w:pPr>
      <w:r w:rsidRPr="009B767B">
        <w:rPr>
          <w:lang w:val="pt-PT"/>
        </w:rPr>
        <w:t xml:space="preserve">No total foram organizadas </w:t>
      </w:r>
      <w:r w:rsidR="004B71EB">
        <w:rPr>
          <w:lang w:val="pt-PT"/>
        </w:rPr>
        <w:t>4</w:t>
      </w:r>
      <w:r w:rsidR="004B71EB" w:rsidRPr="009B767B">
        <w:rPr>
          <w:lang w:val="pt-PT"/>
        </w:rPr>
        <w:t xml:space="preserve"> </w:t>
      </w:r>
      <w:r w:rsidRPr="009B767B">
        <w:rPr>
          <w:lang w:val="pt-PT"/>
        </w:rPr>
        <w:t xml:space="preserve">sessões de consulta publica, </w:t>
      </w:r>
      <w:r w:rsidR="004B71EB">
        <w:rPr>
          <w:lang w:val="pt-PT"/>
        </w:rPr>
        <w:t xml:space="preserve">duas </w:t>
      </w:r>
      <w:r w:rsidRPr="009B767B">
        <w:rPr>
          <w:lang w:val="pt-PT"/>
        </w:rPr>
        <w:t xml:space="preserve">em Bissau, </w:t>
      </w:r>
      <w:r w:rsidR="004B71EB">
        <w:rPr>
          <w:lang w:val="pt-PT"/>
        </w:rPr>
        <w:t>uma Gabú, uma em Can</w:t>
      </w:r>
      <w:r w:rsidR="00906A85">
        <w:rPr>
          <w:lang w:val="pt-PT"/>
        </w:rPr>
        <w:t>c</w:t>
      </w:r>
      <w:r w:rsidR="004B71EB">
        <w:rPr>
          <w:lang w:val="pt-PT"/>
        </w:rPr>
        <w:t xml:space="preserve">hungo, </w:t>
      </w:r>
      <w:r w:rsidRPr="009B767B">
        <w:rPr>
          <w:lang w:val="pt-PT"/>
        </w:rPr>
        <w:t xml:space="preserve">e igualmente </w:t>
      </w:r>
      <w:r w:rsidR="004B71EB">
        <w:rPr>
          <w:lang w:val="pt-PT"/>
        </w:rPr>
        <w:t>3</w:t>
      </w:r>
      <w:r w:rsidR="004B71EB" w:rsidRPr="009B767B">
        <w:rPr>
          <w:lang w:val="pt-PT"/>
        </w:rPr>
        <w:t xml:space="preserve"> reuni</w:t>
      </w:r>
      <w:r w:rsidR="004B71EB">
        <w:rPr>
          <w:lang w:val="pt-PT"/>
        </w:rPr>
        <w:t>õ</w:t>
      </w:r>
      <w:r w:rsidR="004B71EB" w:rsidRPr="009B767B">
        <w:rPr>
          <w:lang w:val="pt-PT"/>
        </w:rPr>
        <w:t xml:space="preserve">es </w:t>
      </w:r>
      <w:r w:rsidRPr="009B767B">
        <w:rPr>
          <w:lang w:val="pt-PT"/>
        </w:rPr>
        <w:t xml:space="preserve">com instituições públicas, </w:t>
      </w:r>
      <w:r w:rsidR="004B71EB">
        <w:rPr>
          <w:lang w:val="pt-PT"/>
        </w:rPr>
        <w:t>segundo descrito na tabela 10</w:t>
      </w:r>
      <w:r w:rsidRPr="009B767B">
        <w:rPr>
          <w:lang w:val="pt-PT"/>
        </w:rPr>
        <w:t xml:space="preserve">. As consultas públicas foram realizadas em locais acessíveis e seguros para todos os participantes. </w:t>
      </w:r>
    </w:p>
    <w:p w14:paraId="4B45C9A0" w14:textId="42EF01E8" w:rsidR="009B767B" w:rsidRDefault="009B767B" w:rsidP="009B767B">
      <w:pPr>
        <w:jc w:val="both"/>
        <w:rPr>
          <w:lang w:val="pt-PT"/>
        </w:rPr>
      </w:pPr>
      <w:r>
        <w:rPr>
          <w:lang w:val="pt-PT"/>
        </w:rPr>
        <w:t>Os principais temas discutidos foram os seguintes:</w:t>
      </w:r>
    </w:p>
    <w:p w14:paraId="76EB9979" w14:textId="77777777" w:rsidR="000D1598" w:rsidRPr="000D1598" w:rsidRDefault="000D1598" w:rsidP="00C62C18">
      <w:pPr>
        <w:pStyle w:val="ListParagraph"/>
        <w:numPr>
          <w:ilvl w:val="0"/>
          <w:numId w:val="86"/>
        </w:numPr>
        <w:jc w:val="both"/>
        <w:rPr>
          <w:lang w:val="pt-PT"/>
        </w:rPr>
      </w:pPr>
      <w:r w:rsidRPr="000D1598">
        <w:rPr>
          <w:lang w:val="pt-PT"/>
        </w:rPr>
        <w:t>Objectivos da reunião</w:t>
      </w:r>
    </w:p>
    <w:p w14:paraId="476BA720" w14:textId="77777777" w:rsidR="000D1598" w:rsidRPr="000D1598" w:rsidRDefault="000D1598" w:rsidP="00C62C18">
      <w:pPr>
        <w:pStyle w:val="ListParagraph"/>
        <w:numPr>
          <w:ilvl w:val="0"/>
          <w:numId w:val="86"/>
        </w:numPr>
        <w:jc w:val="both"/>
        <w:rPr>
          <w:lang w:val="pt-PT"/>
        </w:rPr>
      </w:pPr>
      <w:r w:rsidRPr="000D1598">
        <w:rPr>
          <w:lang w:val="pt-PT"/>
        </w:rPr>
        <w:t>Visão geral do Projecto</w:t>
      </w:r>
    </w:p>
    <w:p w14:paraId="07F74D52" w14:textId="77777777" w:rsidR="000D1598" w:rsidRPr="000D1598" w:rsidRDefault="000D1598" w:rsidP="00C62C18">
      <w:pPr>
        <w:pStyle w:val="ListParagraph"/>
        <w:numPr>
          <w:ilvl w:val="0"/>
          <w:numId w:val="86"/>
        </w:numPr>
        <w:jc w:val="both"/>
        <w:rPr>
          <w:lang w:val="pt-PT"/>
        </w:rPr>
      </w:pPr>
      <w:r w:rsidRPr="000D1598">
        <w:rPr>
          <w:lang w:val="pt-PT"/>
        </w:rPr>
        <w:t>Componentes do Projecto</w:t>
      </w:r>
    </w:p>
    <w:p w14:paraId="31DD0383" w14:textId="547515FB" w:rsidR="000D1598" w:rsidRPr="000D1598" w:rsidRDefault="000D1598" w:rsidP="00C62C18">
      <w:pPr>
        <w:pStyle w:val="ListParagraph"/>
        <w:numPr>
          <w:ilvl w:val="0"/>
          <w:numId w:val="86"/>
        </w:numPr>
        <w:jc w:val="both"/>
        <w:rPr>
          <w:lang w:val="pt-PT"/>
        </w:rPr>
      </w:pPr>
      <w:r w:rsidRPr="000D1598">
        <w:rPr>
          <w:lang w:val="pt-PT"/>
        </w:rPr>
        <w:t>Estrutura de organição para a implementação do Projecto</w:t>
      </w:r>
    </w:p>
    <w:p w14:paraId="4F54CC60" w14:textId="1E5BDA49" w:rsidR="009B767B" w:rsidRPr="005420BD" w:rsidRDefault="009B767B" w:rsidP="00C62C18">
      <w:pPr>
        <w:pStyle w:val="ListParagraph"/>
        <w:numPr>
          <w:ilvl w:val="0"/>
          <w:numId w:val="86"/>
        </w:numPr>
        <w:jc w:val="both"/>
        <w:rPr>
          <w:lang w:val="pt-PT"/>
        </w:rPr>
      </w:pPr>
      <w:r w:rsidRPr="005420BD">
        <w:rPr>
          <w:lang w:val="pt-PT"/>
        </w:rPr>
        <w:t xml:space="preserve">Apresentação dos instrumentos ambientais e sociais (QGAS, QPR, </w:t>
      </w:r>
      <w:r w:rsidR="004B71EB">
        <w:rPr>
          <w:lang w:val="pt-PT"/>
        </w:rPr>
        <w:t>PGMO, Plano de Acção de Resposta a VBG/EAS/AS</w:t>
      </w:r>
      <w:r w:rsidRPr="005420BD">
        <w:rPr>
          <w:lang w:val="pt-PT"/>
        </w:rPr>
        <w:t>).</w:t>
      </w:r>
    </w:p>
    <w:p w14:paraId="03316322" w14:textId="44D1D984" w:rsidR="009B767B" w:rsidRPr="005420BD" w:rsidRDefault="009B767B" w:rsidP="00C62C18">
      <w:pPr>
        <w:pStyle w:val="ListParagraph"/>
        <w:numPr>
          <w:ilvl w:val="0"/>
          <w:numId w:val="86"/>
        </w:numPr>
        <w:jc w:val="both"/>
        <w:rPr>
          <w:lang w:val="pt-PT"/>
        </w:rPr>
      </w:pPr>
    </w:p>
    <w:p w14:paraId="18B4C42E" w14:textId="77777777" w:rsidR="009B767B" w:rsidRPr="005420BD" w:rsidRDefault="009B767B" w:rsidP="00C62C18">
      <w:pPr>
        <w:pStyle w:val="ListParagraph"/>
        <w:numPr>
          <w:ilvl w:val="0"/>
          <w:numId w:val="86"/>
        </w:numPr>
        <w:jc w:val="both"/>
        <w:rPr>
          <w:lang w:val="pt-PT"/>
        </w:rPr>
      </w:pPr>
      <w:r w:rsidRPr="005420BD">
        <w:rPr>
          <w:lang w:val="pt-PT"/>
        </w:rPr>
        <w:t xml:space="preserve">Riscos e impactos </w:t>
      </w:r>
      <w:r>
        <w:rPr>
          <w:lang w:val="pt-PT"/>
        </w:rPr>
        <w:t xml:space="preserve">A&amp;S </w:t>
      </w:r>
      <w:r w:rsidRPr="005420BD">
        <w:rPr>
          <w:lang w:val="pt-PT"/>
        </w:rPr>
        <w:t>do projecto.</w:t>
      </w:r>
    </w:p>
    <w:p w14:paraId="69D6CE5C" w14:textId="77777777" w:rsidR="009B767B" w:rsidRPr="005420BD" w:rsidRDefault="009B767B" w:rsidP="00C62C18">
      <w:pPr>
        <w:pStyle w:val="ListParagraph"/>
        <w:numPr>
          <w:ilvl w:val="0"/>
          <w:numId w:val="86"/>
        </w:numPr>
        <w:jc w:val="both"/>
        <w:rPr>
          <w:lang w:val="pt-PT"/>
        </w:rPr>
      </w:pPr>
      <w:r w:rsidRPr="005420BD">
        <w:rPr>
          <w:lang w:val="pt-PT"/>
        </w:rPr>
        <w:t>Ponto de situação do sector de telecomunicações em Guiné-Bissau.</w:t>
      </w:r>
    </w:p>
    <w:p w14:paraId="70B7925C" w14:textId="77777777" w:rsidR="009B767B" w:rsidRPr="005420BD" w:rsidRDefault="009B767B" w:rsidP="00C62C18">
      <w:pPr>
        <w:pStyle w:val="ListParagraph"/>
        <w:numPr>
          <w:ilvl w:val="0"/>
          <w:numId w:val="86"/>
        </w:numPr>
        <w:jc w:val="both"/>
        <w:rPr>
          <w:lang w:val="pt-PT"/>
        </w:rPr>
      </w:pPr>
      <w:r w:rsidRPr="005420BD">
        <w:rPr>
          <w:lang w:val="pt-PT"/>
        </w:rPr>
        <w:t>Expetativas e preocupações relativas a projecto.</w:t>
      </w:r>
    </w:p>
    <w:p w14:paraId="4D76C5B0" w14:textId="223A5CD2" w:rsidR="009B767B" w:rsidRDefault="009B767B" w:rsidP="00C62C18">
      <w:pPr>
        <w:pStyle w:val="ListParagraph"/>
        <w:numPr>
          <w:ilvl w:val="0"/>
          <w:numId w:val="86"/>
        </w:numPr>
        <w:jc w:val="both"/>
        <w:rPr>
          <w:lang w:val="pt-PT"/>
        </w:rPr>
      </w:pPr>
      <w:r w:rsidRPr="005420BD">
        <w:rPr>
          <w:lang w:val="pt-PT"/>
        </w:rPr>
        <w:t>Necessidade de inclusão dos PIAs, em todo o processo.</w:t>
      </w:r>
    </w:p>
    <w:p w14:paraId="3407B7FC" w14:textId="5AF7A750" w:rsidR="00634DDC" w:rsidRDefault="00634DDC" w:rsidP="00634DDC">
      <w:pPr>
        <w:jc w:val="both"/>
        <w:rPr>
          <w:lang w:val="pt-PT"/>
        </w:rPr>
      </w:pPr>
    </w:p>
    <w:p w14:paraId="67C322B0" w14:textId="13123EA6" w:rsidR="00345429" w:rsidRDefault="00345429" w:rsidP="00634DDC">
      <w:pPr>
        <w:jc w:val="both"/>
        <w:rPr>
          <w:lang w:val="pt-PT"/>
        </w:rPr>
      </w:pPr>
      <w:r>
        <w:rPr>
          <w:lang w:val="pt-PT"/>
        </w:rPr>
        <w:t xml:space="preserve">As reuniões de consulta foram convocadas sob liderança do Ministério dos Transportes e Comunicações, usando o circuito de comunicação do Governo da Guiné-Bissau. Foram emitidas cartas-convite para Governos Regionais, apartir do dia 28 de Março de 2023, através da </w:t>
      </w:r>
      <w:r w:rsidRPr="00CE3068">
        <w:rPr>
          <w:bCs/>
          <w:color w:val="000000"/>
          <w:lang w:val="pt-PT"/>
        </w:rPr>
        <w:t>Direcção</w:t>
      </w:r>
      <w:r>
        <w:rPr>
          <w:bCs/>
          <w:color w:val="000000"/>
          <w:lang w:val="pt-PT"/>
        </w:rPr>
        <w:t>-</w:t>
      </w:r>
      <w:r w:rsidRPr="00CE3068">
        <w:rPr>
          <w:bCs/>
          <w:color w:val="000000"/>
          <w:lang w:val="pt-PT"/>
        </w:rPr>
        <w:t>Geral d</w:t>
      </w:r>
      <w:r>
        <w:rPr>
          <w:bCs/>
          <w:color w:val="000000"/>
          <w:lang w:val="pt-PT"/>
        </w:rPr>
        <w:t>e</w:t>
      </w:r>
      <w:r w:rsidRPr="00CE3068">
        <w:rPr>
          <w:bCs/>
          <w:color w:val="000000"/>
          <w:lang w:val="pt-PT"/>
        </w:rPr>
        <w:t xml:space="preserve"> Descentralização Administrativa</w:t>
      </w:r>
      <w:r>
        <w:rPr>
          <w:bCs/>
          <w:color w:val="000000"/>
          <w:lang w:val="pt-PT"/>
        </w:rPr>
        <w:t>.</w:t>
      </w:r>
      <w:r>
        <w:rPr>
          <w:lang w:val="pt-PT"/>
        </w:rPr>
        <w:t xml:space="preserve"> O resumo executivo do QGAS e do QPR foram enviados aos participantes junto com as cartas-convite, com a indicação da disponibilidade dos </w:t>
      </w:r>
      <w:r>
        <w:rPr>
          <w:lang w:val="pt-PT"/>
        </w:rPr>
        <w:lastRenderedPageBreak/>
        <w:t>documentos integrais para consulta. Os técnicos que compõem o Comitê Técnico, estiveram envolvidos desde o início e também serviram para divulgação da informação sobre as consultas públicas, tanto no seio dos Ministérios que representam, como ao nível da comunidade. As sessões de consulta pública realizadas em Gabú e Canchunga nos dias 10 e 11 de Abril de 2023, respectivamente, foram em língua portuguesa com tradução imediata para crioulo. As duas sessões de consulta realizadas em Bissau, nos dias 7 e 12 de Abril de 2023, foram integralmente em língua portuguesa.</w:t>
      </w:r>
    </w:p>
    <w:p w14:paraId="61ADD2C7" w14:textId="77777777" w:rsidR="00345429" w:rsidRDefault="00345429" w:rsidP="00634DDC">
      <w:pPr>
        <w:jc w:val="both"/>
        <w:rPr>
          <w:lang w:val="pt-PT"/>
        </w:rPr>
      </w:pPr>
    </w:p>
    <w:p w14:paraId="12E884BF" w14:textId="4192833B" w:rsidR="008B4D49" w:rsidRPr="008B4D49" w:rsidRDefault="008B4D49" w:rsidP="008B4D49">
      <w:pPr>
        <w:pStyle w:val="Caption"/>
        <w:keepNext/>
        <w:rPr>
          <w:i w:val="0"/>
          <w:color w:val="auto"/>
          <w:sz w:val="24"/>
          <w:szCs w:val="24"/>
          <w:lang w:val="pt-PT"/>
        </w:rPr>
      </w:pPr>
      <w:bookmarkStart w:id="124" w:name="_Toc130506162"/>
      <w:r w:rsidRPr="008B4D49">
        <w:rPr>
          <w:i w:val="0"/>
          <w:color w:val="auto"/>
          <w:sz w:val="24"/>
          <w:szCs w:val="24"/>
          <w:lang w:val="pt-PT"/>
        </w:rPr>
        <w:t xml:space="preserve">Tabela </w:t>
      </w:r>
      <w:r w:rsidRPr="008B4D49">
        <w:rPr>
          <w:i w:val="0"/>
          <w:color w:val="auto"/>
          <w:sz w:val="24"/>
          <w:szCs w:val="24"/>
        </w:rPr>
        <w:fldChar w:fldCharType="begin"/>
      </w:r>
      <w:r w:rsidRPr="008B4D49">
        <w:rPr>
          <w:i w:val="0"/>
          <w:color w:val="auto"/>
          <w:sz w:val="24"/>
          <w:szCs w:val="24"/>
          <w:lang w:val="pt-PT"/>
        </w:rPr>
        <w:instrText xml:space="preserve"> SEQ Tabela \* ARABIC </w:instrText>
      </w:r>
      <w:r w:rsidRPr="008B4D49">
        <w:rPr>
          <w:i w:val="0"/>
          <w:color w:val="auto"/>
          <w:sz w:val="24"/>
          <w:szCs w:val="24"/>
        </w:rPr>
        <w:fldChar w:fldCharType="separate"/>
      </w:r>
      <w:r w:rsidR="008552CB">
        <w:rPr>
          <w:i w:val="0"/>
          <w:noProof/>
          <w:color w:val="auto"/>
          <w:sz w:val="24"/>
          <w:szCs w:val="24"/>
          <w:lang w:val="pt-PT"/>
        </w:rPr>
        <w:t>10</w:t>
      </w:r>
      <w:r w:rsidRPr="008B4D49">
        <w:rPr>
          <w:i w:val="0"/>
          <w:color w:val="auto"/>
          <w:sz w:val="24"/>
          <w:szCs w:val="24"/>
        </w:rPr>
        <w:fldChar w:fldCharType="end"/>
      </w:r>
      <w:r w:rsidRPr="008B4D49">
        <w:rPr>
          <w:i w:val="0"/>
          <w:color w:val="auto"/>
          <w:sz w:val="24"/>
          <w:szCs w:val="24"/>
          <w:lang w:val="pt-PT"/>
        </w:rPr>
        <w:t xml:space="preserve"> - Lista das reuniões e consultas realizadas</w:t>
      </w:r>
      <w:bookmarkEnd w:id="124"/>
    </w:p>
    <w:tbl>
      <w:tblPr>
        <w:tblStyle w:val="TableGrid"/>
        <w:tblW w:w="0" w:type="auto"/>
        <w:tblLook w:val="04A0" w:firstRow="1" w:lastRow="0" w:firstColumn="1" w:lastColumn="0" w:noHBand="0" w:noVBand="1"/>
      </w:tblPr>
      <w:tblGrid>
        <w:gridCol w:w="478"/>
        <w:gridCol w:w="1758"/>
        <w:gridCol w:w="3457"/>
        <w:gridCol w:w="1513"/>
        <w:gridCol w:w="576"/>
        <w:gridCol w:w="626"/>
        <w:gridCol w:w="942"/>
      </w:tblGrid>
      <w:tr w:rsidR="0078677E" w:rsidRPr="007E0CA3" w14:paraId="19921265" w14:textId="77777777" w:rsidTr="00F555EC">
        <w:trPr>
          <w:trHeight w:val="293"/>
        </w:trPr>
        <w:tc>
          <w:tcPr>
            <w:tcW w:w="478" w:type="dxa"/>
            <w:vMerge w:val="restart"/>
          </w:tcPr>
          <w:p w14:paraId="591386D0" w14:textId="77777777" w:rsidR="0078677E" w:rsidRPr="007E0CA3" w:rsidRDefault="0078677E" w:rsidP="00F555EC">
            <w:pPr>
              <w:jc w:val="center"/>
              <w:rPr>
                <w:b/>
              </w:rPr>
            </w:pPr>
            <w:r w:rsidRPr="007E0CA3">
              <w:rPr>
                <w:b/>
              </w:rPr>
              <w:t>#</w:t>
            </w:r>
          </w:p>
        </w:tc>
        <w:tc>
          <w:tcPr>
            <w:tcW w:w="1758" w:type="dxa"/>
            <w:vMerge w:val="restart"/>
          </w:tcPr>
          <w:p w14:paraId="5D27B6C6" w14:textId="77777777" w:rsidR="0078677E" w:rsidRPr="007E0CA3" w:rsidRDefault="0078677E" w:rsidP="00F555EC">
            <w:pPr>
              <w:jc w:val="both"/>
              <w:rPr>
                <w:b/>
              </w:rPr>
            </w:pPr>
            <w:proofErr w:type="spellStart"/>
            <w:r w:rsidRPr="007E0CA3">
              <w:rPr>
                <w:b/>
              </w:rPr>
              <w:t>Localização</w:t>
            </w:r>
            <w:proofErr w:type="spellEnd"/>
          </w:p>
        </w:tc>
        <w:tc>
          <w:tcPr>
            <w:tcW w:w="3457" w:type="dxa"/>
            <w:vMerge w:val="restart"/>
          </w:tcPr>
          <w:p w14:paraId="579BA245" w14:textId="77777777" w:rsidR="0078677E" w:rsidRPr="007E0CA3" w:rsidRDefault="0078677E" w:rsidP="00F555EC">
            <w:pPr>
              <w:rPr>
                <w:b/>
              </w:rPr>
            </w:pPr>
            <w:r w:rsidRPr="007E0CA3">
              <w:rPr>
                <w:b/>
              </w:rPr>
              <w:t xml:space="preserve">Grupo Alvo / </w:t>
            </w:r>
            <w:proofErr w:type="spellStart"/>
            <w:r w:rsidRPr="007E0CA3">
              <w:rPr>
                <w:b/>
              </w:rPr>
              <w:t>Instituição</w:t>
            </w:r>
            <w:proofErr w:type="spellEnd"/>
          </w:p>
        </w:tc>
        <w:tc>
          <w:tcPr>
            <w:tcW w:w="1513" w:type="dxa"/>
            <w:vMerge w:val="restart"/>
          </w:tcPr>
          <w:p w14:paraId="08AD10D4" w14:textId="77777777" w:rsidR="0078677E" w:rsidRPr="007E0CA3" w:rsidRDefault="0078677E" w:rsidP="00F555EC">
            <w:pPr>
              <w:rPr>
                <w:b/>
              </w:rPr>
            </w:pPr>
            <w:r w:rsidRPr="007E0CA3">
              <w:rPr>
                <w:b/>
              </w:rPr>
              <w:t xml:space="preserve">Data de </w:t>
            </w:r>
            <w:proofErr w:type="spellStart"/>
            <w:r w:rsidRPr="007E0CA3">
              <w:rPr>
                <w:b/>
              </w:rPr>
              <w:t>Realização</w:t>
            </w:r>
            <w:proofErr w:type="spellEnd"/>
          </w:p>
        </w:tc>
        <w:tc>
          <w:tcPr>
            <w:tcW w:w="2144" w:type="dxa"/>
            <w:gridSpan w:val="3"/>
          </w:tcPr>
          <w:p w14:paraId="726B4DBC" w14:textId="77777777" w:rsidR="0078677E" w:rsidRPr="007E0CA3" w:rsidRDefault="0078677E" w:rsidP="00F555EC">
            <w:pPr>
              <w:jc w:val="center"/>
              <w:rPr>
                <w:b/>
              </w:rPr>
            </w:pPr>
            <w:proofErr w:type="spellStart"/>
            <w:r w:rsidRPr="007E0CA3">
              <w:rPr>
                <w:b/>
              </w:rPr>
              <w:t>Participantes</w:t>
            </w:r>
            <w:proofErr w:type="spellEnd"/>
          </w:p>
        </w:tc>
      </w:tr>
      <w:tr w:rsidR="0078677E" w:rsidRPr="007E0CA3" w14:paraId="1E304AD9" w14:textId="77777777" w:rsidTr="00F555EC">
        <w:trPr>
          <w:trHeight w:val="283"/>
        </w:trPr>
        <w:tc>
          <w:tcPr>
            <w:tcW w:w="478" w:type="dxa"/>
            <w:vMerge/>
          </w:tcPr>
          <w:p w14:paraId="13D87227" w14:textId="77777777" w:rsidR="0078677E" w:rsidRPr="007E0CA3" w:rsidRDefault="0078677E" w:rsidP="00F555EC">
            <w:pPr>
              <w:jc w:val="center"/>
            </w:pPr>
          </w:p>
        </w:tc>
        <w:tc>
          <w:tcPr>
            <w:tcW w:w="1758" w:type="dxa"/>
            <w:vMerge/>
          </w:tcPr>
          <w:p w14:paraId="71A00441" w14:textId="77777777" w:rsidR="0078677E" w:rsidRPr="007E0CA3" w:rsidRDefault="0078677E" w:rsidP="00F555EC">
            <w:pPr>
              <w:jc w:val="both"/>
            </w:pPr>
          </w:p>
        </w:tc>
        <w:tc>
          <w:tcPr>
            <w:tcW w:w="3457" w:type="dxa"/>
            <w:vMerge/>
          </w:tcPr>
          <w:p w14:paraId="22D01366" w14:textId="77777777" w:rsidR="0078677E" w:rsidRPr="007E0CA3" w:rsidRDefault="0078677E" w:rsidP="00F555EC">
            <w:pPr>
              <w:jc w:val="both"/>
            </w:pPr>
          </w:p>
        </w:tc>
        <w:tc>
          <w:tcPr>
            <w:tcW w:w="1513" w:type="dxa"/>
            <w:vMerge/>
          </w:tcPr>
          <w:p w14:paraId="2384E52E" w14:textId="77777777" w:rsidR="0078677E" w:rsidRPr="007E0CA3" w:rsidRDefault="0078677E" w:rsidP="00F555EC">
            <w:pPr>
              <w:jc w:val="both"/>
            </w:pPr>
          </w:p>
        </w:tc>
        <w:tc>
          <w:tcPr>
            <w:tcW w:w="576" w:type="dxa"/>
          </w:tcPr>
          <w:p w14:paraId="3C58E73C" w14:textId="77777777" w:rsidR="0078677E" w:rsidRPr="007E0CA3" w:rsidRDefault="0078677E" w:rsidP="00F555EC">
            <w:pPr>
              <w:jc w:val="both"/>
              <w:rPr>
                <w:b/>
              </w:rPr>
            </w:pPr>
            <w:r w:rsidRPr="007E0CA3">
              <w:rPr>
                <w:b/>
              </w:rPr>
              <w:t>H</w:t>
            </w:r>
          </w:p>
        </w:tc>
        <w:tc>
          <w:tcPr>
            <w:tcW w:w="626" w:type="dxa"/>
          </w:tcPr>
          <w:p w14:paraId="39ABB440" w14:textId="77777777" w:rsidR="0078677E" w:rsidRPr="007E0CA3" w:rsidRDefault="0078677E" w:rsidP="00F555EC">
            <w:pPr>
              <w:jc w:val="both"/>
              <w:rPr>
                <w:b/>
              </w:rPr>
            </w:pPr>
            <w:r w:rsidRPr="007E0CA3">
              <w:rPr>
                <w:b/>
              </w:rPr>
              <w:t>M</w:t>
            </w:r>
          </w:p>
        </w:tc>
        <w:tc>
          <w:tcPr>
            <w:tcW w:w="942" w:type="dxa"/>
          </w:tcPr>
          <w:p w14:paraId="0B2ED1B9" w14:textId="77777777" w:rsidR="0078677E" w:rsidRPr="007E0CA3" w:rsidRDefault="0078677E" w:rsidP="00F555EC">
            <w:pPr>
              <w:jc w:val="both"/>
              <w:rPr>
                <w:b/>
              </w:rPr>
            </w:pPr>
            <w:r w:rsidRPr="007E0CA3">
              <w:rPr>
                <w:b/>
              </w:rPr>
              <w:t>Total</w:t>
            </w:r>
          </w:p>
        </w:tc>
      </w:tr>
      <w:tr w:rsidR="0078677E" w:rsidRPr="007E0CA3" w14:paraId="3D1C1783" w14:textId="77777777" w:rsidTr="00F555EC">
        <w:trPr>
          <w:trHeight w:val="293"/>
        </w:trPr>
        <w:tc>
          <w:tcPr>
            <w:tcW w:w="478" w:type="dxa"/>
          </w:tcPr>
          <w:p w14:paraId="3DB439DA" w14:textId="77777777" w:rsidR="0078677E" w:rsidRPr="007E0CA3" w:rsidRDefault="0078677E" w:rsidP="00F555EC">
            <w:pPr>
              <w:jc w:val="center"/>
            </w:pPr>
            <w:r w:rsidRPr="007E0CA3">
              <w:t>1</w:t>
            </w:r>
          </w:p>
        </w:tc>
        <w:tc>
          <w:tcPr>
            <w:tcW w:w="1758" w:type="dxa"/>
          </w:tcPr>
          <w:p w14:paraId="461C43ED" w14:textId="77777777" w:rsidR="0078677E" w:rsidRPr="007E0CA3" w:rsidRDefault="0078677E" w:rsidP="00F555EC">
            <w:pPr>
              <w:jc w:val="both"/>
            </w:pPr>
            <w:r w:rsidRPr="007E0CA3">
              <w:t>Virtual</w:t>
            </w:r>
          </w:p>
        </w:tc>
        <w:tc>
          <w:tcPr>
            <w:tcW w:w="3457" w:type="dxa"/>
          </w:tcPr>
          <w:p w14:paraId="4566ABDF" w14:textId="77777777" w:rsidR="0078677E" w:rsidRPr="00313C82" w:rsidRDefault="0078677E" w:rsidP="00F555EC">
            <w:pPr>
              <w:rPr>
                <w:lang w:val="pt-PT"/>
              </w:rPr>
            </w:pPr>
            <w:r w:rsidRPr="00313C82">
              <w:rPr>
                <w:lang w:val="pt-PT"/>
              </w:rPr>
              <w:t>Instituto Tecnológico de Modernização Administrativa (ITMA)</w:t>
            </w:r>
          </w:p>
        </w:tc>
        <w:tc>
          <w:tcPr>
            <w:tcW w:w="1513" w:type="dxa"/>
          </w:tcPr>
          <w:p w14:paraId="0EDC5C83" w14:textId="77777777" w:rsidR="0078677E" w:rsidRPr="007E0CA3" w:rsidRDefault="0078677E" w:rsidP="00F555EC">
            <w:pPr>
              <w:jc w:val="both"/>
            </w:pPr>
            <w:r w:rsidRPr="007E0CA3">
              <w:t>15/03/2023</w:t>
            </w:r>
          </w:p>
        </w:tc>
        <w:tc>
          <w:tcPr>
            <w:tcW w:w="576" w:type="dxa"/>
          </w:tcPr>
          <w:p w14:paraId="36D5C08B" w14:textId="77777777" w:rsidR="0078677E" w:rsidRPr="007E0CA3" w:rsidRDefault="0078677E" w:rsidP="00F555EC">
            <w:pPr>
              <w:jc w:val="center"/>
            </w:pPr>
            <w:r w:rsidRPr="007E0CA3">
              <w:t>3</w:t>
            </w:r>
          </w:p>
        </w:tc>
        <w:tc>
          <w:tcPr>
            <w:tcW w:w="626" w:type="dxa"/>
          </w:tcPr>
          <w:p w14:paraId="41485BC1" w14:textId="77777777" w:rsidR="0078677E" w:rsidRPr="007E0CA3" w:rsidRDefault="0078677E" w:rsidP="00F555EC">
            <w:pPr>
              <w:jc w:val="center"/>
            </w:pPr>
            <w:r w:rsidRPr="007E0CA3">
              <w:t>0</w:t>
            </w:r>
          </w:p>
        </w:tc>
        <w:tc>
          <w:tcPr>
            <w:tcW w:w="942" w:type="dxa"/>
          </w:tcPr>
          <w:p w14:paraId="0FF4CAFD" w14:textId="77777777" w:rsidR="0078677E" w:rsidRPr="007E0CA3" w:rsidRDefault="0078677E" w:rsidP="00F555EC">
            <w:pPr>
              <w:jc w:val="center"/>
            </w:pPr>
            <w:r w:rsidRPr="007E0CA3">
              <w:t>3</w:t>
            </w:r>
          </w:p>
        </w:tc>
      </w:tr>
      <w:tr w:rsidR="0078677E" w:rsidRPr="007E0CA3" w14:paraId="2FCC377F" w14:textId="77777777" w:rsidTr="00F555EC">
        <w:trPr>
          <w:trHeight w:val="283"/>
        </w:trPr>
        <w:tc>
          <w:tcPr>
            <w:tcW w:w="478" w:type="dxa"/>
          </w:tcPr>
          <w:p w14:paraId="79BEE0FE" w14:textId="77777777" w:rsidR="0078677E" w:rsidRPr="007E0CA3" w:rsidRDefault="0078677E" w:rsidP="00F555EC">
            <w:pPr>
              <w:jc w:val="center"/>
            </w:pPr>
            <w:r w:rsidRPr="007E0CA3">
              <w:t>2</w:t>
            </w:r>
          </w:p>
        </w:tc>
        <w:tc>
          <w:tcPr>
            <w:tcW w:w="1758" w:type="dxa"/>
          </w:tcPr>
          <w:p w14:paraId="2ACA5966" w14:textId="77777777" w:rsidR="0078677E" w:rsidRPr="007E0CA3" w:rsidRDefault="0078677E" w:rsidP="00F555EC">
            <w:pPr>
              <w:jc w:val="both"/>
            </w:pPr>
            <w:r w:rsidRPr="007E0CA3">
              <w:t>Virtual</w:t>
            </w:r>
          </w:p>
        </w:tc>
        <w:tc>
          <w:tcPr>
            <w:tcW w:w="3457" w:type="dxa"/>
          </w:tcPr>
          <w:p w14:paraId="2FD471E7" w14:textId="77777777" w:rsidR="0078677E" w:rsidRPr="00313C82" w:rsidRDefault="0078677E" w:rsidP="00F555EC">
            <w:pPr>
              <w:rPr>
                <w:lang w:val="pt-PT"/>
              </w:rPr>
            </w:pPr>
            <w:r w:rsidRPr="00313C82">
              <w:rPr>
                <w:lang w:val="pt-PT"/>
              </w:rPr>
              <w:t>Autoridade de Avaliação Ambiental Competente (AAAC)</w:t>
            </w:r>
          </w:p>
        </w:tc>
        <w:tc>
          <w:tcPr>
            <w:tcW w:w="1513" w:type="dxa"/>
          </w:tcPr>
          <w:p w14:paraId="04226837" w14:textId="77777777" w:rsidR="0078677E" w:rsidRPr="007E0CA3" w:rsidRDefault="0078677E" w:rsidP="00F555EC">
            <w:pPr>
              <w:jc w:val="both"/>
            </w:pPr>
            <w:r w:rsidRPr="007E0CA3">
              <w:t>15/03/2023</w:t>
            </w:r>
          </w:p>
        </w:tc>
        <w:tc>
          <w:tcPr>
            <w:tcW w:w="576" w:type="dxa"/>
          </w:tcPr>
          <w:p w14:paraId="3704A96C" w14:textId="77777777" w:rsidR="0078677E" w:rsidRPr="007E0CA3" w:rsidRDefault="0078677E" w:rsidP="00F555EC">
            <w:pPr>
              <w:jc w:val="center"/>
            </w:pPr>
            <w:r w:rsidRPr="007E0CA3">
              <w:t>1</w:t>
            </w:r>
          </w:p>
        </w:tc>
        <w:tc>
          <w:tcPr>
            <w:tcW w:w="626" w:type="dxa"/>
          </w:tcPr>
          <w:p w14:paraId="48E46ADA" w14:textId="77777777" w:rsidR="0078677E" w:rsidRPr="007E0CA3" w:rsidRDefault="0078677E" w:rsidP="00F555EC">
            <w:pPr>
              <w:jc w:val="center"/>
            </w:pPr>
            <w:r w:rsidRPr="007E0CA3">
              <w:t>0</w:t>
            </w:r>
          </w:p>
        </w:tc>
        <w:tc>
          <w:tcPr>
            <w:tcW w:w="942" w:type="dxa"/>
          </w:tcPr>
          <w:p w14:paraId="7DE40622" w14:textId="77777777" w:rsidR="0078677E" w:rsidRPr="007E0CA3" w:rsidRDefault="0078677E" w:rsidP="00F555EC">
            <w:pPr>
              <w:jc w:val="center"/>
            </w:pPr>
            <w:r w:rsidRPr="007E0CA3">
              <w:t>1</w:t>
            </w:r>
          </w:p>
        </w:tc>
      </w:tr>
      <w:tr w:rsidR="0078677E" w:rsidRPr="007E0CA3" w14:paraId="7F685EA9" w14:textId="77777777" w:rsidTr="00F555EC">
        <w:trPr>
          <w:trHeight w:val="293"/>
        </w:trPr>
        <w:tc>
          <w:tcPr>
            <w:tcW w:w="478" w:type="dxa"/>
          </w:tcPr>
          <w:p w14:paraId="4879C167" w14:textId="77777777" w:rsidR="0078677E" w:rsidRPr="007E0CA3" w:rsidRDefault="0078677E" w:rsidP="00F555EC">
            <w:pPr>
              <w:jc w:val="center"/>
            </w:pPr>
            <w:r w:rsidRPr="007E0CA3">
              <w:t>3</w:t>
            </w:r>
          </w:p>
        </w:tc>
        <w:tc>
          <w:tcPr>
            <w:tcW w:w="1758" w:type="dxa"/>
          </w:tcPr>
          <w:p w14:paraId="01FD6417" w14:textId="77777777" w:rsidR="0078677E" w:rsidRPr="007E0CA3" w:rsidRDefault="0078677E" w:rsidP="00F555EC">
            <w:pPr>
              <w:jc w:val="both"/>
            </w:pPr>
            <w:r w:rsidRPr="007E0CA3">
              <w:t>Virtual</w:t>
            </w:r>
          </w:p>
        </w:tc>
        <w:tc>
          <w:tcPr>
            <w:tcW w:w="3457" w:type="dxa"/>
          </w:tcPr>
          <w:p w14:paraId="70F56765" w14:textId="77777777" w:rsidR="0078677E" w:rsidRPr="00313C82" w:rsidRDefault="0078677E" w:rsidP="00F555EC">
            <w:pPr>
              <w:jc w:val="both"/>
              <w:rPr>
                <w:lang w:val="pt-PT"/>
              </w:rPr>
            </w:pPr>
            <w:r w:rsidRPr="00313C82">
              <w:rPr>
                <w:lang w:val="pt-PT"/>
              </w:rPr>
              <w:t>Ministério da Mulher, Familia e Protecção Social</w:t>
            </w:r>
          </w:p>
        </w:tc>
        <w:tc>
          <w:tcPr>
            <w:tcW w:w="1513" w:type="dxa"/>
          </w:tcPr>
          <w:p w14:paraId="118C91DF" w14:textId="77777777" w:rsidR="0078677E" w:rsidRPr="007E0CA3" w:rsidRDefault="0078677E" w:rsidP="00F555EC">
            <w:pPr>
              <w:jc w:val="both"/>
            </w:pPr>
            <w:r w:rsidRPr="007E0CA3">
              <w:t>17/03/2023</w:t>
            </w:r>
          </w:p>
        </w:tc>
        <w:tc>
          <w:tcPr>
            <w:tcW w:w="576" w:type="dxa"/>
          </w:tcPr>
          <w:p w14:paraId="58C4CC16" w14:textId="77777777" w:rsidR="0078677E" w:rsidRPr="007E0CA3" w:rsidRDefault="0078677E" w:rsidP="00F555EC">
            <w:pPr>
              <w:jc w:val="center"/>
            </w:pPr>
            <w:r w:rsidRPr="007E0CA3">
              <w:t>1</w:t>
            </w:r>
          </w:p>
        </w:tc>
        <w:tc>
          <w:tcPr>
            <w:tcW w:w="626" w:type="dxa"/>
          </w:tcPr>
          <w:p w14:paraId="10D64B0D" w14:textId="77777777" w:rsidR="0078677E" w:rsidRPr="007E0CA3" w:rsidRDefault="0078677E" w:rsidP="00F555EC">
            <w:pPr>
              <w:jc w:val="center"/>
            </w:pPr>
            <w:r w:rsidRPr="007E0CA3">
              <w:t>1</w:t>
            </w:r>
          </w:p>
        </w:tc>
        <w:tc>
          <w:tcPr>
            <w:tcW w:w="942" w:type="dxa"/>
          </w:tcPr>
          <w:p w14:paraId="0809EA26" w14:textId="77777777" w:rsidR="0078677E" w:rsidRPr="007E0CA3" w:rsidRDefault="0078677E" w:rsidP="00F555EC">
            <w:pPr>
              <w:jc w:val="center"/>
            </w:pPr>
            <w:r w:rsidRPr="007E0CA3">
              <w:t>2</w:t>
            </w:r>
          </w:p>
        </w:tc>
      </w:tr>
      <w:tr w:rsidR="0078677E" w:rsidRPr="007E0CA3" w14:paraId="6D1CBEF9" w14:textId="77777777" w:rsidTr="00F555EC">
        <w:trPr>
          <w:trHeight w:val="283"/>
        </w:trPr>
        <w:tc>
          <w:tcPr>
            <w:tcW w:w="478" w:type="dxa"/>
          </w:tcPr>
          <w:p w14:paraId="620475B3" w14:textId="77777777" w:rsidR="0078677E" w:rsidRPr="007E0CA3" w:rsidRDefault="0078677E" w:rsidP="00F555EC">
            <w:pPr>
              <w:jc w:val="center"/>
            </w:pPr>
            <w:r w:rsidRPr="007E0CA3">
              <w:t>4</w:t>
            </w:r>
          </w:p>
        </w:tc>
        <w:tc>
          <w:tcPr>
            <w:tcW w:w="1758" w:type="dxa"/>
          </w:tcPr>
          <w:p w14:paraId="60243B0D" w14:textId="77777777" w:rsidR="0078677E" w:rsidRPr="00313C82" w:rsidRDefault="0078677E" w:rsidP="00F555EC">
            <w:pPr>
              <w:rPr>
                <w:bCs/>
                <w:color w:val="000000"/>
                <w:lang w:val="pt-PT"/>
              </w:rPr>
            </w:pPr>
            <w:r w:rsidRPr="00313C82">
              <w:rPr>
                <w:bCs/>
                <w:color w:val="000000"/>
                <w:lang w:val="pt-PT"/>
              </w:rPr>
              <w:t>Cidade de Bissau</w:t>
            </w:r>
          </w:p>
          <w:p w14:paraId="68FA588F" w14:textId="77777777" w:rsidR="0078677E" w:rsidRPr="00313C82" w:rsidRDefault="0078677E" w:rsidP="00F555EC">
            <w:pPr>
              <w:rPr>
                <w:b/>
                <w:bCs/>
                <w:color w:val="000000"/>
                <w:lang w:val="pt-PT"/>
              </w:rPr>
            </w:pPr>
            <w:r w:rsidRPr="00313C82">
              <w:rPr>
                <w:bCs/>
                <w:color w:val="000000"/>
                <w:lang w:val="pt-PT"/>
              </w:rPr>
              <w:t>(consulta institucional)</w:t>
            </w:r>
          </w:p>
        </w:tc>
        <w:tc>
          <w:tcPr>
            <w:tcW w:w="3457" w:type="dxa"/>
          </w:tcPr>
          <w:p w14:paraId="672442EF" w14:textId="77777777" w:rsidR="0078677E" w:rsidRPr="00313C82" w:rsidRDefault="0078677E" w:rsidP="00F555EC">
            <w:pPr>
              <w:rPr>
                <w:bCs/>
                <w:color w:val="000000"/>
                <w:lang w:val="pt-PT"/>
              </w:rPr>
            </w:pPr>
            <w:r w:rsidRPr="00313C82">
              <w:rPr>
                <w:bCs/>
                <w:color w:val="000000"/>
                <w:lang w:val="pt-PT"/>
              </w:rPr>
              <w:t>Instituiçoes públicas e pontos focais do projecto.</w:t>
            </w:r>
          </w:p>
        </w:tc>
        <w:tc>
          <w:tcPr>
            <w:tcW w:w="1513" w:type="dxa"/>
          </w:tcPr>
          <w:p w14:paraId="7528B49F" w14:textId="77777777" w:rsidR="0078677E" w:rsidRPr="007E0CA3" w:rsidRDefault="0078677E" w:rsidP="00F555EC">
            <w:pPr>
              <w:jc w:val="both"/>
            </w:pPr>
            <w:r w:rsidRPr="007E0CA3">
              <w:rPr>
                <w:bCs/>
                <w:color w:val="000000"/>
              </w:rPr>
              <w:t>7/04/2023</w:t>
            </w:r>
          </w:p>
        </w:tc>
        <w:tc>
          <w:tcPr>
            <w:tcW w:w="576" w:type="dxa"/>
          </w:tcPr>
          <w:p w14:paraId="35A623E2" w14:textId="77777777" w:rsidR="0078677E" w:rsidRPr="007E0CA3" w:rsidRDefault="0078677E" w:rsidP="00F555EC">
            <w:pPr>
              <w:jc w:val="center"/>
            </w:pPr>
            <w:r w:rsidRPr="007E0CA3">
              <w:t>17</w:t>
            </w:r>
          </w:p>
        </w:tc>
        <w:tc>
          <w:tcPr>
            <w:tcW w:w="626" w:type="dxa"/>
          </w:tcPr>
          <w:p w14:paraId="41BB7323" w14:textId="77777777" w:rsidR="0078677E" w:rsidRPr="007E0CA3" w:rsidRDefault="0078677E" w:rsidP="00F555EC">
            <w:pPr>
              <w:jc w:val="center"/>
            </w:pPr>
            <w:r w:rsidRPr="007E0CA3">
              <w:t>0</w:t>
            </w:r>
          </w:p>
        </w:tc>
        <w:tc>
          <w:tcPr>
            <w:tcW w:w="942" w:type="dxa"/>
          </w:tcPr>
          <w:p w14:paraId="4F3CDDFB" w14:textId="77777777" w:rsidR="0078677E" w:rsidRPr="007E0CA3" w:rsidRDefault="0078677E" w:rsidP="00F555EC">
            <w:pPr>
              <w:jc w:val="center"/>
            </w:pPr>
            <w:r w:rsidRPr="007E0CA3">
              <w:t>17</w:t>
            </w:r>
          </w:p>
        </w:tc>
      </w:tr>
      <w:tr w:rsidR="0078677E" w:rsidRPr="007E0CA3" w14:paraId="2969BFF8" w14:textId="77777777" w:rsidTr="00F555EC">
        <w:trPr>
          <w:trHeight w:val="293"/>
        </w:trPr>
        <w:tc>
          <w:tcPr>
            <w:tcW w:w="478" w:type="dxa"/>
          </w:tcPr>
          <w:p w14:paraId="02D739AB" w14:textId="77777777" w:rsidR="0078677E" w:rsidRPr="007E0CA3" w:rsidRDefault="0078677E" w:rsidP="00F555EC">
            <w:pPr>
              <w:jc w:val="center"/>
            </w:pPr>
            <w:r w:rsidRPr="007E0CA3">
              <w:t>5</w:t>
            </w:r>
          </w:p>
        </w:tc>
        <w:tc>
          <w:tcPr>
            <w:tcW w:w="1758" w:type="dxa"/>
          </w:tcPr>
          <w:p w14:paraId="15CBF51E" w14:textId="77777777" w:rsidR="0078677E" w:rsidRPr="007E0CA3" w:rsidRDefault="0078677E" w:rsidP="00F555EC">
            <w:pPr>
              <w:rPr>
                <w:b/>
                <w:bCs/>
                <w:color w:val="000000"/>
              </w:rPr>
            </w:pPr>
            <w:proofErr w:type="spellStart"/>
            <w:r w:rsidRPr="007E0CA3">
              <w:rPr>
                <w:bCs/>
                <w:color w:val="000000"/>
              </w:rPr>
              <w:t>Gabú</w:t>
            </w:r>
            <w:proofErr w:type="spellEnd"/>
            <w:r w:rsidRPr="007E0CA3">
              <w:rPr>
                <w:bCs/>
                <w:color w:val="000000"/>
              </w:rPr>
              <w:t xml:space="preserve"> (</w:t>
            </w:r>
            <w:proofErr w:type="spellStart"/>
            <w:r w:rsidRPr="007E0CA3">
              <w:rPr>
                <w:bCs/>
                <w:color w:val="000000"/>
              </w:rPr>
              <w:t>região</w:t>
            </w:r>
            <w:proofErr w:type="spellEnd"/>
            <w:r w:rsidRPr="007E0CA3">
              <w:rPr>
                <w:bCs/>
                <w:color w:val="000000"/>
              </w:rPr>
              <w:t xml:space="preserve"> </w:t>
            </w:r>
            <w:proofErr w:type="spellStart"/>
            <w:r w:rsidRPr="007E0CA3">
              <w:rPr>
                <w:bCs/>
                <w:color w:val="000000"/>
              </w:rPr>
              <w:t>Leste</w:t>
            </w:r>
            <w:proofErr w:type="spellEnd"/>
            <w:r w:rsidRPr="007E0CA3">
              <w:rPr>
                <w:bCs/>
                <w:color w:val="000000"/>
              </w:rPr>
              <w:t>)</w:t>
            </w:r>
          </w:p>
        </w:tc>
        <w:tc>
          <w:tcPr>
            <w:tcW w:w="3457" w:type="dxa"/>
          </w:tcPr>
          <w:p w14:paraId="4C8748E1" w14:textId="77777777" w:rsidR="0078677E" w:rsidRPr="00313C82" w:rsidRDefault="0078677E" w:rsidP="00F555EC">
            <w:pPr>
              <w:rPr>
                <w:bCs/>
                <w:color w:val="000000"/>
                <w:lang w:val="pt-PT"/>
              </w:rPr>
            </w:pPr>
            <w:r w:rsidRPr="00313C82">
              <w:rPr>
                <w:bCs/>
                <w:color w:val="000000"/>
                <w:lang w:val="pt-PT"/>
              </w:rPr>
              <w:t>Sociedade civil</w:t>
            </w:r>
          </w:p>
          <w:p w14:paraId="7D03CD6E" w14:textId="77777777" w:rsidR="0078677E" w:rsidRPr="00313C82" w:rsidRDefault="0078677E" w:rsidP="00F555EC">
            <w:pPr>
              <w:rPr>
                <w:bCs/>
                <w:color w:val="000000"/>
                <w:lang w:val="pt-PT"/>
              </w:rPr>
            </w:pPr>
            <w:r w:rsidRPr="00313C82">
              <w:rPr>
                <w:bCs/>
                <w:color w:val="000000"/>
                <w:lang w:val="pt-PT"/>
              </w:rPr>
              <w:t>Régulos</w:t>
            </w:r>
          </w:p>
          <w:p w14:paraId="15ECF22B" w14:textId="77777777" w:rsidR="0078677E" w:rsidRPr="00313C82" w:rsidRDefault="0078677E" w:rsidP="00F555EC">
            <w:pPr>
              <w:rPr>
                <w:bCs/>
                <w:color w:val="000000"/>
                <w:lang w:val="pt-PT"/>
              </w:rPr>
            </w:pPr>
            <w:r w:rsidRPr="00313C82">
              <w:rPr>
                <w:bCs/>
                <w:color w:val="000000"/>
                <w:lang w:val="pt-PT"/>
              </w:rPr>
              <w:t>Sector privado</w:t>
            </w:r>
          </w:p>
          <w:p w14:paraId="3E13232E" w14:textId="77777777" w:rsidR="0078677E" w:rsidRPr="00313C82" w:rsidRDefault="0078677E" w:rsidP="00F555EC">
            <w:pPr>
              <w:rPr>
                <w:bCs/>
                <w:color w:val="000000"/>
                <w:lang w:val="pt-PT"/>
              </w:rPr>
            </w:pPr>
            <w:r w:rsidRPr="00313C82">
              <w:rPr>
                <w:bCs/>
                <w:color w:val="000000"/>
                <w:lang w:val="pt-PT"/>
              </w:rPr>
              <w:t>Instituições públicas</w:t>
            </w:r>
          </w:p>
        </w:tc>
        <w:tc>
          <w:tcPr>
            <w:tcW w:w="1513" w:type="dxa"/>
          </w:tcPr>
          <w:p w14:paraId="7F396117" w14:textId="77777777" w:rsidR="0078677E" w:rsidRPr="007E0CA3" w:rsidRDefault="0078677E" w:rsidP="00F555EC">
            <w:pPr>
              <w:jc w:val="both"/>
            </w:pPr>
            <w:r w:rsidRPr="007E0CA3">
              <w:rPr>
                <w:bCs/>
                <w:color w:val="000000"/>
              </w:rPr>
              <w:t>10/04/2023</w:t>
            </w:r>
          </w:p>
        </w:tc>
        <w:tc>
          <w:tcPr>
            <w:tcW w:w="576" w:type="dxa"/>
          </w:tcPr>
          <w:p w14:paraId="574EB733" w14:textId="77777777" w:rsidR="0078677E" w:rsidRPr="007E0CA3" w:rsidRDefault="0078677E" w:rsidP="00F555EC">
            <w:pPr>
              <w:jc w:val="center"/>
            </w:pPr>
            <w:r w:rsidRPr="007E0CA3">
              <w:t>30</w:t>
            </w:r>
          </w:p>
        </w:tc>
        <w:tc>
          <w:tcPr>
            <w:tcW w:w="626" w:type="dxa"/>
          </w:tcPr>
          <w:p w14:paraId="01D70582" w14:textId="77777777" w:rsidR="0078677E" w:rsidRPr="007E0CA3" w:rsidRDefault="0078677E" w:rsidP="00F555EC">
            <w:pPr>
              <w:jc w:val="center"/>
            </w:pPr>
            <w:r w:rsidRPr="007E0CA3">
              <w:t>5</w:t>
            </w:r>
          </w:p>
        </w:tc>
        <w:tc>
          <w:tcPr>
            <w:tcW w:w="942" w:type="dxa"/>
          </w:tcPr>
          <w:p w14:paraId="30FB07DF" w14:textId="77777777" w:rsidR="0078677E" w:rsidRPr="007E0CA3" w:rsidRDefault="0078677E" w:rsidP="00F555EC">
            <w:pPr>
              <w:jc w:val="center"/>
            </w:pPr>
            <w:r w:rsidRPr="007E0CA3">
              <w:t>35</w:t>
            </w:r>
          </w:p>
        </w:tc>
      </w:tr>
      <w:tr w:rsidR="0078677E" w:rsidRPr="007E0CA3" w14:paraId="252E3506" w14:textId="77777777" w:rsidTr="00F555EC">
        <w:trPr>
          <w:trHeight w:val="293"/>
        </w:trPr>
        <w:tc>
          <w:tcPr>
            <w:tcW w:w="478" w:type="dxa"/>
          </w:tcPr>
          <w:p w14:paraId="58F66249" w14:textId="77777777" w:rsidR="0078677E" w:rsidRPr="007E0CA3" w:rsidRDefault="0078677E" w:rsidP="00F555EC">
            <w:pPr>
              <w:jc w:val="center"/>
            </w:pPr>
            <w:r w:rsidRPr="007E0CA3">
              <w:t>6</w:t>
            </w:r>
          </w:p>
        </w:tc>
        <w:tc>
          <w:tcPr>
            <w:tcW w:w="1758" w:type="dxa"/>
          </w:tcPr>
          <w:p w14:paraId="7F257883" w14:textId="77777777" w:rsidR="0078677E" w:rsidRPr="007E0CA3" w:rsidRDefault="0078677E" w:rsidP="00F555EC">
            <w:pPr>
              <w:rPr>
                <w:b/>
                <w:bCs/>
                <w:color w:val="000000"/>
              </w:rPr>
            </w:pPr>
            <w:proofErr w:type="spellStart"/>
            <w:r w:rsidRPr="007E0CA3">
              <w:rPr>
                <w:bCs/>
                <w:color w:val="000000"/>
              </w:rPr>
              <w:t>Canchungo</w:t>
            </w:r>
            <w:proofErr w:type="spellEnd"/>
            <w:r w:rsidRPr="007E0CA3">
              <w:rPr>
                <w:bCs/>
                <w:color w:val="000000"/>
              </w:rPr>
              <w:t xml:space="preserve"> (</w:t>
            </w:r>
            <w:proofErr w:type="spellStart"/>
            <w:r w:rsidRPr="007E0CA3">
              <w:rPr>
                <w:bCs/>
                <w:color w:val="000000"/>
              </w:rPr>
              <w:t>região</w:t>
            </w:r>
            <w:proofErr w:type="spellEnd"/>
            <w:r w:rsidRPr="007E0CA3">
              <w:rPr>
                <w:bCs/>
                <w:color w:val="000000"/>
              </w:rPr>
              <w:t xml:space="preserve"> Norte)</w:t>
            </w:r>
          </w:p>
        </w:tc>
        <w:tc>
          <w:tcPr>
            <w:tcW w:w="3457" w:type="dxa"/>
          </w:tcPr>
          <w:p w14:paraId="5B8D2C4E" w14:textId="77777777" w:rsidR="0078677E" w:rsidRPr="00313C82" w:rsidRDefault="0078677E" w:rsidP="00F555EC">
            <w:pPr>
              <w:rPr>
                <w:bCs/>
                <w:color w:val="000000"/>
                <w:lang w:val="pt-PT"/>
              </w:rPr>
            </w:pPr>
            <w:r w:rsidRPr="00313C82">
              <w:rPr>
                <w:bCs/>
                <w:color w:val="000000"/>
                <w:lang w:val="pt-PT"/>
              </w:rPr>
              <w:t>Sociedade civil</w:t>
            </w:r>
          </w:p>
          <w:p w14:paraId="51E989C5" w14:textId="77777777" w:rsidR="0078677E" w:rsidRPr="00313C82" w:rsidRDefault="0078677E" w:rsidP="00F555EC">
            <w:pPr>
              <w:rPr>
                <w:bCs/>
                <w:color w:val="000000"/>
                <w:lang w:val="pt-PT"/>
              </w:rPr>
            </w:pPr>
            <w:r w:rsidRPr="00313C82">
              <w:rPr>
                <w:bCs/>
                <w:color w:val="000000"/>
                <w:lang w:val="pt-PT"/>
              </w:rPr>
              <w:t>Régulos</w:t>
            </w:r>
          </w:p>
          <w:p w14:paraId="075737D1" w14:textId="77777777" w:rsidR="0078677E" w:rsidRPr="00313C82" w:rsidRDefault="0078677E" w:rsidP="00F555EC">
            <w:pPr>
              <w:rPr>
                <w:bCs/>
                <w:color w:val="000000"/>
                <w:lang w:val="pt-PT"/>
              </w:rPr>
            </w:pPr>
            <w:r w:rsidRPr="00313C82">
              <w:rPr>
                <w:bCs/>
                <w:color w:val="000000"/>
                <w:lang w:val="pt-PT"/>
              </w:rPr>
              <w:t>Sector privado</w:t>
            </w:r>
          </w:p>
          <w:p w14:paraId="3804F9F5" w14:textId="77777777" w:rsidR="0078677E" w:rsidRPr="00313C82" w:rsidRDefault="0078677E" w:rsidP="00F555EC">
            <w:pPr>
              <w:rPr>
                <w:bCs/>
                <w:color w:val="000000"/>
                <w:lang w:val="pt-PT"/>
              </w:rPr>
            </w:pPr>
            <w:r w:rsidRPr="00313C82">
              <w:rPr>
                <w:bCs/>
                <w:color w:val="000000"/>
                <w:lang w:val="pt-PT"/>
              </w:rPr>
              <w:t>Instituições públicas</w:t>
            </w:r>
          </w:p>
          <w:p w14:paraId="31F60C37" w14:textId="77777777" w:rsidR="0078677E" w:rsidRPr="007E0CA3" w:rsidRDefault="0078677E" w:rsidP="00F555EC">
            <w:pPr>
              <w:rPr>
                <w:bCs/>
                <w:color w:val="000000"/>
              </w:rPr>
            </w:pPr>
            <w:proofErr w:type="spellStart"/>
            <w:r w:rsidRPr="007E0CA3">
              <w:rPr>
                <w:bCs/>
                <w:color w:val="000000"/>
              </w:rPr>
              <w:t>Organizações</w:t>
            </w:r>
            <w:proofErr w:type="spellEnd"/>
            <w:r w:rsidRPr="007E0CA3">
              <w:rPr>
                <w:bCs/>
                <w:color w:val="000000"/>
              </w:rPr>
              <w:t xml:space="preserve"> </w:t>
            </w:r>
            <w:proofErr w:type="spellStart"/>
            <w:r w:rsidRPr="007E0CA3">
              <w:rPr>
                <w:bCs/>
                <w:color w:val="000000"/>
              </w:rPr>
              <w:t>juvenis</w:t>
            </w:r>
            <w:proofErr w:type="spellEnd"/>
          </w:p>
        </w:tc>
        <w:tc>
          <w:tcPr>
            <w:tcW w:w="1513" w:type="dxa"/>
          </w:tcPr>
          <w:p w14:paraId="473F5626" w14:textId="77777777" w:rsidR="0078677E" w:rsidRPr="007E0CA3" w:rsidRDefault="0078677E" w:rsidP="00F555EC">
            <w:pPr>
              <w:jc w:val="both"/>
            </w:pPr>
            <w:r w:rsidRPr="007E0CA3">
              <w:rPr>
                <w:bCs/>
                <w:color w:val="000000"/>
              </w:rPr>
              <w:t>11/04/2023</w:t>
            </w:r>
          </w:p>
        </w:tc>
        <w:tc>
          <w:tcPr>
            <w:tcW w:w="576" w:type="dxa"/>
          </w:tcPr>
          <w:p w14:paraId="63D8C42C" w14:textId="77777777" w:rsidR="0078677E" w:rsidRPr="007E0CA3" w:rsidRDefault="0078677E" w:rsidP="00F555EC">
            <w:pPr>
              <w:jc w:val="center"/>
            </w:pPr>
            <w:r w:rsidRPr="007E0CA3">
              <w:t>33</w:t>
            </w:r>
          </w:p>
        </w:tc>
        <w:tc>
          <w:tcPr>
            <w:tcW w:w="626" w:type="dxa"/>
          </w:tcPr>
          <w:p w14:paraId="0DEABA0F" w14:textId="77777777" w:rsidR="0078677E" w:rsidRPr="007E0CA3" w:rsidRDefault="0078677E" w:rsidP="00F555EC">
            <w:pPr>
              <w:jc w:val="center"/>
            </w:pPr>
            <w:r w:rsidRPr="007E0CA3">
              <w:t>5</w:t>
            </w:r>
          </w:p>
        </w:tc>
        <w:tc>
          <w:tcPr>
            <w:tcW w:w="942" w:type="dxa"/>
          </w:tcPr>
          <w:p w14:paraId="00F07E69" w14:textId="77777777" w:rsidR="0078677E" w:rsidRPr="007E0CA3" w:rsidRDefault="0078677E" w:rsidP="00F555EC">
            <w:pPr>
              <w:jc w:val="center"/>
            </w:pPr>
            <w:r w:rsidRPr="007E0CA3">
              <w:t>38</w:t>
            </w:r>
          </w:p>
        </w:tc>
      </w:tr>
      <w:tr w:rsidR="0078677E" w:rsidRPr="007E0CA3" w14:paraId="36CB515C" w14:textId="77777777" w:rsidTr="00F555EC">
        <w:trPr>
          <w:trHeight w:val="293"/>
        </w:trPr>
        <w:tc>
          <w:tcPr>
            <w:tcW w:w="478" w:type="dxa"/>
          </w:tcPr>
          <w:p w14:paraId="78B4E777" w14:textId="77777777" w:rsidR="0078677E" w:rsidRPr="007E0CA3" w:rsidRDefault="0078677E" w:rsidP="00F555EC">
            <w:pPr>
              <w:jc w:val="center"/>
            </w:pPr>
            <w:r w:rsidRPr="007E0CA3">
              <w:t>7</w:t>
            </w:r>
          </w:p>
        </w:tc>
        <w:tc>
          <w:tcPr>
            <w:tcW w:w="1758" w:type="dxa"/>
          </w:tcPr>
          <w:p w14:paraId="4F20C617" w14:textId="77777777" w:rsidR="0078677E" w:rsidRPr="00313C82" w:rsidRDefault="0078677E" w:rsidP="00F555EC">
            <w:pPr>
              <w:rPr>
                <w:bCs/>
                <w:color w:val="000000"/>
                <w:lang w:val="pt-PT"/>
              </w:rPr>
            </w:pPr>
            <w:r w:rsidRPr="00313C82">
              <w:rPr>
                <w:bCs/>
                <w:color w:val="000000"/>
                <w:lang w:val="pt-PT"/>
              </w:rPr>
              <w:t>Cidade de Bissau</w:t>
            </w:r>
          </w:p>
          <w:p w14:paraId="375C3A58" w14:textId="77777777" w:rsidR="0078677E" w:rsidRPr="00313C82" w:rsidRDefault="0078677E" w:rsidP="00F555EC">
            <w:pPr>
              <w:rPr>
                <w:b/>
                <w:bCs/>
                <w:color w:val="000000"/>
                <w:lang w:val="pt-PT"/>
              </w:rPr>
            </w:pPr>
            <w:r w:rsidRPr="00313C82">
              <w:rPr>
                <w:bCs/>
                <w:color w:val="000000"/>
                <w:lang w:val="pt-PT"/>
              </w:rPr>
              <w:t>(público em geral, incluindo instituições e pontos focais)</w:t>
            </w:r>
          </w:p>
        </w:tc>
        <w:tc>
          <w:tcPr>
            <w:tcW w:w="3457" w:type="dxa"/>
          </w:tcPr>
          <w:p w14:paraId="68372193" w14:textId="77777777" w:rsidR="0078677E" w:rsidRPr="00313C82" w:rsidRDefault="0078677E" w:rsidP="00F555EC">
            <w:pPr>
              <w:rPr>
                <w:bCs/>
                <w:color w:val="000000"/>
                <w:lang w:val="pt-PT"/>
              </w:rPr>
            </w:pPr>
            <w:r w:rsidRPr="00313C82">
              <w:rPr>
                <w:bCs/>
                <w:color w:val="000000"/>
                <w:lang w:val="pt-PT"/>
              </w:rPr>
              <w:t>Sociedade civil</w:t>
            </w:r>
          </w:p>
          <w:p w14:paraId="260FFBEA" w14:textId="77777777" w:rsidR="0078677E" w:rsidRPr="00313C82" w:rsidRDefault="0078677E" w:rsidP="00F555EC">
            <w:pPr>
              <w:rPr>
                <w:bCs/>
                <w:color w:val="000000"/>
                <w:lang w:val="pt-PT"/>
              </w:rPr>
            </w:pPr>
            <w:r w:rsidRPr="00313C82">
              <w:rPr>
                <w:bCs/>
                <w:color w:val="000000"/>
                <w:lang w:val="pt-PT"/>
              </w:rPr>
              <w:t>Sector privado</w:t>
            </w:r>
          </w:p>
          <w:p w14:paraId="4E400EFB" w14:textId="77777777" w:rsidR="0078677E" w:rsidRPr="00313C82" w:rsidRDefault="0078677E" w:rsidP="00F555EC">
            <w:pPr>
              <w:rPr>
                <w:bCs/>
                <w:color w:val="000000"/>
                <w:lang w:val="pt-PT"/>
              </w:rPr>
            </w:pPr>
            <w:r w:rsidRPr="00313C82">
              <w:rPr>
                <w:bCs/>
                <w:color w:val="000000"/>
                <w:lang w:val="pt-PT"/>
              </w:rPr>
              <w:t>Instituições públicas</w:t>
            </w:r>
          </w:p>
          <w:p w14:paraId="0A8B9E42" w14:textId="77777777" w:rsidR="0078677E" w:rsidRPr="007E0CA3" w:rsidRDefault="0078677E" w:rsidP="00F555EC">
            <w:pPr>
              <w:rPr>
                <w:bCs/>
                <w:color w:val="000000"/>
              </w:rPr>
            </w:pPr>
            <w:proofErr w:type="spellStart"/>
            <w:r w:rsidRPr="007E0CA3">
              <w:rPr>
                <w:bCs/>
                <w:color w:val="000000"/>
              </w:rPr>
              <w:t>Pontos</w:t>
            </w:r>
            <w:proofErr w:type="spellEnd"/>
            <w:r w:rsidRPr="007E0CA3">
              <w:rPr>
                <w:bCs/>
                <w:color w:val="000000"/>
              </w:rPr>
              <w:t xml:space="preserve"> </w:t>
            </w:r>
            <w:proofErr w:type="spellStart"/>
            <w:r w:rsidRPr="007E0CA3">
              <w:rPr>
                <w:bCs/>
                <w:color w:val="000000"/>
              </w:rPr>
              <w:t>focais</w:t>
            </w:r>
            <w:proofErr w:type="spellEnd"/>
          </w:p>
          <w:p w14:paraId="2943131C" w14:textId="77777777" w:rsidR="0078677E" w:rsidRPr="007E0CA3" w:rsidRDefault="0078677E" w:rsidP="00F555EC">
            <w:pPr>
              <w:rPr>
                <w:bCs/>
                <w:color w:val="000000"/>
              </w:rPr>
            </w:pPr>
            <w:proofErr w:type="spellStart"/>
            <w:r w:rsidRPr="007E0CA3">
              <w:rPr>
                <w:bCs/>
                <w:color w:val="000000"/>
              </w:rPr>
              <w:t>Juvens</w:t>
            </w:r>
            <w:proofErr w:type="spellEnd"/>
          </w:p>
        </w:tc>
        <w:tc>
          <w:tcPr>
            <w:tcW w:w="1513" w:type="dxa"/>
          </w:tcPr>
          <w:p w14:paraId="0D40D771" w14:textId="77777777" w:rsidR="0078677E" w:rsidRPr="007E0CA3" w:rsidRDefault="0078677E" w:rsidP="00F555EC">
            <w:pPr>
              <w:jc w:val="both"/>
            </w:pPr>
            <w:r w:rsidRPr="007E0CA3">
              <w:rPr>
                <w:bCs/>
                <w:color w:val="000000"/>
              </w:rPr>
              <w:t>12/04/2023</w:t>
            </w:r>
          </w:p>
        </w:tc>
        <w:tc>
          <w:tcPr>
            <w:tcW w:w="576" w:type="dxa"/>
          </w:tcPr>
          <w:p w14:paraId="0B95BB5B" w14:textId="77777777" w:rsidR="0078677E" w:rsidRPr="007E0CA3" w:rsidRDefault="0078677E" w:rsidP="00F555EC">
            <w:pPr>
              <w:jc w:val="center"/>
            </w:pPr>
            <w:r w:rsidRPr="007E0CA3">
              <w:t>23</w:t>
            </w:r>
          </w:p>
        </w:tc>
        <w:tc>
          <w:tcPr>
            <w:tcW w:w="626" w:type="dxa"/>
          </w:tcPr>
          <w:p w14:paraId="0A415978" w14:textId="77777777" w:rsidR="0078677E" w:rsidRPr="007E0CA3" w:rsidRDefault="0078677E" w:rsidP="00F555EC">
            <w:pPr>
              <w:jc w:val="center"/>
            </w:pPr>
            <w:r w:rsidRPr="007E0CA3">
              <w:t>2</w:t>
            </w:r>
          </w:p>
        </w:tc>
        <w:tc>
          <w:tcPr>
            <w:tcW w:w="942" w:type="dxa"/>
          </w:tcPr>
          <w:p w14:paraId="0812080B" w14:textId="77777777" w:rsidR="0078677E" w:rsidRPr="007E0CA3" w:rsidRDefault="0078677E" w:rsidP="00F555EC">
            <w:pPr>
              <w:jc w:val="center"/>
            </w:pPr>
            <w:r w:rsidRPr="007E0CA3">
              <w:t>25</w:t>
            </w:r>
          </w:p>
        </w:tc>
      </w:tr>
      <w:tr w:rsidR="0078677E" w:rsidRPr="007E0CA3" w14:paraId="0989D631" w14:textId="77777777" w:rsidTr="00F555EC">
        <w:trPr>
          <w:trHeight w:val="293"/>
        </w:trPr>
        <w:tc>
          <w:tcPr>
            <w:tcW w:w="7206" w:type="dxa"/>
            <w:gridSpan w:val="4"/>
          </w:tcPr>
          <w:p w14:paraId="30FCF537" w14:textId="77777777" w:rsidR="0078677E" w:rsidRPr="007E0CA3" w:rsidRDefault="0078677E" w:rsidP="00F555EC">
            <w:pPr>
              <w:jc w:val="right"/>
              <w:rPr>
                <w:b/>
              </w:rPr>
            </w:pPr>
            <w:r w:rsidRPr="007E0CA3">
              <w:rPr>
                <w:b/>
              </w:rPr>
              <w:t>Total</w:t>
            </w:r>
          </w:p>
        </w:tc>
        <w:tc>
          <w:tcPr>
            <w:tcW w:w="576" w:type="dxa"/>
          </w:tcPr>
          <w:p w14:paraId="7357FAB2" w14:textId="77777777" w:rsidR="0078677E" w:rsidRPr="007E0CA3" w:rsidRDefault="0078677E" w:rsidP="00F555EC">
            <w:pPr>
              <w:jc w:val="both"/>
              <w:rPr>
                <w:b/>
              </w:rPr>
            </w:pPr>
            <w:r w:rsidRPr="007E0CA3">
              <w:rPr>
                <w:b/>
              </w:rPr>
              <w:t>107</w:t>
            </w:r>
          </w:p>
        </w:tc>
        <w:tc>
          <w:tcPr>
            <w:tcW w:w="626" w:type="dxa"/>
          </w:tcPr>
          <w:p w14:paraId="113975F4" w14:textId="77777777" w:rsidR="0078677E" w:rsidRPr="007E0CA3" w:rsidRDefault="0078677E" w:rsidP="00F555EC">
            <w:pPr>
              <w:jc w:val="center"/>
              <w:rPr>
                <w:b/>
              </w:rPr>
            </w:pPr>
            <w:r w:rsidRPr="007E0CA3">
              <w:rPr>
                <w:b/>
              </w:rPr>
              <w:t>13</w:t>
            </w:r>
          </w:p>
        </w:tc>
        <w:tc>
          <w:tcPr>
            <w:tcW w:w="942" w:type="dxa"/>
          </w:tcPr>
          <w:p w14:paraId="646ECBB5" w14:textId="77777777" w:rsidR="0078677E" w:rsidRPr="007E0CA3" w:rsidRDefault="0078677E" w:rsidP="00F555EC">
            <w:pPr>
              <w:jc w:val="center"/>
              <w:rPr>
                <w:b/>
              </w:rPr>
            </w:pPr>
            <w:r w:rsidRPr="007E0CA3">
              <w:rPr>
                <w:b/>
              </w:rPr>
              <w:t>120</w:t>
            </w:r>
          </w:p>
        </w:tc>
      </w:tr>
    </w:tbl>
    <w:p w14:paraId="69DA7ED4" w14:textId="77777777" w:rsidR="00634DDC" w:rsidRPr="00634DDC" w:rsidRDefault="00634DDC" w:rsidP="00634DDC">
      <w:pPr>
        <w:jc w:val="both"/>
        <w:rPr>
          <w:lang w:val="pt-PT"/>
        </w:rPr>
      </w:pPr>
    </w:p>
    <w:p w14:paraId="7A0BF2D4" w14:textId="3FDB8B1E" w:rsidR="009B767B" w:rsidRDefault="009B767B" w:rsidP="004E68B9">
      <w:pPr>
        <w:rPr>
          <w:lang w:val="pt-PT"/>
        </w:rPr>
      </w:pPr>
    </w:p>
    <w:p w14:paraId="73AAEF91" w14:textId="77777777" w:rsidR="00A66990" w:rsidRDefault="00A66990" w:rsidP="004E68B9">
      <w:pPr>
        <w:rPr>
          <w:lang w:val="pt-PT"/>
        </w:rPr>
      </w:pPr>
    </w:p>
    <w:p w14:paraId="276ADBC1" w14:textId="77777777" w:rsidR="00A66990" w:rsidRDefault="00A66990" w:rsidP="004E68B9">
      <w:pPr>
        <w:rPr>
          <w:lang w:val="pt-PT"/>
        </w:rPr>
      </w:pPr>
    </w:p>
    <w:p w14:paraId="04EAD2EA" w14:textId="77777777" w:rsidR="00A66990" w:rsidRDefault="00A66990" w:rsidP="004E68B9">
      <w:pPr>
        <w:rPr>
          <w:lang w:val="pt-PT"/>
        </w:rPr>
      </w:pPr>
    </w:p>
    <w:p w14:paraId="3B54FD1C" w14:textId="77777777" w:rsidR="00A66990" w:rsidRPr="004E68B9" w:rsidRDefault="00A66990" w:rsidP="004E68B9">
      <w:pPr>
        <w:rPr>
          <w:lang w:val="pt-PT"/>
        </w:rPr>
      </w:pPr>
    </w:p>
    <w:p w14:paraId="6D2D67B3" w14:textId="29C6ACBE" w:rsidR="004E68B9" w:rsidRDefault="004E68B9" w:rsidP="00D003F8">
      <w:pPr>
        <w:pStyle w:val="Heading2"/>
        <w:numPr>
          <w:ilvl w:val="1"/>
          <w:numId w:val="1"/>
        </w:numPr>
        <w:rPr>
          <w:rFonts w:ascii="Times New Roman" w:hAnsi="Times New Roman" w:cs="Times New Roman"/>
          <w:b/>
          <w:color w:val="auto"/>
          <w:sz w:val="24"/>
          <w:szCs w:val="24"/>
          <w:lang w:val="pt-PT"/>
        </w:rPr>
      </w:pPr>
      <w:bookmarkStart w:id="125" w:name="_Toc130594664"/>
      <w:r w:rsidRPr="004E68B9">
        <w:rPr>
          <w:rFonts w:ascii="Times New Roman" w:hAnsi="Times New Roman" w:cs="Times New Roman"/>
          <w:b/>
          <w:color w:val="auto"/>
          <w:sz w:val="24"/>
          <w:szCs w:val="24"/>
          <w:lang w:val="pt-PT"/>
        </w:rPr>
        <w:lastRenderedPageBreak/>
        <w:t>RESULTADOS DAS CONSULTAS REALIZADAS</w:t>
      </w:r>
      <w:bookmarkEnd w:id="125"/>
    </w:p>
    <w:p w14:paraId="45DDCC09" w14:textId="77777777" w:rsidR="00604F40" w:rsidRPr="00604F40" w:rsidRDefault="00604F40" w:rsidP="00604F40">
      <w:pPr>
        <w:rPr>
          <w:lang w:val="pt-PT"/>
        </w:rPr>
      </w:pPr>
    </w:p>
    <w:p w14:paraId="01F02415" w14:textId="77777777" w:rsidR="004E68B9" w:rsidRDefault="004E68B9" w:rsidP="00D003F8">
      <w:pPr>
        <w:pStyle w:val="Heading3"/>
        <w:numPr>
          <w:ilvl w:val="2"/>
          <w:numId w:val="1"/>
        </w:numPr>
        <w:rPr>
          <w:rFonts w:ascii="Times New Roman" w:hAnsi="Times New Roman" w:cs="Times New Roman"/>
          <w:b/>
          <w:color w:val="auto"/>
          <w:lang w:val="pt-PT"/>
        </w:rPr>
      </w:pPr>
      <w:bookmarkStart w:id="126" w:name="_Toc130594665"/>
      <w:r w:rsidRPr="004E68B9">
        <w:rPr>
          <w:rFonts w:ascii="Times New Roman" w:hAnsi="Times New Roman" w:cs="Times New Roman"/>
          <w:b/>
          <w:color w:val="auto"/>
          <w:lang w:val="pt-PT"/>
        </w:rPr>
        <w:t>Percepção sobre o Projecto WARDIP</w:t>
      </w:r>
      <w:bookmarkEnd w:id="126"/>
    </w:p>
    <w:p w14:paraId="74A4FC63" w14:textId="6B03D302" w:rsidR="004E68B9" w:rsidRDefault="004E68B9" w:rsidP="004E68B9">
      <w:pPr>
        <w:rPr>
          <w:lang w:val="pt-PT"/>
        </w:rPr>
      </w:pPr>
    </w:p>
    <w:p w14:paraId="49F9B6F8" w14:textId="77777777" w:rsidR="00236815" w:rsidRPr="00236815" w:rsidRDefault="00236815" w:rsidP="00236815">
      <w:pPr>
        <w:jc w:val="both"/>
        <w:rPr>
          <w:lang w:val="pt-PT"/>
        </w:rPr>
      </w:pPr>
      <w:r w:rsidRPr="00236815">
        <w:rPr>
          <w:lang w:val="pt-PT"/>
        </w:rPr>
        <w:t>O projeto WARDIP é, em geral, bem recebido e percebido pelos diferentes actores consultados. Todos concordam na necessidade de reforços materiais e financeiros no sector das comunicações para permitir um acesso universal dos serviços das TICs e da internet em particular. Há muitos aspectos positivos que poderão emergir com a implementação do WARDIP. Algumas das questões positivas apresentadas são as seguintes:</w:t>
      </w:r>
    </w:p>
    <w:p w14:paraId="0BED1E0A" w14:textId="6A2C2C87" w:rsidR="00236815" w:rsidRPr="00236815" w:rsidRDefault="00236815" w:rsidP="00C62C18">
      <w:pPr>
        <w:pStyle w:val="ListParagraph"/>
        <w:numPr>
          <w:ilvl w:val="0"/>
          <w:numId w:val="87"/>
        </w:numPr>
        <w:rPr>
          <w:lang w:val="pt-PT"/>
        </w:rPr>
      </w:pPr>
      <w:r w:rsidRPr="00236815">
        <w:rPr>
          <w:lang w:val="pt-PT"/>
        </w:rPr>
        <w:t>Melhoria do desempenho das instituiç</w:t>
      </w:r>
      <w:r w:rsidR="008A3416" w:rsidRPr="00B65F0D">
        <w:rPr>
          <w:lang w:val="pt-PT"/>
        </w:rPr>
        <w:t>õ</w:t>
      </w:r>
      <w:r w:rsidR="008A3416">
        <w:rPr>
          <w:lang w:val="pt-PT"/>
        </w:rPr>
        <w:t>es</w:t>
      </w:r>
      <w:r w:rsidRPr="00236815">
        <w:rPr>
          <w:lang w:val="pt-PT"/>
        </w:rPr>
        <w:t xml:space="preserve"> como resultado da melhoria na conectividade.</w:t>
      </w:r>
    </w:p>
    <w:p w14:paraId="22A62639" w14:textId="77777777" w:rsidR="00236815" w:rsidRPr="00236815" w:rsidRDefault="00236815" w:rsidP="00C62C18">
      <w:pPr>
        <w:pStyle w:val="ListParagraph"/>
        <w:numPr>
          <w:ilvl w:val="0"/>
          <w:numId w:val="87"/>
        </w:numPr>
        <w:rPr>
          <w:lang w:val="pt-PT"/>
        </w:rPr>
      </w:pPr>
      <w:r w:rsidRPr="00236815">
        <w:rPr>
          <w:lang w:val="pt-PT"/>
        </w:rPr>
        <w:t>Criação de empregos nas áreas de comércio eletrônico, internet, finanças digitais, entre outros.</w:t>
      </w:r>
    </w:p>
    <w:p w14:paraId="0CC2DFC7" w14:textId="42F15755" w:rsidR="00236815" w:rsidRDefault="00236815" w:rsidP="00C62C18">
      <w:pPr>
        <w:pStyle w:val="ListParagraph"/>
        <w:numPr>
          <w:ilvl w:val="0"/>
          <w:numId w:val="87"/>
        </w:numPr>
        <w:rPr>
          <w:lang w:val="pt-PT"/>
        </w:rPr>
      </w:pPr>
      <w:r w:rsidRPr="00236815">
        <w:rPr>
          <w:lang w:val="pt-PT"/>
        </w:rPr>
        <w:t>Transformação positiva dos hábitos dos cidadãos.</w:t>
      </w:r>
    </w:p>
    <w:p w14:paraId="3FB023DB" w14:textId="10E7C991" w:rsidR="00FF346E" w:rsidRPr="00236815" w:rsidRDefault="00FF346E" w:rsidP="00C62C18">
      <w:pPr>
        <w:pStyle w:val="ListParagraph"/>
        <w:numPr>
          <w:ilvl w:val="0"/>
          <w:numId w:val="87"/>
        </w:numPr>
        <w:rPr>
          <w:lang w:val="pt-PT"/>
        </w:rPr>
      </w:pPr>
      <w:r>
        <w:rPr>
          <w:lang w:val="pt-PT"/>
        </w:rPr>
        <w:t>Criação de emprego, especialmente para jovens ao nível local.</w:t>
      </w:r>
    </w:p>
    <w:p w14:paraId="0EB6DF6A" w14:textId="77777777" w:rsidR="00236815" w:rsidRPr="004E68B9" w:rsidRDefault="00236815" w:rsidP="004E68B9">
      <w:pPr>
        <w:rPr>
          <w:lang w:val="pt-PT"/>
        </w:rPr>
      </w:pPr>
    </w:p>
    <w:p w14:paraId="78735C19" w14:textId="77777777" w:rsidR="004E68B9" w:rsidRDefault="004E68B9" w:rsidP="00D003F8">
      <w:pPr>
        <w:pStyle w:val="Heading3"/>
        <w:numPr>
          <w:ilvl w:val="2"/>
          <w:numId w:val="1"/>
        </w:numPr>
        <w:rPr>
          <w:rFonts w:ascii="Times New Roman" w:hAnsi="Times New Roman" w:cs="Times New Roman"/>
          <w:b/>
          <w:color w:val="auto"/>
          <w:lang w:val="pt-PT"/>
        </w:rPr>
      </w:pPr>
      <w:bookmarkStart w:id="127" w:name="_Toc130594666"/>
      <w:r w:rsidRPr="004E68B9">
        <w:rPr>
          <w:rFonts w:ascii="Times New Roman" w:hAnsi="Times New Roman" w:cs="Times New Roman"/>
          <w:b/>
          <w:color w:val="auto"/>
          <w:lang w:val="pt-PT"/>
        </w:rPr>
        <w:t>Principais Preocupaçoes, Recomendações e Sugestões</w:t>
      </w:r>
      <w:bookmarkEnd w:id="127"/>
    </w:p>
    <w:p w14:paraId="6425A449" w14:textId="532351F5" w:rsidR="00B65F0D" w:rsidRDefault="00B65F0D" w:rsidP="004E68B9">
      <w:pPr>
        <w:rPr>
          <w:lang w:val="pt-PT"/>
        </w:rPr>
      </w:pPr>
    </w:p>
    <w:p w14:paraId="131C6422" w14:textId="3123C86C" w:rsidR="00B65F0D" w:rsidRPr="00B65F0D" w:rsidRDefault="00B65F0D" w:rsidP="00B65F0D">
      <w:pPr>
        <w:pStyle w:val="Caption"/>
        <w:keepNext/>
        <w:rPr>
          <w:i w:val="0"/>
          <w:color w:val="auto"/>
          <w:sz w:val="24"/>
          <w:szCs w:val="24"/>
          <w:lang w:val="pt-PT"/>
        </w:rPr>
      </w:pPr>
      <w:bookmarkStart w:id="128" w:name="_Toc130506163"/>
      <w:r w:rsidRPr="00B65F0D">
        <w:rPr>
          <w:i w:val="0"/>
          <w:color w:val="auto"/>
          <w:sz w:val="24"/>
          <w:szCs w:val="24"/>
          <w:lang w:val="pt-PT"/>
        </w:rPr>
        <w:t xml:space="preserve">Tabela </w:t>
      </w:r>
      <w:r w:rsidRPr="00B65F0D">
        <w:rPr>
          <w:i w:val="0"/>
          <w:color w:val="auto"/>
          <w:sz w:val="24"/>
          <w:szCs w:val="24"/>
        </w:rPr>
        <w:fldChar w:fldCharType="begin"/>
      </w:r>
      <w:r w:rsidRPr="00B65F0D">
        <w:rPr>
          <w:i w:val="0"/>
          <w:color w:val="auto"/>
          <w:sz w:val="24"/>
          <w:szCs w:val="24"/>
          <w:lang w:val="pt-PT"/>
        </w:rPr>
        <w:instrText xml:space="preserve"> SEQ Tabela \* ARABIC </w:instrText>
      </w:r>
      <w:r w:rsidRPr="00B65F0D">
        <w:rPr>
          <w:i w:val="0"/>
          <w:color w:val="auto"/>
          <w:sz w:val="24"/>
          <w:szCs w:val="24"/>
        </w:rPr>
        <w:fldChar w:fldCharType="separate"/>
      </w:r>
      <w:r w:rsidR="008552CB">
        <w:rPr>
          <w:i w:val="0"/>
          <w:noProof/>
          <w:color w:val="auto"/>
          <w:sz w:val="24"/>
          <w:szCs w:val="24"/>
          <w:lang w:val="pt-PT"/>
        </w:rPr>
        <w:t>11</w:t>
      </w:r>
      <w:r w:rsidRPr="00B65F0D">
        <w:rPr>
          <w:i w:val="0"/>
          <w:color w:val="auto"/>
          <w:sz w:val="24"/>
          <w:szCs w:val="24"/>
        </w:rPr>
        <w:fldChar w:fldCharType="end"/>
      </w:r>
      <w:r w:rsidRPr="00B65F0D">
        <w:rPr>
          <w:i w:val="0"/>
          <w:color w:val="auto"/>
          <w:sz w:val="24"/>
          <w:szCs w:val="24"/>
          <w:lang w:val="pt-PT"/>
        </w:rPr>
        <w:t xml:space="preserve"> - Sintese das preocupações</w:t>
      </w:r>
      <w:r w:rsidR="00C0465B">
        <w:rPr>
          <w:i w:val="0"/>
          <w:color w:val="auto"/>
          <w:sz w:val="24"/>
          <w:szCs w:val="24"/>
          <w:lang w:val="pt-PT"/>
        </w:rPr>
        <w:t xml:space="preserve"> e </w:t>
      </w:r>
      <w:r w:rsidRPr="00B65F0D">
        <w:rPr>
          <w:i w:val="0"/>
          <w:color w:val="auto"/>
          <w:sz w:val="24"/>
          <w:szCs w:val="24"/>
          <w:lang w:val="pt-PT"/>
        </w:rPr>
        <w:t>questões levantadas nas consultas</w:t>
      </w:r>
      <w:bookmarkEnd w:id="128"/>
    </w:p>
    <w:tbl>
      <w:tblPr>
        <w:tblStyle w:val="TableGrid"/>
        <w:tblW w:w="0" w:type="auto"/>
        <w:tblLook w:val="04A0" w:firstRow="1" w:lastRow="0" w:firstColumn="1" w:lastColumn="0" w:noHBand="0" w:noVBand="1"/>
      </w:tblPr>
      <w:tblGrid>
        <w:gridCol w:w="456"/>
        <w:gridCol w:w="5299"/>
        <w:gridCol w:w="3595"/>
      </w:tblGrid>
      <w:tr w:rsidR="00C0465B" w:rsidRPr="00F70653" w14:paraId="3C552338" w14:textId="77777777" w:rsidTr="00313C82">
        <w:trPr>
          <w:trHeight w:val="293"/>
        </w:trPr>
        <w:tc>
          <w:tcPr>
            <w:tcW w:w="456" w:type="dxa"/>
          </w:tcPr>
          <w:p w14:paraId="774F9B9B" w14:textId="5C56EB19" w:rsidR="00C0465B" w:rsidRPr="00C0465B" w:rsidRDefault="00C0465B" w:rsidP="00C0465B">
            <w:pPr>
              <w:rPr>
                <w:b/>
                <w:lang w:val="pt-PT"/>
              </w:rPr>
            </w:pPr>
            <w:r>
              <w:rPr>
                <w:b/>
                <w:lang w:val="pt-PT"/>
              </w:rPr>
              <w:t>#</w:t>
            </w:r>
          </w:p>
        </w:tc>
        <w:tc>
          <w:tcPr>
            <w:tcW w:w="5299" w:type="dxa"/>
          </w:tcPr>
          <w:p w14:paraId="433A1723" w14:textId="5D0FAF12" w:rsidR="00C0465B" w:rsidRPr="00C0465B" w:rsidRDefault="00C0465B" w:rsidP="00C0465B">
            <w:pPr>
              <w:rPr>
                <w:b/>
                <w:lang w:val="pt-PT"/>
              </w:rPr>
            </w:pPr>
            <w:r w:rsidRPr="00C0465B">
              <w:rPr>
                <w:b/>
                <w:lang w:val="pt-PT"/>
              </w:rPr>
              <w:t>Princiapais Preocupações</w:t>
            </w:r>
            <w:r>
              <w:rPr>
                <w:b/>
                <w:lang w:val="pt-PT"/>
              </w:rPr>
              <w:t xml:space="preserve"> e </w:t>
            </w:r>
            <w:r w:rsidRPr="00C0465B">
              <w:rPr>
                <w:b/>
                <w:lang w:val="pt-PT"/>
              </w:rPr>
              <w:t>Questões Levantadas</w:t>
            </w:r>
          </w:p>
        </w:tc>
        <w:tc>
          <w:tcPr>
            <w:tcW w:w="3595" w:type="dxa"/>
          </w:tcPr>
          <w:p w14:paraId="733B1302" w14:textId="5347A661" w:rsidR="00C0465B" w:rsidRPr="00C0465B" w:rsidRDefault="00C0465B" w:rsidP="004E68B9">
            <w:pPr>
              <w:rPr>
                <w:b/>
                <w:lang w:val="pt-PT"/>
              </w:rPr>
            </w:pPr>
            <w:r>
              <w:rPr>
                <w:b/>
                <w:bCs/>
                <w:color w:val="000000"/>
                <w:lang w:val="pt-PT"/>
              </w:rPr>
              <w:t xml:space="preserve">Consideração e </w:t>
            </w:r>
            <w:r w:rsidRPr="00313C82">
              <w:rPr>
                <w:b/>
                <w:bCs/>
                <w:color w:val="000000"/>
                <w:lang w:val="pt-PT"/>
              </w:rPr>
              <w:t>Integração nos Instrumentos (QGAS, QPR, PGMO)</w:t>
            </w:r>
          </w:p>
        </w:tc>
      </w:tr>
      <w:tr w:rsidR="00C0465B" w:rsidRPr="00F70653" w14:paraId="286CDACB" w14:textId="77777777" w:rsidTr="00313C82">
        <w:trPr>
          <w:trHeight w:val="293"/>
        </w:trPr>
        <w:tc>
          <w:tcPr>
            <w:tcW w:w="456" w:type="dxa"/>
          </w:tcPr>
          <w:p w14:paraId="6D0698AA" w14:textId="2742A1A5" w:rsidR="00C0465B" w:rsidRPr="00C0465B" w:rsidRDefault="00C0465B" w:rsidP="00C0465B">
            <w:pPr>
              <w:rPr>
                <w:lang w:val="pt-PT"/>
              </w:rPr>
            </w:pPr>
            <w:r>
              <w:rPr>
                <w:lang w:val="pt-PT"/>
              </w:rPr>
              <w:t>1</w:t>
            </w:r>
          </w:p>
        </w:tc>
        <w:tc>
          <w:tcPr>
            <w:tcW w:w="5299" w:type="dxa"/>
          </w:tcPr>
          <w:p w14:paraId="2934FFF9" w14:textId="49906482" w:rsidR="00C0465B" w:rsidRPr="00C0465B" w:rsidRDefault="00C0465B" w:rsidP="00C0465B">
            <w:pPr>
              <w:rPr>
                <w:lang w:val="pt-PT"/>
              </w:rPr>
            </w:pPr>
            <w:r w:rsidRPr="00313C82">
              <w:rPr>
                <w:lang w:val="pt-PT"/>
              </w:rPr>
              <w:t>Queria saber se os custos de implementação da componente ambiental do projecto estão previstos.</w:t>
            </w:r>
          </w:p>
        </w:tc>
        <w:tc>
          <w:tcPr>
            <w:tcW w:w="3595" w:type="dxa"/>
          </w:tcPr>
          <w:p w14:paraId="2A195209" w14:textId="436CBA60" w:rsidR="00C0465B" w:rsidRPr="00C0465B" w:rsidRDefault="00C0465B" w:rsidP="00C0465B">
            <w:pPr>
              <w:rPr>
                <w:lang w:val="pt-PT"/>
              </w:rPr>
            </w:pPr>
            <w:r w:rsidRPr="00313C82">
              <w:rPr>
                <w:bCs/>
                <w:color w:val="000000"/>
                <w:lang w:val="pt-PT"/>
              </w:rPr>
              <w:t>Já integrado no capítulo 16 do QGAS</w:t>
            </w:r>
          </w:p>
        </w:tc>
      </w:tr>
      <w:tr w:rsidR="00C0465B" w:rsidRPr="00F70653" w14:paraId="70E6C76D" w14:textId="77777777" w:rsidTr="00313C82">
        <w:trPr>
          <w:trHeight w:val="280"/>
        </w:trPr>
        <w:tc>
          <w:tcPr>
            <w:tcW w:w="456" w:type="dxa"/>
          </w:tcPr>
          <w:p w14:paraId="0EAC5A5C" w14:textId="1E81B1DD" w:rsidR="00C0465B" w:rsidRPr="00C0465B" w:rsidRDefault="00C0465B" w:rsidP="00C0465B">
            <w:pPr>
              <w:rPr>
                <w:lang w:val="pt-PT"/>
              </w:rPr>
            </w:pPr>
            <w:r>
              <w:rPr>
                <w:lang w:val="pt-PT"/>
              </w:rPr>
              <w:t>2</w:t>
            </w:r>
          </w:p>
        </w:tc>
        <w:tc>
          <w:tcPr>
            <w:tcW w:w="5299" w:type="dxa"/>
          </w:tcPr>
          <w:p w14:paraId="73126812" w14:textId="3D36C4F9" w:rsidR="00C0465B" w:rsidRPr="00C0465B" w:rsidRDefault="00C0465B" w:rsidP="00C0465B">
            <w:pPr>
              <w:rPr>
                <w:lang w:val="pt-PT"/>
              </w:rPr>
            </w:pPr>
            <w:r w:rsidRPr="00313C82">
              <w:rPr>
                <w:lang w:val="pt-PT"/>
              </w:rPr>
              <w:t>Na ausência de planos urbanísticos e de ordenamento territorial, infraestruturas, etc, o que fará o projecto se, na fase de construção, se deparar com um planeamento não compatível com as infraestruturas planeadas ou ainda se os planos territoriais vierem a ser desenvolvidos.</w:t>
            </w:r>
          </w:p>
        </w:tc>
        <w:tc>
          <w:tcPr>
            <w:tcW w:w="3595" w:type="dxa"/>
          </w:tcPr>
          <w:p w14:paraId="4D98905B" w14:textId="792F64F6" w:rsidR="00C0465B" w:rsidRPr="00C0465B" w:rsidRDefault="00C0465B" w:rsidP="00C0465B">
            <w:pPr>
              <w:rPr>
                <w:lang w:val="pt-PT"/>
              </w:rPr>
            </w:pPr>
            <w:r w:rsidRPr="00313C82">
              <w:rPr>
                <w:bCs/>
                <w:color w:val="000000"/>
                <w:lang w:val="pt-PT"/>
              </w:rPr>
              <w:t>Procedimentos de implementação inseridos na secção 6.4 do QGAS.</w:t>
            </w:r>
          </w:p>
        </w:tc>
      </w:tr>
      <w:tr w:rsidR="00C0465B" w:rsidRPr="00F70653" w14:paraId="535B206D" w14:textId="77777777" w:rsidTr="00313C82">
        <w:trPr>
          <w:trHeight w:val="293"/>
        </w:trPr>
        <w:tc>
          <w:tcPr>
            <w:tcW w:w="456" w:type="dxa"/>
          </w:tcPr>
          <w:p w14:paraId="4F61F80A" w14:textId="14E1F440" w:rsidR="00C0465B" w:rsidRPr="00C0465B" w:rsidRDefault="00C0465B" w:rsidP="00C0465B">
            <w:pPr>
              <w:rPr>
                <w:lang w:val="pt-PT"/>
              </w:rPr>
            </w:pPr>
            <w:r>
              <w:rPr>
                <w:lang w:val="pt-PT"/>
              </w:rPr>
              <w:t>3</w:t>
            </w:r>
          </w:p>
        </w:tc>
        <w:tc>
          <w:tcPr>
            <w:tcW w:w="5299" w:type="dxa"/>
          </w:tcPr>
          <w:p w14:paraId="607D8EAA" w14:textId="2A412FC6" w:rsidR="00C0465B" w:rsidRPr="00C0465B" w:rsidRDefault="00C0465B" w:rsidP="00C0465B">
            <w:pPr>
              <w:rPr>
                <w:lang w:val="pt-PT"/>
              </w:rPr>
            </w:pPr>
            <w:r w:rsidRPr="00313C82">
              <w:rPr>
                <w:lang w:val="pt-PT"/>
              </w:rPr>
              <w:t>Qual é o contexto de exploração e abuso sexual que o projecto considera no plano de VBG/EAS/AS.</w:t>
            </w:r>
          </w:p>
        </w:tc>
        <w:tc>
          <w:tcPr>
            <w:tcW w:w="3595" w:type="dxa"/>
          </w:tcPr>
          <w:p w14:paraId="1394ED2A" w14:textId="21D282E4" w:rsidR="00C0465B" w:rsidRPr="00C0465B" w:rsidRDefault="00C0465B" w:rsidP="00C0465B">
            <w:pPr>
              <w:rPr>
                <w:lang w:val="pt-PT"/>
              </w:rPr>
            </w:pPr>
            <w:r w:rsidRPr="00313C82">
              <w:rPr>
                <w:bCs/>
                <w:color w:val="000000"/>
                <w:lang w:val="pt-PT"/>
              </w:rPr>
              <w:t>Público-alvo previsto na secção 1.2 e segundo conceitos estabelecidos na secção 1.3 do Plano de Ação de Resposta à VBG, Exploração e Abuso Sexual/Assédio Sexual (EAS/AS).</w:t>
            </w:r>
          </w:p>
        </w:tc>
      </w:tr>
      <w:tr w:rsidR="00C0465B" w:rsidRPr="00F70653" w14:paraId="4AA0E9FC" w14:textId="77777777" w:rsidTr="00313C82">
        <w:trPr>
          <w:trHeight w:val="293"/>
        </w:trPr>
        <w:tc>
          <w:tcPr>
            <w:tcW w:w="456" w:type="dxa"/>
          </w:tcPr>
          <w:p w14:paraId="4315C388" w14:textId="15406B0B" w:rsidR="00C0465B" w:rsidRPr="00C0465B" w:rsidRDefault="00C0465B" w:rsidP="00C0465B">
            <w:pPr>
              <w:rPr>
                <w:lang w:val="pt-PT"/>
              </w:rPr>
            </w:pPr>
            <w:r>
              <w:rPr>
                <w:lang w:val="pt-PT"/>
              </w:rPr>
              <w:t>4</w:t>
            </w:r>
          </w:p>
        </w:tc>
        <w:tc>
          <w:tcPr>
            <w:tcW w:w="5299" w:type="dxa"/>
          </w:tcPr>
          <w:p w14:paraId="69F7C9F7" w14:textId="23F43501" w:rsidR="00C0465B" w:rsidRPr="00C0465B" w:rsidRDefault="00C0465B" w:rsidP="00C0465B">
            <w:pPr>
              <w:rPr>
                <w:lang w:val="pt-PT"/>
              </w:rPr>
            </w:pPr>
            <w:r w:rsidRPr="00313C82">
              <w:rPr>
                <w:lang w:val="pt-PT"/>
              </w:rPr>
              <w:t>O que é fibra óptica e qual é a sua função.</w:t>
            </w:r>
          </w:p>
        </w:tc>
        <w:tc>
          <w:tcPr>
            <w:tcW w:w="3595" w:type="dxa"/>
          </w:tcPr>
          <w:p w14:paraId="0007E9CC" w14:textId="2A8F8650" w:rsidR="00C0465B" w:rsidRPr="00C0465B" w:rsidRDefault="00C0465B" w:rsidP="00C0465B">
            <w:pPr>
              <w:rPr>
                <w:lang w:val="pt-PT"/>
              </w:rPr>
            </w:pPr>
            <w:r>
              <w:rPr>
                <w:bCs/>
                <w:color w:val="000000"/>
                <w:lang w:val="pt-PT"/>
              </w:rPr>
              <w:t>I</w:t>
            </w:r>
            <w:r w:rsidRPr="00313C82">
              <w:rPr>
                <w:bCs/>
                <w:color w:val="000000"/>
                <w:lang w:val="pt-PT"/>
              </w:rPr>
              <w:t>nserido na secção da descrição do projecto, capítulo 2 do QGAS.</w:t>
            </w:r>
          </w:p>
        </w:tc>
      </w:tr>
      <w:tr w:rsidR="00C0465B" w:rsidRPr="00F70653" w14:paraId="2ADEBA4F" w14:textId="77777777" w:rsidTr="00313C82">
        <w:trPr>
          <w:trHeight w:val="293"/>
        </w:trPr>
        <w:tc>
          <w:tcPr>
            <w:tcW w:w="456" w:type="dxa"/>
          </w:tcPr>
          <w:p w14:paraId="1DEF5875" w14:textId="26B26D00" w:rsidR="00C0465B" w:rsidRPr="00C0465B" w:rsidRDefault="00C0465B" w:rsidP="00C0465B">
            <w:pPr>
              <w:rPr>
                <w:lang w:val="pt-PT"/>
              </w:rPr>
            </w:pPr>
            <w:r>
              <w:rPr>
                <w:lang w:val="pt-PT"/>
              </w:rPr>
              <w:t>5</w:t>
            </w:r>
          </w:p>
        </w:tc>
        <w:tc>
          <w:tcPr>
            <w:tcW w:w="5299" w:type="dxa"/>
          </w:tcPr>
          <w:p w14:paraId="1A3D4F34" w14:textId="69F7A43D" w:rsidR="00C0465B" w:rsidRPr="00C0465B" w:rsidRDefault="00C0465B" w:rsidP="00C0465B">
            <w:pPr>
              <w:rPr>
                <w:lang w:val="pt-PT"/>
              </w:rPr>
            </w:pPr>
            <w:r w:rsidRPr="00313C82">
              <w:rPr>
                <w:lang w:val="pt-PT"/>
              </w:rPr>
              <w:t>Embora se tenha dito que todos os contratos de trabalho deverão ser assinados junto com um Código de Conduta, há o risco de que os trabalhadores assinem sem ter lido o código de conduta.</w:t>
            </w:r>
          </w:p>
        </w:tc>
        <w:tc>
          <w:tcPr>
            <w:tcW w:w="3595" w:type="dxa"/>
          </w:tcPr>
          <w:p w14:paraId="4BE1A75F" w14:textId="5C64A2C8" w:rsidR="00C0465B" w:rsidRPr="00C0465B" w:rsidRDefault="00C0465B" w:rsidP="00C0465B">
            <w:pPr>
              <w:rPr>
                <w:lang w:val="pt-PT"/>
              </w:rPr>
            </w:pPr>
            <w:r w:rsidRPr="00313C82">
              <w:rPr>
                <w:bCs/>
                <w:color w:val="000000"/>
                <w:lang w:val="pt-PT"/>
              </w:rPr>
              <w:t>Previsto na secção 5.3 dos PGMO.</w:t>
            </w:r>
          </w:p>
        </w:tc>
      </w:tr>
      <w:tr w:rsidR="00C0465B" w:rsidRPr="00F70653" w14:paraId="192C4AA4" w14:textId="77777777" w:rsidTr="00313C82">
        <w:trPr>
          <w:trHeight w:val="293"/>
        </w:trPr>
        <w:tc>
          <w:tcPr>
            <w:tcW w:w="456" w:type="dxa"/>
          </w:tcPr>
          <w:p w14:paraId="53D5FC2D" w14:textId="0629809E" w:rsidR="00C0465B" w:rsidRPr="00C0465B" w:rsidRDefault="00C0465B" w:rsidP="00C0465B">
            <w:pPr>
              <w:rPr>
                <w:lang w:val="pt-PT"/>
              </w:rPr>
            </w:pPr>
            <w:r>
              <w:rPr>
                <w:lang w:val="pt-PT"/>
              </w:rPr>
              <w:t>6</w:t>
            </w:r>
          </w:p>
        </w:tc>
        <w:tc>
          <w:tcPr>
            <w:tcW w:w="5299" w:type="dxa"/>
          </w:tcPr>
          <w:p w14:paraId="3D9E3786" w14:textId="1BC5BEB5" w:rsidR="00C0465B" w:rsidRPr="00C0465B" w:rsidRDefault="00C0465B" w:rsidP="00C0465B">
            <w:pPr>
              <w:rPr>
                <w:lang w:val="pt-PT"/>
              </w:rPr>
            </w:pPr>
            <w:r w:rsidRPr="00313C82">
              <w:rPr>
                <w:lang w:val="pt-PT"/>
              </w:rPr>
              <w:t xml:space="preserve">Em caso de afectação de bens e activos das famílias durante a fase de obras, como vai ser a </w:t>
            </w:r>
            <w:r w:rsidRPr="00313C82">
              <w:rPr>
                <w:lang w:val="pt-PT"/>
              </w:rPr>
              <w:lastRenderedPageBreak/>
              <w:t>indeminização. Será entre o projecto e o beneficiário?</w:t>
            </w:r>
          </w:p>
        </w:tc>
        <w:tc>
          <w:tcPr>
            <w:tcW w:w="3595" w:type="dxa"/>
          </w:tcPr>
          <w:p w14:paraId="12BDDF4D" w14:textId="0C31D663" w:rsidR="00C0465B" w:rsidRPr="00C0465B" w:rsidRDefault="00C0465B" w:rsidP="00C0465B">
            <w:pPr>
              <w:rPr>
                <w:lang w:val="pt-PT"/>
              </w:rPr>
            </w:pPr>
            <w:r w:rsidRPr="00313C82">
              <w:rPr>
                <w:bCs/>
                <w:color w:val="000000"/>
                <w:lang w:val="pt-PT"/>
              </w:rPr>
              <w:lastRenderedPageBreak/>
              <w:t>Previsto na secção 5.3 do QPR.</w:t>
            </w:r>
          </w:p>
        </w:tc>
      </w:tr>
      <w:tr w:rsidR="00C0465B" w:rsidRPr="00F70653" w14:paraId="10B59BC5" w14:textId="77777777" w:rsidTr="00313C82">
        <w:trPr>
          <w:trHeight w:val="280"/>
        </w:trPr>
        <w:tc>
          <w:tcPr>
            <w:tcW w:w="456" w:type="dxa"/>
          </w:tcPr>
          <w:p w14:paraId="2C4428F1" w14:textId="4791C556" w:rsidR="00C0465B" w:rsidRPr="00C0465B" w:rsidRDefault="00C0465B" w:rsidP="00C0465B">
            <w:pPr>
              <w:rPr>
                <w:lang w:val="pt-PT"/>
              </w:rPr>
            </w:pPr>
            <w:r>
              <w:rPr>
                <w:lang w:val="pt-PT"/>
              </w:rPr>
              <w:t>7</w:t>
            </w:r>
          </w:p>
        </w:tc>
        <w:tc>
          <w:tcPr>
            <w:tcW w:w="5299" w:type="dxa"/>
          </w:tcPr>
          <w:p w14:paraId="53383BDC" w14:textId="6EFA4304" w:rsidR="00C0465B" w:rsidRPr="00C0465B" w:rsidRDefault="00C0465B" w:rsidP="00C0465B">
            <w:pPr>
              <w:rPr>
                <w:lang w:val="pt-PT"/>
              </w:rPr>
            </w:pPr>
            <w:r w:rsidRPr="00313C82">
              <w:rPr>
                <w:lang w:val="pt-PT"/>
              </w:rPr>
              <w:t>A consulta a comunidade é muito importante para saber dos costumes locais. Por exemplo, num projecto de energia, uma máquina ficou entalada numa árvore e ninguém consegui tirar a máquina. O motorista teve que ser levado para tratamento em Senegal. As máquinas só saíram da árvore depois de se fazer um ritual que envolveu sacrificar cabeças de vaca (boi), um vermelho e outro branco. No final do ritual, e para os trabalhos continuarem, teve que se fazer um desvio para que tudo acontecesse 7 metros de distância em relação a arvore.</w:t>
            </w:r>
          </w:p>
        </w:tc>
        <w:tc>
          <w:tcPr>
            <w:tcW w:w="3595" w:type="dxa"/>
          </w:tcPr>
          <w:p w14:paraId="29B7F16D" w14:textId="11E9F35B" w:rsidR="00C0465B" w:rsidRPr="00C0465B" w:rsidRDefault="00C0465B" w:rsidP="00C0465B">
            <w:pPr>
              <w:rPr>
                <w:lang w:val="pt-PT"/>
              </w:rPr>
            </w:pPr>
            <w:r w:rsidRPr="00313C82">
              <w:rPr>
                <w:bCs/>
                <w:color w:val="000000"/>
                <w:lang w:val="pt-PT"/>
              </w:rPr>
              <w:t>Já previsto procedimento no capítulo 10 do QGAS.</w:t>
            </w:r>
          </w:p>
        </w:tc>
      </w:tr>
      <w:tr w:rsidR="00C0465B" w:rsidRPr="00F70653" w14:paraId="6DCFE2C9" w14:textId="77777777" w:rsidTr="00313C82">
        <w:trPr>
          <w:trHeight w:val="280"/>
        </w:trPr>
        <w:tc>
          <w:tcPr>
            <w:tcW w:w="456" w:type="dxa"/>
          </w:tcPr>
          <w:p w14:paraId="2A82808E" w14:textId="061653B7" w:rsidR="00C0465B" w:rsidRPr="00C0465B" w:rsidRDefault="00C0465B" w:rsidP="00C0465B">
            <w:pPr>
              <w:rPr>
                <w:lang w:val="pt-PT"/>
              </w:rPr>
            </w:pPr>
            <w:r>
              <w:rPr>
                <w:lang w:val="pt-PT"/>
              </w:rPr>
              <w:t>8</w:t>
            </w:r>
          </w:p>
        </w:tc>
        <w:tc>
          <w:tcPr>
            <w:tcW w:w="5299" w:type="dxa"/>
          </w:tcPr>
          <w:p w14:paraId="6B8A89E5" w14:textId="5729AA1F" w:rsidR="00C0465B" w:rsidRPr="00C0465B" w:rsidRDefault="00C0465B" w:rsidP="00C0465B">
            <w:pPr>
              <w:rPr>
                <w:lang w:val="pt-PT"/>
              </w:rPr>
            </w:pPr>
            <w:r w:rsidRPr="00313C82">
              <w:rPr>
                <w:lang w:val="pt-PT"/>
              </w:rPr>
              <w:t>O que fazer se surgirem casos de VBG/EAS/AS</w:t>
            </w:r>
          </w:p>
        </w:tc>
        <w:tc>
          <w:tcPr>
            <w:tcW w:w="3595" w:type="dxa"/>
          </w:tcPr>
          <w:p w14:paraId="3CD90CE1" w14:textId="74704CB6" w:rsidR="00C0465B" w:rsidRPr="00C0465B" w:rsidRDefault="00C0465B" w:rsidP="00C0465B">
            <w:pPr>
              <w:rPr>
                <w:lang w:val="pt-PT"/>
              </w:rPr>
            </w:pPr>
            <w:r w:rsidRPr="00313C82">
              <w:rPr>
                <w:bCs/>
                <w:color w:val="000000"/>
                <w:lang w:val="pt-PT"/>
              </w:rPr>
              <w:t>Previsto no capítulo 5 do Plano de Ação de Resposta à VBG, Exploração e Abuso Sexual/Assédio Sexual (EAS/AS).</w:t>
            </w:r>
          </w:p>
        </w:tc>
      </w:tr>
      <w:tr w:rsidR="00C0465B" w:rsidRPr="00F70653" w14:paraId="006F1C48" w14:textId="77777777" w:rsidTr="00313C82">
        <w:trPr>
          <w:trHeight w:val="280"/>
        </w:trPr>
        <w:tc>
          <w:tcPr>
            <w:tcW w:w="456" w:type="dxa"/>
          </w:tcPr>
          <w:p w14:paraId="0CFA4DEF" w14:textId="2E4DA4E8" w:rsidR="00C0465B" w:rsidRPr="00C0465B" w:rsidRDefault="00C0465B" w:rsidP="00C0465B">
            <w:pPr>
              <w:rPr>
                <w:lang w:val="pt-PT"/>
              </w:rPr>
            </w:pPr>
            <w:r>
              <w:rPr>
                <w:lang w:val="pt-PT"/>
              </w:rPr>
              <w:t>9</w:t>
            </w:r>
          </w:p>
        </w:tc>
        <w:tc>
          <w:tcPr>
            <w:tcW w:w="5299" w:type="dxa"/>
          </w:tcPr>
          <w:p w14:paraId="798C9400" w14:textId="133BE013" w:rsidR="00C0465B" w:rsidRPr="00C0465B" w:rsidRDefault="00C0465B" w:rsidP="00C0465B">
            <w:pPr>
              <w:rPr>
                <w:lang w:val="pt-PT"/>
              </w:rPr>
            </w:pPr>
            <w:r w:rsidRPr="00313C82">
              <w:rPr>
                <w:lang w:val="pt-PT"/>
              </w:rPr>
              <w:t>É importante incluir os riscos de disseminação de doenças sexualmente transmissíveis como resultado de casos de VBG/EAS.</w:t>
            </w:r>
          </w:p>
        </w:tc>
        <w:tc>
          <w:tcPr>
            <w:tcW w:w="3595" w:type="dxa"/>
          </w:tcPr>
          <w:p w14:paraId="2116BD76" w14:textId="4EA31BF4" w:rsidR="00C0465B" w:rsidRPr="00C0465B" w:rsidRDefault="00C0465B" w:rsidP="00C0465B">
            <w:pPr>
              <w:rPr>
                <w:lang w:val="pt-PT"/>
              </w:rPr>
            </w:pPr>
            <w:r>
              <w:rPr>
                <w:bCs/>
                <w:color w:val="000000"/>
                <w:lang w:val="pt-PT"/>
              </w:rPr>
              <w:t>D</w:t>
            </w:r>
            <w:r w:rsidRPr="00313C82">
              <w:rPr>
                <w:bCs/>
                <w:color w:val="000000"/>
                <w:lang w:val="pt-PT"/>
              </w:rPr>
              <w:t xml:space="preserve">escrição </w:t>
            </w:r>
            <w:r>
              <w:rPr>
                <w:bCs/>
                <w:color w:val="000000"/>
                <w:lang w:val="pt-PT"/>
              </w:rPr>
              <w:t>melhorada n</w:t>
            </w:r>
            <w:r w:rsidRPr="00313C82">
              <w:rPr>
                <w:bCs/>
                <w:color w:val="000000"/>
                <w:lang w:val="pt-PT"/>
              </w:rPr>
              <w:t>o risco de propagação de DTS e HIV/SIDA, secção 5.3.3.1 do QGAS.</w:t>
            </w:r>
          </w:p>
        </w:tc>
      </w:tr>
      <w:tr w:rsidR="00C0465B" w:rsidRPr="00F70653" w14:paraId="13D9DA16" w14:textId="77777777" w:rsidTr="00313C82">
        <w:trPr>
          <w:trHeight w:val="280"/>
        </w:trPr>
        <w:tc>
          <w:tcPr>
            <w:tcW w:w="456" w:type="dxa"/>
          </w:tcPr>
          <w:p w14:paraId="52E68DC0" w14:textId="1468BD47" w:rsidR="00C0465B" w:rsidRPr="00C0465B" w:rsidRDefault="00C0465B" w:rsidP="00C0465B">
            <w:pPr>
              <w:rPr>
                <w:lang w:val="pt-PT"/>
              </w:rPr>
            </w:pPr>
            <w:r>
              <w:rPr>
                <w:lang w:val="pt-PT"/>
              </w:rPr>
              <w:t>10</w:t>
            </w:r>
          </w:p>
        </w:tc>
        <w:tc>
          <w:tcPr>
            <w:tcW w:w="5299" w:type="dxa"/>
          </w:tcPr>
          <w:p w14:paraId="71D8D630" w14:textId="2EE04069" w:rsidR="00C0465B" w:rsidRPr="00C0465B" w:rsidRDefault="00C0465B" w:rsidP="00C0465B">
            <w:pPr>
              <w:rPr>
                <w:lang w:val="pt-PT"/>
              </w:rPr>
            </w:pPr>
            <w:r w:rsidRPr="00313C82">
              <w:rPr>
                <w:lang w:val="pt-PT"/>
              </w:rPr>
              <w:t>O que trata o quadro de gestão ambiental e social (QGAS) e o quadro de política de reassentamento (QPR).</w:t>
            </w:r>
          </w:p>
        </w:tc>
        <w:tc>
          <w:tcPr>
            <w:tcW w:w="3595" w:type="dxa"/>
          </w:tcPr>
          <w:p w14:paraId="269DEEAB" w14:textId="6C13BB02" w:rsidR="00C0465B" w:rsidRPr="00C0465B" w:rsidRDefault="00C0465B" w:rsidP="00C0465B">
            <w:pPr>
              <w:rPr>
                <w:lang w:val="pt-PT"/>
              </w:rPr>
            </w:pPr>
            <w:r w:rsidRPr="00313C82">
              <w:rPr>
                <w:bCs/>
                <w:color w:val="000000"/>
                <w:lang w:val="pt-PT"/>
              </w:rPr>
              <w:t>Previsto nas secções 1.2 do QGAS e 1.2 do QPR.</w:t>
            </w:r>
          </w:p>
        </w:tc>
      </w:tr>
      <w:tr w:rsidR="00C0465B" w:rsidRPr="00F70653" w14:paraId="15CB9028" w14:textId="77777777" w:rsidTr="00313C82">
        <w:trPr>
          <w:trHeight w:val="280"/>
        </w:trPr>
        <w:tc>
          <w:tcPr>
            <w:tcW w:w="456" w:type="dxa"/>
          </w:tcPr>
          <w:p w14:paraId="45A8210E" w14:textId="2347034E" w:rsidR="00C0465B" w:rsidRPr="00C0465B" w:rsidRDefault="00C0465B" w:rsidP="00C0465B">
            <w:pPr>
              <w:rPr>
                <w:lang w:val="pt-PT"/>
              </w:rPr>
            </w:pPr>
            <w:r>
              <w:rPr>
                <w:lang w:val="pt-PT"/>
              </w:rPr>
              <w:t>11</w:t>
            </w:r>
          </w:p>
        </w:tc>
        <w:tc>
          <w:tcPr>
            <w:tcW w:w="5299" w:type="dxa"/>
          </w:tcPr>
          <w:p w14:paraId="5E08E716" w14:textId="4BFA24C7" w:rsidR="00C0465B" w:rsidRPr="00C0465B" w:rsidRDefault="00C0465B" w:rsidP="00C0465B">
            <w:pPr>
              <w:rPr>
                <w:lang w:val="pt-PT"/>
              </w:rPr>
            </w:pPr>
            <w:r w:rsidRPr="00313C82">
              <w:rPr>
                <w:lang w:val="pt-PT"/>
              </w:rPr>
              <w:t>Quais os ministérios que incluem o Comitê de Direcção do Projecto.</w:t>
            </w:r>
          </w:p>
        </w:tc>
        <w:tc>
          <w:tcPr>
            <w:tcW w:w="3595" w:type="dxa"/>
          </w:tcPr>
          <w:p w14:paraId="16960F09" w14:textId="5661B33E" w:rsidR="00C0465B" w:rsidRPr="00C0465B" w:rsidRDefault="00C0465B" w:rsidP="00C0465B">
            <w:pPr>
              <w:rPr>
                <w:lang w:val="pt-PT"/>
              </w:rPr>
            </w:pPr>
            <w:r w:rsidRPr="00313C82">
              <w:rPr>
                <w:bCs/>
                <w:color w:val="000000"/>
                <w:lang w:val="pt-PT"/>
              </w:rPr>
              <w:t>Previsto na secção 2.6 do QGAS.</w:t>
            </w:r>
          </w:p>
        </w:tc>
      </w:tr>
      <w:tr w:rsidR="00C0465B" w:rsidRPr="00F70653" w14:paraId="13E245DD" w14:textId="77777777" w:rsidTr="00313C82">
        <w:trPr>
          <w:trHeight w:val="280"/>
        </w:trPr>
        <w:tc>
          <w:tcPr>
            <w:tcW w:w="456" w:type="dxa"/>
          </w:tcPr>
          <w:p w14:paraId="48C8805E" w14:textId="1B63F558" w:rsidR="00C0465B" w:rsidRPr="00C0465B" w:rsidRDefault="00C0465B" w:rsidP="00C0465B">
            <w:pPr>
              <w:rPr>
                <w:lang w:val="pt-PT"/>
              </w:rPr>
            </w:pPr>
            <w:r>
              <w:rPr>
                <w:lang w:val="pt-PT"/>
              </w:rPr>
              <w:t>12</w:t>
            </w:r>
          </w:p>
        </w:tc>
        <w:tc>
          <w:tcPr>
            <w:tcW w:w="5299" w:type="dxa"/>
          </w:tcPr>
          <w:p w14:paraId="4EF16BA4" w14:textId="7D264044" w:rsidR="00C0465B" w:rsidRPr="00C0465B" w:rsidRDefault="00C0465B" w:rsidP="00C0465B">
            <w:pPr>
              <w:rPr>
                <w:lang w:val="pt-PT"/>
              </w:rPr>
            </w:pPr>
            <w:r w:rsidRPr="00313C82">
              <w:rPr>
                <w:lang w:val="pt-PT"/>
              </w:rPr>
              <w:t>Para além do risco de propagação do HIV/SIDA, gostaria que incluíssem o risco de surgimento de AVC (acidente vascular cerebral), mais conhecido por trombose.</w:t>
            </w:r>
          </w:p>
        </w:tc>
        <w:tc>
          <w:tcPr>
            <w:tcW w:w="3595" w:type="dxa"/>
          </w:tcPr>
          <w:p w14:paraId="1EBB5616" w14:textId="3413859C" w:rsidR="00C0465B" w:rsidRPr="00C0465B" w:rsidRDefault="00C0465B" w:rsidP="00C0465B">
            <w:pPr>
              <w:rPr>
                <w:lang w:val="pt-PT"/>
              </w:rPr>
            </w:pPr>
            <w:r w:rsidRPr="00313C82">
              <w:rPr>
                <w:bCs/>
                <w:color w:val="000000"/>
                <w:lang w:val="pt-PT"/>
              </w:rPr>
              <w:t>Inclui</w:t>
            </w:r>
            <w:r>
              <w:rPr>
                <w:bCs/>
                <w:color w:val="000000"/>
                <w:lang w:val="pt-PT"/>
              </w:rPr>
              <w:t>do</w:t>
            </w:r>
            <w:r w:rsidRPr="00313C82">
              <w:rPr>
                <w:bCs/>
                <w:color w:val="000000"/>
                <w:lang w:val="pt-PT"/>
              </w:rPr>
              <w:t xml:space="preserve"> na secção 5.3.3.1 do QGAS.</w:t>
            </w:r>
          </w:p>
        </w:tc>
      </w:tr>
      <w:tr w:rsidR="00C0465B" w:rsidRPr="00F70653" w14:paraId="19498514" w14:textId="77777777" w:rsidTr="00313C82">
        <w:trPr>
          <w:trHeight w:val="280"/>
        </w:trPr>
        <w:tc>
          <w:tcPr>
            <w:tcW w:w="456" w:type="dxa"/>
          </w:tcPr>
          <w:p w14:paraId="34895D17" w14:textId="1C5739BB" w:rsidR="00C0465B" w:rsidRPr="00C0465B" w:rsidRDefault="00C0465B" w:rsidP="00C0465B">
            <w:pPr>
              <w:rPr>
                <w:lang w:val="pt-PT"/>
              </w:rPr>
            </w:pPr>
            <w:r>
              <w:rPr>
                <w:lang w:val="pt-PT"/>
              </w:rPr>
              <w:t>13</w:t>
            </w:r>
          </w:p>
        </w:tc>
        <w:tc>
          <w:tcPr>
            <w:tcW w:w="5299" w:type="dxa"/>
          </w:tcPr>
          <w:p w14:paraId="14C504CA" w14:textId="20F0A977" w:rsidR="00C0465B" w:rsidRPr="00C0465B" w:rsidRDefault="00C0465B" w:rsidP="00C0465B">
            <w:pPr>
              <w:rPr>
                <w:lang w:val="pt-PT"/>
              </w:rPr>
            </w:pPr>
            <w:r w:rsidRPr="00313C82">
              <w:rPr>
                <w:lang w:val="pt-PT"/>
              </w:rPr>
              <w:t>A confidencialidade é um elemento importante no tratamento de casos de VBG/EAS/AS. Portanto, como serão selecionados pontos focais para o mecanismo de resolução de reclamações, para assegurar que são pessoas idóneas e assegurem confidencialidade.</w:t>
            </w:r>
          </w:p>
        </w:tc>
        <w:tc>
          <w:tcPr>
            <w:tcW w:w="3595" w:type="dxa"/>
          </w:tcPr>
          <w:p w14:paraId="65556D28" w14:textId="4BA204DC" w:rsidR="00C0465B" w:rsidRPr="00C0465B" w:rsidRDefault="00C0465B" w:rsidP="00C0465B">
            <w:pPr>
              <w:rPr>
                <w:lang w:val="pt-PT"/>
              </w:rPr>
            </w:pPr>
            <w:r w:rsidRPr="00313C82">
              <w:rPr>
                <w:bCs/>
                <w:color w:val="000000"/>
                <w:lang w:val="pt-PT"/>
              </w:rPr>
              <w:t xml:space="preserve">Previsto no capítulo 5 do Plano de Ação de Resposta à VBG, Exploração e Abuso Sexual/Assédio Sexual (EAS/AS). </w:t>
            </w:r>
          </w:p>
        </w:tc>
      </w:tr>
    </w:tbl>
    <w:p w14:paraId="22259EBF" w14:textId="77777777" w:rsidR="00B65F0D" w:rsidRPr="004E68B9" w:rsidRDefault="00B65F0D" w:rsidP="004E68B9">
      <w:pPr>
        <w:rPr>
          <w:lang w:val="pt-PT"/>
        </w:rPr>
      </w:pPr>
    </w:p>
    <w:p w14:paraId="1847D87C" w14:textId="742B7C1E" w:rsidR="00683E05" w:rsidRDefault="00AC1686" w:rsidP="00D003F8">
      <w:pPr>
        <w:pStyle w:val="Heading1"/>
        <w:numPr>
          <w:ilvl w:val="0"/>
          <w:numId w:val="1"/>
        </w:numPr>
        <w:rPr>
          <w:rFonts w:ascii="Times New Roman" w:hAnsi="Times New Roman" w:cs="Times New Roman"/>
          <w:b/>
          <w:color w:val="auto"/>
          <w:sz w:val="24"/>
          <w:szCs w:val="24"/>
          <w:lang w:val="pt-PT"/>
        </w:rPr>
      </w:pPr>
      <w:bookmarkStart w:id="129" w:name="_Toc130594667"/>
      <w:r w:rsidRPr="00AC1686">
        <w:rPr>
          <w:rFonts w:ascii="Times New Roman" w:hAnsi="Times New Roman" w:cs="Times New Roman"/>
          <w:b/>
          <w:color w:val="auto"/>
          <w:sz w:val="24"/>
          <w:szCs w:val="24"/>
          <w:lang w:val="pt-PT"/>
        </w:rPr>
        <w:t xml:space="preserve">MECANISMOS DE </w:t>
      </w:r>
      <w:r w:rsidR="00D47B73">
        <w:rPr>
          <w:rFonts w:ascii="Times New Roman" w:hAnsi="Times New Roman" w:cs="Times New Roman"/>
          <w:b/>
          <w:color w:val="auto"/>
          <w:sz w:val="24"/>
          <w:szCs w:val="24"/>
          <w:lang w:val="pt-PT"/>
        </w:rPr>
        <w:t>RESOLUCÃO DE</w:t>
      </w:r>
      <w:r w:rsidRPr="00AC1686">
        <w:rPr>
          <w:rFonts w:ascii="Times New Roman" w:hAnsi="Times New Roman" w:cs="Times New Roman"/>
          <w:b/>
          <w:color w:val="auto"/>
          <w:sz w:val="24"/>
          <w:szCs w:val="24"/>
          <w:lang w:val="pt-PT"/>
        </w:rPr>
        <w:t xml:space="preserve"> RECLAMAÇÕES</w:t>
      </w:r>
      <w:bookmarkEnd w:id="129"/>
    </w:p>
    <w:p w14:paraId="1ED2ADC5" w14:textId="35E2A5B9" w:rsidR="00D47B73" w:rsidRDefault="00D47B73" w:rsidP="00D47B73">
      <w:pPr>
        <w:rPr>
          <w:lang w:val="pt-PT"/>
        </w:rPr>
      </w:pPr>
    </w:p>
    <w:p w14:paraId="52FC6D6B" w14:textId="55559FC5" w:rsidR="00D47B73" w:rsidRDefault="00D47B73" w:rsidP="00D47B73">
      <w:pPr>
        <w:jc w:val="both"/>
        <w:rPr>
          <w:lang w:val="pt-PT"/>
        </w:rPr>
      </w:pPr>
      <w:r w:rsidRPr="00D47B73">
        <w:rPr>
          <w:lang w:val="pt-PT"/>
        </w:rPr>
        <w:t xml:space="preserve">O </w:t>
      </w:r>
      <w:r>
        <w:rPr>
          <w:lang w:val="pt-PT"/>
        </w:rPr>
        <w:t>Mecanismo de Resolução de Reclamações (MRR)</w:t>
      </w:r>
      <w:r w:rsidRPr="00D47B73">
        <w:rPr>
          <w:lang w:val="pt-PT"/>
        </w:rPr>
        <w:t xml:space="preserve"> é um instrumento usado para resolver as queixas e reclamações levantadas pelas PIAs durante o período de implementação do Proje</w:t>
      </w:r>
      <w:r>
        <w:rPr>
          <w:lang w:val="pt-PT"/>
        </w:rPr>
        <w:t>c</w:t>
      </w:r>
      <w:r w:rsidRPr="00D47B73">
        <w:rPr>
          <w:lang w:val="pt-PT"/>
        </w:rPr>
        <w:t xml:space="preserve">to. </w:t>
      </w:r>
      <w:r>
        <w:rPr>
          <w:lang w:val="pt-PT"/>
        </w:rPr>
        <w:t xml:space="preserve">O MRR </w:t>
      </w:r>
      <w:r w:rsidRPr="00D47B73">
        <w:rPr>
          <w:lang w:val="pt-PT"/>
        </w:rPr>
        <w:t>estabelece o processo a ser seguido na apresentação e resolução de reclamações apresentadas, incluindo o papel de diferentes intervenientes envolvidos e prazos para o alcance de uma decisão sobre a reclamação apresentada. Dentre os tipos de queixas e reclamações que podem as PIAs apresentar incluem</w:t>
      </w:r>
      <w:r w:rsidR="000506A5">
        <w:rPr>
          <w:lang w:val="pt-PT"/>
        </w:rPr>
        <w:t>, entre outros</w:t>
      </w:r>
      <w:r w:rsidRPr="00D47B73">
        <w:rPr>
          <w:lang w:val="pt-PT"/>
        </w:rPr>
        <w:t>:</w:t>
      </w:r>
    </w:p>
    <w:p w14:paraId="032EAABE" w14:textId="4C763472" w:rsidR="00D47B73" w:rsidRPr="00D47B73" w:rsidRDefault="00D47B73" w:rsidP="00C62C18">
      <w:pPr>
        <w:pStyle w:val="ListParagraph"/>
        <w:numPr>
          <w:ilvl w:val="0"/>
          <w:numId w:val="88"/>
        </w:numPr>
        <w:jc w:val="both"/>
        <w:rPr>
          <w:lang w:val="pt-PT"/>
        </w:rPr>
      </w:pPr>
      <w:r w:rsidRPr="00D47B73">
        <w:rPr>
          <w:lang w:val="pt-PT"/>
        </w:rPr>
        <w:lastRenderedPageBreak/>
        <w:t>Impactos negativos dos subprojectos nas comunidades</w:t>
      </w:r>
      <w:r>
        <w:rPr>
          <w:lang w:val="pt-PT"/>
        </w:rPr>
        <w:t xml:space="preserve">, </w:t>
      </w:r>
      <w:r w:rsidRPr="00D47B73">
        <w:rPr>
          <w:lang w:val="pt-PT"/>
        </w:rPr>
        <w:t xml:space="preserve">como </w:t>
      </w:r>
      <w:r>
        <w:rPr>
          <w:lang w:val="pt-PT"/>
        </w:rPr>
        <w:t xml:space="preserve">afectação de bens físicos (habitações e outras infraestruturas), fontes de renda, culturas, </w:t>
      </w:r>
      <w:r w:rsidRPr="00D47B73">
        <w:rPr>
          <w:lang w:val="pt-PT"/>
        </w:rPr>
        <w:t>incômodo d</w:t>
      </w:r>
      <w:r w:rsidR="00C82831">
        <w:rPr>
          <w:lang w:val="pt-PT"/>
        </w:rPr>
        <w:t>as</w:t>
      </w:r>
      <w:r w:rsidRPr="00D47B73">
        <w:rPr>
          <w:lang w:val="pt-PT"/>
        </w:rPr>
        <w:t xml:space="preserve"> </w:t>
      </w:r>
      <w:r w:rsidR="00C82831">
        <w:rPr>
          <w:lang w:val="pt-PT"/>
        </w:rPr>
        <w:t xml:space="preserve">actividade de </w:t>
      </w:r>
      <w:r w:rsidRPr="00D47B73">
        <w:rPr>
          <w:lang w:val="pt-PT"/>
        </w:rPr>
        <w:t>construção e/ou das actividades op</w:t>
      </w:r>
      <w:r w:rsidR="00C82831">
        <w:rPr>
          <w:lang w:val="pt-PT"/>
        </w:rPr>
        <w:t>eracionais do projecto.</w:t>
      </w:r>
    </w:p>
    <w:p w14:paraId="3058FF36" w14:textId="7740048F" w:rsidR="00D47B73" w:rsidRPr="00D47B73" w:rsidRDefault="00D47B73" w:rsidP="00C62C18">
      <w:pPr>
        <w:pStyle w:val="ListParagraph"/>
        <w:numPr>
          <w:ilvl w:val="0"/>
          <w:numId w:val="88"/>
        </w:numPr>
        <w:jc w:val="both"/>
        <w:rPr>
          <w:lang w:val="pt-PT"/>
        </w:rPr>
      </w:pPr>
      <w:r w:rsidRPr="00D47B73">
        <w:rPr>
          <w:lang w:val="pt-PT"/>
        </w:rPr>
        <w:t>Riscos de saúde e segurança</w:t>
      </w:r>
      <w:r w:rsidR="00C82831">
        <w:rPr>
          <w:lang w:val="pt-PT"/>
        </w:rPr>
        <w:t xml:space="preserve">, ligados a </w:t>
      </w:r>
      <w:r w:rsidRPr="00D47B73">
        <w:rPr>
          <w:lang w:val="pt-PT"/>
        </w:rPr>
        <w:t xml:space="preserve">circulação veículos </w:t>
      </w:r>
      <w:r w:rsidR="00C82831">
        <w:rPr>
          <w:lang w:val="pt-PT"/>
        </w:rPr>
        <w:t>a</w:t>
      </w:r>
      <w:r w:rsidR="00EF455F">
        <w:rPr>
          <w:lang w:val="pt-PT"/>
        </w:rPr>
        <w:t>f</w:t>
      </w:r>
      <w:r w:rsidR="00C82831">
        <w:rPr>
          <w:lang w:val="pt-PT"/>
        </w:rPr>
        <w:t>ectos às obras do projecto,</w:t>
      </w:r>
      <w:r w:rsidRPr="00D47B73">
        <w:rPr>
          <w:lang w:val="pt-PT"/>
        </w:rPr>
        <w:t xml:space="preserve"> emissão de </w:t>
      </w:r>
      <w:r w:rsidR="00C82831">
        <w:rPr>
          <w:lang w:val="pt-PT"/>
        </w:rPr>
        <w:t>ru</w:t>
      </w:r>
      <w:r w:rsidR="00EF455F" w:rsidRPr="00D47B73">
        <w:rPr>
          <w:lang w:val="pt-PT"/>
        </w:rPr>
        <w:t>í</w:t>
      </w:r>
      <w:r w:rsidR="00C82831">
        <w:rPr>
          <w:lang w:val="pt-PT"/>
        </w:rPr>
        <w:t>do, vibração, poeiras como resultado da circulação de</w:t>
      </w:r>
      <w:r w:rsidRPr="00D47B73">
        <w:rPr>
          <w:lang w:val="pt-PT"/>
        </w:rPr>
        <w:t xml:space="preserve"> maquinaria e veículos d</w:t>
      </w:r>
      <w:r w:rsidR="00C82831">
        <w:rPr>
          <w:lang w:val="pt-PT"/>
        </w:rPr>
        <w:t>a</w:t>
      </w:r>
      <w:r w:rsidRPr="00D47B73">
        <w:rPr>
          <w:lang w:val="pt-PT"/>
        </w:rPr>
        <w:t xml:space="preserve"> obra</w:t>
      </w:r>
      <w:r w:rsidR="00C82831">
        <w:rPr>
          <w:lang w:val="pt-PT"/>
        </w:rPr>
        <w:t xml:space="preserve">a, </w:t>
      </w:r>
      <w:r w:rsidRPr="00D47B73">
        <w:rPr>
          <w:lang w:val="pt-PT"/>
        </w:rPr>
        <w:t>interferência com caminhos de circ</w:t>
      </w:r>
      <w:r w:rsidR="00C82831">
        <w:rPr>
          <w:lang w:val="pt-PT"/>
        </w:rPr>
        <w:t>ulação usados pelas comunidades.</w:t>
      </w:r>
    </w:p>
    <w:p w14:paraId="61437955" w14:textId="5393F952" w:rsidR="00D47B73" w:rsidRPr="00D47B73" w:rsidRDefault="00D47B73" w:rsidP="00C62C18">
      <w:pPr>
        <w:pStyle w:val="ListParagraph"/>
        <w:numPr>
          <w:ilvl w:val="0"/>
          <w:numId w:val="88"/>
        </w:numPr>
        <w:jc w:val="both"/>
        <w:rPr>
          <w:lang w:val="pt-PT"/>
        </w:rPr>
      </w:pPr>
      <w:r w:rsidRPr="00D47B73">
        <w:rPr>
          <w:lang w:val="pt-PT"/>
        </w:rPr>
        <w:t>Impactos negativos sobre o meio ambiente em redor</w:t>
      </w:r>
      <w:r w:rsidR="00C82831">
        <w:rPr>
          <w:lang w:val="pt-PT"/>
        </w:rPr>
        <w:t xml:space="preserve">, como por exemplo a </w:t>
      </w:r>
      <w:r w:rsidRPr="00D47B73">
        <w:rPr>
          <w:lang w:val="pt-PT"/>
        </w:rPr>
        <w:t>gestão de resíduos</w:t>
      </w:r>
      <w:r w:rsidR="00C82831">
        <w:rPr>
          <w:lang w:val="pt-PT"/>
        </w:rPr>
        <w:t xml:space="preserve"> das obras</w:t>
      </w:r>
      <w:r w:rsidRPr="00D47B73">
        <w:rPr>
          <w:lang w:val="pt-PT"/>
        </w:rPr>
        <w:t xml:space="preserve">, contaminação da água, exacerbação da erosão dos solos, destruição de habitats, etc. </w:t>
      </w:r>
    </w:p>
    <w:p w14:paraId="767FB3DD" w14:textId="7773D13C" w:rsidR="00D47B73" w:rsidRPr="00D47B73" w:rsidRDefault="00D47B73" w:rsidP="00C62C18">
      <w:pPr>
        <w:pStyle w:val="ListParagraph"/>
        <w:numPr>
          <w:ilvl w:val="0"/>
          <w:numId w:val="88"/>
        </w:numPr>
        <w:jc w:val="both"/>
        <w:rPr>
          <w:lang w:val="pt-PT"/>
        </w:rPr>
      </w:pPr>
      <w:r w:rsidRPr="00D47B73">
        <w:rPr>
          <w:lang w:val="pt-PT"/>
        </w:rPr>
        <w:t>Comportamento inaceitável por parte da equipa ou funcionários da empreitada, incluindo desrespeito as normas culturais locais</w:t>
      </w:r>
      <w:r w:rsidR="00C82831">
        <w:rPr>
          <w:lang w:val="pt-PT"/>
        </w:rPr>
        <w:t xml:space="preserve">, </w:t>
      </w:r>
      <w:r w:rsidRPr="00D47B73">
        <w:rPr>
          <w:lang w:val="pt-PT"/>
        </w:rPr>
        <w:t xml:space="preserve">violência baseada </w:t>
      </w:r>
      <w:r w:rsidR="00C82831">
        <w:rPr>
          <w:lang w:val="pt-PT"/>
        </w:rPr>
        <w:t>no</w:t>
      </w:r>
      <w:r w:rsidRPr="00D47B73">
        <w:rPr>
          <w:lang w:val="pt-PT"/>
        </w:rPr>
        <w:t xml:space="preserve"> gênero</w:t>
      </w:r>
      <w:r w:rsidR="00C82831">
        <w:rPr>
          <w:lang w:val="pt-PT"/>
        </w:rPr>
        <w:t xml:space="preserve">, assedio e </w:t>
      </w:r>
      <w:r w:rsidRPr="00D47B73">
        <w:rPr>
          <w:lang w:val="pt-PT"/>
        </w:rPr>
        <w:t>abuso sexual</w:t>
      </w:r>
      <w:r w:rsidR="00C82831">
        <w:rPr>
          <w:lang w:val="pt-PT"/>
        </w:rPr>
        <w:t>.</w:t>
      </w:r>
    </w:p>
    <w:p w14:paraId="32AE7277" w14:textId="77777777" w:rsidR="00D47B73" w:rsidRPr="00D47B73" w:rsidRDefault="00D47B73" w:rsidP="00D47B73">
      <w:pPr>
        <w:rPr>
          <w:lang w:val="pt-PT"/>
        </w:rPr>
      </w:pPr>
    </w:p>
    <w:p w14:paraId="1748D162" w14:textId="54B7014B" w:rsidR="00683E05" w:rsidRDefault="00C375E9" w:rsidP="00D003F8">
      <w:pPr>
        <w:pStyle w:val="Heading2"/>
        <w:numPr>
          <w:ilvl w:val="1"/>
          <w:numId w:val="1"/>
        </w:numPr>
        <w:rPr>
          <w:rFonts w:ascii="Times New Roman" w:hAnsi="Times New Roman" w:cs="Times New Roman"/>
          <w:b/>
          <w:color w:val="auto"/>
          <w:sz w:val="24"/>
          <w:szCs w:val="24"/>
          <w:lang w:val="pt-PT"/>
        </w:rPr>
      </w:pPr>
      <w:bookmarkStart w:id="130" w:name="_Toc130594668"/>
      <w:r w:rsidRPr="00C375E9">
        <w:rPr>
          <w:rFonts w:ascii="Times New Roman" w:hAnsi="Times New Roman" w:cs="Times New Roman"/>
          <w:b/>
          <w:color w:val="auto"/>
          <w:sz w:val="24"/>
          <w:szCs w:val="24"/>
          <w:lang w:val="pt-PT"/>
        </w:rPr>
        <w:t xml:space="preserve">OBJECTIVOS DO MECANISMO DE </w:t>
      </w:r>
      <w:r w:rsidR="00D47B73">
        <w:rPr>
          <w:rFonts w:ascii="Times New Roman" w:hAnsi="Times New Roman" w:cs="Times New Roman"/>
          <w:b/>
          <w:color w:val="auto"/>
          <w:sz w:val="24"/>
          <w:szCs w:val="24"/>
          <w:lang w:val="pt-PT"/>
        </w:rPr>
        <w:t>RESOLUÇÃO DE</w:t>
      </w:r>
      <w:r w:rsidRPr="00C375E9">
        <w:rPr>
          <w:rFonts w:ascii="Times New Roman" w:hAnsi="Times New Roman" w:cs="Times New Roman"/>
          <w:b/>
          <w:color w:val="auto"/>
          <w:sz w:val="24"/>
          <w:szCs w:val="24"/>
          <w:lang w:val="pt-PT"/>
        </w:rPr>
        <w:t xml:space="preserve"> RECLAMAÇÕES</w:t>
      </w:r>
      <w:bookmarkEnd w:id="130"/>
    </w:p>
    <w:p w14:paraId="1497C0B0" w14:textId="77777777" w:rsidR="00C54E83" w:rsidRDefault="00C54E83" w:rsidP="00C54E83">
      <w:pPr>
        <w:rPr>
          <w:lang w:val="pt-PT"/>
        </w:rPr>
      </w:pPr>
    </w:p>
    <w:p w14:paraId="0BB97789" w14:textId="574EE8BD" w:rsidR="00D47B73" w:rsidRPr="00D47B73" w:rsidRDefault="00C54E83" w:rsidP="00C54E83">
      <w:pPr>
        <w:jc w:val="both"/>
        <w:rPr>
          <w:lang w:val="pt-PT"/>
        </w:rPr>
      </w:pPr>
      <w:r>
        <w:rPr>
          <w:lang w:val="pt-PT"/>
        </w:rPr>
        <w:t xml:space="preserve">O MRR </w:t>
      </w:r>
      <w:r w:rsidRPr="00C54E83">
        <w:rPr>
          <w:lang w:val="pt-PT"/>
        </w:rPr>
        <w:t xml:space="preserve">tem como </w:t>
      </w:r>
      <w:r>
        <w:rPr>
          <w:lang w:val="pt-PT"/>
        </w:rPr>
        <w:t xml:space="preserve">objectivo </w:t>
      </w:r>
      <w:r w:rsidRPr="00C54E83">
        <w:rPr>
          <w:lang w:val="pt-PT"/>
        </w:rPr>
        <w:t>promover o engajamento das PIAs através da consciencialização da existência de formas de apresentação de reclamações resultantes da implementação do Projecto ao proporcionar às PIAs o acesso a um mecanismo justo e transparente para apresentar suas inquietações, fazer uma reclamação e obter uma solução sem custos ou medo de represálias. O M</w:t>
      </w:r>
      <w:r>
        <w:rPr>
          <w:lang w:val="pt-PT"/>
        </w:rPr>
        <w:t>RR</w:t>
      </w:r>
      <w:r w:rsidRPr="00C54E83">
        <w:rPr>
          <w:lang w:val="pt-PT"/>
        </w:rPr>
        <w:t xml:space="preserve"> deve ser implantado antes do início do Projecto e divulgado amplamente </w:t>
      </w:r>
      <w:r>
        <w:rPr>
          <w:lang w:val="pt-PT"/>
        </w:rPr>
        <w:t>n</w:t>
      </w:r>
      <w:r w:rsidRPr="00C54E83">
        <w:rPr>
          <w:lang w:val="pt-PT"/>
        </w:rPr>
        <w:t xml:space="preserve">as PIAs.  O nível do engajamento das PIAs será também medido pela abertura na gestão de queixas e reclamações que surgem ao longo </w:t>
      </w:r>
      <w:r>
        <w:rPr>
          <w:lang w:val="pt-PT"/>
        </w:rPr>
        <w:t xml:space="preserve">do ciclo de vida do projecto. </w:t>
      </w:r>
      <w:r w:rsidRPr="00C54E83">
        <w:rPr>
          <w:lang w:val="pt-PT"/>
        </w:rPr>
        <w:t>Os intervenientes na implementação do PEPI, nomeadamente especialistas d</w:t>
      </w:r>
      <w:r>
        <w:rPr>
          <w:lang w:val="pt-PT"/>
        </w:rPr>
        <w:t>e</w:t>
      </w:r>
      <w:r w:rsidRPr="00C54E83">
        <w:rPr>
          <w:lang w:val="pt-PT"/>
        </w:rPr>
        <w:t xml:space="preserve"> salvaguardas ambienta</w:t>
      </w:r>
      <w:r>
        <w:rPr>
          <w:lang w:val="pt-PT"/>
        </w:rPr>
        <w:t>is</w:t>
      </w:r>
      <w:r w:rsidRPr="00C54E83">
        <w:rPr>
          <w:lang w:val="pt-PT"/>
        </w:rPr>
        <w:t xml:space="preserve"> e socia</w:t>
      </w:r>
      <w:r>
        <w:rPr>
          <w:lang w:val="pt-PT"/>
        </w:rPr>
        <w:t>is</w:t>
      </w:r>
      <w:r w:rsidRPr="00C54E83">
        <w:rPr>
          <w:lang w:val="pt-PT"/>
        </w:rPr>
        <w:t xml:space="preserve">, </w:t>
      </w:r>
      <w:r>
        <w:rPr>
          <w:lang w:val="pt-PT"/>
        </w:rPr>
        <w:t>UIP</w:t>
      </w:r>
      <w:r w:rsidRPr="00C54E83">
        <w:rPr>
          <w:lang w:val="pt-PT"/>
        </w:rPr>
        <w:t xml:space="preserve"> e outros intervenientes que possam especificamente ser nomeados a nível da implementação dos subprojectos, desempenham um papel fundamental no engajamento das PIAs e resolução de </w:t>
      </w:r>
      <w:r>
        <w:rPr>
          <w:lang w:val="pt-PT"/>
        </w:rPr>
        <w:t xml:space="preserve">reclamações. </w:t>
      </w:r>
      <w:r w:rsidRPr="00C54E83">
        <w:rPr>
          <w:lang w:val="pt-PT"/>
        </w:rPr>
        <w:t xml:space="preserve">Deverão ser estabelecidos fóruns de resolução de </w:t>
      </w:r>
      <w:r>
        <w:rPr>
          <w:lang w:val="pt-PT"/>
        </w:rPr>
        <w:t>reclamações</w:t>
      </w:r>
      <w:r w:rsidRPr="00C54E83">
        <w:rPr>
          <w:lang w:val="pt-PT"/>
        </w:rPr>
        <w:t xml:space="preserve"> em três níveis, nomeadamente: (i) Nível da unidade técnica responsável pela implementação de actividades específicos do Projecto</w:t>
      </w:r>
      <w:r>
        <w:rPr>
          <w:lang w:val="pt-PT"/>
        </w:rPr>
        <w:t>, a UIP</w:t>
      </w:r>
      <w:r w:rsidRPr="00C54E83">
        <w:rPr>
          <w:lang w:val="pt-PT"/>
        </w:rPr>
        <w:t xml:space="preserve">; (ii) Nível </w:t>
      </w:r>
      <w:r>
        <w:rPr>
          <w:lang w:val="pt-PT"/>
        </w:rPr>
        <w:t>do Comité Técnico do Projecto</w:t>
      </w:r>
      <w:r w:rsidRPr="00C54E83">
        <w:rPr>
          <w:lang w:val="pt-PT"/>
        </w:rPr>
        <w:t xml:space="preserve">; </w:t>
      </w:r>
      <w:r w:rsidR="008D46EC">
        <w:rPr>
          <w:lang w:val="pt-PT"/>
        </w:rPr>
        <w:t xml:space="preserve">e </w:t>
      </w:r>
      <w:r w:rsidRPr="00C54E83">
        <w:rPr>
          <w:lang w:val="pt-PT"/>
        </w:rPr>
        <w:t xml:space="preserve">(iii) </w:t>
      </w:r>
      <w:r w:rsidR="008D46EC">
        <w:rPr>
          <w:lang w:val="pt-PT"/>
        </w:rPr>
        <w:t xml:space="preserve">ao </w:t>
      </w:r>
      <w:r w:rsidRPr="00C54E83">
        <w:rPr>
          <w:lang w:val="pt-PT"/>
        </w:rPr>
        <w:t xml:space="preserve">nível </w:t>
      </w:r>
      <w:r w:rsidR="008D46EC">
        <w:rPr>
          <w:lang w:val="pt-PT"/>
        </w:rPr>
        <w:t>local das adminstrações do Estado onde os subprojectos serão implementados</w:t>
      </w:r>
      <w:r w:rsidRPr="00C54E83">
        <w:rPr>
          <w:lang w:val="pt-PT"/>
        </w:rPr>
        <w:t>. As principais actividades do fórum de intervenientes na gestão do M</w:t>
      </w:r>
      <w:r w:rsidR="008D46EC">
        <w:rPr>
          <w:lang w:val="pt-PT"/>
        </w:rPr>
        <w:t>RR</w:t>
      </w:r>
      <w:r w:rsidRPr="00C54E83">
        <w:rPr>
          <w:lang w:val="pt-PT"/>
        </w:rPr>
        <w:t xml:space="preserve"> </w:t>
      </w:r>
      <w:r w:rsidR="008D46EC">
        <w:rPr>
          <w:lang w:val="pt-PT"/>
        </w:rPr>
        <w:t xml:space="preserve">incluem: </w:t>
      </w:r>
      <w:r w:rsidRPr="00C54E83">
        <w:rPr>
          <w:lang w:val="pt-PT"/>
        </w:rPr>
        <w:t>(i) deliberar sobre questões complexas e reclamações das partes interessadas que forem apresentadas ao longo do ciclo do Projecto, e (ii) encontrar colectivamente soluções adequadas, procurar resultados construtivos e, quando pertinente, formular respostas em nome do Projecto para serem comunicadas às partes interessadas apropriadas. O M</w:t>
      </w:r>
      <w:r w:rsidR="008D46EC">
        <w:rPr>
          <w:lang w:val="pt-PT"/>
        </w:rPr>
        <w:t>R</w:t>
      </w:r>
      <w:r w:rsidRPr="00C54E83">
        <w:rPr>
          <w:lang w:val="pt-PT"/>
        </w:rPr>
        <w:t>R do Projecto deverá ser periodicamente revisto, modificado e adaptado ao contexto dos subprojectos ou actividades específicas.</w:t>
      </w:r>
    </w:p>
    <w:p w14:paraId="5F956940" w14:textId="77777777" w:rsidR="00C375E9" w:rsidRPr="00C375E9" w:rsidRDefault="00C375E9" w:rsidP="00C375E9">
      <w:pPr>
        <w:rPr>
          <w:lang w:val="pt-PT"/>
        </w:rPr>
      </w:pPr>
    </w:p>
    <w:p w14:paraId="01F3B57D" w14:textId="52A77814" w:rsidR="00C375E9" w:rsidRDefault="00C375E9" w:rsidP="00D003F8">
      <w:pPr>
        <w:pStyle w:val="Heading2"/>
        <w:numPr>
          <w:ilvl w:val="1"/>
          <w:numId w:val="1"/>
        </w:numPr>
        <w:rPr>
          <w:rFonts w:ascii="Times New Roman" w:hAnsi="Times New Roman" w:cs="Times New Roman"/>
          <w:b/>
          <w:color w:val="auto"/>
          <w:sz w:val="24"/>
          <w:szCs w:val="24"/>
          <w:lang w:val="pt-PT"/>
        </w:rPr>
      </w:pPr>
      <w:bookmarkStart w:id="131" w:name="_Toc130594669"/>
      <w:r w:rsidRPr="00C375E9">
        <w:rPr>
          <w:rFonts w:ascii="Times New Roman" w:hAnsi="Times New Roman" w:cs="Times New Roman"/>
          <w:b/>
          <w:color w:val="auto"/>
          <w:sz w:val="24"/>
          <w:szCs w:val="24"/>
          <w:lang w:val="pt-PT"/>
        </w:rPr>
        <w:t>PROCESSO DE RECEPÇÃO E REGISTO DE RECLAMAÇÕES</w:t>
      </w:r>
      <w:bookmarkEnd w:id="131"/>
    </w:p>
    <w:p w14:paraId="7DB6864E" w14:textId="6A0FFB1D" w:rsidR="00D47B73" w:rsidRDefault="00D47B73" w:rsidP="00D47B73">
      <w:pPr>
        <w:rPr>
          <w:lang w:val="pt-PT"/>
        </w:rPr>
      </w:pPr>
    </w:p>
    <w:p w14:paraId="6430C3E3" w14:textId="14194016" w:rsidR="00CF156A" w:rsidRDefault="00CF156A" w:rsidP="00CF156A">
      <w:pPr>
        <w:jc w:val="both"/>
        <w:rPr>
          <w:lang w:val="pt-PT"/>
        </w:rPr>
      </w:pPr>
      <w:r w:rsidRPr="00CF156A">
        <w:rPr>
          <w:lang w:val="pt-PT"/>
        </w:rPr>
        <w:t>O M</w:t>
      </w:r>
      <w:r>
        <w:rPr>
          <w:lang w:val="pt-PT"/>
        </w:rPr>
        <w:t>R</w:t>
      </w:r>
      <w:r w:rsidRPr="00CF156A">
        <w:rPr>
          <w:lang w:val="pt-PT"/>
        </w:rPr>
        <w:t xml:space="preserve">R foi preparado para funcionar dentro das estruturas legais e culturais existentes, proporcionando uma oportunidade adicional para resolver </w:t>
      </w:r>
      <w:r>
        <w:rPr>
          <w:lang w:val="pt-PT"/>
        </w:rPr>
        <w:t>reclamações</w:t>
      </w:r>
      <w:r w:rsidRPr="00CF156A">
        <w:rPr>
          <w:lang w:val="pt-PT"/>
        </w:rPr>
        <w:t xml:space="preserve"> no nível local do projecto.</w:t>
      </w:r>
    </w:p>
    <w:p w14:paraId="40453F31" w14:textId="6DFBDF9A" w:rsidR="00CF156A" w:rsidRDefault="00CF156A" w:rsidP="00CF156A">
      <w:pPr>
        <w:jc w:val="both"/>
        <w:rPr>
          <w:lang w:val="pt-PT"/>
        </w:rPr>
      </w:pPr>
      <w:r w:rsidRPr="00CF156A">
        <w:rPr>
          <w:lang w:val="pt-PT"/>
        </w:rPr>
        <w:t>As reclamações</w:t>
      </w:r>
      <w:r w:rsidR="00381D3C">
        <w:rPr>
          <w:lang w:val="pt-PT"/>
        </w:rPr>
        <w:t>, aquelas realizadas de forma an</w:t>
      </w:r>
      <w:r w:rsidR="001D2EEE" w:rsidRPr="00236815">
        <w:rPr>
          <w:lang w:val="pt-PT"/>
        </w:rPr>
        <w:t>ô</w:t>
      </w:r>
      <w:r w:rsidR="00381D3C">
        <w:rPr>
          <w:lang w:val="pt-PT"/>
        </w:rPr>
        <w:t>nima</w:t>
      </w:r>
      <w:r w:rsidR="00F16AAF">
        <w:rPr>
          <w:lang w:val="pt-PT"/>
        </w:rPr>
        <w:t xml:space="preserve"> ou por meio de terceiros</w:t>
      </w:r>
      <w:r w:rsidR="00381D3C">
        <w:rPr>
          <w:lang w:val="pt-PT"/>
        </w:rPr>
        <w:t xml:space="preserve">, </w:t>
      </w:r>
      <w:r w:rsidRPr="00CF156A">
        <w:rPr>
          <w:lang w:val="pt-PT"/>
        </w:rPr>
        <w:t xml:space="preserve">serão apresentadas através de vários canais acessíveis, dos quais </w:t>
      </w:r>
      <w:r>
        <w:rPr>
          <w:lang w:val="pt-PT"/>
        </w:rPr>
        <w:t>se destacam os seguintes</w:t>
      </w:r>
      <w:r w:rsidRPr="00CF156A">
        <w:rPr>
          <w:lang w:val="pt-PT"/>
        </w:rPr>
        <w:t>:</w:t>
      </w:r>
    </w:p>
    <w:p w14:paraId="5719533E" w14:textId="77777777" w:rsidR="00A812A8" w:rsidRPr="00A812A8" w:rsidRDefault="00A812A8" w:rsidP="00C62C18">
      <w:pPr>
        <w:pStyle w:val="ListParagraph"/>
        <w:numPr>
          <w:ilvl w:val="0"/>
          <w:numId w:val="89"/>
        </w:numPr>
        <w:rPr>
          <w:lang w:val="pt-PT"/>
        </w:rPr>
      </w:pPr>
      <w:r w:rsidRPr="00A812A8">
        <w:rPr>
          <w:lang w:val="pt-PT"/>
        </w:rPr>
        <w:t>Chamada telefónica. Uma linha verde do WARDIP deverá ser estabelecida, incluindo em outras unidades do MTC que se julguem pertinentes.</w:t>
      </w:r>
    </w:p>
    <w:p w14:paraId="019B5089" w14:textId="77777777" w:rsidR="00A812A8" w:rsidRPr="00A812A8" w:rsidRDefault="00A812A8" w:rsidP="00C62C18">
      <w:pPr>
        <w:pStyle w:val="ListParagraph"/>
        <w:numPr>
          <w:ilvl w:val="0"/>
          <w:numId w:val="89"/>
        </w:numPr>
        <w:rPr>
          <w:lang w:val="pt-PT"/>
        </w:rPr>
      </w:pPr>
      <w:r w:rsidRPr="00A812A8">
        <w:rPr>
          <w:lang w:val="pt-PT"/>
        </w:rPr>
        <w:t>Oralmente com os pontos focais criados para receber reclamações, especialmente os relacionados com VBG/AS/AES.</w:t>
      </w:r>
    </w:p>
    <w:p w14:paraId="3E6D5789" w14:textId="77777777" w:rsidR="00A812A8" w:rsidRPr="00A812A8" w:rsidRDefault="00A812A8" w:rsidP="00C62C18">
      <w:pPr>
        <w:pStyle w:val="ListParagraph"/>
        <w:numPr>
          <w:ilvl w:val="0"/>
          <w:numId w:val="89"/>
        </w:numPr>
        <w:rPr>
          <w:lang w:val="pt-PT"/>
        </w:rPr>
      </w:pPr>
      <w:r w:rsidRPr="00A812A8">
        <w:rPr>
          <w:lang w:val="pt-PT"/>
        </w:rPr>
        <w:lastRenderedPageBreak/>
        <w:t>Caixas de reclamações que deverão ser fixados em todos os locais de intervensão do projecto, especialmente onde haja obras.</w:t>
      </w:r>
    </w:p>
    <w:p w14:paraId="03C3EC5B" w14:textId="77777777" w:rsidR="00A812A8" w:rsidRPr="00A812A8" w:rsidRDefault="00A812A8" w:rsidP="00C62C18">
      <w:pPr>
        <w:pStyle w:val="ListParagraph"/>
        <w:numPr>
          <w:ilvl w:val="0"/>
          <w:numId w:val="89"/>
        </w:numPr>
        <w:rPr>
          <w:lang w:val="pt-PT"/>
        </w:rPr>
      </w:pPr>
      <w:r w:rsidRPr="00A812A8">
        <w:rPr>
          <w:lang w:val="pt-PT"/>
        </w:rPr>
        <w:t>Mensagens, SMS.</w:t>
      </w:r>
    </w:p>
    <w:p w14:paraId="0E4F05E0" w14:textId="77777777" w:rsidR="00A812A8" w:rsidRPr="00A812A8" w:rsidRDefault="00A812A8" w:rsidP="00C62C18">
      <w:pPr>
        <w:pStyle w:val="ListParagraph"/>
        <w:numPr>
          <w:ilvl w:val="0"/>
          <w:numId w:val="89"/>
        </w:numPr>
        <w:rPr>
          <w:lang w:val="pt-PT"/>
        </w:rPr>
      </w:pPr>
      <w:r w:rsidRPr="00A812A8">
        <w:rPr>
          <w:lang w:val="pt-PT"/>
        </w:rPr>
        <w:t>Via Whatsapp.</w:t>
      </w:r>
    </w:p>
    <w:p w14:paraId="08A1194D" w14:textId="77777777" w:rsidR="00A812A8" w:rsidRPr="00A812A8" w:rsidRDefault="00A812A8" w:rsidP="00C62C18">
      <w:pPr>
        <w:pStyle w:val="ListParagraph"/>
        <w:numPr>
          <w:ilvl w:val="0"/>
          <w:numId w:val="89"/>
        </w:numPr>
        <w:rPr>
          <w:lang w:val="pt-PT"/>
        </w:rPr>
      </w:pPr>
      <w:r w:rsidRPr="00A812A8">
        <w:rPr>
          <w:lang w:val="pt-PT"/>
        </w:rPr>
        <w:t>Correio físico ou postal, para endereços estabelecidos pelo WARDIP.</w:t>
      </w:r>
    </w:p>
    <w:p w14:paraId="275457EC" w14:textId="77777777" w:rsidR="00A812A8" w:rsidRPr="00A812A8" w:rsidRDefault="00A812A8" w:rsidP="00C62C18">
      <w:pPr>
        <w:pStyle w:val="ListParagraph"/>
        <w:numPr>
          <w:ilvl w:val="0"/>
          <w:numId w:val="89"/>
        </w:numPr>
        <w:rPr>
          <w:lang w:val="pt-PT"/>
        </w:rPr>
      </w:pPr>
      <w:r w:rsidRPr="00A812A8">
        <w:rPr>
          <w:lang w:val="pt-PT"/>
        </w:rPr>
        <w:t>Correio eletrônico estabelecido pelo WARDIP, exclusivamente para o MRR.</w:t>
      </w:r>
    </w:p>
    <w:p w14:paraId="40BE46BD" w14:textId="77777777" w:rsidR="00A812A8" w:rsidRPr="00D47B73" w:rsidRDefault="00A812A8" w:rsidP="00CF156A">
      <w:pPr>
        <w:jc w:val="both"/>
        <w:rPr>
          <w:lang w:val="pt-PT"/>
        </w:rPr>
      </w:pPr>
    </w:p>
    <w:p w14:paraId="7D862BD6" w14:textId="77777777" w:rsidR="00C375E9" w:rsidRPr="00C375E9" w:rsidRDefault="00C375E9" w:rsidP="00C375E9">
      <w:pPr>
        <w:rPr>
          <w:lang w:val="pt-PT"/>
        </w:rPr>
      </w:pPr>
    </w:p>
    <w:p w14:paraId="1F4CB020" w14:textId="633AEE18" w:rsidR="00C375E9" w:rsidRDefault="00C375E9" w:rsidP="00D003F8">
      <w:pPr>
        <w:pStyle w:val="Heading2"/>
        <w:numPr>
          <w:ilvl w:val="1"/>
          <w:numId w:val="1"/>
        </w:numPr>
        <w:rPr>
          <w:rFonts w:ascii="Times New Roman" w:hAnsi="Times New Roman" w:cs="Times New Roman"/>
          <w:b/>
          <w:color w:val="auto"/>
          <w:sz w:val="24"/>
          <w:szCs w:val="24"/>
          <w:lang w:val="pt-PT"/>
        </w:rPr>
      </w:pPr>
      <w:bookmarkStart w:id="132" w:name="_Toc130594670"/>
      <w:r w:rsidRPr="00C375E9">
        <w:rPr>
          <w:rFonts w:ascii="Times New Roman" w:hAnsi="Times New Roman" w:cs="Times New Roman"/>
          <w:b/>
          <w:color w:val="auto"/>
          <w:sz w:val="24"/>
          <w:szCs w:val="24"/>
          <w:lang w:val="pt-PT"/>
        </w:rPr>
        <w:t>PROCESSO DE RESOLUÇÃO DE RECLAMAÇÕES</w:t>
      </w:r>
      <w:bookmarkEnd w:id="132"/>
    </w:p>
    <w:p w14:paraId="66CCF49F" w14:textId="77777777" w:rsidR="00D47B73" w:rsidRPr="00D47B73" w:rsidRDefault="00D47B73" w:rsidP="00D47B73">
      <w:pPr>
        <w:rPr>
          <w:lang w:val="pt-PT"/>
        </w:rPr>
      </w:pPr>
    </w:p>
    <w:p w14:paraId="5C0D7E16" w14:textId="77777777" w:rsidR="00C375E9" w:rsidRDefault="00C375E9" w:rsidP="00D003F8">
      <w:pPr>
        <w:pStyle w:val="Heading3"/>
        <w:numPr>
          <w:ilvl w:val="2"/>
          <w:numId w:val="1"/>
        </w:numPr>
        <w:rPr>
          <w:rFonts w:ascii="Times New Roman" w:hAnsi="Times New Roman" w:cs="Times New Roman"/>
          <w:b/>
          <w:color w:val="auto"/>
          <w:lang w:val="pt-PT"/>
        </w:rPr>
      </w:pPr>
      <w:bookmarkStart w:id="133" w:name="_Toc130594671"/>
      <w:r w:rsidRPr="00C375E9">
        <w:rPr>
          <w:rFonts w:ascii="Times New Roman" w:hAnsi="Times New Roman" w:cs="Times New Roman"/>
          <w:b/>
          <w:color w:val="auto"/>
          <w:lang w:val="pt-PT"/>
        </w:rPr>
        <w:t>Nível Comunitário</w:t>
      </w:r>
      <w:bookmarkEnd w:id="133"/>
    </w:p>
    <w:p w14:paraId="0CAAF041" w14:textId="03B205CF" w:rsidR="00C375E9" w:rsidRDefault="00C375E9" w:rsidP="00C375E9">
      <w:pPr>
        <w:rPr>
          <w:lang w:val="pt-PT"/>
        </w:rPr>
      </w:pPr>
    </w:p>
    <w:p w14:paraId="5F958088" w14:textId="78C2772B" w:rsidR="006D7DE8" w:rsidRDefault="006D7DE8" w:rsidP="006D7DE8">
      <w:pPr>
        <w:jc w:val="both"/>
        <w:rPr>
          <w:lang w:val="pt-PT"/>
        </w:rPr>
      </w:pPr>
      <w:r w:rsidRPr="006D7DE8">
        <w:rPr>
          <w:lang w:val="pt-PT"/>
        </w:rPr>
        <w:t xml:space="preserve">Ao nível das comunidades locais existem mecanismos tradicionais e culturais de resolução de problemas e </w:t>
      </w:r>
      <w:r>
        <w:rPr>
          <w:lang w:val="pt-PT"/>
        </w:rPr>
        <w:t>reclamações</w:t>
      </w:r>
      <w:r w:rsidRPr="006D7DE8">
        <w:rPr>
          <w:lang w:val="pt-PT"/>
        </w:rPr>
        <w:t xml:space="preserve"> através das estruturas familiares e lideranças</w:t>
      </w:r>
      <w:r>
        <w:rPr>
          <w:lang w:val="pt-PT"/>
        </w:rPr>
        <w:t xml:space="preserve"> comunitárias e/ou tradicionais</w:t>
      </w:r>
      <w:r w:rsidRPr="006D7DE8">
        <w:rPr>
          <w:lang w:val="pt-PT"/>
        </w:rPr>
        <w:t xml:space="preserve">. Espera-se que algumas das disputas que surgirem ao nível local possam ser resolvidas usando estes mecanismos, sem o envolvimento directo do </w:t>
      </w:r>
      <w:r>
        <w:rPr>
          <w:lang w:val="pt-PT"/>
        </w:rPr>
        <w:t>projecto</w:t>
      </w:r>
      <w:r w:rsidRPr="006D7DE8">
        <w:rPr>
          <w:lang w:val="pt-PT"/>
        </w:rPr>
        <w:t xml:space="preserve">, contratante/empreiteiro ou representantes do Governo a nível local e nacional. Contudo, </w:t>
      </w:r>
      <w:r>
        <w:rPr>
          <w:lang w:val="pt-PT"/>
        </w:rPr>
        <w:t>reclama</w:t>
      </w:r>
      <w:r w:rsidRPr="006D7DE8">
        <w:rPr>
          <w:lang w:val="pt-PT"/>
        </w:rPr>
        <w:t xml:space="preserve">ões </w:t>
      </w:r>
      <w:r>
        <w:rPr>
          <w:lang w:val="pt-PT"/>
        </w:rPr>
        <w:t xml:space="preserve">directamente relacionadas ao </w:t>
      </w:r>
      <w:r w:rsidRPr="006D7DE8">
        <w:rPr>
          <w:lang w:val="pt-PT"/>
        </w:rPr>
        <w:t>Projecto como por exemplo níveis maiores de disputas de terras envolvendo áreas para implementação do projecto deverão ter o envolvimento oficial das autoridades locais e o(s) proprietário(s) da terra em questão.</w:t>
      </w:r>
      <w:r w:rsidR="007A1E98">
        <w:rPr>
          <w:lang w:val="pt-PT"/>
        </w:rPr>
        <w:t xml:space="preserve"> </w:t>
      </w:r>
      <w:r w:rsidRPr="006D7DE8">
        <w:rPr>
          <w:lang w:val="pt-PT"/>
        </w:rPr>
        <w:t xml:space="preserve">Quando os problemas causados pelo projecto são levantados e resolvidos por meio dos mecanismos comunitários de resolução existentes, a estrutura de </w:t>
      </w:r>
      <w:r w:rsidR="007A1E98">
        <w:rPr>
          <w:lang w:val="pt-PT"/>
        </w:rPr>
        <w:t>G</w:t>
      </w:r>
      <w:r w:rsidRPr="006D7DE8">
        <w:rPr>
          <w:lang w:val="pt-PT"/>
        </w:rPr>
        <w:t>overno local deverá reportar ao projecto para efeitos de registo e tomada de conhecimento. Portanto, no Projecto ficam registados todas as reclamações incluindo os resultados do processo de resolução e, as pessoas que intervieram. Espera-se que quaisquer questões de disputas a este nível possam ser solucionadas devidamente. Doutro modo, s</w:t>
      </w:r>
      <w:r w:rsidR="007A1E98">
        <w:rPr>
          <w:lang w:val="pt-PT"/>
        </w:rPr>
        <w:t>er</w:t>
      </w:r>
      <w:r w:rsidRPr="006D7DE8">
        <w:rPr>
          <w:lang w:val="pt-PT"/>
        </w:rPr>
        <w:t>ão transferidas para o nível a seguir</w:t>
      </w:r>
      <w:r w:rsidR="007A1E98">
        <w:rPr>
          <w:lang w:val="pt-PT"/>
        </w:rPr>
        <w:t>, nível do projecto</w:t>
      </w:r>
      <w:r w:rsidRPr="006D7DE8">
        <w:rPr>
          <w:lang w:val="pt-PT"/>
        </w:rPr>
        <w:t xml:space="preserve">.  </w:t>
      </w:r>
    </w:p>
    <w:p w14:paraId="6C34738E" w14:textId="77777777" w:rsidR="006D7DE8" w:rsidRPr="00C375E9" w:rsidRDefault="006D7DE8" w:rsidP="00C375E9">
      <w:pPr>
        <w:rPr>
          <w:lang w:val="pt-PT"/>
        </w:rPr>
      </w:pPr>
    </w:p>
    <w:p w14:paraId="14CFB46C" w14:textId="77777777" w:rsidR="00C375E9" w:rsidRDefault="00C375E9" w:rsidP="00D003F8">
      <w:pPr>
        <w:pStyle w:val="Heading3"/>
        <w:numPr>
          <w:ilvl w:val="2"/>
          <w:numId w:val="1"/>
        </w:numPr>
        <w:rPr>
          <w:rFonts w:ascii="Times New Roman" w:hAnsi="Times New Roman" w:cs="Times New Roman"/>
          <w:b/>
          <w:color w:val="auto"/>
          <w:lang w:val="pt-PT"/>
        </w:rPr>
      </w:pPr>
      <w:bookmarkStart w:id="134" w:name="_Toc130594672"/>
      <w:r w:rsidRPr="00C375E9">
        <w:rPr>
          <w:rFonts w:ascii="Times New Roman" w:hAnsi="Times New Roman" w:cs="Times New Roman"/>
          <w:b/>
          <w:color w:val="auto"/>
          <w:lang w:val="pt-PT"/>
        </w:rPr>
        <w:t>Nível do Projecto</w:t>
      </w:r>
      <w:bookmarkEnd w:id="134"/>
    </w:p>
    <w:p w14:paraId="7F495FA8" w14:textId="39FD1EBC" w:rsidR="00C375E9" w:rsidRDefault="00C375E9" w:rsidP="00C375E9">
      <w:pPr>
        <w:rPr>
          <w:lang w:val="pt-PT"/>
        </w:rPr>
      </w:pPr>
    </w:p>
    <w:p w14:paraId="3E90EDEF" w14:textId="74D825E8" w:rsidR="00AC5066" w:rsidRDefault="00AC5066" w:rsidP="00AC5066">
      <w:pPr>
        <w:jc w:val="both"/>
        <w:rPr>
          <w:lang w:val="pt-PT"/>
        </w:rPr>
      </w:pPr>
      <w:r>
        <w:rPr>
          <w:lang w:val="pt-PT"/>
        </w:rPr>
        <w:t>Um Comitê de gestão do MRR deverá ser estabelecido ao nível do projecto, o qual tenha o alcance a todos os níveis e locais de implementação do projecto. O comitê deverá ser</w:t>
      </w:r>
      <w:r w:rsidRPr="00AC5066">
        <w:rPr>
          <w:lang w:val="pt-PT"/>
        </w:rPr>
        <w:t xml:space="preserve"> constituído pelos especialistas </w:t>
      </w:r>
      <w:r>
        <w:rPr>
          <w:lang w:val="pt-PT"/>
        </w:rPr>
        <w:t xml:space="preserve">ambientais e </w:t>
      </w:r>
      <w:r w:rsidRPr="00AC5066">
        <w:rPr>
          <w:lang w:val="pt-PT"/>
        </w:rPr>
        <w:t xml:space="preserve">sociais </w:t>
      </w:r>
      <w:r>
        <w:rPr>
          <w:lang w:val="pt-PT"/>
        </w:rPr>
        <w:t xml:space="preserve">do projecto e </w:t>
      </w:r>
      <w:r w:rsidRPr="00AC5066">
        <w:rPr>
          <w:lang w:val="pt-PT"/>
        </w:rPr>
        <w:t xml:space="preserve">pelos pontos focais </w:t>
      </w:r>
      <w:r>
        <w:rPr>
          <w:lang w:val="pt-PT"/>
        </w:rPr>
        <w:t>ao nível do MTC e local, onde os subprojectos são implementados</w:t>
      </w:r>
      <w:r w:rsidRPr="00AC5066">
        <w:rPr>
          <w:lang w:val="pt-PT"/>
        </w:rPr>
        <w:t>. Este comité deve ser autorizado e possuir autonomia para lidar com reclamações no nível local e garantir que as mesmas sejam resolvidas de forma rápida e transparente. Contudo, caso as reclamações não alcancem solução ou os queixosos não se encontrem satisfeitos com a solução dada a este nível podem recorrer a um nível superior para apresentação da sua reclamação</w:t>
      </w:r>
      <w:r>
        <w:rPr>
          <w:lang w:val="pt-PT"/>
        </w:rPr>
        <w:t>, portanto o nível judicial.</w:t>
      </w:r>
      <w:r w:rsidR="006E712E">
        <w:rPr>
          <w:lang w:val="pt-PT"/>
        </w:rPr>
        <w:t xml:space="preserve"> </w:t>
      </w:r>
      <w:r w:rsidR="006E712E" w:rsidRPr="006E712E">
        <w:rPr>
          <w:lang w:val="pt-PT"/>
        </w:rPr>
        <w:t>O M</w:t>
      </w:r>
      <w:r w:rsidR="006E712E">
        <w:rPr>
          <w:lang w:val="pt-PT"/>
        </w:rPr>
        <w:t>R</w:t>
      </w:r>
      <w:r w:rsidR="006E712E" w:rsidRPr="006E712E">
        <w:rPr>
          <w:lang w:val="pt-PT"/>
        </w:rPr>
        <w:t xml:space="preserve">R </w:t>
      </w:r>
      <w:r w:rsidR="006E712E">
        <w:rPr>
          <w:lang w:val="pt-PT"/>
        </w:rPr>
        <w:t xml:space="preserve">ao nível do </w:t>
      </w:r>
      <w:r w:rsidR="006E712E" w:rsidRPr="006E712E">
        <w:rPr>
          <w:lang w:val="pt-PT"/>
        </w:rPr>
        <w:t xml:space="preserve">projecto </w:t>
      </w:r>
      <w:r w:rsidR="006E712E">
        <w:rPr>
          <w:lang w:val="pt-PT"/>
        </w:rPr>
        <w:t>terá as seguintes etapas</w:t>
      </w:r>
      <w:r w:rsidR="006E712E" w:rsidRPr="006E712E">
        <w:rPr>
          <w:lang w:val="pt-PT"/>
        </w:rPr>
        <w:t>:</w:t>
      </w:r>
    </w:p>
    <w:p w14:paraId="727537F2" w14:textId="10D3107E" w:rsidR="00117614" w:rsidRPr="005D554F" w:rsidRDefault="006E712E" w:rsidP="006E712E">
      <w:pPr>
        <w:jc w:val="both"/>
        <w:rPr>
          <w:b/>
          <w:i/>
          <w:lang w:val="pt-PT"/>
        </w:rPr>
      </w:pPr>
      <w:r w:rsidRPr="009C655C">
        <w:rPr>
          <w:b/>
          <w:i/>
          <w:lang w:val="pt-PT"/>
        </w:rPr>
        <w:t>Etapa 1</w:t>
      </w:r>
      <w:r w:rsidR="005D554F">
        <w:rPr>
          <w:b/>
          <w:i/>
          <w:lang w:val="pt-PT"/>
        </w:rPr>
        <w:t xml:space="preserve"> - </w:t>
      </w:r>
      <w:r>
        <w:rPr>
          <w:lang w:val="pt-PT"/>
        </w:rPr>
        <w:t>As r</w:t>
      </w:r>
      <w:r w:rsidRPr="006E712E">
        <w:rPr>
          <w:lang w:val="pt-PT"/>
        </w:rPr>
        <w:t xml:space="preserve">eclamação </w:t>
      </w:r>
      <w:r>
        <w:rPr>
          <w:lang w:val="pt-PT"/>
        </w:rPr>
        <w:t xml:space="preserve">são </w:t>
      </w:r>
      <w:r w:rsidRPr="006E712E">
        <w:rPr>
          <w:lang w:val="pt-PT"/>
        </w:rPr>
        <w:t>recebida</w:t>
      </w:r>
      <w:r>
        <w:rPr>
          <w:lang w:val="pt-PT"/>
        </w:rPr>
        <w:t>s</w:t>
      </w:r>
      <w:r w:rsidRPr="006E712E">
        <w:rPr>
          <w:lang w:val="pt-PT"/>
        </w:rPr>
        <w:t xml:space="preserve"> e registada</w:t>
      </w:r>
      <w:r>
        <w:rPr>
          <w:lang w:val="pt-PT"/>
        </w:rPr>
        <w:t>s</w:t>
      </w:r>
      <w:r w:rsidRPr="006E712E">
        <w:rPr>
          <w:lang w:val="pt-PT"/>
        </w:rPr>
        <w:t xml:space="preserve"> pel</w:t>
      </w:r>
      <w:r w:rsidR="00117614">
        <w:rPr>
          <w:lang w:val="pt-PT"/>
        </w:rPr>
        <w:t>a equipe de gestão do MRR</w:t>
      </w:r>
      <w:r w:rsidRPr="006E712E">
        <w:rPr>
          <w:lang w:val="pt-PT"/>
        </w:rPr>
        <w:t>. A reclamação pode ser feita chegar ao Projecto por meio de qualquer um dos seguintes modos e, se necessário, de forma anô</w:t>
      </w:r>
      <w:r w:rsidR="00117614">
        <w:rPr>
          <w:lang w:val="pt-PT"/>
        </w:rPr>
        <w:t xml:space="preserve">nima ou por meio de terceiros: </w:t>
      </w:r>
    </w:p>
    <w:p w14:paraId="2801E0D9" w14:textId="7A1AD549" w:rsidR="006E712E" w:rsidRPr="00117614" w:rsidRDefault="00117614" w:rsidP="00C62C18">
      <w:pPr>
        <w:pStyle w:val="ListParagraph"/>
        <w:numPr>
          <w:ilvl w:val="0"/>
          <w:numId w:val="90"/>
        </w:numPr>
        <w:jc w:val="both"/>
        <w:rPr>
          <w:lang w:val="pt-PT"/>
        </w:rPr>
      </w:pPr>
      <w:r w:rsidRPr="00117614">
        <w:rPr>
          <w:lang w:val="pt-PT"/>
        </w:rPr>
        <w:t>t</w:t>
      </w:r>
      <w:r w:rsidR="006E712E" w:rsidRPr="00117614">
        <w:rPr>
          <w:lang w:val="pt-PT"/>
        </w:rPr>
        <w:t>elefone</w:t>
      </w:r>
      <w:r w:rsidRPr="00117614">
        <w:rPr>
          <w:lang w:val="pt-PT"/>
        </w:rPr>
        <w:t xml:space="preserve">, através da linha verde </w:t>
      </w:r>
      <w:r w:rsidR="006E712E" w:rsidRPr="00117614">
        <w:rPr>
          <w:lang w:val="pt-PT"/>
        </w:rPr>
        <w:t>a ser estabelecida</w:t>
      </w:r>
      <w:r w:rsidRPr="00117614">
        <w:rPr>
          <w:lang w:val="pt-PT"/>
        </w:rPr>
        <w:t>;</w:t>
      </w:r>
      <w:r w:rsidR="006E712E" w:rsidRPr="00117614">
        <w:rPr>
          <w:lang w:val="pt-PT"/>
        </w:rPr>
        <w:t xml:space="preserve"> sms e WhatsApp</w:t>
      </w:r>
      <w:r w:rsidRPr="00117614">
        <w:rPr>
          <w:lang w:val="pt-PT"/>
        </w:rPr>
        <w:t>.</w:t>
      </w:r>
      <w:r w:rsidR="006E712E" w:rsidRPr="00117614">
        <w:rPr>
          <w:lang w:val="pt-PT"/>
        </w:rPr>
        <w:t xml:space="preserve"> A equipe de ambienta</w:t>
      </w:r>
      <w:r w:rsidRPr="00117614">
        <w:rPr>
          <w:lang w:val="pt-PT"/>
        </w:rPr>
        <w:t>l</w:t>
      </w:r>
      <w:r w:rsidR="006E712E" w:rsidRPr="00117614">
        <w:rPr>
          <w:lang w:val="pt-PT"/>
        </w:rPr>
        <w:t xml:space="preserve"> e socia</w:t>
      </w:r>
      <w:r w:rsidRPr="00117614">
        <w:rPr>
          <w:lang w:val="pt-PT"/>
        </w:rPr>
        <w:t>l</w:t>
      </w:r>
      <w:r w:rsidR="006E712E" w:rsidRPr="00117614">
        <w:rPr>
          <w:lang w:val="pt-PT"/>
        </w:rPr>
        <w:t xml:space="preserve"> da UIP ficará responsável </w:t>
      </w:r>
      <w:r w:rsidRPr="00117614">
        <w:rPr>
          <w:lang w:val="pt-PT"/>
        </w:rPr>
        <w:t>pela linha verde, ou através de um provedor contratado, conforme apropriado</w:t>
      </w:r>
      <w:r w:rsidR="006E712E" w:rsidRPr="00117614">
        <w:rPr>
          <w:lang w:val="pt-PT"/>
        </w:rPr>
        <w:t xml:space="preserve">. </w:t>
      </w:r>
    </w:p>
    <w:p w14:paraId="6B1BA5F1" w14:textId="7AB44DCB" w:rsidR="006E712E" w:rsidRPr="00117614" w:rsidRDefault="006E712E" w:rsidP="00C62C18">
      <w:pPr>
        <w:pStyle w:val="ListParagraph"/>
        <w:numPr>
          <w:ilvl w:val="0"/>
          <w:numId w:val="90"/>
        </w:numPr>
        <w:jc w:val="both"/>
        <w:rPr>
          <w:lang w:val="pt-PT"/>
        </w:rPr>
      </w:pPr>
      <w:r w:rsidRPr="00117614">
        <w:rPr>
          <w:lang w:val="pt-PT"/>
        </w:rPr>
        <w:t xml:space="preserve">e-mail para </w:t>
      </w:r>
      <w:r w:rsidR="00117614" w:rsidRPr="00117614">
        <w:rPr>
          <w:lang w:val="pt-PT"/>
        </w:rPr>
        <w:t xml:space="preserve">um </w:t>
      </w:r>
      <w:r w:rsidRPr="00117614">
        <w:rPr>
          <w:lang w:val="pt-PT"/>
        </w:rPr>
        <w:t xml:space="preserve">endereço </w:t>
      </w:r>
      <w:r w:rsidR="00117614" w:rsidRPr="00117614">
        <w:rPr>
          <w:lang w:val="pt-PT"/>
        </w:rPr>
        <w:t>a ser estabelecido para o efeito, gerido pela equiepe A&amp;S da UIP</w:t>
      </w:r>
      <w:r w:rsidRPr="00117614">
        <w:rPr>
          <w:lang w:val="pt-PT"/>
        </w:rPr>
        <w:t xml:space="preserve">. </w:t>
      </w:r>
    </w:p>
    <w:p w14:paraId="1EBA08D6" w14:textId="52324891" w:rsidR="006E712E" w:rsidRPr="00117614" w:rsidRDefault="006E712E" w:rsidP="00C62C18">
      <w:pPr>
        <w:pStyle w:val="ListParagraph"/>
        <w:numPr>
          <w:ilvl w:val="0"/>
          <w:numId w:val="90"/>
        </w:numPr>
        <w:jc w:val="both"/>
        <w:rPr>
          <w:lang w:val="pt-PT"/>
        </w:rPr>
      </w:pPr>
      <w:r w:rsidRPr="00117614">
        <w:rPr>
          <w:lang w:val="pt-PT"/>
        </w:rPr>
        <w:lastRenderedPageBreak/>
        <w:t xml:space="preserve">carta à UIP do projecto. </w:t>
      </w:r>
    </w:p>
    <w:p w14:paraId="61F1BE00" w14:textId="39D48B6F" w:rsidR="006E712E" w:rsidRPr="00117614" w:rsidRDefault="006E712E" w:rsidP="00C62C18">
      <w:pPr>
        <w:pStyle w:val="ListParagraph"/>
        <w:numPr>
          <w:ilvl w:val="0"/>
          <w:numId w:val="90"/>
        </w:numPr>
        <w:jc w:val="both"/>
        <w:rPr>
          <w:lang w:val="pt-PT"/>
        </w:rPr>
      </w:pPr>
      <w:r w:rsidRPr="00117614">
        <w:rPr>
          <w:lang w:val="pt-PT"/>
        </w:rPr>
        <w:t>carta a empresas</w:t>
      </w:r>
      <w:r w:rsidR="00117614" w:rsidRPr="00117614">
        <w:rPr>
          <w:lang w:val="pt-PT"/>
        </w:rPr>
        <w:t xml:space="preserve">, </w:t>
      </w:r>
      <w:r w:rsidRPr="00117614">
        <w:rPr>
          <w:lang w:val="pt-PT"/>
        </w:rPr>
        <w:t>consultores contratados envolvidos na implementação de subprojectos</w:t>
      </w:r>
      <w:r w:rsidR="00117614" w:rsidRPr="00117614">
        <w:rPr>
          <w:lang w:val="pt-PT"/>
        </w:rPr>
        <w:t>.</w:t>
      </w:r>
      <w:r w:rsidRPr="00117614">
        <w:rPr>
          <w:lang w:val="pt-PT"/>
        </w:rPr>
        <w:t xml:space="preserve"> </w:t>
      </w:r>
    </w:p>
    <w:p w14:paraId="1212F20D" w14:textId="198CEC1C" w:rsidR="006E712E" w:rsidRPr="00117614" w:rsidRDefault="006E712E" w:rsidP="00C62C18">
      <w:pPr>
        <w:pStyle w:val="ListParagraph"/>
        <w:numPr>
          <w:ilvl w:val="0"/>
          <w:numId w:val="90"/>
        </w:numPr>
        <w:jc w:val="both"/>
        <w:rPr>
          <w:lang w:val="pt-PT"/>
        </w:rPr>
      </w:pPr>
      <w:r w:rsidRPr="00117614">
        <w:rPr>
          <w:lang w:val="pt-PT"/>
        </w:rPr>
        <w:t>formulário de reclamação</w:t>
      </w:r>
      <w:r w:rsidR="00117614" w:rsidRPr="00117614">
        <w:rPr>
          <w:lang w:val="pt-PT"/>
        </w:rPr>
        <w:t xml:space="preserve">, </w:t>
      </w:r>
      <w:r w:rsidRPr="00117614">
        <w:rPr>
          <w:lang w:val="pt-PT"/>
        </w:rPr>
        <w:t xml:space="preserve">caixa de </w:t>
      </w:r>
      <w:r w:rsidR="00117614" w:rsidRPr="00117614">
        <w:rPr>
          <w:lang w:val="pt-PT"/>
        </w:rPr>
        <w:t>reclama</w:t>
      </w:r>
      <w:r w:rsidRPr="00117614">
        <w:rPr>
          <w:lang w:val="pt-PT"/>
        </w:rPr>
        <w:t>ões</w:t>
      </w:r>
      <w:r w:rsidR="00117614" w:rsidRPr="00117614">
        <w:rPr>
          <w:lang w:val="pt-PT"/>
        </w:rPr>
        <w:t xml:space="preserve">, que deverá ser colocado em todos os locais onde o projecto é implementado, acessivel para todos, mesmo em </w:t>
      </w:r>
      <w:r w:rsidRPr="00117614">
        <w:rPr>
          <w:lang w:val="pt-PT"/>
        </w:rPr>
        <w:t>instituições públicas.</w:t>
      </w:r>
    </w:p>
    <w:p w14:paraId="57278B1D" w14:textId="01CE7CEF" w:rsidR="006E712E" w:rsidRPr="00117614" w:rsidRDefault="00117614" w:rsidP="00C62C18">
      <w:pPr>
        <w:pStyle w:val="ListParagraph"/>
        <w:numPr>
          <w:ilvl w:val="0"/>
          <w:numId w:val="90"/>
        </w:numPr>
        <w:jc w:val="both"/>
        <w:rPr>
          <w:lang w:val="pt-PT"/>
        </w:rPr>
      </w:pPr>
      <w:r w:rsidRPr="00117614">
        <w:rPr>
          <w:lang w:val="pt-PT"/>
        </w:rPr>
        <w:t>r</w:t>
      </w:r>
      <w:r w:rsidR="006E712E" w:rsidRPr="00117614">
        <w:rPr>
          <w:lang w:val="pt-PT"/>
        </w:rPr>
        <w:t>egist</w:t>
      </w:r>
      <w:r w:rsidRPr="00117614">
        <w:rPr>
          <w:lang w:val="pt-PT"/>
        </w:rPr>
        <w:t>o</w:t>
      </w:r>
      <w:r w:rsidR="006E712E" w:rsidRPr="00117614">
        <w:rPr>
          <w:lang w:val="pt-PT"/>
        </w:rPr>
        <w:t xml:space="preserve"> </w:t>
      </w:r>
      <w:r w:rsidRPr="00117614">
        <w:rPr>
          <w:lang w:val="pt-PT"/>
        </w:rPr>
        <w:t>de</w:t>
      </w:r>
      <w:r w:rsidR="006E712E" w:rsidRPr="00117614">
        <w:rPr>
          <w:lang w:val="pt-PT"/>
        </w:rPr>
        <w:t xml:space="preserve"> reclamação </w:t>
      </w:r>
      <w:r w:rsidRPr="00117614">
        <w:rPr>
          <w:lang w:val="pt-PT"/>
        </w:rPr>
        <w:t xml:space="preserve">no </w:t>
      </w:r>
      <w:r w:rsidR="006E712E" w:rsidRPr="00117614">
        <w:rPr>
          <w:lang w:val="pt-PT"/>
        </w:rPr>
        <w:t>ebsite do MTC</w:t>
      </w:r>
      <w:r w:rsidRPr="00117614">
        <w:rPr>
          <w:lang w:val="pt-PT"/>
        </w:rPr>
        <w:t>, que deverá ser configurado para o efeito.</w:t>
      </w:r>
      <w:r w:rsidR="006E712E" w:rsidRPr="00117614">
        <w:rPr>
          <w:lang w:val="pt-PT"/>
        </w:rPr>
        <w:t xml:space="preserve"> </w:t>
      </w:r>
    </w:p>
    <w:p w14:paraId="2310B413" w14:textId="08589FEE" w:rsidR="006E712E" w:rsidRPr="00117614" w:rsidRDefault="00117614" w:rsidP="00C62C18">
      <w:pPr>
        <w:pStyle w:val="ListParagraph"/>
        <w:numPr>
          <w:ilvl w:val="0"/>
          <w:numId w:val="90"/>
        </w:numPr>
        <w:jc w:val="both"/>
        <w:rPr>
          <w:lang w:val="pt-PT"/>
        </w:rPr>
      </w:pPr>
      <w:r w:rsidRPr="00117614">
        <w:rPr>
          <w:lang w:val="pt-PT"/>
        </w:rPr>
        <w:t xml:space="preserve">Através do </w:t>
      </w:r>
      <w:r w:rsidR="006E712E" w:rsidRPr="00117614">
        <w:rPr>
          <w:lang w:val="pt-PT"/>
        </w:rPr>
        <w:t xml:space="preserve">serviço corporativo de reparação de reclamações do Banco </w:t>
      </w:r>
      <w:r w:rsidRPr="00117614">
        <w:rPr>
          <w:lang w:val="pt-PT"/>
        </w:rPr>
        <w:t xml:space="preserve">Mundial </w:t>
      </w:r>
      <w:r w:rsidR="006E712E" w:rsidRPr="00117614">
        <w:rPr>
          <w:lang w:val="pt-PT"/>
        </w:rPr>
        <w:t>(</w:t>
      </w:r>
      <w:r w:rsidR="000F25EF">
        <w:rPr>
          <w:lang w:val="pt-PT"/>
        </w:rPr>
        <w:t xml:space="preserve">website </w:t>
      </w:r>
      <w:hyperlink r:id="rId48" w:history="1">
        <w:r w:rsidRPr="00796595">
          <w:rPr>
            <w:rStyle w:val="Hyperlink"/>
            <w:lang w:val="pt-PT"/>
          </w:rPr>
          <w:t>http://www.worldbank.org/GRS</w:t>
        </w:r>
      </w:hyperlink>
      <w:r>
        <w:rPr>
          <w:lang w:val="pt-PT"/>
        </w:rPr>
        <w:t xml:space="preserve"> </w:t>
      </w:r>
      <w:r w:rsidR="006E712E" w:rsidRPr="00117614">
        <w:rPr>
          <w:lang w:val="pt-PT"/>
        </w:rPr>
        <w:t xml:space="preserve">e-mail: </w:t>
      </w:r>
      <w:hyperlink r:id="rId49" w:history="1">
        <w:r w:rsidRPr="00796595">
          <w:rPr>
            <w:rStyle w:val="Hyperlink"/>
            <w:lang w:val="pt-PT"/>
          </w:rPr>
          <w:t>grievances@worldbank.org</w:t>
        </w:r>
      </w:hyperlink>
      <w:r w:rsidR="006E712E" w:rsidRPr="00117614">
        <w:rPr>
          <w:lang w:val="pt-PT"/>
        </w:rPr>
        <w:t xml:space="preserve">) para apresentar preocupações e reclamações decorrentes do projecto. </w:t>
      </w:r>
    </w:p>
    <w:p w14:paraId="23333A6E" w14:textId="7A3C0E14" w:rsidR="006E712E" w:rsidRPr="00117614" w:rsidRDefault="00117614" w:rsidP="00C62C18">
      <w:pPr>
        <w:pStyle w:val="ListParagraph"/>
        <w:numPr>
          <w:ilvl w:val="0"/>
          <w:numId w:val="90"/>
        </w:numPr>
        <w:jc w:val="both"/>
        <w:rPr>
          <w:lang w:val="pt-PT"/>
        </w:rPr>
      </w:pPr>
      <w:r w:rsidRPr="00117614">
        <w:rPr>
          <w:lang w:val="pt-PT"/>
        </w:rPr>
        <w:t>o</w:t>
      </w:r>
      <w:r w:rsidR="006E712E" w:rsidRPr="00117614">
        <w:rPr>
          <w:lang w:val="pt-PT"/>
        </w:rPr>
        <w:t>utro canal que for mais fácil para fazer chegar a queixa ao Projecto</w:t>
      </w:r>
      <w:r w:rsidRPr="00117614">
        <w:rPr>
          <w:lang w:val="pt-PT"/>
        </w:rPr>
        <w:t>.</w:t>
      </w:r>
    </w:p>
    <w:p w14:paraId="1C2E5F4B" w14:textId="77777777" w:rsidR="006E712E" w:rsidRDefault="006E712E" w:rsidP="00AC5066">
      <w:pPr>
        <w:jc w:val="both"/>
        <w:rPr>
          <w:lang w:val="pt-PT"/>
        </w:rPr>
      </w:pPr>
    </w:p>
    <w:p w14:paraId="32988A5B" w14:textId="4B4F1B58" w:rsidR="00AC5066" w:rsidRDefault="00742903" w:rsidP="00C375E9">
      <w:pPr>
        <w:rPr>
          <w:lang w:val="pt-PT"/>
        </w:rPr>
      </w:pPr>
      <w:r>
        <w:rPr>
          <w:lang w:val="pt-PT"/>
        </w:rPr>
        <w:t xml:space="preserve">Todas as reclamações devem ser registadas na </w:t>
      </w:r>
      <w:r w:rsidRPr="00742903">
        <w:rPr>
          <w:lang w:val="pt-PT"/>
        </w:rPr>
        <w:t>base de dados de reclamações</w:t>
      </w:r>
      <w:r>
        <w:rPr>
          <w:lang w:val="pt-PT"/>
        </w:rPr>
        <w:t>.</w:t>
      </w:r>
    </w:p>
    <w:p w14:paraId="24C770E6" w14:textId="6154CC87" w:rsidR="00742903" w:rsidRDefault="00742903" w:rsidP="00C375E9">
      <w:pPr>
        <w:rPr>
          <w:lang w:val="pt-PT"/>
        </w:rPr>
      </w:pPr>
    </w:p>
    <w:p w14:paraId="024FCC02" w14:textId="125D836D" w:rsidR="009C655C" w:rsidRPr="005D554F" w:rsidRDefault="009C655C" w:rsidP="005D554F">
      <w:pPr>
        <w:jc w:val="both"/>
        <w:rPr>
          <w:b/>
          <w:i/>
          <w:lang w:val="pt-PT"/>
        </w:rPr>
      </w:pPr>
      <w:r w:rsidRPr="00B05064">
        <w:rPr>
          <w:b/>
          <w:i/>
          <w:lang w:val="pt-PT"/>
        </w:rPr>
        <w:t>Etapa 2</w:t>
      </w:r>
      <w:r w:rsidR="005D554F">
        <w:rPr>
          <w:b/>
          <w:i/>
          <w:lang w:val="pt-PT"/>
        </w:rPr>
        <w:t xml:space="preserve"> - </w:t>
      </w:r>
      <w:r w:rsidRPr="009C655C">
        <w:rPr>
          <w:lang w:val="pt-PT"/>
        </w:rPr>
        <w:t xml:space="preserve">Acusar o recebimento da reclamação, avaliar sua complexidade, categorizar em comunitária, laboral e VBG/AS/EAS e encaminhar </w:t>
      </w:r>
      <w:r w:rsidR="005D554F">
        <w:rPr>
          <w:lang w:val="pt-PT"/>
        </w:rPr>
        <w:t>para</w:t>
      </w:r>
      <w:r w:rsidRPr="009C655C">
        <w:rPr>
          <w:lang w:val="pt-PT"/>
        </w:rPr>
        <w:t xml:space="preserve"> o fórum responsável por tratar </w:t>
      </w:r>
      <w:r w:rsidR="005D554F">
        <w:rPr>
          <w:lang w:val="pt-PT"/>
        </w:rPr>
        <w:t>esse</w:t>
      </w:r>
      <w:r w:rsidRPr="009C655C">
        <w:rPr>
          <w:lang w:val="pt-PT"/>
        </w:rPr>
        <w:t xml:space="preserve"> tipo/categoria de reclamação. Caso a reclamação não se enquadra no projecto ou não haja como resolvê-la, o reclamante deverá ser notificado e explicado o porque da não procedência da sua reclamação. </w:t>
      </w:r>
      <w:r w:rsidR="003465F0">
        <w:rPr>
          <w:lang w:val="pt-PT"/>
        </w:rPr>
        <w:t>O recebimento, registo, categorização, e encaminhamento ao forúm responsável considerando o tipo de reclamação, deve ser feito num prazo máximo de 3 dias.</w:t>
      </w:r>
    </w:p>
    <w:p w14:paraId="4A520B1E" w14:textId="622AB29D" w:rsidR="009C655C" w:rsidRPr="005D554F" w:rsidRDefault="00B05064" w:rsidP="005D554F">
      <w:pPr>
        <w:jc w:val="both"/>
        <w:rPr>
          <w:b/>
          <w:i/>
          <w:lang w:val="pt-PT"/>
        </w:rPr>
      </w:pPr>
      <w:r w:rsidRPr="00B05064">
        <w:rPr>
          <w:b/>
          <w:i/>
          <w:lang w:val="pt-PT"/>
        </w:rPr>
        <w:t>E</w:t>
      </w:r>
      <w:r w:rsidR="009C655C" w:rsidRPr="00B05064">
        <w:rPr>
          <w:b/>
          <w:i/>
          <w:lang w:val="pt-PT"/>
        </w:rPr>
        <w:t>tapa 3</w:t>
      </w:r>
      <w:r w:rsidR="005D554F">
        <w:rPr>
          <w:b/>
          <w:i/>
          <w:lang w:val="pt-PT"/>
        </w:rPr>
        <w:t xml:space="preserve"> - </w:t>
      </w:r>
      <w:r w:rsidR="009C655C" w:rsidRPr="009C655C">
        <w:rPr>
          <w:lang w:val="pt-PT"/>
        </w:rPr>
        <w:t>Desenvolver e propor uma resolução e obter aprovação ao nível do subprojecto (comit</w:t>
      </w:r>
      <w:r w:rsidR="005D554F">
        <w:rPr>
          <w:lang w:val="pt-PT"/>
        </w:rPr>
        <w:t>ê</w:t>
      </w:r>
      <w:r w:rsidR="009C655C" w:rsidRPr="009C655C">
        <w:rPr>
          <w:lang w:val="pt-PT"/>
        </w:rPr>
        <w:t xml:space="preserve"> de gestão de reclamações)</w:t>
      </w:r>
      <w:r w:rsidR="003465F0">
        <w:rPr>
          <w:lang w:val="pt-PT"/>
        </w:rPr>
        <w:t>, num prazo máximo de 2 dias</w:t>
      </w:r>
      <w:r w:rsidR="009C655C" w:rsidRPr="009C655C">
        <w:rPr>
          <w:lang w:val="pt-PT"/>
        </w:rPr>
        <w:t>.</w:t>
      </w:r>
    </w:p>
    <w:p w14:paraId="4881660D" w14:textId="30D9C373" w:rsidR="009C655C" w:rsidRPr="005D554F" w:rsidRDefault="00B05064" w:rsidP="005D554F">
      <w:pPr>
        <w:jc w:val="both"/>
        <w:rPr>
          <w:b/>
          <w:i/>
          <w:lang w:val="pt-PT"/>
        </w:rPr>
      </w:pPr>
      <w:r w:rsidRPr="00B05064">
        <w:rPr>
          <w:b/>
          <w:i/>
          <w:lang w:val="pt-PT"/>
        </w:rPr>
        <w:t>Etapa</w:t>
      </w:r>
      <w:r w:rsidR="009C655C" w:rsidRPr="00B05064">
        <w:rPr>
          <w:b/>
          <w:i/>
          <w:lang w:val="pt-PT"/>
        </w:rPr>
        <w:t xml:space="preserve"> 4</w:t>
      </w:r>
      <w:r w:rsidR="005D554F">
        <w:rPr>
          <w:b/>
          <w:i/>
          <w:lang w:val="pt-PT"/>
        </w:rPr>
        <w:t xml:space="preserve"> - </w:t>
      </w:r>
      <w:r w:rsidR="009C655C" w:rsidRPr="009C655C">
        <w:rPr>
          <w:lang w:val="pt-PT"/>
        </w:rPr>
        <w:t>Comuni</w:t>
      </w:r>
      <w:r w:rsidR="005D554F">
        <w:rPr>
          <w:lang w:val="pt-PT"/>
        </w:rPr>
        <w:t>car</w:t>
      </w:r>
      <w:r w:rsidR="009C655C" w:rsidRPr="009C655C">
        <w:rPr>
          <w:lang w:val="pt-PT"/>
        </w:rPr>
        <w:t xml:space="preserve"> a proposta da solução ao reclamante e bus</w:t>
      </w:r>
      <w:r w:rsidR="005D554F">
        <w:rPr>
          <w:lang w:val="pt-PT"/>
        </w:rPr>
        <w:t>car</w:t>
      </w:r>
      <w:r w:rsidR="009C655C" w:rsidRPr="009C655C">
        <w:rPr>
          <w:lang w:val="pt-PT"/>
        </w:rPr>
        <w:t xml:space="preserve"> um acordo sobre a resposta</w:t>
      </w:r>
      <w:r w:rsidR="003465F0">
        <w:rPr>
          <w:lang w:val="pt-PT"/>
        </w:rPr>
        <w:t>, num prazo máximo de 2 dias</w:t>
      </w:r>
      <w:r w:rsidR="009C655C" w:rsidRPr="009C655C">
        <w:rPr>
          <w:lang w:val="pt-PT"/>
        </w:rPr>
        <w:t>.</w:t>
      </w:r>
    </w:p>
    <w:p w14:paraId="2734DDA3" w14:textId="6F5D2E4F" w:rsidR="009C655C" w:rsidRPr="005D554F" w:rsidRDefault="009C655C" w:rsidP="005D554F">
      <w:pPr>
        <w:jc w:val="both"/>
        <w:rPr>
          <w:b/>
          <w:i/>
          <w:lang w:val="pt-PT"/>
        </w:rPr>
      </w:pPr>
      <w:r w:rsidRPr="00B05064">
        <w:rPr>
          <w:b/>
          <w:i/>
          <w:lang w:val="pt-PT"/>
        </w:rPr>
        <w:t>Etapa 5</w:t>
      </w:r>
      <w:r w:rsidR="005D554F">
        <w:rPr>
          <w:b/>
          <w:i/>
          <w:lang w:val="pt-PT"/>
        </w:rPr>
        <w:t xml:space="preserve"> - </w:t>
      </w:r>
      <w:r w:rsidRPr="009C655C">
        <w:rPr>
          <w:lang w:val="pt-PT"/>
        </w:rPr>
        <w:t>Implementar a resposta para resolver a reclamação com base no acordo alcançado na etapa anterior</w:t>
      </w:r>
      <w:r w:rsidR="003465F0">
        <w:rPr>
          <w:lang w:val="pt-PT"/>
        </w:rPr>
        <w:t>, por um tempo razoável consitente com base no acordo alcançado</w:t>
      </w:r>
      <w:r w:rsidRPr="009C655C">
        <w:rPr>
          <w:lang w:val="pt-PT"/>
        </w:rPr>
        <w:t>.</w:t>
      </w:r>
    </w:p>
    <w:p w14:paraId="322772AF" w14:textId="6AE8F9E3" w:rsidR="009C655C" w:rsidRPr="005D554F" w:rsidRDefault="009C655C" w:rsidP="005D554F">
      <w:pPr>
        <w:jc w:val="both"/>
        <w:rPr>
          <w:b/>
          <w:i/>
          <w:lang w:val="pt-PT"/>
        </w:rPr>
      </w:pPr>
      <w:r w:rsidRPr="00B05064">
        <w:rPr>
          <w:b/>
          <w:i/>
          <w:lang w:val="pt-PT"/>
        </w:rPr>
        <w:t>Etapa 6</w:t>
      </w:r>
      <w:r w:rsidR="005D554F">
        <w:rPr>
          <w:b/>
          <w:i/>
          <w:lang w:val="pt-PT"/>
        </w:rPr>
        <w:t xml:space="preserve"> - </w:t>
      </w:r>
      <w:r w:rsidRPr="009C655C">
        <w:rPr>
          <w:lang w:val="pt-PT"/>
        </w:rPr>
        <w:t xml:space="preserve">Rever a solução, caso </w:t>
      </w:r>
      <w:r w:rsidR="005D554F">
        <w:rPr>
          <w:lang w:val="pt-PT"/>
        </w:rPr>
        <w:t xml:space="preserve">o problema que levou à reclamação </w:t>
      </w:r>
      <w:r w:rsidRPr="009C655C">
        <w:rPr>
          <w:lang w:val="pt-PT"/>
        </w:rPr>
        <w:t>não t</w:t>
      </w:r>
      <w:r w:rsidR="005D554F">
        <w:rPr>
          <w:lang w:val="pt-PT"/>
        </w:rPr>
        <w:t>enha</w:t>
      </w:r>
      <w:r w:rsidRPr="009C655C">
        <w:rPr>
          <w:lang w:val="pt-PT"/>
        </w:rPr>
        <w:t xml:space="preserve"> </w:t>
      </w:r>
      <w:r w:rsidR="005D554F">
        <w:rPr>
          <w:lang w:val="pt-PT"/>
        </w:rPr>
        <w:t>sido resolvido</w:t>
      </w:r>
      <w:r w:rsidRPr="009C655C">
        <w:rPr>
          <w:lang w:val="pt-PT"/>
        </w:rPr>
        <w:t xml:space="preserve"> de acordo com as recomendações</w:t>
      </w:r>
      <w:r w:rsidR="005D554F">
        <w:rPr>
          <w:lang w:val="pt-PT"/>
        </w:rPr>
        <w:t>.</w:t>
      </w:r>
    </w:p>
    <w:p w14:paraId="0D374C29" w14:textId="093D45AD" w:rsidR="009C655C" w:rsidRPr="005D554F" w:rsidRDefault="009C655C" w:rsidP="005D554F">
      <w:pPr>
        <w:jc w:val="both"/>
        <w:rPr>
          <w:b/>
          <w:i/>
          <w:lang w:val="pt-PT"/>
        </w:rPr>
      </w:pPr>
      <w:r w:rsidRPr="00B05064">
        <w:rPr>
          <w:b/>
          <w:i/>
          <w:lang w:val="pt-PT"/>
        </w:rPr>
        <w:t>Etapa 7</w:t>
      </w:r>
      <w:r w:rsidR="005D554F">
        <w:rPr>
          <w:b/>
          <w:i/>
          <w:lang w:val="pt-PT"/>
        </w:rPr>
        <w:t xml:space="preserve"> - </w:t>
      </w:r>
      <w:r w:rsidR="005D554F">
        <w:rPr>
          <w:lang w:val="pt-PT"/>
        </w:rPr>
        <w:t>E</w:t>
      </w:r>
      <w:r w:rsidRPr="009C655C">
        <w:rPr>
          <w:lang w:val="pt-PT"/>
        </w:rPr>
        <w:t xml:space="preserve">ncerrar a </w:t>
      </w:r>
      <w:r w:rsidR="005D554F">
        <w:rPr>
          <w:lang w:val="pt-PT"/>
        </w:rPr>
        <w:t>reclamação</w:t>
      </w:r>
      <w:r w:rsidRPr="009C655C">
        <w:rPr>
          <w:lang w:val="pt-PT"/>
        </w:rPr>
        <w:t xml:space="preserve"> se tudo estiver acordado ou encaminhe a reclamação para o próximo nível caso não haja acordo</w:t>
      </w:r>
      <w:r w:rsidR="005D554F">
        <w:rPr>
          <w:lang w:val="pt-PT"/>
        </w:rPr>
        <w:t xml:space="preserve"> nesse sentido</w:t>
      </w:r>
      <w:r w:rsidRPr="009C655C">
        <w:rPr>
          <w:lang w:val="pt-PT"/>
        </w:rPr>
        <w:t>.</w:t>
      </w:r>
    </w:p>
    <w:p w14:paraId="19AC4AAB" w14:textId="5A2756DD" w:rsidR="009C655C" w:rsidRDefault="009C655C" w:rsidP="00C375E9">
      <w:pPr>
        <w:rPr>
          <w:lang w:val="pt-PT"/>
        </w:rPr>
      </w:pPr>
    </w:p>
    <w:p w14:paraId="323C53DF" w14:textId="72BE084F" w:rsidR="00A67CB6" w:rsidRDefault="00A67CB6" w:rsidP="00A67CB6">
      <w:pPr>
        <w:jc w:val="both"/>
        <w:rPr>
          <w:lang w:val="pt-PT"/>
        </w:rPr>
      </w:pPr>
      <w:r>
        <w:rPr>
          <w:lang w:val="pt-PT"/>
        </w:rPr>
        <w:t>Nos casos em que todas as tentativas de resolução de uma determinada reclamação te</w:t>
      </w:r>
      <w:r w:rsidR="00AF1CD9">
        <w:rPr>
          <w:lang w:val="pt-PT"/>
        </w:rPr>
        <w:t>nham</w:t>
      </w:r>
      <w:r>
        <w:rPr>
          <w:lang w:val="pt-PT"/>
        </w:rPr>
        <w:t xml:space="preserve">sido esgotadas dentro do MRR do projecto, e </w:t>
      </w:r>
      <w:r w:rsidRPr="00A67CB6">
        <w:rPr>
          <w:lang w:val="pt-PT"/>
        </w:rPr>
        <w:t xml:space="preserve">se </w:t>
      </w:r>
      <w:r>
        <w:rPr>
          <w:lang w:val="pt-PT"/>
        </w:rPr>
        <w:t>a insatisfação do</w:t>
      </w:r>
      <w:r w:rsidRPr="00A67CB6">
        <w:rPr>
          <w:lang w:val="pt-PT"/>
        </w:rPr>
        <w:t xml:space="preserve"> reclamante </w:t>
      </w:r>
      <w:r>
        <w:rPr>
          <w:lang w:val="pt-PT"/>
        </w:rPr>
        <w:t>precalecer</w:t>
      </w:r>
      <w:r w:rsidRPr="00A67CB6">
        <w:rPr>
          <w:lang w:val="pt-PT"/>
        </w:rPr>
        <w:t xml:space="preserve">, </w:t>
      </w:r>
      <w:r>
        <w:rPr>
          <w:lang w:val="pt-PT"/>
        </w:rPr>
        <w:t>este</w:t>
      </w:r>
      <w:r w:rsidRPr="00A67CB6">
        <w:rPr>
          <w:lang w:val="pt-PT"/>
        </w:rPr>
        <w:t xml:space="preserve"> deverá ser informado do seu direito ao recurso legal.</w:t>
      </w:r>
    </w:p>
    <w:p w14:paraId="79AB5F55" w14:textId="56B1CA66" w:rsidR="00A67CB6" w:rsidRDefault="00A67CB6" w:rsidP="00C375E9">
      <w:pPr>
        <w:rPr>
          <w:lang w:val="pt-PT"/>
        </w:rPr>
      </w:pPr>
    </w:p>
    <w:p w14:paraId="3CE7BAB9" w14:textId="77777777" w:rsidR="00C375E9" w:rsidRDefault="00C375E9" w:rsidP="00D003F8">
      <w:pPr>
        <w:pStyle w:val="Heading3"/>
        <w:numPr>
          <w:ilvl w:val="2"/>
          <w:numId w:val="1"/>
        </w:numPr>
        <w:rPr>
          <w:rFonts w:ascii="Times New Roman" w:hAnsi="Times New Roman" w:cs="Times New Roman"/>
          <w:b/>
          <w:color w:val="auto"/>
          <w:lang w:val="pt-PT"/>
        </w:rPr>
      </w:pPr>
      <w:bookmarkStart w:id="135" w:name="_Toc130594673"/>
      <w:r w:rsidRPr="00C375E9">
        <w:rPr>
          <w:rFonts w:ascii="Times New Roman" w:hAnsi="Times New Roman" w:cs="Times New Roman"/>
          <w:b/>
          <w:color w:val="auto"/>
          <w:lang w:val="pt-PT"/>
        </w:rPr>
        <w:t>Nível Judicial</w:t>
      </w:r>
      <w:bookmarkEnd w:id="135"/>
    </w:p>
    <w:p w14:paraId="20F32D71" w14:textId="1E104BB2" w:rsidR="00C375E9" w:rsidRDefault="00C375E9" w:rsidP="00C375E9">
      <w:pPr>
        <w:rPr>
          <w:lang w:val="pt-PT"/>
        </w:rPr>
      </w:pPr>
    </w:p>
    <w:p w14:paraId="7234B684" w14:textId="542919E3" w:rsidR="00A67CB6" w:rsidRDefault="00F6227E" w:rsidP="00F6227E">
      <w:pPr>
        <w:jc w:val="both"/>
        <w:rPr>
          <w:lang w:val="pt-PT"/>
        </w:rPr>
      </w:pPr>
      <w:r w:rsidRPr="00F6227E">
        <w:rPr>
          <w:lang w:val="pt-PT"/>
        </w:rPr>
        <w:t xml:space="preserve">No processo de gestão de queixas e reclamações, os reclamantes, podem aceder </w:t>
      </w:r>
      <w:r>
        <w:rPr>
          <w:lang w:val="pt-PT"/>
        </w:rPr>
        <w:t>a</w:t>
      </w:r>
      <w:r w:rsidRPr="00F6227E">
        <w:rPr>
          <w:lang w:val="pt-PT"/>
        </w:rPr>
        <w:t xml:space="preserve">o </w:t>
      </w:r>
      <w:r>
        <w:rPr>
          <w:lang w:val="pt-PT"/>
        </w:rPr>
        <w:t>sistema</w:t>
      </w:r>
      <w:r w:rsidRPr="00F6227E">
        <w:rPr>
          <w:lang w:val="pt-PT"/>
        </w:rPr>
        <w:t xml:space="preserve"> judicial</w:t>
      </w:r>
      <w:r>
        <w:rPr>
          <w:lang w:val="pt-PT"/>
        </w:rPr>
        <w:t xml:space="preserve"> nacional através dos mecanismos criados pelo Estado,</w:t>
      </w:r>
      <w:r w:rsidRPr="00F6227E">
        <w:rPr>
          <w:lang w:val="pt-PT"/>
        </w:rPr>
        <w:t xml:space="preserve"> para apresentação </w:t>
      </w:r>
      <w:r>
        <w:rPr>
          <w:lang w:val="pt-PT"/>
        </w:rPr>
        <w:t>das suas reclamações, de acordo com o previsto no</w:t>
      </w:r>
      <w:r w:rsidRPr="00F6227E">
        <w:rPr>
          <w:lang w:val="pt-PT"/>
        </w:rPr>
        <w:t xml:space="preserve"> quadro legal da República d</w:t>
      </w:r>
      <w:r>
        <w:rPr>
          <w:lang w:val="pt-PT"/>
        </w:rPr>
        <w:t>a</w:t>
      </w:r>
      <w:r w:rsidRPr="00F6227E">
        <w:rPr>
          <w:lang w:val="pt-PT"/>
        </w:rPr>
        <w:t xml:space="preserve"> </w:t>
      </w:r>
      <w:r>
        <w:rPr>
          <w:lang w:val="pt-PT"/>
        </w:rPr>
        <w:t>Guiné-Bissau</w:t>
      </w:r>
      <w:r w:rsidRPr="00F6227E">
        <w:rPr>
          <w:lang w:val="pt-PT"/>
        </w:rPr>
        <w:t>.</w:t>
      </w:r>
    </w:p>
    <w:p w14:paraId="6D3A1FFB" w14:textId="77777777" w:rsidR="00C24EBE" w:rsidRDefault="00C24EBE" w:rsidP="00F6227E">
      <w:pPr>
        <w:jc w:val="both"/>
        <w:rPr>
          <w:lang w:val="pt-PT"/>
        </w:rPr>
      </w:pPr>
    </w:p>
    <w:p w14:paraId="0607870E" w14:textId="77777777" w:rsidR="00C24EBE" w:rsidRDefault="00C24EBE" w:rsidP="00F6227E">
      <w:pPr>
        <w:jc w:val="both"/>
        <w:rPr>
          <w:lang w:val="pt-PT"/>
        </w:rPr>
      </w:pPr>
    </w:p>
    <w:p w14:paraId="6AF7AC5D" w14:textId="77777777" w:rsidR="00520534" w:rsidRDefault="00520534" w:rsidP="00F6227E">
      <w:pPr>
        <w:jc w:val="both"/>
        <w:rPr>
          <w:lang w:val="pt-PT"/>
        </w:rPr>
      </w:pPr>
    </w:p>
    <w:p w14:paraId="08BC9D79" w14:textId="77777777" w:rsidR="00A66990" w:rsidRDefault="00A66990" w:rsidP="00F6227E">
      <w:pPr>
        <w:jc w:val="both"/>
        <w:rPr>
          <w:lang w:val="pt-PT"/>
        </w:rPr>
      </w:pPr>
    </w:p>
    <w:p w14:paraId="78B4E757" w14:textId="77777777" w:rsidR="00A66990" w:rsidRDefault="00A66990" w:rsidP="00F6227E">
      <w:pPr>
        <w:jc w:val="both"/>
        <w:rPr>
          <w:lang w:val="pt-PT"/>
        </w:rPr>
      </w:pPr>
    </w:p>
    <w:p w14:paraId="7F65F11D" w14:textId="77777777" w:rsidR="00A66990" w:rsidRDefault="00A66990" w:rsidP="00F6227E">
      <w:pPr>
        <w:jc w:val="both"/>
        <w:rPr>
          <w:lang w:val="pt-PT"/>
        </w:rPr>
      </w:pPr>
    </w:p>
    <w:p w14:paraId="1C85F519" w14:textId="77777777" w:rsidR="00A66990" w:rsidRDefault="00A66990" w:rsidP="00F6227E">
      <w:pPr>
        <w:jc w:val="both"/>
        <w:rPr>
          <w:lang w:val="pt-PT"/>
        </w:rPr>
      </w:pPr>
    </w:p>
    <w:p w14:paraId="774124AE" w14:textId="77777777" w:rsidR="00A66990" w:rsidRDefault="00A66990" w:rsidP="00F6227E">
      <w:pPr>
        <w:jc w:val="both"/>
        <w:rPr>
          <w:lang w:val="pt-PT"/>
        </w:rPr>
      </w:pPr>
    </w:p>
    <w:p w14:paraId="2C83A5CD" w14:textId="0470EE00" w:rsidR="00520534" w:rsidRDefault="00520534" w:rsidP="00520534">
      <w:pPr>
        <w:jc w:val="center"/>
        <w:rPr>
          <w:lang w:val="pt-PT"/>
        </w:rPr>
      </w:pPr>
      <w:r>
        <w:rPr>
          <w:lang w:val="pt-PT"/>
        </w:rPr>
        <w:lastRenderedPageBreak/>
        <w:t>Fluxograma de Resolução de Reclamações</w:t>
      </w:r>
    </w:p>
    <w:p w14:paraId="1092B71E" w14:textId="77777777" w:rsidR="00C24EBE" w:rsidRDefault="00C24EBE" w:rsidP="00F6227E">
      <w:pPr>
        <w:jc w:val="both"/>
        <w:rPr>
          <w:lang w:val="pt-PT"/>
        </w:rPr>
      </w:pPr>
    </w:p>
    <w:p w14:paraId="65DD9475" w14:textId="5F033904" w:rsidR="00C24EBE" w:rsidRPr="00F6227E" w:rsidRDefault="00DF0F7C" w:rsidP="00DF0F7C">
      <w:pPr>
        <w:tabs>
          <w:tab w:val="left" w:pos="1872"/>
          <w:tab w:val="center" w:pos="4680"/>
        </w:tabs>
        <w:rPr>
          <w:lang w:val="pt-PT"/>
        </w:rPr>
      </w:pPr>
      <w:r>
        <w:rPr>
          <w:lang w:val="pt-PT"/>
        </w:rPr>
        <w:tab/>
      </w:r>
      <w:r>
        <w:rPr>
          <w:lang w:val="pt-PT"/>
        </w:rPr>
        <w:tab/>
      </w:r>
      <w:r w:rsidR="00520534">
        <w:rPr>
          <w:noProof/>
          <w:lang w:val="pt-PT"/>
          <w14:ligatures w14:val="standardContextual"/>
        </w:rPr>
        <mc:AlternateContent>
          <mc:Choice Requires="wpg">
            <w:drawing>
              <wp:inline distT="0" distB="0" distL="0" distR="0" wp14:anchorId="19AF4644" wp14:editId="7427632F">
                <wp:extent cx="4594860" cy="7139940"/>
                <wp:effectExtent l="0" t="0" r="15240" b="22860"/>
                <wp:docPr id="108" name="Group 108"/>
                <wp:cNvGraphicFramePr/>
                <a:graphic xmlns:a="http://schemas.openxmlformats.org/drawingml/2006/main">
                  <a:graphicData uri="http://schemas.microsoft.com/office/word/2010/wordprocessingGroup">
                    <wpg:wgp>
                      <wpg:cNvGrpSpPr/>
                      <wpg:grpSpPr>
                        <a:xfrm>
                          <a:off x="0" y="0"/>
                          <a:ext cx="4594860" cy="7139940"/>
                          <a:chOff x="0" y="0"/>
                          <a:chExt cx="4594860" cy="7139940"/>
                        </a:xfrm>
                      </wpg:grpSpPr>
                      <wpg:grpSp>
                        <wpg:cNvPr id="109" name="Group 109"/>
                        <wpg:cNvGrpSpPr/>
                        <wpg:grpSpPr>
                          <a:xfrm>
                            <a:off x="243840" y="0"/>
                            <a:ext cx="3248025" cy="5181600"/>
                            <a:chOff x="0" y="2"/>
                            <a:chExt cx="4181475" cy="4165195"/>
                          </a:xfrm>
                        </wpg:grpSpPr>
                        <wps:wsp>
                          <wps:cNvPr id="110" name="Text Box 110"/>
                          <wps:cNvSpPr txBox="1"/>
                          <wps:spPr>
                            <a:xfrm>
                              <a:off x="0" y="2"/>
                              <a:ext cx="4105276" cy="673653"/>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9D54D4D" w14:textId="77777777" w:rsidR="00520534" w:rsidRPr="006874C1" w:rsidRDefault="00520534" w:rsidP="00520534">
                                <w:pPr>
                                  <w:jc w:val="center"/>
                                  <w:rPr>
                                    <w:b/>
                                    <w:bCs/>
                                    <w:sz w:val="20"/>
                                    <w:szCs w:val="20"/>
                                    <w:lang w:val="pt-PT"/>
                                  </w:rPr>
                                </w:pPr>
                                <w:r w:rsidRPr="006874C1">
                                  <w:rPr>
                                    <w:b/>
                                    <w:bCs/>
                                    <w:sz w:val="20"/>
                                    <w:szCs w:val="20"/>
                                    <w:lang w:val="pt-PT"/>
                                  </w:rPr>
                                  <w:t xml:space="preserve">Etapa </w:t>
                                </w:r>
                                <w:r>
                                  <w:rPr>
                                    <w:b/>
                                    <w:bCs/>
                                    <w:sz w:val="20"/>
                                    <w:szCs w:val="20"/>
                                    <w:lang w:val="pt-PT"/>
                                  </w:rPr>
                                  <w:t>1</w:t>
                                </w:r>
                              </w:p>
                              <w:p w14:paraId="57033D57" w14:textId="77777777" w:rsidR="00520534" w:rsidRPr="00335F6D" w:rsidRDefault="00520534" w:rsidP="00520534">
                                <w:pPr>
                                  <w:jc w:val="center"/>
                                  <w:rPr>
                                    <w:sz w:val="20"/>
                                    <w:szCs w:val="20"/>
                                    <w:lang w:val="pt-PT"/>
                                  </w:rPr>
                                </w:pPr>
                                <w:r>
                                  <w:rPr>
                                    <w:sz w:val="20"/>
                                    <w:szCs w:val="20"/>
                                    <w:lang w:val="pt-PT"/>
                                  </w:rPr>
                                  <w:t>O reclamante apresenta a sua reclamação por qualquer dos meios disponíveis e acessíveis para ele (o</w:t>
                                </w:r>
                                <w:r w:rsidRPr="00D80855">
                                  <w:rPr>
                                    <w:sz w:val="20"/>
                                    <w:szCs w:val="20"/>
                                    <w:lang w:val="pt-PT"/>
                                  </w:rPr>
                                  <w:t>ralmente, telefone, e-mail, carta, formulário, etc</w:t>
                                </w:r>
                                <w:r>
                                  <w:rPr>
                                    <w:sz w:val="20"/>
                                    <w:szCs w:val="20"/>
                                    <w:lang w:val="pt-PT"/>
                                  </w:rPr>
                                  <w:t>). Os dados do reclamante são recolhicos, caso não use anonimato.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1" name="Text Box 111"/>
                          <wps:cNvSpPr txBox="1"/>
                          <wps:spPr>
                            <a:xfrm>
                              <a:off x="0" y="875750"/>
                              <a:ext cx="4105274" cy="814185"/>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2551F8D" w14:textId="77777777" w:rsidR="00520534" w:rsidRPr="006874C1" w:rsidRDefault="00520534" w:rsidP="00520534">
                                <w:pPr>
                                  <w:jc w:val="center"/>
                                  <w:rPr>
                                    <w:b/>
                                    <w:bCs/>
                                    <w:sz w:val="20"/>
                                    <w:szCs w:val="20"/>
                                    <w:lang w:val="pt-PT"/>
                                  </w:rPr>
                                </w:pPr>
                                <w:r w:rsidRPr="006874C1">
                                  <w:rPr>
                                    <w:b/>
                                    <w:bCs/>
                                    <w:sz w:val="20"/>
                                    <w:szCs w:val="20"/>
                                    <w:lang w:val="pt-PT"/>
                                  </w:rPr>
                                  <w:t xml:space="preserve">Etapa </w:t>
                                </w:r>
                                <w:r>
                                  <w:rPr>
                                    <w:b/>
                                    <w:bCs/>
                                    <w:sz w:val="20"/>
                                    <w:szCs w:val="20"/>
                                    <w:lang w:val="pt-PT"/>
                                  </w:rPr>
                                  <w:t>2</w:t>
                                </w:r>
                              </w:p>
                              <w:p w14:paraId="06A8421D" w14:textId="1E2213EF" w:rsidR="00520534" w:rsidRDefault="00520534" w:rsidP="00520534">
                                <w:pPr>
                                  <w:jc w:val="center"/>
                                  <w:rPr>
                                    <w:sz w:val="20"/>
                                    <w:szCs w:val="20"/>
                                    <w:lang w:val="pt-PT"/>
                                  </w:rPr>
                                </w:pPr>
                                <w:r>
                                  <w:rPr>
                                    <w:sz w:val="20"/>
                                    <w:szCs w:val="20"/>
                                    <w:lang w:val="pt-PT"/>
                                  </w:rPr>
                                  <w:t xml:space="preserve">A reclamação é recebida e </w:t>
                                </w:r>
                                <w:r w:rsidRPr="00335F6D">
                                  <w:rPr>
                                    <w:sz w:val="20"/>
                                    <w:szCs w:val="20"/>
                                    <w:lang w:val="pt-PT"/>
                                  </w:rPr>
                                  <w:t>documentada num formulário</w:t>
                                </w:r>
                                <w:r>
                                  <w:rPr>
                                    <w:sz w:val="20"/>
                                    <w:szCs w:val="20"/>
                                    <w:lang w:val="pt-PT"/>
                                  </w:rPr>
                                  <w:t xml:space="preserve"> especifico de registo de reclamaçõs (ver anexo </w:t>
                                </w:r>
                                <w:r w:rsidR="0081767C">
                                  <w:rPr>
                                    <w:sz w:val="20"/>
                                    <w:szCs w:val="20"/>
                                    <w:lang w:val="pt-PT"/>
                                  </w:rPr>
                                  <w:t>16</w:t>
                                </w:r>
                                <w:r>
                                  <w:rPr>
                                    <w:sz w:val="20"/>
                                    <w:szCs w:val="20"/>
                                    <w:lang w:val="pt-PT"/>
                                  </w:rPr>
                                  <w:t>), e depois é analisado, e caso não seja da competência de quem recebeu, é encaminhada para o fórum apropriado.</w:t>
                                </w:r>
                              </w:p>
                              <w:p w14:paraId="7FFCF67F" w14:textId="77777777" w:rsidR="00520534" w:rsidRPr="00335F6D" w:rsidRDefault="00520534" w:rsidP="00520534">
                                <w:pPr>
                                  <w:jc w:val="center"/>
                                  <w:rPr>
                                    <w:sz w:val="20"/>
                                    <w:szCs w:val="20"/>
                                    <w:lang w:val="pt-PT"/>
                                  </w:rPr>
                                </w:pPr>
                                <w:r>
                                  <w:rPr>
                                    <w:sz w:val="20"/>
                                    <w:szCs w:val="20"/>
                                    <w:lang w:val="pt-PT"/>
                                  </w:rPr>
                                  <w:t>O resultado desta etapa é comunicado ao reclamante.</w:t>
                                </w:r>
                              </w:p>
                              <w:p w14:paraId="26896D89" w14:textId="77777777" w:rsidR="00520534" w:rsidRPr="00335F6D" w:rsidRDefault="00520534" w:rsidP="00520534">
                                <w:pPr>
                                  <w:jc w:val="center"/>
                                  <w:rPr>
                                    <w:sz w:val="20"/>
                                    <w:szCs w:val="20"/>
                                    <w:lang w:val="pt-P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2" name="Text Box 112"/>
                          <wps:cNvSpPr txBox="1"/>
                          <wps:spPr>
                            <a:xfrm>
                              <a:off x="47624" y="1913628"/>
                              <a:ext cx="4105274" cy="775116"/>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13BDCF1" w14:textId="77777777" w:rsidR="00520534" w:rsidRPr="00335F6D" w:rsidRDefault="00520534" w:rsidP="00520534">
                                <w:pPr>
                                  <w:jc w:val="center"/>
                                  <w:rPr>
                                    <w:sz w:val="20"/>
                                    <w:szCs w:val="20"/>
                                    <w:lang w:val="pt-PT"/>
                                  </w:rPr>
                                </w:pPr>
                                <w:r w:rsidRPr="00335F6D">
                                  <w:rPr>
                                    <w:b/>
                                    <w:sz w:val="20"/>
                                    <w:szCs w:val="20"/>
                                    <w:lang w:val="pt-PT"/>
                                  </w:rPr>
                                  <w:t xml:space="preserve">Etapa </w:t>
                                </w:r>
                                <w:r>
                                  <w:rPr>
                                    <w:b/>
                                    <w:sz w:val="20"/>
                                    <w:szCs w:val="20"/>
                                    <w:lang w:val="pt-PT"/>
                                  </w:rPr>
                                  <w:t>3</w:t>
                                </w:r>
                                <w:r w:rsidRPr="00335F6D">
                                  <w:rPr>
                                    <w:sz w:val="20"/>
                                    <w:szCs w:val="20"/>
                                    <w:lang w:val="pt-PT"/>
                                  </w:rPr>
                                  <w:t xml:space="preserve"> </w:t>
                                </w:r>
                              </w:p>
                              <w:p w14:paraId="7097B78E" w14:textId="77777777" w:rsidR="00520534" w:rsidRPr="00335F6D" w:rsidRDefault="00520534" w:rsidP="00520534">
                                <w:pPr>
                                  <w:jc w:val="center"/>
                                  <w:rPr>
                                    <w:sz w:val="20"/>
                                    <w:szCs w:val="20"/>
                                    <w:lang w:val="pt-PT"/>
                                  </w:rPr>
                                </w:pPr>
                                <w:r>
                                  <w:rPr>
                                    <w:sz w:val="20"/>
                                    <w:szCs w:val="20"/>
                                    <w:lang w:val="pt-PT"/>
                                  </w:rPr>
                                  <w:t>A reclamação é analisada minuciosamente (interagindo com o reclamante se necessário) e é elaborada uma proposta de solução da reclamação. A proposta de solução deve ter aprovação ao nível da UIP (através do Comitê de Resolução de Reclamações-CRR)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3" name="Text Box 113"/>
                          <wps:cNvSpPr txBox="1"/>
                          <wps:spPr>
                            <a:xfrm>
                              <a:off x="63938" y="2899228"/>
                              <a:ext cx="4105274" cy="420359"/>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769B0A9" w14:textId="77777777" w:rsidR="00520534" w:rsidRPr="00335F6D" w:rsidRDefault="00520534" w:rsidP="00520534">
                                <w:pPr>
                                  <w:jc w:val="center"/>
                                  <w:rPr>
                                    <w:sz w:val="20"/>
                                    <w:szCs w:val="20"/>
                                    <w:lang w:val="pt-PT"/>
                                  </w:rPr>
                                </w:pPr>
                                <w:r w:rsidRPr="00335F6D">
                                  <w:rPr>
                                    <w:b/>
                                    <w:sz w:val="20"/>
                                    <w:szCs w:val="20"/>
                                    <w:lang w:val="pt-PT"/>
                                  </w:rPr>
                                  <w:t xml:space="preserve">Etapa </w:t>
                                </w:r>
                                <w:r>
                                  <w:rPr>
                                    <w:b/>
                                    <w:sz w:val="20"/>
                                    <w:szCs w:val="20"/>
                                    <w:lang w:val="pt-PT"/>
                                  </w:rPr>
                                  <w:t>4</w:t>
                                </w:r>
                                <w:r w:rsidRPr="00335F6D">
                                  <w:rPr>
                                    <w:sz w:val="20"/>
                                    <w:szCs w:val="20"/>
                                    <w:lang w:val="pt-PT"/>
                                  </w:rPr>
                                  <w:t xml:space="preserve"> </w:t>
                                </w:r>
                              </w:p>
                              <w:p w14:paraId="7CAAFBF6" w14:textId="77777777" w:rsidR="00520534" w:rsidRPr="00335F6D" w:rsidRDefault="00520534" w:rsidP="00520534">
                                <w:pPr>
                                  <w:jc w:val="center"/>
                                  <w:rPr>
                                    <w:sz w:val="20"/>
                                    <w:szCs w:val="20"/>
                                    <w:lang w:val="pt-PT"/>
                                  </w:rPr>
                                </w:pPr>
                                <w:r>
                                  <w:rPr>
                                    <w:sz w:val="20"/>
                                    <w:szCs w:val="20"/>
                                    <w:lang w:val="pt-PT"/>
                                  </w:rPr>
                                  <w:t>Analisar a proposta de solução com o reclamante e obter um acordo.</w:t>
                                </w:r>
                                <w:r w:rsidRPr="00335F6D">
                                  <w:rPr>
                                    <w:sz w:val="20"/>
                                    <w:szCs w:val="20"/>
                                    <w:lang w:val="pt-PT"/>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4" name="Down Arrow 10"/>
                          <wps:cNvSpPr/>
                          <wps:spPr>
                            <a:xfrm>
                              <a:off x="1924049" y="673667"/>
                              <a:ext cx="257175" cy="1809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5" name="Down Arrow 11"/>
                          <wps:cNvSpPr/>
                          <wps:spPr>
                            <a:xfrm>
                              <a:off x="1952624" y="1712747"/>
                              <a:ext cx="257175" cy="1809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Down Arrow 12"/>
                          <wps:cNvSpPr/>
                          <wps:spPr>
                            <a:xfrm>
                              <a:off x="1981201" y="2695462"/>
                              <a:ext cx="257175" cy="1809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 name="Text Box 117"/>
                          <wps:cNvSpPr txBox="1"/>
                          <wps:spPr>
                            <a:xfrm>
                              <a:off x="76201" y="3522028"/>
                              <a:ext cx="4105274" cy="643169"/>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69111E4" w14:textId="77777777" w:rsidR="00520534" w:rsidRPr="00335F6D" w:rsidRDefault="00520534" w:rsidP="00520534">
                                <w:pPr>
                                  <w:jc w:val="center"/>
                                  <w:rPr>
                                    <w:sz w:val="20"/>
                                    <w:szCs w:val="20"/>
                                    <w:lang w:val="pt-PT"/>
                                  </w:rPr>
                                </w:pPr>
                                <w:r w:rsidRPr="00335F6D">
                                  <w:rPr>
                                    <w:b/>
                                    <w:sz w:val="20"/>
                                    <w:szCs w:val="20"/>
                                    <w:lang w:val="pt-PT"/>
                                  </w:rPr>
                                  <w:t xml:space="preserve">Etapa </w:t>
                                </w:r>
                                <w:r>
                                  <w:rPr>
                                    <w:b/>
                                    <w:sz w:val="20"/>
                                    <w:szCs w:val="20"/>
                                    <w:lang w:val="pt-PT"/>
                                  </w:rPr>
                                  <w:t>5</w:t>
                                </w:r>
                                <w:r w:rsidRPr="00335F6D">
                                  <w:rPr>
                                    <w:sz w:val="20"/>
                                    <w:szCs w:val="20"/>
                                    <w:lang w:val="pt-PT"/>
                                  </w:rPr>
                                  <w:t xml:space="preserve"> </w:t>
                                </w:r>
                              </w:p>
                              <w:p w14:paraId="466825AE" w14:textId="77777777" w:rsidR="00520534" w:rsidRPr="00335F6D" w:rsidRDefault="00520534" w:rsidP="00520534">
                                <w:pPr>
                                  <w:jc w:val="center"/>
                                  <w:rPr>
                                    <w:sz w:val="20"/>
                                    <w:szCs w:val="20"/>
                                    <w:lang w:val="pt-PT"/>
                                  </w:rPr>
                                </w:pPr>
                                <w:r>
                                  <w:rPr>
                                    <w:sz w:val="20"/>
                                    <w:szCs w:val="20"/>
                                    <w:lang w:val="pt-PT"/>
                                  </w:rPr>
                                  <w:t>Implementar a solução acordada com o reclamante, em coordenação com a Comição de Resolução de Reclamações localizdas na Unidade de Implementação do Projecto (UIP)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8" name="Down Arrow 14"/>
                          <wps:cNvSpPr/>
                          <wps:spPr>
                            <a:xfrm>
                              <a:off x="1990725" y="3342683"/>
                              <a:ext cx="257175" cy="1809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19" name="Group 119"/>
                        <wpg:cNvGrpSpPr/>
                        <wpg:grpSpPr>
                          <a:xfrm>
                            <a:off x="0" y="403860"/>
                            <a:ext cx="266700" cy="1196340"/>
                            <a:chOff x="0" y="0"/>
                            <a:chExt cx="266700" cy="1196340"/>
                          </a:xfrm>
                        </wpg:grpSpPr>
                        <wps:wsp>
                          <wps:cNvPr id="120" name="Straight Connector 120"/>
                          <wps:cNvCnPr/>
                          <wps:spPr>
                            <a:xfrm>
                              <a:off x="0" y="7620"/>
                              <a:ext cx="0" cy="1181100"/>
                            </a:xfrm>
                            <a:prstGeom prst="line">
                              <a:avLst/>
                            </a:prstGeom>
                          </wps:spPr>
                          <wps:style>
                            <a:lnRef idx="1">
                              <a:schemeClr val="dk1"/>
                            </a:lnRef>
                            <a:fillRef idx="0">
                              <a:schemeClr val="dk1"/>
                            </a:fillRef>
                            <a:effectRef idx="0">
                              <a:schemeClr val="dk1"/>
                            </a:effectRef>
                            <a:fontRef idx="minor">
                              <a:schemeClr val="tx1"/>
                            </a:fontRef>
                          </wps:style>
                          <wps:bodyPr/>
                        </wps:wsp>
                        <wps:wsp>
                          <wps:cNvPr id="121" name="Straight Connector 121"/>
                          <wps:cNvCnPr/>
                          <wps:spPr>
                            <a:xfrm>
                              <a:off x="0" y="1196340"/>
                              <a:ext cx="243840" cy="0"/>
                            </a:xfrm>
                            <a:prstGeom prst="line">
                              <a:avLst/>
                            </a:prstGeom>
                          </wps:spPr>
                          <wps:style>
                            <a:lnRef idx="1">
                              <a:schemeClr val="dk1"/>
                            </a:lnRef>
                            <a:fillRef idx="0">
                              <a:schemeClr val="dk1"/>
                            </a:fillRef>
                            <a:effectRef idx="0">
                              <a:schemeClr val="dk1"/>
                            </a:effectRef>
                            <a:fontRef idx="minor">
                              <a:schemeClr val="tx1"/>
                            </a:fontRef>
                          </wps:style>
                          <wps:bodyPr/>
                        </wps:wsp>
                        <wps:wsp>
                          <wps:cNvPr id="122" name="Straight Arrow Connector 122"/>
                          <wps:cNvCnPr/>
                          <wps:spPr>
                            <a:xfrm>
                              <a:off x="0" y="0"/>
                              <a:ext cx="2667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123" name="Rectangle 123"/>
                        <wps:cNvSpPr/>
                        <wps:spPr>
                          <a:xfrm>
                            <a:off x="3810000" y="2788920"/>
                            <a:ext cx="784860" cy="28194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47A537D" w14:textId="77777777" w:rsidR="00520534" w:rsidRPr="00B710CC" w:rsidRDefault="00520534" w:rsidP="00520534">
                              <w:pPr>
                                <w:jc w:val="center"/>
                                <w:rPr>
                                  <w:color w:val="000000" w:themeColor="text1"/>
                                  <w:sz w:val="18"/>
                                  <w:szCs w:val="18"/>
                                  <w:lang w:val="en-US"/>
                                </w:rPr>
                              </w:pPr>
                              <w:r w:rsidRPr="00B710CC">
                                <w:rPr>
                                  <w:color w:val="000000" w:themeColor="text1"/>
                                  <w:sz w:val="18"/>
                                  <w:szCs w:val="18"/>
                                  <w:lang w:val="en-US"/>
                                </w:rPr>
                                <w:t>CRR na UIP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 name="Straight Arrow Connector 124"/>
                        <wps:cNvCnPr/>
                        <wps:spPr>
                          <a:xfrm>
                            <a:off x="3482340" y="2910840"/>
                            <a:ext cx="310294" cy="762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wpg:grpSp>
                        <wpg:cNvPr id="125" name="Group 125"/>
                        <wpg:cNvGrpSpPr/>
                        <wpg:grpSpPr>
                          <a:xfrm>
                            <a:off x="3436620" y="411480"/>
                            <a:ext cx="243840" cy="2331720"/>
                            <a:chOff x="0" y="0"/>
                            <a:chExt cx="243840" cy="2331720"/>
                          </a:xfrm>
                        </wpg:grpSpPr>
                        <wps:wsp>
                          <wps:cNvPr id="126" name="Straight Connector 126"/>
                          <wps:cNvCnPr/>
                          <wps:spPr>
                            <a:xfrm flipH="1" flipV="1">
                              <a:off x="220980" y="0"/>
                              <a:ext cx="22860" cy="2331720"/>
                            </a:xfrm>
                            <a:prstGeom prst="line">
                              <a:avLst/>
                            </a:prstGeom>
                          </wps:spPr>
                          <wps:style>
                            <a:lnRef idx="1">
                              <a:schemeClr val="dk1"/>
                            </a:lnRef>
                            <a:fillRef idx="0">
                              <a:schemeClr val="dk1"/>
                            </a:fillRef>
                            <a:effectRef idx="0">
                              <a:schemeClr val="dk1"/>
                            </a:effectRef>
                            <a:fontRef idx="minor">
                              <a:schemeClr val="tx1"/>
                            </a:fontRef>
                          </wps:style>
                          <wps:bodyPr/>
                        </wps:wsp>
                        <wps:wsp>
                          <wps:cNvPr id="127" name="Straight Arrow Connector 127"/>
                          <wps:cNvCnPr/>
                          <wps:spPr>
                            <a:xfrm flipH="1">
                              <a:off x="22860" y="2331720"/>
                              <a:ext cx="217304"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28" name="Straight Arrow Connector 128"/>
                          <wps:cNvCnPr/>
                          <wps:spPr>
                            <a:xfrm flipH="1">
                              <a:off x="0" y="0"/>
                              <a:ext cx="2209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g:grpSp>
                        <wpg:cNvPr id="129" name="Group 129"/>
                        <wpg:cNvGrpSpPr/>
                        <wpg:grpSpPr>
                          <a:xfrm>
                            <a:off x="3482340" y="3086100"/>
                            <a:ext cx="419100" cy="1722120"/>
                            <a:chOff x="0" y="0"/>
                            <a:chExt cx="419100" cy="1722120"/>
                          </a:xfrm>
                        </wpg:grpSpPr>
                        <wps:wsp>
                          <wps:cNvPr id="130" name="Straight Connector 130"/>
                          <wps:cNvCnPr/>
                          <wps:spPr>
                            <a:xfrm>
                              <a:off x="419100" y="0"/>
                              <a:ext cx="0" cy="1722120"/>
                            </a:xfrm>
                            <a:prstGeom prst="line">
                              <a:avLst/>
                            </a:prstGeom>
                            <a:ln>
                              <a:headEnd type="triangle"/>
                            </a:ln>
                          </wps:spPr>
                          <wps:style>
                            <a:lnRef idx="1">
                              <a:schemeClr val="dk1"/>
                            </a:lnRef>
                            <a:fillRef idx="0">
                              <a:schemeClr val="dk1"/>
                            </a:fillRef>
                            <a:effectRef idx="0">
                              <a:schemeClr val="dk1"/>
                            </a:effectRef>
                            <a:fontRef idx="minor">
                              <a:schemeClr val="tx1"/>
                            </a:fontRef>
                          </wps:style>
                          <wps:bodyPr/>
                        </wps:wsp>
                        <wps:wsp>
                          <wps:cNvPr id="131" name="Straight Arrow Connector 131"/>
                          <wps:cNvCnPr/>
                          <wps:spPr>
                            <a:xfrm flipH="1">
                              <a:off x="0" y="1722120"/>
                              <a:ext cx="41148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132" name="Rectangle 132"/>
                        <wps:cNvSpPr/>
                        <wps:spPr>
                          <a:xfrm>
                            <a:off x="304800" y="5455920"/>
                            <a:ext cx="3202305" cy="586740"/>
                          </a:xfrm>
                          <a:prstGeom prst="rect">
                            <a:avLst/>
                          </a:prstGeom>
                          <a:solidFill>
                            <a:schemeClr val="bg1">
                              <a:lumMod val="85000"/>
                            </a:schemeClr>
                          </a:solid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142AB80" w14:textId="77777777" w:rsidR="00520534" w:rsidRPr="00F66F13" w:rsidRDefault="00520534" w:rsidP="00520534">
                              <w:pPr>
                                <w:jc w:val="center"/>
                                <w:rPr>
                                  <w:b/>
                                  <w:bCs/>
                                  <w:color w:val="000000" w:themeColor="text1"/>
                                  <w:sz w:val="20"/>
                                  <w:szCs w:val="20"/>
                                  <w:lang w:val="pt-PT"/>
                                </w:rPr>
                              </w:pPr>
                              <w:r w:rsidRPr="00F66F13">
                                <w:rPr>
                                  <w:b/>
                                  <w:bCs/>
                                  <w:color w:val="000000" w:themeColor="text1"/>
                                  <w:sz w:val="20"/>
                                  <w:szCs w:val="20"/>
                                  <w:lang w:val="pt-PT"/>
                                </w:rPr>
                                <w:t>Etapa 6</w:t>
                              </w:r>
                            </w:p>
                            <w:p w14:paraId="75BA0D43" w14:textId="77777777" w:rsidR="00520534" w:rsidRPr="00F66F13" w:rsidRDefault="00520534" w:rsidP="00520534">
                              <w:pPr>
                                <w:jc w:val="center"/>
                                <w:rPr>
                                  <w:color w:val="000000" w:themeColor="text1"/>
                                  <w:sz w:val="20"/>
                                  <w:szCs w:val="20"/>
                                  <w:lang w:val="pt-PT"/>
                                </w:rPr>
                              </w:pPr>
                              <w:r w:rsidRPr="00F66F13">
                                <w:rPr>
                                  <w:color w:val="000000" w:themeColor="text1"/>
                                  <w:sz w:val="20"/>
                                  <w:szCs w:val="20"/>
                                  <w:lang w:val="pt-PT"/>
                                </w:rPr>
                                <w:t>Rever a solução caso o reclamante não esteja satisfeito com resultado final baseado no acorde anterior.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3" name="Rectangle 133"/>
                        <wps:cNvSpPr/>
                        <wps:spPr>
                          <a:xfrm>
                            <a:off x="320040" y="6316980"/>
                            <a:ext cx="3202305" cy="822960"/>
                          </a:xfrm>
                          <a:prstGeom prst="rect">
                            <a:avLst/>
                          </a:prstGeom>
                          <a:solidFill>
                            <a:schemeClr val="bg1">
                              <a:lumMod val="85000"/>
                            </a:schemeClr>
                          </a:solid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939C4C5" w14:textId="77777777" w:rsidR="00520534" w:rsidRPr="00F66F13" w:rsidRDefault="00520534" w:rsidP="00520534">
                              <w:pPr>
                                <w:jc w:val="center"/>
                                <w:rPr>
                                  <w:b/>
                                  <w:bCs/>
                                  <w:color w:val="000000" w:themeColor="text1"/>
                                  <w:sz w:val="20"/>
                                  <w:szCs w:val="20"/>
                                  <w:lang w:val="pt-PT"/>
                                </w:rPr>
                              </w:pPr>
                              <w:r w:rsidRPr="00F66F13">
                                <w:rPr>
                                  <w:b/>
                                  <w:bCs/>
                                  <w:color w:val="000000" w:themeColor="text1"/>
                                  <w:sz w:val="20"/>
                                  <w:szCs w:val="20"/>
                                  <w:lang w:val="pt-PT"/>
                                </w:rPr>
                                <w:t xml:space="preserve">Etapa </w:t>
                              </w:r>
                              <w:r>
                                <w:rPr>
                                  <w:b/>
                                  <w:bCs/>
                                  <w:color w:val="000000" w:themeColor="text1"/>
                                  <w:sz w:val="20"/>
                                  <w:szCs w:val="20"/>
                                  <w:lang w:val="pt-PT"/>
                                </w:rPr>
                                <w:t>7</w:t>
                              </w:r>
                            </w:p>
                            <w:p w14:paraId="183E9DE6" w14:textId="77777777" w:rsidR="00520534" w:rsidRDefault="00520534" w:rsidP="00520534">
                              <w:pPr>
                                <w:jc w:val="center"/>
                                <w:rPr>
                                  <w:color w:val="000000" w:themeColor="text1"/>
                                  <w:sz w:val="20"/>
                                  <w:szCs w:val="20"/>
                                  <w:lang w:val="pt-PT"/>
                                </w:rPr>
                              </w:pPr>
                              <w:r>
                                <w:rPr>
                                  <w:color w:val="000000" w:themeColor="text1"/>
                                  <w:sz w:val="20"/>
                                  <w:szCs w:val="20"/>
                                  <w:lang w:val="pt-PT"/>
                                </w:rPr>
                                <w:t>Encerar a reclamação se tudo estiver acordado e obter assinatura do reclamante se possível.</w:t>
                              </w:r>
                            </w:p>
                            <w:p w14:paraId="353C3C59" w14:textId="77777777" w:rsidR="00520534" w:rsidRPr="00F66F13" w:rsidRDefault="00520534" w:rsidP="00520534">
                              <w:pPr>
                                <w:jc w:val="center"/>
                                <w:rPr>
                                  <w:color w:val="000000" w:themeColor="text1"/>
                                  <w:sz w:val="20"/>
                                  <w:szCs w:val="20"/>
                                  <w:lang w:val="pt-PT"/>
                                </w:rPr>
                              </w:pPr>
                              <w:r>
                                <w:rPr>
                                  <w:color w:val="000000" w:themeColor="text1"/>
                                  <w:sz w:val="20"/>
                                  <w:szCs w:val="20"/>
                                  <w:lang w:val="pt-PT"/>
                                </w:rPr>
                                <w:t>[se mesmo assim o reclamente não satisfeito, deve ser informado sobre a alternativa de fórum judicila nacional]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 name="Down Arrow 14"/>
                        <wps:cNvSpPr/>
                        <wps:spPr>
                          <a:xfrm>
                            <a:off x="1802130" y="5196840"/>
                            <a:ext cx="199765" cy="225137"/>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5" name="Down Arrow 14"/>
                        <wps:cNvSpPr/>
                        <wps:spPr>
                          <a:xfrm>
                            <a:off x="1802130" y="6057900"/>
                            <a:ext cx="199765" cy="225137"/>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19AF4644" id="Group 108" o:spid="_x0000_s1037" style="width:361.8pt;height:562.2pt;mso-position-horizontal-relative:char;mso-position-vertical-relative:line" coordsize="45948,71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">
                <v:group id="Group 109" o:spid="_x0000_s1038" style="position:absolute;left:2438;width:32480;height:51816" coordorigin="" coordsize="41814,41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">
                  <v:shape id="Text Box 110" o:spid="_x0000_s1039" type="#_x0000_t202" style="position:absolute;width:41052;height:6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" fillcolor="#d8d8d8 [2732]" strokeweight=".5pt">
                    <v:textbox>
                      <w:txbxContent>
                        <w:p w14:paraId="09D54D4D" w14:textId="77777777" w:rsidR="00520534" w:rsidRPr="006874C1" w:rsidRDefault="00520534" w:rsidP="00520534">
                          <w:pPr>
                            <w:jc w:val="center"/>
                            <w:rPr>
                              <w:b/>
                              <w:bCs/>
                              <w:sz w:val="20"/>
                              <w:szCs w:val="20"/>
                              <w:lang w:val="pt-PT"/>
                            </w:rPr>
                          </w:pPr>
                          <w:r w:rsidRPr="006874C1">
                            <w:rPr>
                              <w:b/>
                              <w:bCs/>
                              <w:sz w:val="20"/>
                              <w:szCs w:val="20"/>
                              <w:lang w:val="pt-PT"/>
                            </w:rPr>
                            <w:t xml:space="preserve">Etapa </w:t>
                          </w:r>
                          <w:r>
                            <w:rPr>
                              <w:b/>
                              <w:bCs/>
                              <w:sz w:val="20"/>
                              <w:szCs w:val="20"/>
                              <w:lang w:val="pt-PT"/>
                            </w:rPr>
                            <w:t>1</w:t>
                          </w:r>
                        </w:p>
                        <w:p w14:paraId="57033D57" w14:textId="77777777" w:rsidR="00520534" w:rsidRPr="00335F6D" w:rsidRDefault="00520534" w:rsidP="00520534">
                          <w:pPr>
                            <w:jc w:val="center"/>
                            <w:rPr>
                              <w:sz w:val="20"/>
                              <w:szCs w:val="20"/>
                              <w:lang w:val="pt-PT"/>
                            </w:rPr>
                          </w:pPr>
                          <w:r>
                            <w:rPr>
                              <w:sz w:val="20"/>
                              <w:szCs w:val="20"/>
                              <w:lang w:val="pt-PT"/>
                            </w:rPr>
                            <w:t>O reclamante apresenta a sua reclamação por qualquer dos meios disponíveis e acessíveis para ele (o</w:t>
                          </w:r>
                          <w:r w:rsidRPr="00D80855">
                            <w:rPr>
                              <w:sz w:val="20"/>
                              <w:szCs w:val="20"/>
                              <w:lang w:val="pt-PT"/>
                            </w:rPr>
                            <w:t>ralmente, telefone, e-mail, carta, formulário, etc</w:t>
                          </w:r>
                          <w:r>
                            <w:rPr>
                              <w:sz w:val="20"/>
                              <w:szCs w:val="20"/>
                              <w:lang w:val="pt-PT"/>
                            </w:rPr>
                            <w:t>). Os dados do reclamante são recolhicos, caso não use anonimato.</w:t>
                          </w:r>
                        </w:p>
                      </w:txbxContent>
                    </v:textbox>
                  </v:shape>
                  <v:shape id="Text Box 111" o:spid="_x0000_s1040" type="#_x0000_t202" style="position:absolute;top:8757;width:41052;height:8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" fillcolor="#d8d8d8 [2732]" strokeweight=".5pt">
                    <v:textbox>
                      <w:txbxContent>
                        <w:p w14:paraId="32551F8D" w14:textId="77777777" w:rsidR="00520534" w:rsidRPr="006874C1" w:rsidRDefault="00520534" w:rsidP="00520534">
                          <w:pPr>
                            <w:jc w:val="center"/>
                            <w:rPr>
                              <w:b/>
                              <w:bCs/>
                              <w:sz w:val="20"/>
                              <w:szCs w:val="20"/>
                              <w:lang w:val="pt-PT"/>
                            </w:rPr>
                          </w:pPr>
                          <w:r w:rsidRPr="006874C1">
                            <w:rPr>
                              <w:b/>
                              <w:bCs/>
                              <w:sz w:val="20"/>
                              <w:szCs w:val="20"/>
                              <w:lang w:val="pt-PT"/>
                            </w:rPr>
                            <w:t xml:space="preserve">Etapa </w:t>
                          </w:r>
                          <w:r>
                            <w:rPr>
                              <w:b/>
                              <w:bCs/>
                              <w:sz w:val="20"/>
                              <w:szCs w:val="20"/>
                              <w:lang w:val="pt-PT"/>
                            </w:rPr>
                            <w:t>2</w:t>
                          </w:r>
                        </w:p>
                        <w:p w14:paraId="06A8421D" w14:textId="1E2213EF" w:rsidR="00520534" w:rsidRDefault="00520534" w:rsidP="00520534">
                          <w:pPr>
                            <w:jc w:val="center"/>
                            <w:rPr>
                              <w:sz w:val="20"/>
                              <w:szCs w:val="20"/>
                              <w:lang w:val="pt-PT"/>
                            </w:rPr>
                          </w:pPr>
                          <w:r>
                            <w:rPr>
                              <w:sz w:val="20"/>
                              <w:szCs w:val="20"/>
                              <w:lang w:val="pt-PT"/>
                            </w:rPr>
                            <w:t xml:space="preserve">A reclamação é recebida e </w:t>
                          </w:r>
                          <w:r w:rsidRPr="00335F6D">
                            <w:rPr>
                              <w:sz w:val="20"/>
                              <w:szCs w:val="20"/>
                              <w:lang w:val="pt-PT"/>
                            </w:rPr>
                            <w:t>documentada num formulário</w:t>
                          </w:r>
                          <w:r>
                            <w:rPr>
                              <w:sz w:val="20"/>
                              <w:szCs w:val="20"/>
                              <w:lang w:val="pt-PT"/>
                            </w:rPr>
                            <w:t xml:space="preserve"> especifico de registo de reclamaçõs (ver anexo </w:t>
                          </w:r>
                          <w:r w:rsidR="0081767C">
                            <w:rPr>
                              <w:sz w:val="20"/>
                              <w:szCs w:val="20"/>
                              <w:lang w:val="pt-PT"/>
                            </w:rPr>
                            <w:t>16</w:t>
                          </w:r>
                          <w:r>
                            <w:rPr>
                              <w:sz w:val="20"/>
                              <w:szCs w:val="20"/>
                              <w:lang w:val="pt-PT"/>
                            </w:rPr>
                            <w:t>), e depois é analisado, e caso não seja da competência de quem recebeu, é encaminhada para o fórum apropriado.</w:t>
                          </w:r>
                        </w:p>
                        <w:p w14:paraId="7FFCF67F" w14:textId="77777777" w:rsidR="00520534" w:rsidRPr="00335F6D" w:rsidRDefault="00520534" w:rsidP="00520534">
                          <w:pPr>
                            <w:jc w:val="center"/>
                            <w:rPr>
                              <w:sz w:val="20"/>
                              <w:szCs w:val="20"/>
                              <w:lang w:val="pt-PT"/>
                            </w:rPr>
                          </w:pPr>
                          <w:r>
                            <w:rPr>
                              <w:sz w:val="20"/>
                              <w:szCs w:val="20"/>
                              <w:lang w:val="pt-PT"/>
                            </w:rPr>
                            <w:t>O resultado desta etapa é comunicado ao reclamante.</w:t>
                          </w:r>
                        </w:p>
                        <w:p w14:paraId="26896D89" w14:textId="77777777" w:rsidR="00520534" w:rsidRPr="00335F6D" w:rsidRDefault="00520534" w:rsidP="00520534">
                          <w:pPr>
                            <w:jc w:val="center"/>
                            <w:rPr>
                              <w:sz w:val="20"/>
                              <w:szCs w:val="20"/>
                              <w:lang w:val="pt-PT"/>
                            </w:rPr>
                          </w:pPr>
                        </w:p>
                      </w:txbxContent>
                    </v:textbox>
                  </v:shape>
                  <v:shape id="Text Box 112" o:spid="_x0000_s1041" type="#_x0000_t202" style="position:absolute;left:476;top:19136;width:41052;height:7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" fillcolor="#d8d8d8 [2732]" strokeweight=".5pt">
                    <v:textbox>
                      <w:txbxContent>
                        <w:p w14:paraId="013BDCF1" w14:textId="77777777" w:rsidR="00520534" w:rsidRPr="00335F6D" w:rsidRDefault="00520534" w:rsidP="00520534">
                          <w:pPr>
                            <w:jc w:val="center"/>
                            <w:rPr>
                              <w:sz w:val="20"/>
                              <w:szCs w:val="20"/>
                              <w:lang w:val="pt-PT"/>
                            </w:rPr>
                          </w:pPr>
                          <w:r w:rsidRPr="00335F6D">
                            <w:rPr>
                              <w:b/>
                              <w:sz w:val="20"/>
                              <w:szCs w:val="20"/>
                              <w:lang w:val="pt-PT"/>
                            </w:rPr>
                            <w:t xml:space="preserve">Etapa </w:t>
                          </w:r>
                          <w:r>
                            <w:rPr>
                              <w:b/>
                              <w:sz w:val="20"/>
                              <w:szCs w:val="20"/>
                              <w:lang w:val="pt-PT"/>
                            </w:rPr>
                            <w:t>3</w:t>
                          </w:r>
                          <w:r w:rsidRPr="00335F6D">
                            <w:rPr>
                              <w:sz w:val="20"/>
                              <w:szCs w:val="20"/>
                              <w:lang w:val="pt-PT"/>
                            </w:rPr>
                            <w:t xml:space="preserve"> </w:t>
                          </w:r>
                        </w:p>
                        <w:p w14:paraId="7097B78E" w14:textId="77777777" w:rsidR="00520534" w:rsidRPr="00335F6D" w:rsidRDefault="00520534" w:rsidP="00520534">
                          <w:pPr>
                            <w:jc w:val="center"/>
                            <w:rPr>
                              <w:sz w:val="20"/>
                              <w:szCs w:val="20"/>
                              <w:lang w:val="pt-PT"/>
                            </w:rPr>
                          </w:pPr>
                          <w:r>
                            <w:rPr>
                              <w:sz w:val="20"/>
                              <w:szCs w:val="20"/>
                              <w:lang w:val="pt-PT"/>
                            </w:rPr>
                            <w:t>A reclamação é analisada minuciosamente (interagindo com o reclamante se necessário) e é elaborada uma proposta de solução da reclamação. A proposta de solução deve ter aprovação ao nível da UIP (através do Comitê de Resolução de Reclamações-CRR)</w:t>
                          </w:r>
                        </w:p>
                      </w:txbxContent>
                    </v:textbox>
                  </v:shape>
                  <v:shape id="Text Box 113" o:spid="_x0000_s1042" type="#_x0000_t202" style="position:absolute;left:639;top:28992;width:41053;height:4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" fillcolor="#d8d8d8 [2732]" strokeweight=".5pt">
                    <v:textbox>
                      <w:txbxContent>
                        <w:p w14:paraId="0769B0A9" w14:textId="77777777" w:rsidR="00520534" w:rsidRPr="00335F6D" w:rsidRDefault="00520534" w:rsidP="00520534">
                          <w:pPr>
                            <w:jc w:val="center"/>
                            <w:rPr>
                              <w:sz w:val="20"/>
                              <w:szCs w:val="20"/>
                              <w:lang w:val="pt-PT"/>
                            </w:rPr>
                          </w:pPr>
                          <w:r w:rsidRPr="00335F6D">
                            <w:rPr>
                              <w:b/>
                              <w:sz w:val="20"/>
                              <w:szCs w:val="20"/>
                              <w:lang w:val="pt-PT"/>
                            </w:rPr>
                            <w:t xml:space="preserve">Etapa </w:t>
                          </w:r>
                          <w:r>
                            <w:rPr>
                              <w:b/>
                              <w:sz w:val="20"/>
                              <w:szCs w:val="20"/>
                              <w:lang w:val="pt-PT"/>
                            </w:rPr>
                            <w:t>4</w:t>
                          </w:r>
                          <w:r w:rsidRPr="00335F6D">
                            <w:rPr>
                              <w:sz w:val="20"/>
                              <w:szCs w:val="20"/>
                              <w:lang w:val="pt-PT"/>
                            </w:rPr>
                            <w:t xml:space="preserve"> </w:t>
                          </w:r>
                        </w:p>
                        <w:p w14:paraId="7CAAFBF6" w14:textId="77777777" w:rsidR="00520534" w:rsidRPr="00335F6D" w:rsidRDefault="00520534" w:rsidP="00520534">
                          <w:pPr>
                            <w:jc w:val="center"/>
                            <w:rPr>
                              <w:sz w:val="20"/>
                              <w:szCs w:val="20"/>
                              <w:lang w:val="pt-PT"/>
                            </w:rPr>
                          </w:pPr>
                          <w:r>
                            <w:rPr>
                              <w:sz w:val="20"/>
                              <w:szCs w:val="20"/>
                              <w:lang w:val="pt-PT"/>
                            </w:rPr>
                            <w:t>Analisar a proposta de solução com o reclamante e obter um acordo.</w:t>
                          </w:r>
                          <w:r w:rsidRPr="00335F6D">
                            <w:rPr>
                              <w:sz w:val="20"/>
                              <w:szCs w:val="20"/>
                              <w:lang w:val="pt-PT"/>
                            </w:rPr>
                            <w:t xml:space="preserve"> </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0" o:spid="_x0000_s1043" type="#_x0000_t67" style="position:absolute;left:19240;top:6736;width:2572;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" adj="10800" fillcolor="#5b9bd5 [3204]" strokecolor="#1f4d78 [1604]" strokeweight="1pt"/>
                  <v:shape id="Down Arrow 11" o:spid="_x0000_s1044" type="#_x0000_t67" style="position:absolute;left:19526;top:17127;width:2571;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" adj="10800" fillcolor="#5b9bd5 [3204]" strokecolor="#1f4d78 [1604]" strokeweight="1pt"/>
                  <v:shape id="Down Arrow 12" o:spid="_x0000_s1045" type="#_x0000_t67" style="position:absolute;left:19812;top:26954;width:2571;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" adj="10800" fillcolor="#5b9bd5 [3204]" strokecolor="#1f4d78 [1604]" strokeweight="1pt"/>
                  <v:shape id="Text Box 117" o:spid="_x0000_s1046" type="#_x0000_t202" style="position:absolute;left:762;top:35220;width:41052;height:6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" fillcolor="#d8d8d8 [2732]" strokeweight=".5pt">
                    <v:textbox>
                      <w:txbxContent>
                        <w:p w14:paraId="469111E4" w14:textId="77777777" w:rsidR="00520534" w:rsidRPr="00335F6D" w:rsidRDefault="00520534" w:rsidP="00520534">
                          <w:pPr>
                            <w:jc w:val="center"/>
                            <w:rPr>
                              <w:sz w:val="20"/>
                              <w:szCs w:val="20"/>
                              <w:lang w:val="pt-PT"/>
                            </w:rPr>
                          </w:pPr>
                          <w:r w:rsidRPr="00335F6D">
                            <w:rPr>
                              <w:b/>
                              <w:sz w:val="20"/>
                              <w:szCs w:val="20"/>
                              <w:lang w:val="pt-PT"/>
                            </w:rPr>
                            <w:t xml:space="preserve">Etapa </w:t>
                          </w:r>
                          <w:r>
                            <w:rPr>
                              <w:b/>
                              <w:sz w:val="20"/>
                              <w:szCs w:val="20"/>
                              <w:lang w:val="pt-PT"/>
                            </w:rPr>
                            <w:t>5</w:t>
                          </w:r>
                          <w:r w:rsidRPr="00335F6D">
                            <w:rPr>
                              <w:sz w:val="20"/>
                              <w:szCs w:val="20"/>
                              <w:lang w:val="pt-PT"/>
                            </w:rPr>
                            <w:t xml:space="preserve"> </w:t>
                          </w:r>
                        </w:p>
                        <w:p w14:paraId="466825AE" w14:textId="77777777" w:rsidR="00520534" w:rsidRPr="00335F6D" w:rsidRDefault="00520534" w:rsidP="00520534">
                          <w:pPr>
                            <w:jc w:val="center"/>
                            <w:rPr>
                              <w:sz w:val="20"/>
                              <w:szCs w:val="20"/>
                              <w:lang w:val="pt-PT"/>
                            </w:rPr>
                          </w:pPr>
                          <w:r>
                            <w:rPr>
                              <w:sz w:val="20"/>
                              <w:szCs w:val="20"/>
                              <w:lang w:val="pt-PT"/>
                            </w:rPr>
                            <w:t>Implementar a solução acordada com o reclamante, em coordenação com a Comição de Resolução de Reclamações localizdas na Unidade de Implementação do Projecto (UIP)</w:t>
                          </w:r>
                        </w:p>
                      </w:txbxContent>
                    </v:textbox>
                  </v:shape>
                  <v:shape id="Down Arrow 14" o:spid="_x0000_s1047" type="#_x0000_t67" style="position:absolute;left:19907;top:33426;width:2572;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" adj="10800" fillcolor="#5b9bd5 [3204]" strokecolor="#1f4d78 [1604]" strokeweight="1pt"/>
                </v:group>
                <v:group id="Group 119" o:spid="_x0000_s1048" style="position:absolute;top:4038;width:2667;height:11964" coordsize="2667,11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">
                  <v:line id="Straight Connector 120" o:spid="_x0000_s1049" style="position:absolute;visibility:visible;mso-wrap-style:square" from="0,76" to="0,11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" strokecolor="black [3200]" strokeweight=".5pt">
                    <v:stroke joinstyle="miter"/>
                  </v:line>
                  <v:line id="Straight Connector 121" o:spid="_x0000_s1050" style="position:absolute;visibility:visible;mso-wrap-style:square" from="0,11963" to="2438,119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" strokecolor="black [3200]" strokeweight=".5pt">
                    <v:stroke joinstyle="miter"/>
                  </v:line>
                  <v:shapetype id="_x0000_t32" coordsize="21600,21600" o:spt="32" o:oned="t" path="m,l21600,21600e" filled="f">
                    <v:path arrowok="t" fillok="f" o:connecttype="none"/>
                    <o:lock v:ext="edit" shapetype="t"/>
                  </v:shapetype>
                  <v:shape id="Straight Arrow Connector 122" o:spid="_x0000_s1051" type="#_x0000_t32" style="position:absolute;width:266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" strokecolor="black [3200]" strokeweight=".5pt">
                    <v:stroke endarrow="block" joinstyle="miter"/>
                  </v:shape>
                </v:group>
                <v:rect id="Rectangle 123" o:spid="_x0000_s1052" style="position:absolute;left:38100;top:27889;width:7848;height:28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" filled="f" strokecolor="black [3213]" strokeweight=".5pt">
                  <v:textbox>
                    <w:txbxContent>
                      <w:p w14:paraId="247A537D" w14:textId="77777777" w:rsidR="00520534" w:rsidRPr="00B710CC" w:rsidRDefault="00520534" w:rsidP="00520534">
                        <w:pPr>
                          <w:jc w:val="center"/>
                          <w:rPr>
                            <w:color w:val="000000" w:themeColor="text1"/>
                            <w:sz w:val="18"/>
                            <w:szCs w:val="18"/>
                            <w:lang w:val="en-US"/>
                          </w:rPr>
                        </w:pPr>
                        <w:r w:rsidRPr="00B710CC">
                          <w:rPr>
                            <w:color w:val="000000" w:themeColor="text1"/>
                            <w:sz w:val="18"/>
                            <w:szCs w:val="18"/>
                            <w:lang w:val="en-US"/>
                          </w:rPr>
                          <w:t>CRR na UIP</w:t>
                        </w:r>
                      </w:p>
                    </w:txbxContent>
                  </v:textbox>
                </v:rect>
                <v:shape id="Straight Arrow Connector 124" o:spid="_x0000_s1053" type="#_x0000_t32" style="position:absolute;left:34823;top:29108;width:3103;height: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" strokecolor="black [3200]" strokeweight=".5pt">
                  <v:stroke startarrow="block" endarrow="block" joinstyle="miter"/>
                </v:shape>
                <v:group id="Group 125" o:spid="_x0000_s1054" style="position:absolute;left:34366;top:4114;width:2438;height:23318" coordsize="2438,23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">
                  <v:line id="Straight Connector 126" o:spid="_x0000_s1055" style="position:absolute;flip:x y;visibility:visible;mso-wrap-style:square" from="2209,0" to="2438,23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" strokecolor="black [3200]" strokeweight=".5pt">
                    <v:stroke joinstyle="miter"/>
                  </v:line>
                  <v:shape id="Straight Arrow Connector 127" o:spid="_x0000_s1056" type="#_x0000_t32" style="position:absolute;left:228;top:23317;width:217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" strokecolor="black [3200]" strokeweight=".5pt">
                    <v:stroke endarrow="block" joinstyle="miter"/>
                  </v:shape>
                  <v:shape id="Straight Arrow Connector 128" o:spid="_x0000_s1057" type="#_x0000_t32" style="position:absolute;width:220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" strokecolor="black [3200]" strokeweight=".5pt">
                    <v:stroke endarrow="block" joinstyle="miter"/>
                  </v:shape>
                </v:group>
                <v:group id="Group 129" o:spid="_x0000_s1058" style="position:absolute;left:34823;top:30861;width:4191;height:17221" coordsize="4191,17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line id="Straight Connector 130" o:spid="_x0000_s1059" style="position:absolute;visibility:visible;mso-wrap-style:square" from="4191,0" to="4191,17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" strokecolor="black [3200]" strokeweight=".5pt">
                    <v:stroke startarrow="block" joinstyle="miter"/>
                  </v:line>
                  <v:shape id="Straight Arrow Connector 131" o:spid="_x0000_s1060" type="#_x0000_t32" style="position:absolute;top:17221;width:411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" strokecolor="black [3200]" strokeweight=".5pt">
                    <v:stroke endarrow="block" joinstyle="miter"/>
                  </v:shape>
                </v:group>
                <v:rect id="Rectangle 132" o:spid="_x0000_s1061" style="position:absolute;left:3048;top:54559;width:32023;height:5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" fillcolor="#d8d8d8 [2732]" strokecolor="black [3213]" strokeweight="0">
                  <v:textbox>
                    <w:txbxContent>
                      <w:p w14:paraId="0142AB80" w14:textId="77777777" w:rsidR="00520534" w:rsidRPr="00F66F13" w:rsidRDefault="00520534" w:rsidP="00520534">
                        <w:pPr>
                          <w:jc w:val="center"/>
                          <w:rPr>
                            <w:b/>
                            <w:bCs/>
                            <w:color w:val="000000" w:themeColor="text1"/>
                            <w:sz w:val="20"/>
                            <w:szCs w:val="20"/>
                            <w:lang w:val="pt-PT"/>
                          </w:rPr>
                        </w:pPr>
                        <w:r w:rsidRPr="00F66F13">
                          <w:rPr>
                            <w:b/>
                            <w:bCs/>
                            <w:color w:val="000000" w:themeColor="text1"/>
                            <w:sz w:val="20"/>
                            <w:szCs w:val="20"/>
                            <w:lang w:val="pt-PT"/>
                          </w:rPr>
                          <w:t>Etapa 6</w:t>
                        </w:r>
                      </w:p>
                      <w:p w14:paraId="75BA0D43" w14:textId="77777777" w:rsidR="00520534" w:rsidRPr="00F66F13" w:rsidRDefault="00520534" w:rsidP="00520534">
                        <w:pPr>
                          <w:jc w:val="center"/>
                          <w:rPr>
                            <w:color w:val="000000" w:themeColor="text1"/>
                            <w:sz w:val="20"/>
                            <w:szCs w:val="20"/>
                            <w:lang w:val="pt-PT"/>
                          </w:rPr>
                        </w:pPr>
                        <w:r w:rsidRPr="00F66F13">
                          <w:rPr>
                            <w:color w:val="000000" w:themeColor="text1"/>
                            <w:sz w:val="20"/>
                            <w:szCs w:val="20"/>
                            <w:lang w:val="pt-PT"/>
                          </w:rPr>
                          <w:t>Rever a solução caso o reclamante não esteja satisfeito com resultado final baseado no acorde anterior.</w:t>
                        </w:r>
                      </w:p>
                    </w:txbxContent>
                  </v:textbox>
                </v:rect>
                <v:rect id="Rectangle 133" o:spid="_x0000_s1062" style="position:absolute;left:3200;top:63169;width:32023;height:82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" fillcolor="#d8d8d8 [2732]" strokecolor="black [3213]" strokeweight="0">
                  <v:textbox>
                    <w:txbxContent>
                      <w:p w14:paraId="5939C4C5" w14:textId="77777777" w:rsidR="00520534" w:rsidRPr="00F66F13" w:rsidRDefault="00520534" w:rsidP="00520534">
                        <w:pPr>
                          <w:jc w:val="center"/>
                          <w:rPr>
                            <w:b/>
                            <w:bCs/>
                            <w:color w:val="000000" w:themeColor="text1"/>
                            <w:sz w:val="20"/>
                            <w:szCs w:val="20"/>
                            <w:lang w:val="pt-PT"/>
                          </w:rPr>
                        </w:pPr>
                        <w:r w:rsidRPr="00F66F13">
                          <w:rPr>
                            <w:b/>
                            <w:bCs/>
                            <w:color w:val="000000" w:themeColor="text1"/>
                            <w:sz w:val="20"/>
                            <w:szCs w:val="20"/>
                            <w:lang w:val="pt-PT"/>
                          </w:rPr>
                          <w:t xml:space="preserve">Etapa </w:t>
                        </w:r>
                        <w:r>
                          <w:rPr>
                            <w:b/>
                            <w:bCs/>
                            <w:color w:val="000000" w:themeColor="text1"/>
                            <w:sz w:val="20"/>
                            <w:szCs w:val="20"/>
                            <w:lang w:val="pt-PT"/>
                          </w:rPr>
                          <w:t>7</w:t>
                        </w:r>
                      </w:p>
                      <w:p w14:paraId="183E9DE6" w14:textId="77777777" w:rsidR="00520534" w:rsidRDefault="00520534" w:rsidP="00520534">
                        <w:pPr>
                          <w:jc w:val="center"/>
                          <w:rPr>
                            <w:color w:val="000000" w:themeColor="text1"/>
                            <w:sz w:val="20"/>
                            <w:szCs w:val="20"/>
                            <w:lang w:val="pt-PT"/>
                          </w:rPr>
                        </w:pPr>
                        <w:r>
                          <w:rPr>
                            <w:color w:val="000000" w:themeColor="text1"/>
                            <w:sz w:val="20"/>
                            <w:szCs w:val="20"/>
                            <w:lang w:val="pt-PT"/>
                          </w:rPr>
                          <w:t>Encerar a reclamação se tudo estiver acordado e obter assinatura do reclamante se possível.</w:t>
                        </w:r>
                      </w:p>
                      <w:p w14:paraId="353C3C59" w14:textId="77777777" w:rsidR="00520534" w:rsidRPr="00F66F13" w:rsidRDefault="00520534" w:rsidP="00520534">
                        <w:pPr>
                          <w:jc w:val="center"/>
                          <w:rPr>
                            <w:color w:val="000000" w:themeColor="text1"/>
                            <w:sz w:val="20"/>
                            <w:szCs w:val="20"/>
                            <w:lang w:val="pt-PT"/>
                          </w:rPr>
                        </w:pPr>
                        <w:r>
                          <w:rPr>
                            <w:color w:val="000000" w:themeColor="text1"/>
                            <w:sz w:val="20"/>
                            <w:szCs w:val="20"/>
                            <w:lang w:val="pt-PT"/>
                          </w:rPr>
                          <w:t>[se mesmo assim o reclamente não satisfeito, deve ser informado sobre a alternativa de fórum judicila nacional]</w:t>
                        </w:r>
                      </w:p>
                    </w:txbxContent>
                  </v:textbox>
                </v:rect>
                <v:shape id="Down Arrow 14" o:spid="_x0000_s1063" type="#_x0000_t67" style="position:absolute;left:18021;top:51968;width:1997;height:22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" adj="12017" fillcolor="#5b9bd5 [3204]" strokecolor="#1f4d78 [1604]" strokeweight="1pt"/>
                <v:shape id="Down Arrow 14" o:spid="_x0000_s1064" type="#_x0000_t67" style="position:absolute;left:18021;top:60579;width:1997;height:22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" adj="12017" fillcolor="#5b9bd5 [3204]" strokecolor="#1f4d78 [1604]" strokeweight="1pt"/>
                <w10:anchorlock/>
              </v:group>
            </w:pict>
          </mc:Fallback>
        </mc:AlternateContent>
      </w:r>
    </w:p>
    <w:p w14:paraId="162B767B" w14:textId="77777777" w:rsidR="00A67CB6" w:rsidRDefault="00A67CB6" w:rsidP="00520534">
      <w:pPr>
        <w:jc w:val="center"/>
        <w:rPr>
          <w:lang w:val="pt-PT"/>
        </w:rPr>
      </w:pPr>
    </w:p>
    <w:p w14:paraId="331BC03F" w14:textId="77777777" w:rsidR="00520534" w:rsidRDefault="00520534" w:rsidP="00520534">
      <w:pPr>
        <w:jc w:val="center"/>
        <w:rPr>
          <w:lang w:val="pt-PT"/>
        </w:rPr>
      </w:pPr>
    </w:p>
    <w:p w14:paraId="587C0D0E" w14:textId="77777777" w:rsidR="00520534" w:rsidRDefault="00520534" w:rsidP="00520534">
      <w:pPr>
        <w:jc w:val="center"/>
        <w:rPr>
          <w:lang w:val="pt-PT"/>
        </w:rPr>
      </w:pPr>
    </w:p>
    <w:p w14:paraId="2C23008C" w14:textId="77777777" w:rsidR="00C375E9" w:rsidRDefault="00C375E9" w:rsidP="00D003F8">
      <w:pPr>
        <w:pStyle w:val="Heading2"/>
        <w:numPr>
          <w:ilvl w:val="1"/>
          <w:numId w:val="1"/>
        </w:numPr>
        <w:rPr>
          <w:rFonts w:ascii="Times New Roman" w:hAnsi="Times New Roman" w:cs="Times New Roman"/>
          <w:b/>
          <w:color w:val="auto"/>
          <w:sz w:val="24"/>
          <w:szCs w:val="24"/>
          <w:lang w:val="pt-PT"/>
        </w:rPr>
      </w:pPr>
      <w:bookmarkStart w:id="136" w:name="_Toc130594674"/>
      <w:r w:rsidRPr="00C375E9">
        <w:rPr>
          <w:rFonts w:ascii="Times New Roman" w:hAnsi="Times New Roman" w:cs="Times New Roman"/>
          <w:b/>
          <w:color w:val="auto"/>
          <w:sz w:val="24"/>
          <w:szCs w:val="24"/>
          <w:lang w:val="pt-PT"/>
        </w:rPr>
        <w:lastRenderedPageBreak/>
        <w:t>TRATAMENTO DE QUEIXAS SOBRE VBG/AS/AES</w:t>
      </w:r>
      <w:bookmarkEnd w:id="136"/>
    </w:p>
    <w:p w14:paraId="2CD4CA21" w14:textId="0288F239" w:rsidR="00CF3EC6" w:rsidRDefault="00CF3EC6" w:rsidP="00CF3EC6">
      <w:pPr>
        <w:jc w:val="both"/>
        <w:rPr>
          <w:lang w:val="pt-PT"/>
        </w:rPr>
      </w:pPr>
    </w:p>
    <w:p w14:paraId="5AC11F7D" w14:textId="750D9CE7" w:rsidR="005239A5" w:rsidRPr="005239A5" w:rsidRDefault="005239A5" w:rsidP="00CF3EC6">
      <w:pPr>
        <w:jc w:val="both"/>
        <w:rPr>
          <w:lang w:val="pt-PT"/>
        </w:rPr>
      </w:pPr>
      <w:r w:rsidRPr="005239A5">
        <w:rPr>
          <w:lang w:val="pt-PT"/>
        </w:rPr>
        <w:t xml:space="preserve">Procedimentos específicos para lidar com </w:t>
      </w:r>
      <w:r>
        <w:rPr>
          <w:lang w:val="pt-PT"/>
        </w:rPr>
        <w:t xml:space="preserve">reclamações </w:t>
      </w:r>
      <w:r w:rsidRPr="005239A5">
        <w:rPr>
          <w:lang w:val="pt-PT"/>
        </w:rPr>
        <w:t>relacionadas a situações de VBG est</w:t>
      </w:r>
      <w:r>
        <w:rPr>
          <w:lang w:val="pt-PT"/>
        </w:rPr>
        <w:t>ão</w:t>
      </w:r>
      <w:r w:rsidRPr="005239A5">
        <w:rPr>
          <w:lang w:val="pt-PT"/>
        </w:rPr>
        <w:t xml:space="preserve"> estabelecido</w:t>
      </w:r>
      <w:r w:rsidR="00F3664D">
        <w:rPr>
          <w:lang w:val="pt-PT"/>
        </w:rPr>
        <w:t>s</w:t>
      </w:r>
      <w:r w:rsidRPr="005239A5">
        <w:rPr>
          <w:lang w:val="pt-PT"/>
        </w:rPr>
        <w:t xml:space="preserve"> no capítulo </w:t>
      </w:r>
      <w:r>
        <w:rPr>
          <w:lang w:val="pt-PT"/>
        </w:rPr>
        <w:t xml:space="preserve">5 do </w:t>
      </w:r>
      <w:r w:rsidRPr="005239A5">
        <w:rPr>
          <w:lang w:val="pt-PT"/>
        </w:rPr>
        <w:t>Plano de Ação de Resposta à VBG, Exploração e Abuso Sexual/Assédio Sexual (EAS/AS)</w:t>
      </w:r>
      <w:r>
        <w:rPr>
          <w:lang w:val="pt-PT"/>
        </w:rPr>
        <w:t>, que é anexo a este QGAS. Este plano estabelece o seguinte:</w:t>
      </w:r>
    </w:p>
    <w:p w14:paraId="0CE12606" w14:textId="60B642C3" w:rsidR="00CF3EC6" w:rsidRPr="005239A5" w:rsidRDefault="00CF3EC6" w:rsidP="00C62C18">
      <w:pPr>
        <w:pStyle w:val="ListParagraph"/>
        <w:numPr>
          <w:ilvl w:val="0"/>
          <w:numId w:val="91"/>
        </w:numPr>
        <w:jc w:val="both"/>
        <w:rPr>
          <w:lang w:val="pt-PT"/>
        </w:rPr>
      </w:pPr>
      <w:r w:rsidRPr="005239A5">
        <w:rPr>
          <w:lang w:val="pt-PT"/>
        </w:rPr>
        <w:t xml:space="preserve">Uma vez recebida </w:t>
      </w:r>
      <w:r w:rsidR="005239A5">
        <w:rPr>
          <w:lang w:val="pt-PT"/>
        </w:rPr>
        <w:t>uma reclamação</w:t>
      </w:r>
      <w:r w:rsidRPr="005239A5">
        <w:rPr>
          <w:lang w:val="pt-PT"/>
        </w:rPr>
        <w:t>, o gestor do mecanismo deve abrir o formulário de reclamação, solicitar o consentimento por escrito, mantendo a confidencialidade através da codificação da identidade da vítima, do alegado autor da denúncia, membro d</w:t>
      </w:r>
      <w:r w:rsidR="005239A5">
        <w:rPr>
          <w:lang w:val="pt-PT"/>
        </w:rPr>
        <w:t>a equipe de gestão do MRR</w:t>
      </w:r>
      <w:r w:rsidRPr="005239A5">
        <w:rPr>
          <w:lang w:val="pt-PT"/>
        </w:rPr>
        <w:t xml:space="preserve"> e/ou prestador de cuidados de saúde envolvidos para manter a confidencialidade. O tempo para resposta inicial </w:t>
      </w:r>
      <w:r w:rsidR="005239A5">
        <w:rPr>
          <w:lang w:val="pt-PT"/>
        </w:rPr>
        <w:t>é</w:t>
      </w:r>
      <w:r w:rsidRPr="005239A5">
        <w:rPr>
          <w:lang w:val="pt-PT"/>
        </w:rPr>
        <w:t xml:space="preserve"> de 72 horas para garantir acesso atempado a serviços de saúde para prevenção de infe</w:t>
      </w:r>
      <w:r w:rsidR="005239A5">
        <w:rPr>
          <w:lang w:val="pt-PT"/>
        </w:rPr>
        <w:t xml:space="preserve">cções </w:t>
      </w:r>
      <w:r w:rsidRPr="005239A5">
        <w:rPr>
          <w:lang w:val="pt-PT"/>
        </w:rPr>
        <w:t xml:space="preserve">sexualmente transmissíveis e gravidez indesejada no caso de abuso sexual com contacto sexual. </w:t>
      </w:r>
    </w:p>
    <w:p w14:paraId="347C64A9" w14:textId="6C8960B9" w:rsidR="00CF3EC6" w:rsidRPr="005239A5" w:rsidRDefault="005239A5" w:rsidP="00C62C18">
      <w:pPr>
        <w:pStyle w:val="ListParagraph"/>
        <w:numPr>
          <w:ilvl w:val="0"/>
          <w:numId w:val="91"/>
        </w:numPr>
        <w:jc w:val="both"/>
        <w:rPr>
          <w:lang w:val="pt-PT"/>
        </w:rPr>
      </w:pPr>
      <w:r>
        <w:rPr>
          <w:lang w:val="pt-PT"/>
        </w:rPr>
        <w:t xml:space="preserve">O </w:t>
      </w:r>
      <w:r w:rsidR="00CF3EC6" w:rsidRPr="005239A5">
        <w:rPr>
          <w:lang w:val="pt-PT"/>
        </w:rPr>
        <w:t>provedor de serviços deve fazer avaliação das necessidades imediatas da vitima/sobrevivente tais como serviços de saúde e segurança livres de retaliação e di</w:t>
      </w:r>
      <w:r>
        <w:rPr>
          <w:lang w:val="pt-PT"/>
        </w:rPr>
        <w:t>scriminação sem encargos adicionais.</w:t>
      </w:r>
    </w:p>
    <w:p w14:paraId="232E6EE1" w14:textId="66864C5F" w:rsidR="00CF3EC6" w:rsidRPr="005239A5" w:rsidRDefault="00CF3EC6" w:rsidP="00C62C18">
      <w:pPr>
        <w:pStyle w:val="ListParagraph"/>
        <w:numPr>
          <w:ilvl w:val="0"/>
          <w:numId w:val="91"/>
        </w:numPr>
        <w:jc w:val="both"/>
        <w:rPr>
          <w:lang w:val="pt-PT"/>
        </w:rPr>
      </w:pPr>
      <w:r w:rsidRPr="005239A5">
        <w:rPr>
          <w:lang w:val="pt-PT"/>
        </w:rPr>
        <w:t>Oferta de refer</w:t>
      </w:r>
      <w:r w:rsidR="005239A5">
        <w:rPr>
          <w:lang w:val="pt-PT"/>
        </w:rPr>
        <w:t>ê</w:t>
      </w:r>
      <w:r w:rsidRPr="005239A5">
        <w:rPr>
          <w:lang w:val="pt-PT"/>
        </w:rPr>
        <w:t>ncias para serviços existentes de acordo com as suas necessidades</w:t>
      </w:r>
      <w:r w:rsidR="005239A5">
        <w:rPr>
          <w:lang w:val="pt-PT"/>
        </w:rPr>
        <w:t>.</w:t>
      </w:r>
      <w:r w:rsidRPr="005239A5">
        <w:rPr>
          <w:lang w:val="pt-PT"/>
        </w:rPr>
        <w:t xml:space="preserve"> </w:t>
      </w:r>
    </w:p>
    <w:p w14:paraId="47606C27" w14:textId="46A5B99F" w:rsidR="00CF3EC6" w:rsidRPr="005239A5" w:rsidRDefault="00CF3EC6" w:rsidP="00C62C18">
      <w:pPr>
        <w:pStyle w:val="ListParagraph"/>
        <w:numPr>
          <w:ilvl w:val="0"/>
          <w:numId w:val="91"/>
        </w:numPr>
        <w:jc w:val="both"/>
        <w:rPr>
          <w:lang w:val="pt-PT"/>
        </w:rPr>
      </w:pPr>
      <w:r w:rsidRPr="005239A5">
        <w:rPr>
          <w:lang w:val="pt-PT"/>
        </w:rPr>
        <w:t>Elaboração de rela</w:t>
      </w:r>
      <w:r w:rsidR="005239A5">
        <w:rPr>
          <w:lang w:val="pt-PT"/>
        </w:rPr>
        <w:t>tório preliminar (pelo gestor do MRR</w:t>
      </w:r>
      <w:r w:rsidRPr="005239A5">
        <w:rPr>
          <w:lang w:val="pt-PT"/>
        </w:rPr>
        <w:t xml:space="preserve">) </w:t>
      </w:r>
      <w:r w:rsidR="005239A5">
        <w:rPr>
          <w:lang w:val="pt-PT"/>
        </w:rPr>
        <w:t xml:space="preserve">ao nível da </w:t>
      </w:r>
      <w:r w:rsidRPr="005239A5">
        <w:rPr>
          <w:lang w:val="pt-PT"/>
        </w:rPr>
        <w:t>UIP</w:t>
      </w:r>
      <w:r w:rsidR="005239A5">
        <w:rPr>
          <w:lang w:val="pt-PT"/>
        </w:rPr>
        <w:t>.</w:t>
      </w:r>
      <w:r w:rsidRPr="005239A5">
        <w:rPr>
          <w:lang w:val="pt-PT"/>
        </w:rPr>
        <w:t xml:space="preserve"> </w:t>
      </w:r>
    </w:p>
    <w:p w14:paraId="5921F9C5" w14:textId="0627E704" w:rsidR="00CF3EC6" w:rsidRPr="005239A5" w:rsidRDefault="00CF3EC6" w:rsidP="00C62C18">
      <w:pPr>
        <w:pStyle w:val="ListParagraph"/>
        <w:numPr>
          <w:ilvl w:val="0"/>
          <w:numId w:val="91"/>
        </w:numPr>
        <w:jc w:val="both"/>
        <w:rPr>
          <w:lang w:val="pt-PT"/>
        </w:rPr>
      </w:pPr>
      <w:r w:rsidRPr="005239A5">
        <w:rPr>
          <w:lang w:val="pt-PT"/>
        </w:rPr>
        <w:t>Realização de investigação administrativa</w:t>
      </w:r>
      <w:r w:rsidR="005239A5">
        <w:rPr>
          <w:lang w:val="pt-PT"/>
        </w:rPr>
        <w:t>, que</w:t>
      </w:r>
      <w:r w:rsidRPr="005239A5">
        <w:rPr>
          <w:lang w:val="pt-PT"/>
        </w:rPr>
        <w:t xml:space="preserve"> deve ser feita no máximo de 5 dias para manter a confidencialidade e privacidade</w:t>
      </w:r>
      <w:r w:rsidR="005239A5">
        <w:rPr>
          <w:lang w:val="pt-PT"/>
        </w:rPr>
        <w:t>.</w:t>
      </w:r>
    </w:p>
    <w:p w14:paraId="0777E019" w14:textId="1F017F6B" w:rsidR="00CF3EC6" w:rsidRPr="005239A5" w:rsidRDefault="00CF3EC6" w:rsidP="00C62C18">
      <w:pPr>
        <w:pStyle w:val="ListParagraph"/>
        <w:numPr>
          <w:ilvl w:val="0"/>
          <w:numId w:val="91"/>
        </w:numPr>
        <w:jc w:val="both"/>
        <w:rPr>
          <w:lang w:val="pt-PT"/>
        </w:rPr>
      </w:pPr>
      <w:r w:rsidRPr="005239A5">
        <w:rPr>
          <w:lang w:val="pt-PT"/>
        </w:rPr>
        <w:t>Aplicações de sanções previstas no código de conduta</w:t>
      </w:r>
      <w:r w:rsidR="005239A5">
        <w:rPr>
          <w:lang w:val="pt-PT"/>
        </w:rPr>
        <w:t>.</w:t>
      </w:r>
    </w:p>
    <w:p w14:paraId="1CDCD748" w14:textId="7F569291" w:rsidR="00CF3EC6" w:rsidRPr="005239A5" w:rsidRDefault="00CF3EC6" w:rsidP="00C62C18">
      <w:pPr>
        <w:pStyle w:val="ListParagraph"/>
        <w:numPr>
          <w:ilvl w:val="0"/>
          <w:numId w:val="91"/>
        </w:numPr>
        <w:jc w:val="both"/>
        <w:rPr>
          <w:lang w:val="pt-PT"/>
        </w:rPr>
      </w:pPr>
      <w:r w:rsidRPr="005239A5">
        <w:rPr>
          <w:lang w:val="pt-PT"/>
        </w:rPr>
        <w:t>Implementação de medidas corretivas</w:t>
      </w:r>
      <w:r w:rsidR="005239A5">
        <w:rPr>
          <w:lang w:val="pt-PT"/>
        </w:rPr>
        <w:t>.</w:t>
      </w:r>
      <w:r w:rsidRPr="005239A5">
        <w:rPr>
          <w:lang w:val="pt-PT"/>
        </w:rPr>
        <w:t xml:space="preserve"> </w:t>
      </w:r>
    </w:p>
    <w:p w14:paraId="5F3BA179" w14:textId="391530DD" w:rsidR="00CF3EC6" w:rsidRPr="005239A5" w:rsidRDefault="00CF3EC6" w:rsidP="00C62C18">
      <w:pPr>
        <w:pStyle w:val="ListParagraph"/>
        <w:numPr>
          <w:ilvl w:val="0"/>
          <w:numId w:val="91"/>
        </w:numPr>
        <w:jc w:val="both"/>
        <w:rPr>
          <w:lang w:val="pt-PT"/>
        </w:rPr>
      </w:pPr>
      <w:r w:rsidRPr="005239A5">
        <w:rPr>
          <w:lang w:val="pt-PT"/>
        </w:rPr>
        <w:t>Fecho administrativo do incidente e comunicação aos financiadores</w:t>
      </w:r>
      <w:r w:rsidR="005239A5">
        <w:rPr>
          <w:lang w:val="pt-PT"/>
        </w:rPr>
        <w:t>.</w:t>
      </w:r>
      <w:r w:rsidRPr="005239A5">
        <w:rPr>
          <w:lang w:val="pt-PT"/>
        </w:rPr>
        <w:t xml:space="preserve"> </w:t>
      </w:r>
    </w:p>
    <w:p w14:paraId="55D8D30D" w14:textId="39C7E1E0" w:rsidR="008973DB" w:rsidRPr="005239A5" w:rsidRDefault="00CF3EC6" w:rsidP="00C62C18">
      <w:pPr>
        <w:pStyle w:val="ListParagraph"/>
        <w:numPr>
          <w:ilvl w:val="0"/>
          <w:numId w:val="91"/>
        </w:numPr>
        <w:jc w:val="both"/>
        <w:rPr>
          <w:lang w:val="pt-PT"/>
        </w:rPr>
      </w:pPr>
      <w:r w:rsidRPr="005239A5">
        <w:rPr>
          <w:lang w:val="pt-PT"/>
        </w:rPr>
        <w:t>Gestão do caso de VBG/EAAS at</w:t>
      </w:r>
      <w:r w:rsidR="005239A5">
        <w:rPr>
          <w:lang w:val="pt-PT"/>
        </w:rPr>
        <w:t>é</w:t>
      </w:r>
      <w:r w:rsidRPr="005239A5">
        <w:rPr>
          <w:lang w:val="pt-PT"/>
        </w:rPr>
        <w:t xml:space="preserve"> que as necessidades</w:t>
      </w:r>
      <w:r w:rsidR="005239A5">
        <w:rPr>
          <w:lang w:val="pt-PT"/>
        </w:rPr>
        <w:t xml:space="preserve"> de saúde, justiça, apoio psico-</w:t>
      </w:r>
      <w:r w:rsidRPr="005239A5">
        <w:rPr>
          <w:lang w:val="pt-PT"/>
        </w:rPr>
        <w:t>social e segurança tenham sido satisfeitas e fecho da gestão do incidente centrado na vitima.</w:t>
      </w:r>
    </w:p>
    <w:p w14:paraId="7A256B8B" w14:textId="31B24ED0" w:rsidR="008973DB" w:rsidRDefault="008973DB" w:rsidP="00D003F8">
      <w:pPr>
        <w:pStyle w:val="Heading1"/>
        <w:numPr>
          <w:ilvl w:val="0"/>
          <w:numId w:val="1"/>
        </w:numPr>
        <w:rPr>
          <w:rFonts w:ascii="Times New Roman" w:hAnsi="Times New Roman" w:cs="Times New Roman"/>
          <w:b/>
          <w:color w:val="auto"/>
          <w:sz w:val="24"/>
          <w:szCs w:val="24"/>
          <w:lang w:val="pt-PT"/>
        </w:rPr>
      </w:pPr>
      <w:bookmarkStart w:id="137" w:name="_Toc99362678"/>
      <w:bookmarkStart w:id="138" w:name="_Toc130594675"/>
      <w:r w:rsidRPr="008973DB">
        <w:rPr>
          <w:rFonts w:ascii="Times New Roman" w:hAnsi="Times New Roman" w:cs="Times New Roman"/>
          <w:b/>
          <w:color w:val="auto"/>
          <w:sz w:val="24"/>
          <w:szCs w:val="24"/>
          <w:lang w:val="pt-PT"/>
        </w:rPr>
        <w:t>PROCEDIMENTOS DE GESTÃO DE DESCOBERTAS FORTUITAS DE BENS ARQUEOLÓGICOS</w:t>
      </w:r>
      <w:bookmarkEnd w:id="137"/>
      <w:bookmarkEnd w:id="138"/>
    </w:p>
    <w:p w14:paraId="2086478C" w14:textId="3A7CA5EB" w:rsidR="009651FF" w:rsidRDefault="009651FF" w:rsidP="009651FF">
      <w:pPr>
        <w:rPr>
          <w:lang w:val="pt-PT"/>
        </w:rPr>
      </w:pPr>
    </w:p>
    <w:p w14:paraId="0A23DE7E" w14:textId="10F155DB" w:rsidR="009651FF" w:rsidRPr="009651FF" w:rsidRDefault="009651FF" w:rsidP="009651FF">
      <w:pPr>
        <w:jc w:val="both"/>
        <w:rPr>
          <w:lang w:val="pt-PT"/>
        </w:rPr>
      </w:pPr>
      <w:r w:rsidRPr="009651FF">
        <w:rPr>
          <w:lang w:val="pt-PT"/>
        </w:rPr>
        <w:t xml:space="preserve">A NAS8 do </w:t>
      </w:r>
      <w:r>
        <w:rPr>
          <w:lang w:val="pt-PT"/>
        </w:rPr>
        <w:t>Banco Mundial</w:t>
      </w:r>
      <w:r w:rsidRPr="009651FF">
        <w:rPr>
          <w:lang w:val="pt-PT"/>
        </w:rPr>
        <w:t xml:space="preserve"> reconhece que o patrimônio cultural promove a continuidade em formas tangíveis e intangíveis entre o passado, o presente e o futuro, e tem como objectivos: (i) </w:t>
      </w:r>
      <w:r>
        <w:rPr>
          <w:lang w:val="pt-PT"/>
        </w:rPr>
        <w:t>p</w:t>
      </w:r>
      <w:r w:rsidRPr="009651FF">
        <w:rPr>
          <w:lang w:val="pt-PT"/>
        </w:rPr>
        <w:t>roteger o patrimônio cultural dos impactos negativos das a</w:t>
      </w:r>
      <w:r>
        <w:rPr>
          <w:lang w:val="pt-PT"/>
        </w:rPr>
        <w:t>c</w:t>
      </w:r>
      <w:r w:rsidRPr="009651FF">
        <w:rPr>
          <w:lang w:val="pt-PT"/>
        </w:rPr>
        <w:t>tividades do proje</w:t>
      </w:r>
      <w:r>
        <w:rPr>
          <w:lang w:val="pt-PT"/>
        </w:rPr>
        <w:t>c</w:t>
      </w:r>
      <w:r w:rsidRPr="009651FF">
        <w:rPr>
          <w:lang w:val="pt-PT"/>
        </w:rPr>
        <w:t xml:space="preserve">to e apoiar a sua preservação; (ii) </w:t>
      </w:r>
      <w:r>
        <w:rPr>
          <w:lang w:val="pt-PT"/>
        </w:rPr>
        <w:t>a</w:t>
      </w:r>
      <w:r w:rsidRPr="009651FF">
        <w:rPr>
          <w:lang w:val="pt-PT"/>
        </w:rPr>
        <w:t>bordar o patrimônio cultural como um aspe</w:t>
      </w:r>
      <w:r>
        <w:rPr>
          <w:lang w:val="pt-PT"/>
        </w:rPr>
        <w:t>c</w:t>
      </w:r>
      <w:r w:rsidRPr="009651FF">
        <w:rPr>
          <w:lang w:val="pt-PT"/>
        </w:rPr>
        <w:t xml:space="preserve">to fundamental do desenvolvimento sustentável; (iii) </w:t>
      </w:r>
      <w:r>
        <w:rPr>
          <w:lang w:val="pt-PT"/>
        </w:rPr>
        <w:t>p</w:t>
      </w:r>
      <w:r w:rsidRPr="009651FF">
        <w:rPr>
          <w:lang w:val="pt-PT"/>
        </w:rPr>
        <w:t xml:space="preserve">romover a consulta relevante com as partes interessadas relativamente ao patrimônio cultural; (iv) </w:t>
      </w:r>
      <w:r>
        <w:rPr>
          <w:lang w:val="pt-PT"/>
        </w:rPr>
        <w:t>p</w:t>
      </w:r>
      <w:r w:rsidRPr="009651FF">
        <w:rPr>
          <w:lang w:val="pt-PT"/>
        </w:rPr>
        <w:t>romover a distribuição equitativa dos benefícios de uso do patrimônio cultural.</w:t>
      </w:r>
    </w:p>
    <w:p w14:paraId="1D1B376E" w14:textId="2DEF6847" w:rsidR="009651FF" w:rsidRPr="009651FF" w:rsidRDefault="009651FF" w:rsidP="009651FF">
      <w:pPr>
        <w:jc w:val="both"/>
        <w:rPr>
          <w:lang w:val="pt-PT"/>
        </w:rPr>
      </w:pPr>
      <w:r w:rsidRPr="009651FF">
        <w:rPr>
          <w:lang w:val="pt-PT"/>
        </w:rPr>
        <w:t xml:space="preserve">A dimensão cultural em </w:t>
      </w:r>
      <w:r>
        <w:rPr>
          <w:lang w:val="pt-PT"/>
        </w:rPr>
        <w:t>África e igualmente na Guiné-Bissau, é</w:t>
      </w:r>
      <w:r w:rsidRPr="009651FF">
        <w:rPr>
          <w:lang w:val="pt-PT"/>
        </w:rPr>
        <w:t xml:space="preserve"> um elemento sensível a ser considerado, no que se refere à relação intrínseca entre população e elementos da natureza, constituindo a expressão viva da dinâmica sócio-organizativa e territorial estruturante das comunidades tradicionais.</w:t>
      </w:r>
    </w:p>
    <w:p w14:paraId="1C400106" w14:textId="77777777" w:rsidR="00D575F1" w:rsidRDefault="009651FF" w:rsidP="009651FF">
      <w:pPr>
        <w:jc w:val="both"/>
        <w:rPr>
          <w:lang w:val="pt-PT"/>
        </w:rPr>
      </w:pPr>
      <w:r w:rsidRPr="009651FF">
        <w:rPr>
          <w:lang w:val="pt-PT"/>
        </w:rPr>
        <w:t>Algumas árvores (como o Embondeiro</w:t>
      </w:r>
      <w:r>
        <w:rPr>
          <w:lang w:val="pt-PT"/>
        </w:rPr>
        <w:t xml:space="preserve">, </w:t>
      </w:r>
      <w:r w:rsidRPr="009651FF">
        <w:rPr>
          <w:lang w:val="pt-PT"/>
        </w:rPr>
        <w:t>Poilão</w:t>
      </w:r>
      <w:r>
        <w:rPr>
          <w:lang w:val="pt-PT"/>
        </w:rPr>
        <w:t>, etc</w:t>
      </w:r>
      <w:r w:rsidRPr="009651FF">
        <w:rPr>
          <w:lang w:val="pt-PT"/>
        </w:rPr>
        <w:t>), florestas e sítios sagrados constituem um foco espiritual e social importante, na vida das comunidades tradicionais e, por vezes, podem ser considerados áreas de protecção</w:t>
      </w:r>
      <w:r>
        <w:rPr>
          <w:lang w:val="pt-PT"/>
        </w:rPr>
        <w:t>,</w:t>
      </w:r>
      <w:r w:rsidRPr="009651FF">
        <w:rPr>
          <w:lang w:val="pt-PT"/>
        </w:rPr>
        <w:t xml:space="preserve"> uso e de valor histórico e cultural. A interferência em cemitérios e árvores consideradas sagradas repercute em crenças e valores estruturantes da população residente nessas áreas, e na própria visão solidária dessas comunidades, base de protecção social contra situações como catástrofes naturais (seca e inundações), insegurança alimentar, doenças, orfandade e/ou viuvez. A preservação do património paisagístico (natural) e a relação de elementos </w:t>
      </w:r>
      <w:r w:rsidRPr="009651FF">
        <w:rPr>
          <w:lang w:val="pt-PT"/>
        </w:rPr>
        <w:lastRenderedPageBreak/>
        <w:t>naturais como estratégia de preservação sustentável na região são ainda fonte de orgulho, educação, preservação da herança familiar ancestral ou dos laços de solidariedade e identidade comunitários.</w:t>
      </w:r>
    </w:p>
    <w:p w14:paraId="6BA99F65" w14:textId="77777777" w:rsidR="00D575F1" w:rsidRDefault="00D575F1" w:rsidP="009651FF">
      <w:pPr>
        <w:jc w:val="both"/>
        <w:rPr>
          <w:lang w:val="pt-PT"/>
        </w:rPr>
      </w:pPr>
    </w:p>
    <w:p w14:paraId="3C0A30AC" w14:textId="199C1E5D" w:rsidR="00D575F1" w:rsidRPr="00D575F1" w:rsidRDefault="00D575F1" w:rsidP="00D575F1">
      <w:pPr>
        <w:pStyle w:val="Heading2"/>
        <w:numPr>
          <w:ilvl w:val="1"/>
          <w:numId w:val="1"/>
        </w:numPr>
        <w:rPr>
          <w:rFonts w:ascii="Times New Roman" w:hAnsi="Times New Roman" w:cs="Times New Roman"/>
          <w:b/>
          <w:color w:val="auto"/>
          <w:sz w:val="24"/>
          <w:szCs w:val="24"/>
          <w:lang w:val="pt-PT"/>
        </w:rPr>
      </w:pPr>
      <w:bookmarkStart w:id="139" w:name="_Toc130594676"/>
      <w:r w:rsidRPr="00D575F1">
        <w:rPr>
          <w:rFonts w:ascii="Times New Roman" w:hAnsi="Times New Roman" w:cs="Times New Roman"/>
          <w:b/>
          <w:color w:val="auto"/>
          <w:sz w:val="24"/>
          <w:szCs w:val="24"/>
          <w:lang w:val="pt-PT"/>
        </w:rPr>
        <w:t>PROCESSO DE TRATAMENTO DESCOBERTAS F</w:t>
      </w:r>
      <w:r w:rsidR="0097252C">
        <w:rPr>
          <w:rFonts w:ascii="Times New Roman" w:hAnsi="Times New Roman" w:cs="Times New Roman"/>
          <w:b/>
          <w:color w:val="auto"/>
          <w:sz w:val="24"/>
          <w:szCs w:val="24"/>
          <w:lang w:val="pt-PT"/>
        </w:rPr>
        <w:t>O</w:t>
      </w:r>
      <w:r w:rsidRPr="00D575F1">
        <w:rPr>
          <w:rFonts w:ascii="Times New Roman" w:hAnsi="Times New Roman" w:cs="Times New Roman"/>
          <w:b/>
          <w:color w:val="auto"/>
          <w:sz w:val="24"/>
          <w:szCs w:val="24"/>
          <w:lang w:val="pt-PT"/>
        </w:rPr>
        <w:t>RTUITAS</w:t>
      </w:r>
      <w:bookmarkEnd w:id="139"/>
    </w:p>
    <w:p w14:paraId="294A49C1" w14:textId="77777777" w:rsidR="00D575F1" w:rsidRDefault="00D575F1" w:rsidP="009651FF">
      <w:pPr>
        <w:jc w:val="both"/>
        <w:rPr>
          <w:lang w:val="pt-PT"/>
        </w:rPr>
      </w:pPr>
    </w:p>
    <w:p w14:paraId="3CC0AEAC" w14:textId="77777777" w:rsidR="00C370EF" w:rsidRDefault="00D575F1" w:rsidP="009651FF">
      <w:pPr>
        <w:jc w:val="both"/>
        <w:rPr>
          <w:lang w:val="pt-PT"/>
        </w:rPr>
      </w:pPr>
      <w:r>
        <w:rPr>
          <w:lang w:val="pt-PT"/>
        </w:rPr>
        <w:t>É comum em trabalhos que envolvem escavação e não só, encontrar de forma inesperada</w:t>
      </w:r>
      <w:r w:rsidRPr="00D575F1">
        <w:rPr>
          <w:lang w:val="pt-PT"/>
        </w:rPr>
        <w:t xml:space="preserve"> material arqueológico ou património cultural</w:t>
      </w:r>
      <w:r>
        <w:rPr>
          <w:lang w:val="pt-PT"/>
        </w:rPr>
        <w:t>. Nos casos em que isso acontece em alguma actividade apoiado pelo projecto</w:t>
      </w:r>
      <w:r w:rsidRPr="00D575F1">
        <w:rPr>
          <w:lang w:val="pt-PT"/>
        </w:rPr>
        <w:t xml:space="preserve">, </w:t>
      </w:r>
      <w:r>
        <w:rPr>
          <w:lang w:val="pt-PT"/>
        </w:rPr>
        <w:t xml:space="preserve">o Empreiteiro ou qualquer entidade que esteja a desenvolver trabalhos em nome do projecto, </w:t>
      </w:r>
      <w:r w:rsidRPr="00D575F1">
        <w:rPr>
          <w:lang w:val="pt-PT"/>
        </w:rPr>
        <w:t>deverá parar imediatamente com o trabalho e seguir o procedimento abaixo</w:t>
      </w:r>
      <w:r>
        <w:rPr>
          <w:lang w:val="pt-PT"/>
        </w:rPr>
        <w:t>:</w:t>
      </w:r>
    </w:p>
    <w:p w14:paraId="2B9BE757" w14:textId="0351E930" w:rsidR="00C370EF" w:rsidRPr="00F76B38" w:rsidRDefault="00C370EF" w:rsidP="00C62C18">
      <w:pPr>
        <w:pStyle w:val="ListParagraph"/>
        <w:numPr>
          <w:ilvl w:val="0"/>
          <w:numId w:val="92"/>
        </w:numPr>
        <w:jc w:val="both"/>
        <w:rPr>
          <w:lang w:val="pt-PT"/>
        </w:rPr>
      </w:pPr>
      <w:r w:rsidRPr="00F76B38">
        <w:rPr>
          <w:lang w:val="pt-PT"/>
        </w:rPr>
        <w:t>Toda actividade de construção nas proximidades da área deve cessar imediatamente e isolar a área.</w:t>
      </w:r>
    </w:p>
    <w:p w14:paraId="1706C036" w14:textId="38B329D6" w:rsidR="00C370EF" w:rsidRPr="00F76B38" w:rsidRDefault="00C370EF" w:rsidP="00C62C18">
      <w:pPr>
        <w:pStyle w:val="ListParagraph"/>
        <w:numPr>
          <w:ilvl w:val="0"/>
          <w:numId w:val="92"/>
        </w:numPr>
        <w:jc w:val="both"/>
        <w:rPr>
          <w:lang w:val="pt-PT"/>
        </w:rPr>
      </w:pPr>
      <w:r w:rsidRPr="00F76B38">
        <w:rPr>
          <w:lang w:val="pt-PT"/>
        </w:rPr>
        <w:t>A localização da descoberta deverá ser gravada (coordenadas) e todos os restos serão deixados intactos no local.</w:t>
      </w:r>
    </w:p>
    <w:p w14:paraId="790895A8" w14:textId="39FEC432" w:rsidR="00C370EF" w:rsidRPr="00F76B38" w:rsidRDefault="00C370EF" w:rsidP="00C62C18">
      <w:pPr>
        <w:pStyle w:val="ListParagraph"/>
        <w:numPr>
          <w:ilvl w:val="0"/>
          <w:numId w:val="92"/>
        </w:numPr>
        <w:jc w:val="both"/>
        <w:rPr>
          <w:lang w:val="pt-PT"/>
        </w:rPr>
      </w:pPr>
      <w:r w:rsidRPr="00F76B38">
        <w:rPr>
          <w:lang w:val="pt-PT"/>
        </w:rPr>
        <w:t>O</w:t>
      </w:r>
      <w:r w:rsidR="00226EA7">
        <w:rPr>
          <w:lang w:val="pt-PT"/>
        </w:rPr>
        <w:t xml:space="preserve"> Respons</w:t>
      </w:r>
      <w:r w:rsidR="007F11BA" w:rsidRPr="00F76B38">
        <w:rPr>
          <w:lang w:val="pt-PT"/>
        </w:rPr>
        <w:t>á</w:t>
      </w:r>
      <w:r w:rsidR="00226EA7">
        <w:rPr>
          <w:lang w:val="pt-PT"/>
        </w:rPr>
        <w:t>vel do Proje</w:t>
      </w:r>
      <w:r w:rsidR="003465F0">
        <w:rPr>
          <w:lang w:val="pt-PT"/>
        </w:rPr>
        <w:t>c</w:t>
      </w:r>
      <w:r w:rsidR="00226EA7">
        <w:rPr>
          <w:lang w:val="pt-PT"/>
        </w:rPr>
        <w:t xml:space="preserve">to e o </w:t>
      </w:r>
      <w:r w:rsidRPr="00F76B38">
        <w:rPr>
          <w:lang w:val="pt-PT"/>
        </w:rPr>
        <w:t>responsável social do projecto, dever</w:t>
      </w:r>
      <w:r w:rsidR="007F11BA">
        <w:rPr>
          <w:lang w:val="pt-PT"/>
        </w:rPr>
        <w:t>ã</w:t>
      </w:r>
      <w:r w:rsidR="00226EA7">
        <w:rPr>
          <w:lang w:val="pt-PT"/>
        </w:rPr>
        <w:t>o</w:t>
      </w:r>
      <w:r w:rsidR="007F11BA">
        <w:rPr>
          <w:lang w:val="pt-PT"/>
        </w:rPr>
        <w:t xml:space="preserve"> </w:t>
      </w:r>
      <w:r w:rsidRPr="00F76B38">
        <w:rPr>
          <w:lang w:val="pt-PT"/>
        </w:rPr>
        <w:t>ser contactado</w:t>
      </w:r>
      <w:r w:rsidR="00226EA7">
        <w:rPr>
          <w:lang w:val="pt-PT"/>
        </w:rPr>
        <w:t xml:space="preserve">s </w:t>
      </w:r>
      <w:r w:rsidR="007F11BA">
        <w:rPr>
          <w:lang w:val="pt-PT"/>
        </w:rPr>
        <w:t>imediatamente</w:t>
      </w:r>
      <w:r w:rsidRPr="00F76B38">
        <w:rPr>
          <w:lang w:val="pt-PT"/>
        </w:rPr>
        <w:t xml:space="preserve">, assim como </w:t>
      </w:r>
      <w:r w:rsidR="00976D87">
        <w:rPr>
          <w:lang w:val="pt-PT"/>
        </w:rPr>
        <w:t xml:space="preserve">o especialista em arqueologia, se houver, </w:t>
      </w:r>
      <w:r w:rsidR="000F4C06">
        <w:rPr>
          <w:lang w:val="pt-PT"/>
        </w:rPr>
        <w:t>e o Res</w:t>
      </w:r>
      <w:r w:rsidR="00566253">
        <w:rPr>
          <w:lang w:val="pt-PT"/>
        </w:rPr>
        <w:t>pons</w:t>
      </w:r>
      <w:r w:rsidR="007F11BA" w:rsidRPr="00F76B38">
        <w:rPr>
          <w:lang w:val="pt-PT"/>
        </w:rPr>
        <w:t>á</w:t>
      </w:r>
      <w:r w:rsidR="00566253">
        <w:rPr>
          <w:lang w:val="pt-PT"/>
        </w:rPr>
        <w:t>v</w:t>
      </w:r>
      <w:r w:rsidR="00226EA7">
        <w:rPr>
          <w:lang w:val="pt-PT"/>
        </w:rPr>
        <w:t xml:space="preserve">el </w:t>
      </w:r>
      <w:r w:rsidR="00566253">
        <w:rPr>
          <w:lang w:val="pt-PT"/>
        </w:rPr>
        <w:t>do Proje</w:t>
      </w:r>
      <w:r w:rsidR="003465F0">
        <w:rPr>
          <w:lang w:val="pt-PT"/>
        </w:rPr>
        <w:t>c</w:t>
      </w:r>
      <w:r w:rsidR="00566253">
        <w:rPr>
          <w:lang w:val="pt-PT"/>
        </w:rPr>
        <w:t xml:space="preserve">to </w:t>
      </w:r>
      <w:r w:rsidR="000F4C06">
        <w:rPr>
          <w:lang w:val="pt-PT"/>
        </w:rPr>
        <w:t>deve</w:t>
      </w:r>
      <w:r w:rsidR="00566253">
        <w:rPr>
          <w:lang w:val="pt-PT"/>
        </w:rPr>
        <w:t>r</w:t>
      </w:r>
      <w:r w:rsidR="00566253" w:rsidRPr="00F76B38">
        <w:rPr>
          <w:lang w:val="pt-PT"/>
        </w:rPr>
        <w:t>á</w:t>
      </w:r>
      <w:r w:rsidR="00566253">
        <w:rPr>
          <w:lang w:val="pt-PT"/>
        </w:rPr>
        <w:t xml:space="preserve"> </w:t>
      </w:r>
      <w:r w:rsidRPr="00F76B38">
        <w:rPr>
          <w:lang w:val="pt-PT"/>
        </w:rPr>
        <w:t>notifica</w:t>
      </w:r>
      <w:r w:rsidR="003D3DED">
        <w:rPr>
          <w:lang w:val="pt-PT"/>
        </w:rPr>
        <w:t xml:space="preserve">r </w:t>
      </w:r>
      <w:r w:rsidRPr="00F76B38">
        <w:rPr>
          <w:lang w:val="pt-PT"/>
        </w:rPr>
        <w:t>imediata</w:t>
      </w:r>
      <w:r w:rsidR="003D3DED">
        <w:rPr>
          <w:lang w:val="pt-PT"/>
        </w:rPr>
        <w:t xml:space="preserve">mente </w:t>
      </w:r>
      <w:r w:rsidRPr="00F76B38">
        <w:rPr>
          <w:lang w:val="pt-PT"/>
        </w:rPr>
        <w:t>as autoridades locais administrativas do Estado.</w:t>
      </w:r>
    </w:p>
    <w:p w14:paraId="59623728" w14:textId="0EEDC0EB" w:rsidR="00C370EF" w:rsidRPr="00F76B38" w:rsidRDefault="00C370EF" w:rsidP="00C62C18">
      <w:pPr>
        <w:pStyle w:val="ListParagraph"/>
        <w:numPr>
          <w:ilvl w:val="0"/>
          <w:numId w:val="92"/>
        </w:numPr>
        <w:jc w:val="both"/>
        <w:rPr>
          <w:lang w:val="pt-PT"/>
        </w:rPr>
      </w:pPr>
      <w:r w:rsidRPr="00F76B38">
        <w:rPr>
          <w:lang w:val="pt-PT"/>
        </w:rPr>
        <w:t>A significância potencial dos restos será avaliada e as opções mitigadoras serão identificadas.</w:t>
      </w:r>
    </w:p>
    <w:p w14:paraId="27EACD61" w14:textId="7DB97C44" w:rsidR="00C370EF" w:rsidRPr="00F76B38" w:rsidRDefault="00C370EF" w:rsidP="00C62C18">
      <w:pPr>
        <w:pStyle w:val="ListParagraph"/>
        <w:numPr>
          <w:ilvl w:val="0"/>
          <w:numId w:val="92"/>
        </w:numPr>
        <w:jc w:val="both"/>
        <w:rPr>
          <w:lang w:val="pt-PT"/>
        </w:rPr>
      </w:pPr>
      <w:r w:rsidRPr="00F76B38">
        <w:rPr>
          <w:lang w:val="pt-PT"/>
        </w:rPr>
        <w:t>Se o significado dos restos for considerado suficiente para justificar acções adicionais e não haver possibilidades de como evit</w:t>
      </w:r>
      <w:r w:rsidR="00AB65F3" w:rsidRPr="00F76B38">
        <w:rPr>
          <w:lang w:val="pt-PT"/>
        </w:rPr>
        <w:t>á</w:t>
      </w:r>
      <w:r w:rsidRPr="00F76B38">
        <w:rPr>
          <w:lang w:val="pt-PT"/>
        </w:rPr>
        <w:t xml:space="preserve">-los, o responsável da obra no local, em consulta com o representante da </w:t>
      </w:r>
      <w:r w:rsidR="00F76B38" w:rsidRPr="00F76B38">
        <w:rPr>
          <w:lang w:val="pt-PT"/>
        </w:rPr>
        <w:t>administração pública competente,</w:t>
      </w:r>
      <w:r w:rsidRPr="00F76B38">
        <w:rPr>
          <w:lang w:val="pt-PT"/>
        </w:rPr>
        <w:t xml:space="preserve"> que superintende as questões de Arqueologia determinarão o curso apropriado das acções.</w:t>
      </w:r>
    </w:p>
    <w:p w14:paraId="75D5BF87" w14:textId="437456EC" w:rsidR="00C370EF" w:rsidRPr="00F76B38" w:rsidRDefault="00C370EF" w:rsidP="00C62C18">
      <w:pPr>
        <w:pStyle w:val="ListParagraph"/>
        <w:numPr>
          <w:ilvl w:val="0"/>
          <w:numId w:val="92"/>
        </w:numPr>
        <w:jc w:val="both"/>
        <w:rPr>
          <w:lang w:val="pt-PT"/>
        </w:rPr>
      </w:pPr>
      <w:r w:rsidRPr="00F76B38">
        <w:rPr>
          <w:lang w:val="pt-PT"/>
        </w:rPr>
        <w:t xml:space="preserve">No caso de restos mortais humanos, se os restos são avaliados como arqueológicos, então a </w:t>
      </w:r>
      <w:r w:rsidR="00F76B38" w:rsidRPr="00F76B38">
        <w:rPr>
          <w:lang w:val="pt-PT"/>
        </w:rPr>
        <w:t>instituição</w:t>
      </w:r>
      <w:r w:rsidRPr="00F76B38">
        <w:rPr>
          <w:lang w:val="pt-PT"/>
        </w:rPr>
        <w:t xml:space="preserve"> que superintende os assuntos de Arqueologia será consultada para determinar como lidar com o assunto.</w:t>
      </w:r>
    </w:p>
    <w:p w14:paraId="24218E36" w14:textId="7B82E867" w:rsidR="00C370EF" w:rsidRPr="00F76B38" w:rsidRDefault="00C370EF" w:rsidP="00C62C18">
      <w:pPr>
        <w:pStyle w:val="ListParagraph"/>
        <w:numPr>
          <w:ilvl w:val="0"/>
          <w:numId w:val="92"/>
        </w:numPr>
        <w:jc w:val="both"/>
        <w:rPr>
          <w:lang w:val="pt-PT"/>
        </w:rPr>
      </w:pPr>
      <w:r w:rsidRPr="00F76B38">
        <w:rPr>
          <w:lang w:val="pt-PT"/>
        </w:rPr>
        <w:t>As opções podem incluir evasão ou remoção respeitosa.</w:t>
      </w:r>
    </w:p>
    <w:p w14:paraId="3659844F" w14:textId="53CAC26D" w:rsidR="00C370EF" w:rsidRPr="00F76B38" w:rsidRDefault="00C370EF" w:rsidP="00C62C18">
      <w:pPr>
        <w:pStyle w:val="ListParagraph"/>
        <w:numPr>
          <w:ilvl w:val="0"/>
          <w:numId w:val="92"/>
        </w:numPr>
        <w:jc w:val="both"/>
        <w:rPr>
          <w:lang w:val="pt-PT"/>
        </w:rPr>
      </w:pPr>
      <w:r w:rsidRPr="00F76B38">
        <w:rPr>
          <w:lang w:val="pt-PT"/>
        </w:rPr>
        <w:t xml:space="preserve">Se </w:t>
      </w:r>
      <w:r w:rsidR="00F76B38" w:rsidRPr="00F76B38">
        <w:rPr>
          <w:lang w:val="pt-PT"/>
        </w:rPr>
        <w:t xml:space="preserve">os </w:t>
      </w:r>
      <w:r w:rsidRPr="00F76B38">
        <w:rPr>
          <w:lang w:val="pt-PT"/>
        </w:rPr>
        <w:t xml:space="preserve">restos humanos forem encontrados e não forem arqueológicos, os restos mortais serão exumados de acordo com a legislação aplicável. </w:t>
      </w:r>
    </w:p>
    <w:p w14:paraId="382A3E85" w14:textId="19845D86" w:rsidR="009651FF" w:rsidRPr="00F76B38" w:rsidRDefault="00C370EF" w:rsidP="00C62C18">
      <w:pPr>
        <w:pStyle w:val="ListParagraph"/>
        <w:numPr>
          <w:ilvl w:val="0"/>
          <w:numId w:val="92"/>
        </w:numPr>
        <w:jc w:val="both"/>
        <w:rPr>
          <w:lang w:val="pt-PT"/>
        </w:rPr>
      </w:pPr>
      <w:r w:rsidRPr="00F76B38">
        <w:rPr>
          <w:lang w:val="pt-PT"/>
        </w:rPr>
        <w:t>As actividades serão paralisadas naquela frente de trabalho até que o trabalho de remoção seja concluído</w:t>
      </w:r>
      <w:r w:rsidR="00F76B38" w:rsidRPr="00F76B38">
        <w:rPr>
          <w:lang w:val="pt-PT"/>
        </w:rPr>
        <w:t>.</w:t>
      </w:r>
      <w:r w:rsidR="009651FF" w:rsidRPr="00F76B38">
        <w:rPr>
          <w:lang w:val="pt-PT"/>
        </w:rPr>
        <w:t xml:space="preserve"> </w:t>
      </w:r>
    </w:p>
    <w:p w14:paraId="19FE5797" w14:textId="77777777" w:rsidR="0086373C" w:rsidRDefault="00E47858" w:rsidP="00D003F8">
      <w:pPr>
        <w:pStyle w:val="Heading1"/>
        <w:numPr>
          <w:ilvl w:val="0"/>
          <w:numId w:val="1"/>
        </w:numPr>
        <w:rPr>
          <w:rFonts w:ascii="Times New Roman" w:hAnsi="Times New Roman" w:cs="Times New Roman"/>
          <w:b/>
          <w:color w:val="auto"/>
          <w:sz w:val="24"/>
          <w:szCs w:val="24"/>
          <w:lang w:val="pt-PT"/>
        </w:rPr>
      </w:pPr>
      <w:bookmarkStart w:id="140" w:name="_Toc130594677"/>
      <w:r w:rsidRPr="00E47858">
        <w:rPr>
          <w:rFonts w:ascii="Times New Roman" w:hAnsi="Times New Roman" w:cs="Times New Roman"/>
          <w:b/>
          <w:color w:val="auto"/>
          <w:sz w:val="24"/>
          <w:szCs w:val="24"/>
          <w:lang w:val="pt-PT"/>
        </w:rPr>
        <w:t>GESTÃO DE RESÍDUOS DE EQUIPAMENTOS ELECTRÓNICOS</w:t>
      </w:r>
      <w:bookmarkEnd w:id="140"/>
    </w:p>
    <w:p w14:paraId="4D72FCAB" w14:textId="153E40FF" w:rsidR="00683E05" w:rsidRDefault="00683E05" w:rsidP="0086373C">
      <w:pPr>
        <w:rPr>
          <w:lang w:val="pt-PT"/>
        </w:rPr>
      </w:pPr>
    </w:p>
    <w:p w14:paraId="303F222E" w14:textId="2C039FC9" w:rsidR="00BB767D" w:rsidRPr="00BB767D" w:rsidRDefault="00BB767D" w:rsidP="00BB767D">
      <w:pPr>
        <w:jc w:val="both"/>
        <w:rPr>
          <w:lang w:val="pt-PT"/>
        </w:rPr>
      </w:pPr>
      <w:r>
        <w:rPr>
          <w:lang w:val="pt-PT"/>
        </w:rPr>
        <w:t>A NAS</w:t>
      </w:r>
      <w:r w:rsidRPr="00BB767D">
        <w:rPr>
          <w:lang w:val="pt-PT"/>
        </w:rPr>
        <w:t xml:space="preserve">3 do </w:t>
      </w:r>
      <w:r>
        <w:rPr>
          <w:lang w:val="pt-PT"/>
        </w:rPr>
        <w:t>Banco Mundial</w:t>
      </w:r>
      <w:r w:rsidRPr="00BB767D">
        <w:rPr>
          <w:lang w:val="pt-PT"/>
        </w:rPr>
        <w:t xml:space="preserve"> estabelece os requisitos para a abordagem da eficácia dos recursos e prevenção e gestão da poluição durante o ciclo de vida do proje</w:t>
      </w:r>
      <w:r w:rsidR="00F903D1">
        <w:rPr>
          <w:lang w:val="pt-PT"/>
        </w:rPr>
        <w:t>c</w:t>
      </w:r>
      <w:r w:rsidRPr="00BB767D">
        <w:rPr>
          <w:lang w:val="pt-PT"/>
        </w:rPr>
        <w:t>to</w:t>
      </w:r>
      <w:r w:rsidR="00F903D1">
        <w:rPr>
          <w:lang w:val="pt-PT"/>
        </w:rPr>
        <w:t>. Um dos requisitos da NAS</w:t>
      </w:r>
      <w:r w:rsidRPr="00BB767D">
        <w:rPr>
          <w:lang w:val="pt-PT"/>
        </w:rPr>
        <w:t>3 é evitar ou minimizar a geração de resíduos perigosos e não perigosos.</w:t>
      </w:r>
      <w:r w:rsidR="00F903D1">
        <w:rPr>
          <w:lang w:val="pt-PT"/>
        </w:rPr>
        <w:t xml:space="preserve"> </w:t>
      </w:r>
      <w:r w:rsidRPr="00BB767D">
        <w:rPr>
          <w:lang w:val="pt-PT"/>
        </w:rPr>
        <w:t>A gestão adequada de resíduos é fundamental para prevenir a contaminação de solos e recursos hídricos. Esta é também importante para não comprometer a saúde pública das comunidades locais e dos trabalhadores, e para evitar a proliferação de pragas. Entende-se por gestão de resíduos o conjunto de procedimentos implementados de forma sistémica, que abrange todo o “ciclo de vida” dos resíduos associados a uma tarefa ou processo (desde a fase de geração dos resíduos até sua deposição final), de forma a propiciar a adopção de práticas que atendam aos seguintes objectivos e directrizes:</w:t>
      </w:r>
    </w:p>
    <w:p w14:paraId="010F1BB3" w14:textId="641DDB26" w:rsidR="00BB767D" w:rsidRPr="00F903D1" w:rsidRDefault="00F903D1" w:rsidP="00C62C18">
      <w:pPr>
        <w:pStyle w:val="ListParagraph"/>
        <w:numPr>
          <w:ilvl w:val="0"/>
          <w:numId w:val="93"/>
        </w:numPr>
        <w:jc w:val="both"/>
        <w:rPr>
          <w:lang w:val="pt-PT"/>
        </w:rPr>
      </w:pPr>
      <w:r w:rsidRPr="00F903D1">
        <w:rPr>
          <w:lang w:val="pt-PT"/>
        </w:rPr>
        <w:t>Minimizar a geração de resíduos.</w:t>
      </w:r>
    </w:p>
    <w:p w14:paraId="3BA66577" w14:textId="2D4D113E" w:rsidR="00BB767D" w:rsidRPr="00F903D1" w:rsidRDefault="00BB767D" w:rsidP="00C62C18">
      <w:pPr>
        <w:pStyle w:val="ListParagraph"/>
        <w:numPr>
          <w:ilvl w:val="0"/>
          <w:numId w:val="93"/>
        </w:numPr>
        <w:jc w:val="both"/>
        <w:rPr>
          <w:lang w:val="pt-PT"/>
        </w:rPr>
      </w:pPr>
      <w:r w:rsidRPr="00F903D1">
        <w:rPr>
          <w:lang w:val="pt-PT"/>
        </w:rPr>
        <w:lastRenderedPageBreak/>
        <w:t>Atender aos requisitos da legislação boas práticas internacionais de gestão de lixo Electrónico ;</w:t>
      </w:r>
    </w:p>
    <w:p w14:paraId="798F4BFD" w14:textId="49590538" w:rsidR="00BB767D" w:rsidRPr="00F903D1" w:rsidRDefault="00BB767D" w:rsidP="00C62C18">
      <w:pPr>
        <w:pStyle w:val="ListParagraph"/>
        <w:numPr>
          <w:ilvl w:val="0"/>
          <w:numId w:val="93"/>
        </w:numPr>
        <w:jc w:val="both"/>
        <w:rPr>
          <w:lang w:val="pt-PT"/>
        </w:rPr>
      </w:pPr>
      <w:r w:rsidRPr="00F903D1">
        <w:rPr>
          <w:lang w:val="pt-PT"/>
        </w:rPr>
        <w:t xml:space="preserve">Minimizar os custos </w:t>
      </w:r>
      <w:r w:rsidR="00F903D1" w:rsidRPr="00F903D1">
        <w:rPr>
          <w:lang w:val="pt-PT"/>
        </w:rPr>
        <w:t>associados à gestão de resíduos.</w:t>
      </w:r>
    </w:p>
    <w:p w14:paraId="09631257" w14:textId="6EB8C7DF" w:rsidR="00BB767D" w:rsidRPr="00F903D1" w:rsidRDefault="00BB767D" w:rsidP="00C62C18">
      <w:pPr>
        <w:pStyle w:val="ListParagraph"/>
        <w:numPr>
          <w:ilvl w:val="0"/>
          <w:numId w:val="93"/>
        </w:numPr>
        <w:jc w:val="both"/>
        <w:rPr>
          <w:lang w:val="pt-PT"/>
        </w:rPr>
      </w:pPr>
      <w:r w:rsidRPr="00F903D1">
        <w:rPr>
          <w:lang w:val="pt-PT"/>
        </w:rPr>
        <w:t xml:space="preserve">Adoptar procedimentos que minimizem os riscos de degradação ambiental e a consequente </w:t>
      </w:r>
      <w:r w:rsidR="00F903D1" w:rsidRPr="00F903D1">
        <w:rPr>
          <w:lang w:val="pt-PT"/>
        </w:rPr>
        <w:t>formação de passivos ambientais.</w:t>
      </w:r>
    </w:p>
    <w:p w14:paraId="38C33699" w14:textId="52AA2762" w:rsidR="00BB767D" w:rsidRPr="00F903D1" w:rsidRDefault="00BB767D" w:rsidP="00C62C18">
      <w:pPr>
        <w:pStyle w:val="ListParagraph"/>
        <w:numPr>
          <w:ilvl w:val="0"/>
          <w:numId w:val="93"/>
        </w:numPr>
        <w:jc w:val="both"/>
        <w:rPr>
          <w:lang w:val="pt-PT"/>
        </w:rPr>
      </w:pPr>
      <w:r w:rsidRPr="00F903D1">
        <w:rPr>
          <w:lang w:val="pt-PT"/>
        </w:rPr>
        <w:t xml:space="preserve">Dotar os trabalhadores do Projecto e a comunidade em geral de sensibilidade em relação ao trato e disposição do lixo </w:t>
      </w:r>
      <w:r w:rsidR="00F903D1">
        <w:rPr>
          <w:lang w:val="pt-PT"/>
        </w:rPr>
        <w:t>e</w:t>
      </w:r>
      <w:r w:rsidRPr="00F903D1">
        <w:rPr>
          <w:lang w:val="pt-PT"/>
        </w:rPr>
        <w:t>lectrónico</w:t>
      </w:r>
      <w:r w:rsidR="00F903D1">
        <w:rPr>
          <w:lang w:val="pt-PT"/>
        </w:rPr>
        <w:t xml:space="preserve"> (e-waste)</w:t>
      </w:r>
      <w:r w:rsidRPr="00F903D1">
        <w:rPr>
          <w:lang w:val="pt-PT"/>
        </w:rPr>
        <w:t>.</w:t>
      </w:r>
    </w:p>
    <w:p w14:paraId="34125EC1" w14:textId="77777777" w:rsidR="00BB767D" w:rsidRPr="00BB767D" w:rsidRDefault="00BB767D" w:rsidP="00BB767D">
      <w:pPr>
        <w:jc w:val="both"/>
        <w:rPr>
          <w:lang w:val="pt-PT"/>
        </w:rPr>
      </w:pPr>
    </w:p>
    <w:p w14:paraId="10502C4A" w14:textId="6E2A49F5" w:rsidR="00BB767D" w:rsidRDefault="00F903D1" w:rsidP="00BB767D">
      <w:pPr>
        <w:jc w:val="both"/>
        <w:rPr>
          <w:lang w:val="pt-PT"/>
        </w:rPr>
      </w:pPr>
      <w:r>
        <w:rPr>
          <w:lang w:val="pt-PT"/>
        </w:rPr>
        <w:t>Nesta capítulo são apresentados os p</w:t>
      </w:r>
      <w:r w:rsidR="00BB767D" w:rsidRPr="00BB767D">
        <w:rPr>
          <w:lang w:val="pt-PT"/>
        </w:rPr>
        <w:t xml:space="preserve">rocedimento </w:t>
      </w:r>
      <w:r>
        <w:rPr>
          <w:lang w:val="pt-PT"/>
        </w:rPr>
        <w:t>e</w:t>
      </w:r>
      <w:r w:rsidR="00BB767D" w:rsidRPr="00BB767D">
        <w:rPr>
          <w:lang w:val="pt-PT"/>
        </w:rPr>
        <w:t xml:space="preserve"> requisitos de boas práticas para trabalhos de Tecnologia de Informação e Comunicação (TICs) e boas práticas de gestão de Resíduos de Equipamentos Eléctricos e Electrónico</w:t>
      </w:r>
      <w:r>
        <w:rPr>
          <w:lang w:val="pt-PT"/>
        </w:rPr>
        <w:t>s</w:t>
      </w:r>
      <w:r w:rsidR="00BB767D" w:rsidRPr="00BB767D">
        <w:rPr>
          <w:lang w:val="pt-PT"/>
        </w:rPr>
        <w:t xml:space="preserve"> (REEE), para garantir a implementação das actividades do projecto de forma segura e em conformidade com os requisitos ambientais e sociais da legislação </w:t>
      </w:r>
      <w:r>
        <w:rPr>
          <w:lang w:val="pt-PT"/>
        </w:rPr>
        <w:t>da Guiné-Bissau</w:t>
      </w:r>
      <w:r w:rsidR="00BB767D" w:rsidRPr="00BB767D">
        <w:rPr>
          <w:lang w:val="pt-PT"/>
        </w:rPr>
        <w:t xml:space="preserve"> e </w:t>
      </w:r>
      <w:r>
        <w:rPr>
          <w:lang w:val="pt-PT"/>
        </w:rPr>
        <w:t xml:space="preserve">das NAS </w:t>
      </w:r>
      <w:r w:rsidR="00BB767D" w:rsidRPr="00BB767D">
        <w:rPr>
          <w:lang w:val="pt-PT"/>
        </w:rPr>
        <w:t>do Banco Mundial.</w:t>
      </w:r>
    </w:p>
    <w:p w14:paraId="67643B9B" w14:textId="6C5A0C34" w:rsidR="00731E0F" w:rsidRDefault="00731E0F" w:rsidP="00BB767D">
      <w:pPr>
        <w:jc w:val="both"/>
        <w:rPr>
          <w:lang w:val="pt-PT"/>
        </w:rPr>
      </w:pPr>
    </w:p>
    <w:p w14:paraId="3EDB7BF4" w14:textId="395AB546" w:rsidR="00731E0F" w:rsidRPr="00731E0F" w:rsidRDefault="00731E0F" w:rsidP="00731E0F">
      <w:pPr>
        <w:pStyle w:val="Heading2"/>
        <w:numPr>
          <w:ilvl w:val="1"/>
          <w:numId w:val="1"/>
        </w:numPr>
        <w:rPr>
          <w:rFonts w:ascii="Times New Roman" w:hAnsi="Times New Roman" w:cs="Times New Roman"/>
          <w:b/>
          <w:color w:val="auto"/>
          <w:sz w:val="24"/>
          <w:szCs w:val="24"/>
          <w:lang w:val="pt-PT"/>
        </w:rPr>
      </w:pPr>
      <w:bookmarkStart w:id="141" w:name="_Toc130594678"/>
      <w:r w:rsidRPr="00731E0F">
        <w:rPr>
          <w:rFonts w:ascii="Times New Roman" w:hAnsi="Times New Roman" w:cs="Times New Roman"/>
          <w:b/>
          <w:color w:val="auto"/>
          <w:sz w:val="24"/>
          <w:szCs w:val="24"/>
          <w:lang w:val="pt-PT"/>
        </w:rPr>
        <w:t>QUADRO LEGAL</w:t>
      </w:r>
      <w:bookmarkEnd w:id="141"/>
    </w:p>
    <w:p w14:paraId="4BEAB1D8" w14:textId="77777777" w:rsidR="00731E0F" w:rsidRDefault="00731E0F" w:rsidP="00731E0F">
      <w:pPr>
        <w:jc w:val="both"/>
        <w:rPr>
          <w:lang w:val="pt-PT"/>
        </w:rPr>
      </w:pPr>
    </w:p>
    <w:p w14:paraId="559327EB" w14:textId="71CEAE52" w:rsidR="00731E0F" w:rsidRDefault="00731E0F" w:rsidP="00375DB8">
      <w:pPr>
        <w:jc w:val="both"/>
        <w:rPr>
          <w:lang w:val="pt-PT"/>
        </w:rPr>
      </w:pPr>
      <w:r>
        <w:rPr>
          <w:lang w:val="pt-PT"/>
        </w:rPr>
        <w:t xml:space="preserve">A Guiné-Bissau </w:t>
      </w:r>
      <w:r w:rsidRPr="00731E0F">
        <w:rPr>
          <w:lang w:val="pt-PT"/>
        </w:rPr>
        <w:t>não dispõe, até a data</w:t>
      </w:r>
      <w:r>
        <w:rPr>
          <w:lang w:val="pt-PT"/>
        </w:rPr>
        <w:t xml:space="preserve"> de elaboração deste QGAS</w:t>
      </w:r>
      <w:r w:rsidRPr="00731E0F">
        <w:rPr>
          <w:lang w:val="pt-PT"/>
        </w:rPr>
        <w:t xml:space="preserve">, de legislação específicas sobre a gestão de Resíduos de Equipamentos Eléctricos e Electrónicos (REEE), </w:t>
      </w:r>
      <w:r>
        <w:rPr>
          <w:lang w:val="pt-PT"/>
        </w:rPr>
        <w:t>e nem mesmo sobre gestão de resíduos no geral.</w:t>
      </w:r>
      <w:r w:rsidRPr="00731E0F">
        <w:rPr>
          <w:lang w:val="pt-PT"/>
        </w:rPr>
        <w:t xml:space="preserve"> </w:t>
      </w:r>
      <w:r w:rsidR="00375DB8">
        <w:rPr>
          <w:lang w:val="pt-PT"/>
        </w:rPr>
        <w:t>Assim, a gestão do</w:t>
      </w:r>
      <w:r w:rsidR="003E64CD">
        <w:rPr>
          <w:lang w:val="pt-PT"/>
        </w:rPr>
        <w:t>s</w:t>
      </w:r>
      <w:r w:rsidR="00375DB8">
        <w:rPr>
          <w:lang w:val="pt-PT"/>
        </w:rPr>
        <w:t xml:space="preserve"> REEE deverá ser feita em conformidade com o estabelecidos em convenções internacionais já </w:t>
      </w:r>
      <w:r w:rsidRPr="00731E0F">
        <w:rPr>
          <w:lang w:val="pt-PT"/>
        </w:rPr>
        <w:t>ratificadas pelo país</w:t>
      </w:r>
      <w:r w:rsidR="00375DB8">
        <w:rPr>
          <w:lang w:val="pt-PT"/>
        </w:rPr>
        <w:t>.</w:t>
      </w:r>
      <w:r w:rsidRPr="00731E0F">
        <w:rPr>
          <w:lang w:val="pt-PT"/>
        </w:rPr>
        <w:t xml:space="preserve"> </w:t>
      </w:r>
      <w:r w:rsidR="00375DB8">
        <w:rPr>
          <w:lang w:val="pt-PT"/>
        </w:rPr>
        <w:t>A NAS</w:t>
      </w:r>
      <w:r w:rsidRPr="00731E0F">
        <w:rPr>
          <w:lang w:val="pt-PT"/>
        </w:rPr>
        <w:t xml:space="preserve">3 do </w:t>
      </w:r>
      <w:r w:rsidR="00375DB8">
        <w:rPr>
          <w:lang w:val="pt-PT"/>
        </w:rPr>
        <w:t>Banco Mundial</w:t>
      </w:r>
      <w:r w:rsidRPr="00731E0F">
        <w:rPr>
          <w:lang w:val="pt-PT"/>
        </w:rPr>
        <w:t xml:space="preserve"> sobre Eficiência de Recursos e Prevenção e Gestão da Poluição estabelece os requisitos para a abordagem da eficácia dos recursos e prevenção e gestão da poluição durante o ciclo de vida do projeto, em conformidade com as </w:t>
      </w:r>
      <w:r w:rsidR="00375DB8" w:rsidRPr="00375DB8">
        <w:rPr>
          <w:lang w:val="pt-PT"/>
        </w:rPr>
        <w:t>Boas Práticas Internacionais do Sector</w:t>
      </w:r>
      <w:r w:rsidR="00375DB8">
        <w:rPr>
          <w:lang w:val="pt-PT"/>
        </w:rPr>
        <w:t xml:space="preserve"> (</w:t>
      </w:r>
      <w:r w:rsidRPr="00731E0F">
        <w:rPr>
          <w:lang w:val="pt-PT"/>
        </w:rPr>
        <w:t>BPIS</w:t>
      </w:r>
      <w:r w:rsidR="00375DB8">
        <w:rPr>
          <w:lang w:val="pt-PT"/>
        </w:rPr>
        <w:t>)</w:t>
      </w:r>
      <w:r w:rsidRPr="00731E0F">
        <w:rPr>
          <w:lang w:val="pt-PT"/>
        </w:rPr>
        <w:t>.</w:t>
      </w:r>
    </w:p>
    <w:p w14:paraId="69580AD1" w14:textId="3CECCE7E" w:rsidR="001762EA" w:rsidRDefault="001762EA" w:rsidP="00375DB8">
      <w:pPr>
        <w:jc w:val="both"/>
        <w:rPr>
          <w:lang w:val="pt-PT"/>
        </w:rPr>
      </w:pPr>
    </w:p>
    <w:p w14:paraId="63BA8014" w14:textId="3A9CAD6E" w:rsidR="001762EA" w:rsidRDefault="001762EA" w:rsidP="001762EA">
      <w:pPr>
        <w:pStyle w:val="Heading2"/>
        <w:numPr>
          <w:ilvl w:val="1"/>
          <w:numId w:val="1"/>
        </w:numPr>
        <w:rPr>
          <w:rFonts w:ascii="Times New Roman" w:hAnsi="Times New Roman" w:cs="Times New Roman"/>
          <w:b/>
          <w:color w:val="auto"/>
          <w:sz w:val="24"/>
          <w:szCs w:val="24"/>
          <w:lang w:val="pt-PT"/>
        </w:rPr>
      </w:pPr>
      <w:bookmarkStart w:id="142" w:name="_Toc130594679"/>
      <w:r>
        <w:rPr>
          <w:rFonts w:ascii="Times New Roman" w:hAnsi="Times New Roman" w:cs="Times New Roman"/>
          <w:b/>
          <w:color w:val="auto"/>
          <w:sz w:val="24"/>
          <w:szCs w:val="24"/>
          <w:lang w:val="pt-PT"/>
        </w:rPr>
        <w:t>BOAS</w:t>
      </w:r>
      <w:r w:rsidRPr="001762EA">
        <w:rPr>
          <w:rFonts w:ascii="Times New Roman" w:hAnsi="Times New Roman" w:cs="Times New Roman"/>
          <w:b/>
          <w:color w:val="auto"/>
          <w:sz w:val="24"/>
          <w:szCs w:val="24"/>
          <w:lang w:val="pt-PT"/>
        </w:rPr>
        <w:t xml:space="preserve"> PRÁTICAS </w:t>
      </w:r>
      <w:r>
        <w:rPr>
          <w:rFonts w:ascii="Times New Roman" w:hAnsi="Times New Roman" w:cs="Times New Roman"/>
          <w:b/>
          <w:color w:val="auto"/>
          <w:sz w:val="24"/>
          <w:szCs w:val="24"/>
          <w:lang w:val="pt-PT"/>
        </w:rPr>
        <w:t>DE</w:t>
      </w:r>
      <w:r w:rsidRPr="001762EA">
        <w:rPr>
          <w:rFonts w:ascii="Times New Roman" w:hAnsi="Times New Roman" w:cs="Times New Roman"/>
          <w:b/>
          <w:color w:val="auto"/>
          <w:sz w:val="24"/>
          <w:szCs w:val="24"/>
          <w:lang w:val="pt-PT"/>
        </w:rPr>
        <w:t xml:space="preserve"> GESTÃO DO LIXO ELECTRÓNICO</w:t>
      </w:r>
      <w:bookmarkEnd w:id="142"/>
    </w:p>
    <w:p w14:paraId="27B62CEE" w14:textId="2D4C3A7F" w:rsidR="001762EA" w:rsidRDefault="001762EA" w:rsidP="001762EA">
      <w:pPr>
        <w:rPr>
          <w:lang w:val="pt-PT"/>
        </w:rPr>
      </w:pPr>
    </w:p>
    <w:p w14:paraId="37FA5B84" w14:textId="215F1E8B" w:rsidR="009F7DB0" w:rsidRPr="009F7DB0" w:rsidRDefault="009F7DB0" w:rsidP="009F7DB0">
      <w:pPr>
        <w:jc w:val="both"/>
        <w:rPr>
          <w:lang w:val="pt-PT"/>
        </w:rPr>
      </w:pPr>
      <w:r w:rsidRPr="009F7DB0">
        <w:rPr>
          <w:lang w:val="pt-PT"/>
        </w:rPr>
        <w:t xml:space="preserve">O objectivo </w:t>
      </w:r>
      <w:r>
        <w:rPr>
          <w:lang w:val="pt-PT"/>
        </w:rPr>
        <w:t>das boas p</w:t>
      </w:r>
      <w:r w:rsidRPr="009F7DB0">
        <w:rPr>
          <w:lang w:val="pt-PT"/>
        </w:rPr>
        <w:t xml:space="preserve">ráticas é de proteger a saúde humana, fauna, flora, água, ar, solo e o ambiente em geral dos efeitos nocivos dos Resíduos de Equipamentos Eléctricos e Electrónicos (REEE), adoptando os seguintes </w:t>
      </w:r>
      <w:r>
        <w:rPr>
          <w:lang w:val="pt-PT"/>
        </w:rPr>
        <w:t>princípios</w:t>
      </w:r>
      <w:r w:rsidRPr="009F7DB0">
        <w:rPr>
          <w:lang w:val="pt-PT"/>
        </w:rPr>
        <w:t>:</w:t>
      </w:r>
    </w:p>
    <w:p w14:paraId="1A95BA59" w14:textId="11586E82" w:rsidR="009F7DB0" w:rsidRPr="009F7DB0" w:rsidRDefault="009F7DB0" w:rsidP="00C62C18">
      <w:pPr>
        <w:pStyle w:val="ListParagraph"/>
        <w:numPr>
          <w:ilvl w:val="0"/>
          <w:numId w:val="94"/>
        </w:numPr>
        <w:jc w:val="both"/>
        <w:rPr>
          <w:lang w:val="pt-PT"/>
        </w:rPr>
      </w:pPr>
      <w:r w:rsidRPr="009F7DB0">
        <w:rPr>
          <w:lang w:val="pt-PT"/>
        </w:rPr>
        <w:t xml:space="preserve">Minimizar </w:t>
      </w:r>
      <w:r>
        <w:rPr>
          <w:lang w:val="pt-PT"/>
        </w:rPr>
        <w:t>d</w:t>
      </w:r>
      <w:r w:rsidRPr="009F7DB0">
        <w:rPr>
          <w:lang w:val="pt-PT"/>
        </w:rPr>
        <w:t>a geração</w:t>
      </w:r>
      <w:r>
        <w:rPr>
          <w:lang w:val="pt-PT"/>
        </w:rPr>
        <w:t xml:space="preserve"> de resíduos.</w:t>
      </w:r>
      <w:r w:rsidRPr="009F7DB0">
        <w:rPr>
          <w:lang w:val="pt-PT"/>
        </w:rPr>
        <w:t xml:space="preserve"> </w:t>
      </w:r>
    </w:p>
    <w:p w14:paraId="7D1AACF7" w14:textId="77E9BEB2" w:rsidR="009F7DB0" w:rsidRPr="009F7DB0" w:rsidRDefault="009F7DB0" w:rsidP="00C62C18">
      <w:pPr>
        <w:pStyle w:val="ListParagraph"/>
        <w:numPr>
          <w:ilvl w:val="0"/>
          <w:numId w:val="94"/>
        </w:numPr>
        <w:jc w:val="both"/>
        <w:rPr>
          <w:lang w:val="pt-PT"/>
        </w:rPr>
      </w:pPr>
      <w:r>
        <w:rPr>
          <w:lang w:val="pt-PT"/>
        </w:rPr>
        <w:t xml:space="preserve">Valoração de </w:t>
      </w:r>
      <w:r w:rsidRPr="009F7DB0">
        <w:rPr>
          <w:lang w:val="pt-PT"/>
        </w:rPr>
        <w:t>REEE por reúso, reciclagem ou qualquer outra operação destinada a obter materiais reutilizáveis.</w:t>
      </w:r>
    </w:p>
    <w:p w14:paraId="036A6842" w14:textId="5F3A4B82" w:rsidR="009F7DB0" w:rsidRPr="009F7DB0" w:rsidRDefault="009F7DB0" w:rsidP="00C62C18">
      <w:pPr>
        <w:pStyle w:val="ListParagraph"/>
        <w:numPr>
          <w:ilvl w:val="0"/>
          <w:numId w:val="94"/>
        </w:numPr>
        <w:jc w:val="both"/>
        <w:rPr>
          <w:lang w:val="pt-PT"/>
        </w:rPr>
      </w:pPr>
      <w:r w:rsidRPr="009F7DB0">
        <w:rPr>
          <w:lang w:val="pt-PT"/>
        </w:rPr>
        <w:t>Estabelecer a organização, recolha, transporte, tratamento e eliminação de forma ambientalmente correcta.</w:t>
      </w:r>
    </w:p>
    <w:p w14:paraId="606CD93A" w14:textId="5AD85517" w:rsidR="001762EA" w:rsidRDefault="009F7DB0" w:rsidP="009F7DB0">
      <w:pPr>
        <w:jc w:val="both"/>
        <w:rPr>
          <w:lang w:val="pt-PT"/>
        </w:rPr>
      </w:pPr>
      <w:r w:rsidRPr="009F7DB0">
        <w:rPr>
          <w:lang w:val="pt-PT"/>
        </w:rPr>
        <w:t xml:space="preserve">Actualmente não se conhece a quantidade exacta dos equipamentos que serão adquiridos para o projecto, não sendo possível estimar </w:t>
      </w:r>
      <w:r>
        <w:rPr>
          <w:lang w:val="pt-PT"/>
        </w:rPr>
        <w:t>o nível de</w:t>
      </w:r>
      <w:r w:rsidRPr="009F7DB0">
        <w:rPr>
          <w:lang w:val="pt-PT"/>
        </w:rPr>
        <w:t xml:space="preserve"> geração </w:t>
      </w:r>
      <w:r>
        <w:rPr>
          <w:lang w:val="pt-PT"/>
        </w:rPr>
        <w:t>de</w:t>
      </w:r>
      <w:r w:rsidRPr="009F7DB0">
        <w:rPr>
          <w:lang w:val="pt-PT"/>
        </w:rPr>
        <w:t xml:space="preserve"> REEEs, todavia não se esperam quantidades significativas, pelo que podem ser facilmente geridos seguindo as medidas descritas n</w:t>
      </w:r>
      <w:r>
        <w:rPr>
          <w:lang w:val="pt-PT"/>
        </w:rPr>
        <w:t xml:space="preserve">esta secção. </w:t>
      </w:r>
      <w:r w:rsidRPr="009F7DB0">
        <w:rPr>
          <w:lang w:val="pt-PT"/>
        </w:rPr>
        <w:t>Considerando o ciclo de vida dos equipamentos eléctricos e electrónicos (que pode variar de três a mais anos dependendo do equipamento, fabricante, utilização, etc), espera-se que a gestão dos REEEs gerados pelo projecto se</w:t>
      </w:r>
      <w:r>
        <w:rPr>
          <w:lang w:val="pt-PT"/>
        </w:rPr>
        <w:t>ja</w:t>
      </w:r>
      <w:r w:rsidRPr="009F7DB0">
        <w:rPr>
          <w:lang w:val="pt-PT"/>
        </w:rPr>
        <w:t xml:space="preserve"> feita após o término do período d</w:t>
      </w:r>
      <w:r w:rsidR="0089626E">
        <w:rPr>
          <w:lang w:val="pt-PT"/>
        </w:rPr>
        <w:t>o</w:t>
      </w:r>
      <w:r w:rsidRPr="009F7DB0">
        <w:rPr>
          <w:lang w:val="pt-PT"/>
        </w:rPr>
        <w:t xml:space="preserve"> financiamento</w:t>
      </w:r>
      <w:r w:rsidR="0089626E">
        <w:rPr>
          <w:lang w:val="pt-PT"/>
        </w:rPr>
        <w:t>.</w:t>
      </w:r>
    </w:p>
    <w:p w14:paraId="38452FF8" w14:textId="6DB824BD" w:rsidR="0089626E" w:rsidRDefault="0089626E" w:rsidP="009F7DB0">
      <w:pPr>
        <w:jc w:val="both"/>
        <w:rPr>
          <w:lang w:val="pt-PT"/>
        </w:rPr>
      </w:pPr>
    </w:p>
    <w:p w14:paraId="601056FE" w14:textId="35331991" w:rsidR="0089626E" w:rsidRPr="0089626E" w:rsidRDefault="0089626E" w:rsidP="0089626E">
      <w:pPr>
        <w:pStyle w:val="Heading2"/>
        <w:numPr>
          <w:ilvl w:val="1"/>
          <w:numId w:val="1"/>
        </w:numPr>
        <w:rPr>
          <w:rFonts w:ascii="Times New Roman" w:hAnsi="Times New Roman" w:cs="Times New Roman"/>
          <w:b/>
          <w:color w:val="auto"/>
          <w:sz w:val="24"/>
          <w:szCs w:val="24"/>
          <w:lang w:val="pt-PT"/>
        </w:rPr>
      </w:pPr>
      <w:bookmarkStart w:id="143" w:name="_Toc130594680"/>
      <w:r w:rsidRPr="0089626E">
        <w:rPr>
          <w:rFonts w:ascii="Times New Roman" w:hAnsi="Times New Roman" w:cs="Times New Roman"/>
          <w:b/>
          <w:color w:val="auto"/>
          <w:sz w:val="24"/>
          <w:szCs w:val="24"/>
          <w:lang w:val="pt-PT"/>
        </w:rPr>
        <w:t>REQUISITOS POR ADOPTAR</w:t>
      </w:r>
      <w:bookmarkEnd w:id="143"/>
    </w:p>
    <w:p w14:paraId="1E031191" w14:textId="77777777" w:rsidR="0089626E" w:rsidRDefault="0089626E" w:rsidP="0089626E">
      <w:pPr>
        <w:jc w:val="both"/>
        <w:rPr>
          <w:lang w:val="pt-PT"/>
        </w:rPr>
      </w:pPr>
    </w:p>
    <w:p w14:paraId="6DE631B3" w14:textId="4BE6E76E" w:rsidR="0089626E" w:rsidRPr="0089626E" w:rsidRDefault="0089626E" w:rsidP="0089626E">
      <w:pPr>
        <w:jc w:val="both"/>
        <w:rPr>
          <w:lang w:val="pt-PT"/>
        </w:rPr>
      </w:pPr>
      <w:r>
        <w:rPr>
          <w:lang w:val="pt-PT"/>
        </w:rPr>
        <w:t>As</w:t>
      </w:r>
      <w:r w:rsidRPr="0089626E">
        <w:rPr>
          <w:lang w:val="pt-PT"/>
        </w:rPr>
        <w:t xml:space="preserve"> medidas </w:t>
      </w:r>
      <w:r>
        <w:rPr>
          <w:lang w:val="pt-PT"/>
        </w:rPr>
        <w:t xml:space="preserve">que </w:t>
      </w:r>
      <w:r w:rsidRPr="0089626E">
        <w:rPr>
          <w:lang w:val="pt-PT"/>
        </w:rPr>
        <w:t xml:space="preserve">devem ser seguidas na gestão do lixo </w:t>
      </w:r>
      <w:r>
        <w:rPr>
          <w:lang w:val="pt-PT"/>
        </w:rPr>
        <w:t>e</w:t>
      </w:r>
      <w:r w:rsidRPr="0089626E">
        <w:rPr>
          <w:lang w:val="pt-PT"/>
        </w:rPr>
        <w:t>lectrónico</w:t>
      </w:r>
      <w:r>
        <w:rPr>
          <w:lang w:val="pt-PT"/>
        </w:rPr>
        <w:t xml:space="preserve"> são as seguintes:</w:t>
      </w:r>
      <w:r w:rsidRPr="0089626E">
        <w:rPr>
          <w:lang w:val="pt-PT"/>
        </w:rPr>
        <w:t xml:space="preserve"> </w:t>
      </w:r>
    </w:p>
    <w:p w14:paraId="330DA1A8" w14:textId="222D0B34" w:rsidR="0089626E" w:rsidRPr="0089626E" w:rsidRDefault="0089626E" w:rsidP="00C62C18">
      <w:pPr>
        <w:pStyle w:val="ListParagraph"/>
        <w:numPr>
          <w:ilvl w:val="0"/>
          <w:numId w:val="95"/>
        </w:numPr>
        <w:jc w:val="both"/>
        <w:rPr>
          <w:lang w:val="pt-PT"/>
        </w:rPr>
      </w:pPr>
      <w:r w:rsidRPr="0089626E">
        <w:rPr>
          <w:lang w:val="pt-PT"/>
        </w:rPr>
        <w:lastRenderedPageBreak/>
        <w:t>Promover o princípio da hierarquia das operações de gestão de resíduos, procurando em primeiro lugar a prevenção e a redução, seguidas da preparação para reutilização, reciclagem ou outras formas de valorização. A deposição em aterro constitui a última opção de gestão.</w:t>
      </w:r>
    </w:p>
    <w:p w14:paraId="2CFF66CD" w14:textId="3B4D5FF6" w:rsidR="0089626E" w:rsidRPr="0089626E" w:rsidRDefault="0089626E" w:rsidP="00C62C18">
      <w:pPr>
        <w:pStyle w:val="ListParagraph"/>
        <w:numPr>
          <w:ilvl w:val="0"/>
          <w:numId w:val="95"/>
        </w:numPr>
        <w:jc w:val="both"/>
        <w:rPr>
          <w:lang w:val="pt-PT"/>
        </w:rPr>
      </w:pPr>
      <w:r w:rsidRPr="0089626E">
        <w:rPr>
          <w:lang w:val="pt-PT"/>
        </w:rPr>
        <w:t>Assegurar a correcta utilização dos equipamentos electrónicos para garantir maior durabilidade e reduzir a geração do lixo electrónico.</w:t>
      </w:r>
    </w:p>
    <w:p w14:paraId="5D1785DC" w14:textId="2F948B58" w:rsidR="0089626E" w:rsidRPr="0089626E" w:rsidRDefault="0089626E" w:rsidP="00C62C18">
      <w:pPr>
        <w:pStyle w:val="ListParagraph"/>
        <w:numPr>
          <w:ilvl w:val="0"/>
          <w:numId w:val="95"/>
        </w:numPr>
        <w:jc w:val="both"/>
        <w:rPr>
          <w:lang w:val="pt-PT"/>
        </w:rPr>
      </w:pPr>
      <w:r w:rsidRPr="0089626E">
        <w:rPr>
          <w:lang w:val="pt-PT"/>
        </w:rPr>
        <w:t>Priorizar a compra de equipamentos da mesma marca e referência, para que em caso de avaria, seja possível a substituição de componentes não funcionais por componentes funcionais de um outro equipamento obsoleto.</w:t>
      </w:r>
    </w:p>
    <w:p w14:paraId="6A773C62" w14:textId="5F8718A4" w:rsidR="0089626E" w:rsidRPr="0089626E" w:rsidRDefault="0089626E" w:rsidP="00C62C18">
      <w:pPr>
        <w:pStyle w:val="ListParagraph"/>
        <w:numPr>
          <w:ilvl w:val="0"/>
          <w:numId w:val="95"/>
        </w:numPr>
        <w:jc w:val="both"/>
        <w:rPr>
          <w:lang w:val="pt-PT"/>
        </w:rPr>
      </w:pPr>
      <w:r w:rsidRPr="0089626E">
        <w:rPr>
          <w:lang w:val="pt-PT"/>
        </w:rPr>
        <w:t>Estabelecer locais para armazenar os REEEs e equipamentos electrónicos defeituosos ou no fim de vida útil.</w:t>
      </w:r>
    </w:p>
    <w:p w14:paraId="7B547847" w14:textId="3A482631" w:rsidR="0089626E" w:rsidRPr="0089626E" w:rsidRDefault="0089626E" w:rsidP="00C62C18">
      <w:pPr>
        <w:pStyle w:val="ListParagraph"/>
        <w:numPr>
          <w:ilvl w:val="0"/>
          <w:numId w:val="95"/>
        </w:numPr>
        <w:jc w:val="both"/>
        <w:rPr>
          <w:lang w:val="pt-PT"/>
        </w:rPr>
      </w:pPr>
      <w:r w:rsidRPr="0089626E">
        <w:rPr>
          <w:lang w:val="pt-PT"/>
        </w:rPr>
        <w:t>Estabelecer programas que promovam reciclagem de REEEs e a criação de uma cadeia de valor formal de reciclagem com diferentes actores.</w:t>
      </w:r>
    </w:p>
    <w:p w14:paraId="72974595" w14:textId="31C8F367" w:rsidR="0089626E" w:rsidRPr="0089626E" w:rsidRDefault="0089626E" w:rsidP="00C62C18">
      <w:pPr>
        <w:pStyle w:val="ListParagraph"/>
        <w:numPr>
          <w:ilvl w:val="0"/>
          <w:numId w:val="95"/>
        </w:numPr>
        <w:jc w:val="both"/>
        <w:rPr>
          <w:lang w:val="pt-PT"/>
        </w:rPr>
      </w:pPr>
      <w:r w:rsidRPr="0089626E">
        <w:rPr>
          <w:lang w:val="pt-PT"/>
        </w:rPr>
        <w:t xml:space="preserve">Firmar acordos com fornecedores que recolhem o equipamento após o período útil de vida. </w:t>
      </w:r>
    </w:p>
    <w:p w14:paraId="4C666729" w14:textId="16B87464" w:rsidR="0089626E" w:rsidRDefault="0089626E" w:rsidP="00C62C18">
      <w:pPr>
        <w:pStyle w:val="ListParagraph"/>
        <w:numPr>
          <w:ilvl w:val="0"/>
          <w:numId w:val="95"/>
        </w:numPr>
        <w:jc w:val="both"/>
        <w:rPr>
          <w:lang w:val="pt-PT"/>
        </w:rPr>
      </w:pPr>
      <w:r w:rsidRPr="0089626E">
        <w:rPr>
          <w:lang w:val="pt-PT"/>
        </w:rPr>
        <w:t>Os seguintes artigos não devem ser adquiridos a nível do Projecto: i) monitores com tubos de raios catódicos (CRT). No seu lugar pode se adquirir monitores LED; ii) lâmpadas incandescentes e fluorescentes, incluindo as lâmpadas fluorescente compactas, também conhecidas por lâmpadas de baixo consumo. Alternativamente deve se adquirir lâmpadas LED; iii) equipamentos de refrigeração, aerossóis, extintores de incêndio e outros equipamentos contendo os gases clorofluorcarbonetos (CFCs), halogénios (Halon 1211, 1301, 2402), tetracloreto de carbono (CCL4); iv) equipamentos eléctricos contendo óleo PCB (geradores, transformadores, condensadores, etc).</w:t>
      </w:r>
    </w:p>
    <w:p w14:paraId="3D55E82F" w14:textId="77777777" w:rsidR="00F1489D" w:rsidRPr="00F1489D" w:rsidRDefault="00F1489D" w:rsidP="00F1489D">
      <w:pPr>
        <w:jc w:val="both"/>
        <w:rPr>
          <w:lang w:val="pt-PT"/>
        </w:rPr>
      </w:pPr>
    </w:p>
    <w:p w14:paraId="4F540A88" w14:textId="77777777" w:rsidR="0086373C" w:rsidRPr="00270BFB" w:rsidRDefault="00270BFB" w:rsidP="00D003F8">
      <w:pPr>
        <w:pStyle w:val="Heading1"/>
        <w:numPr>
          <w:ilvl w:val="0"/>
          <w:numId w:val="1"/>
        </w:numPr>
        <w:rPr>
          <w:rFonts w:ascii="Times New Roman" w:hAnsi="Times New Roman" w:cs="Times New Roman"/>
          <w:b/>
          <w:color w:val="auto"/>
          <w:sz w:val="24"/>
          <w:szCs w:val="24"/>
          <w:lang w:val="pt-PT"/>
        </w:rPr>
      </w:pPr>
      <w:bookmarkStart w:id="144" w:name="_Toc130594681"/>
      <w:r w:rsidRPr="00270BFB">
        <w:rPr>
          <w:rFonts w:ascii="Times New Roman" w:hAnsi="Times New Roman" w:cs="Times New Roman"/>
          <w:b/>
          <w:color w:val="auto"/>
          <w:sz w:val="24"/>
          <w:szCs w:val="24"/>
          <w:lang w:val="pt-PT"/>
        </w:rPr>
        <w:t>PROCEDIMENTOS DE CONTROLE E MITIGAÇÃO DA COVID-19</w:t>
      </w:r>
      <w:bookmarkEnd w:id="144"/>
    </w:p>
    <w:p w14:paraId="6624D826" w14:textId="45AD7DC3" w:rsidR="0086373C" w:rsidRDefault="0086373C" w:rsidP="0086373C">
      <w:pPr>
        <w:rPr>
          <w:lang w:val="pt-PT"/>
        </w:rPr>
      </w:pPr>
    </w:p>
    <w:p w14:paraId="2BBE7516" w14:textId="29A08A56" w:rsidR="00B83CAD" w:rsidRDefault="00B83CAD" w:rsidP="00B83CAD">
      <w:pPr>
        <w:jc w:val="both"/>
        <w:rPr>
          <w:lang w:val="pt-PT"/>
        </w:rPr>
      </w:pPr>
      <w:r>
        <w:rPr>
          <w:lang w:val="pt-PT"/>
        </w:rPr>
        <w:t xml:space="preserve">A pandemia da COVID-19 ainda não está vencida em todo o mundo, ainda prevalecem riscos, apesar do nível de imunização que as populações foram submetidas. </w:t>
      </w:r>
      <w:r w:rsidR="0045283F">
        <w:rPr>
          <w:lang w:val="pt-PT"/>
        </w:rPr>
        <w:t xml:space="preserve">Portanto, a </w:t>
      </w:r>
      <w:r w:rsidRPr="00B83CAD">
        <w:rPr>
          <w:lang w:val="pt-PT"/>
        </w:rPr>
        <w:t>protecção dos trabalhadores e minimiza</w:t>
      </w:r>
      <w:r w:rsidR="0045283F">
        <w:rPr>
          <w:lang w:val="pt-PT"/>
        </w:rPr>
        <w:t>ção</w:t>
      </w:r>
      <w:r w:rsidRPr="00B83CAD">
        <w:rPr>
          <w:lang w:val="pt-PT"/>
        </w:rPr>
        <w:t xml:space="preserve"> </w:t>
      </w:r>
      <w:r w:rsidR="0045283F">
        <w:rPr>
          <w:lang w:val="pt-PT"/>
        </w:rPr>
        <w:t>d</w:t>
      </w:r>
      <w:r w:rsidRPr="00B83CAD">
        <w:rPr>
          <w:lang w:val="pt-PT"/>
        </w:rPr>
        <w:t>a propagação da COVID-19 tanto no ambiente d</w:t>
      </w:r>
      <w:r w:rsidR="0045283F">
        <w:rPr>
          <w:lang w:val="pt-PT"/>
        </w:rPr>
        <w:t>o</w:t>
      </w:r>
      <w:r w:rsidRPr="00B83CAD">
        <w:rPr>
          <w:lang w:val="pt-PT"/>
        </w:rPr>
        <w:t xml:space="preserve"> trabalho, assim como nas comunidades de abrangência do projecto, </w:t>
      </w:r>
      <w:r w:rsidR="0045283F">
        <w:rPr>
          <w:lang w:val="pt-PT"/>
        </w:rPr>
        <w:t xml:space="preserve">é um requisito importante para o WARDIP. Assim, </w:t>
      </w:r>
      <w:r w:rsidRPr="00B83CAD">
        <w:rPr>
          <w:lang w:val="pt-PT"/>
        </w:rPr>
        <w:t>deve se obedecer os requisitos</w:t>
      </w:r>
      <w:r w:rsidR="0045283F">
        <w:rPr>
          <w:lang w:val="pt-PT"/>
        </w:rPr>
        <w:t xml:space="preserve"> apresentados na tabela </w:t>
      </w:r>
      <w:r w:rsidR="00764CC7">
        <w:rPr>
          <w:lang w:val="pt-PT"/>
        </w:rPr>
        <w:t>12</w:t>
      </w:r>
      <w:r w:rsidR="0045283F">
        <w:rPr>
          <w:lang w:val="pt-PT"/>
        </w:rPr>
        <w:t>.</w:t>
      </w:r>
    </w:p>
    <w:p w14:paraId="66466A11" w14:textId="0E3E9681" w:rsidR="005367C0" w:rsidRDefault="005367C0" w:rsidP="00B83CAD">
      <w:pPr>
        <w:jc w:val="both"/>
        <w:rPr>
          <w:lang w:val="pt-PT"/>
        </w:rPr>
      </w:pPr>
    </w:p>
    <w:p w14:paraId="1318FFCE" w14:textId="07DC9D45" w:rsidR="00764CC7" w:rsidRPr="00764CC7" w:rsidRDefault="00764CC7" w:rsidP="00764CC7">
      <w:pPr>
        <w:pStyle w:val="Caption"/>
        <w:keepNext/>
        <w:rPr>
          <w:i w:val="0"/>
          <w:color w:val="auto"/>
          <w:sz w:val="24"/>
          <w:szCs w:val="24"/>
          <w:lang w:val="pt-PT"/>
        </w:rPr>
      </w:pPr>
      <w:bookmarkStart w:id="145" w:name="_Toc130506164"/>
      <w:r w:rsidRPr="00764CC7">
        <w:rPr>
          <w:i w:val="0"/>
          <w:color w:val="auto"/>
          <w:sz w:val="24"/>
          <w:szCs w:val="24"/>
          <w:lang w:val="pt-PT"/>
        </w:rPr>
        <w:t xml:space="preserve">Tabela </w:t>
      </w:r>
      <w:r w:rsidRPr="00764CC7">
        <w:rPr>
          <w:i w:val="0"/>
          <w:color w:val="auto"/>
          <w:sz w:val="24"/>
          <w:szCs w:val="24"/>
        </w:rPr>
        <w:fldChar w:fldCharType="begin"/>
      </w:r>
      <w:r w:rsidRPr="00764CC7">
        <w:rPr>
          <w:i w:val="0"/>
          <w:color w:val="auto"/>
          <w:sz w:val="24"/>
          <w:szCs w:val="24"/>
          <w:lang w:val="pt-PT"/>
        </w:rPr>
        <w:instrText xml:space="preserve"> SEQ Tabela \* ARABIC </w:instrText>
      </w:r>
      <w:r w:rsidRPr="00764CC7">
        <w:rPr>
          <w:i w:val="0"/>
          <w:color w:val="auto"/>
          <w:sz w:val="24"/>
          <w:szCs w:val="24"/>
        </w:rPr>
        <w:fldChar w:fldCharType="separate"/>
      </w:r>
      <w:r w:rsidR="008552CB">
        <w:rPr>
          <w:i w:val="0"/>
          <w:noProof/>
          <w:color w:val="auto"/>
          <w:sz w:val="24"/>
          <w:szCs w:val="24"/>
          <w:lang w:val="pt-PT"/>
        </w:rPr>
        <w:t>12</w:t>
      </w:r>
      <w:r w:rsidRPr="00764CC7">
        <w:rPr>
          <w:i w:val="0"/>
          <w:color w:val="auto"/>
          <w:sz w:val="24"/>
          <w:szCs w:val="24"/>
        </w:rPr>
        <w:fldChar w:fldCharType="end"/>
      </w:r>
      <w:r w:rsidRPr="00764CC7">
        <w:rPr>
          <w:i w:val="0"/>
          <w:color w:val="auto"/>
          <w:sz w:val="24"/>
          <w:szCs w:val="24"/>
          <w:lang w:val="pt-PT"/>
        </w:rPr>
        <w:t xml:space="preserve"> - Requisitos de gestão da COVID-19</w:t>
      </w:r>
      <w:bookmarkEnd w:id="145"/>
    </w:p>
    <w:tbl>
      <w:tblPr>
        <w:tblStyle w:val="TableGrid"/>
        <w:tblW w:w="0" w:type="auto"/>
        <w:tblLook w:val="04A0" w:firstRow="1" w:lastRow="0" w:firstColumn="1" w:lastColumn="0" w:noHBand="0" w:noVBand="1"/>
      </w:tblPr>
      <w:tblGrid>
        <w:gridCol w:w="2155"/>
        <w:gridCol w:w="7195"/>
      </w:tblGrid>
      <w:tr w:rsidR="005367C0" w:rsidRPr="005367C0" w14:paraId="1CC67284" w14:textId="77777777" w:rsidTr="005367C0">
        <w:tc>
          <w:tcPr>
            <w:tcW w:w="2155" w:type="dxa"/>
          </w:tcPr>
          <w:p w14:paraId="70EB6E4C" w14:textId="64000C25" w:rsidR="005367C0" w:rsidRPr="005367C0" w:rsidRDefault="005367C0" w:rsidP="00B83CAD">
            <w:pPr>
              <w:jc w:val="both"/>
              <w:rPr>
                <w:b/>
                <w:lang w:val="pt-PT"/>
              </w:rPr>
            </w:pPr>
            <w:r w:rsidRPr="005367C0">
              <w:rPr>
                <w:b/>
                <w:lang w:val="pt-PT"/>
              </w:rPr>
              <w:t>Contexto</w:t>
            </w:r>
          </w:p>
        </w:tc>
        <w:tc>
          <w:tcPr>
            <w:tcW w:w="7195" w:type="dxa"/>
          </w:tcPr>
          <w:p w14:paraId="12F359BD" w14:textId="0743FA2E" w:rsidR="005367C0" w:rsidRPr="005367C0" w:rsidRDefault="005367C0" w:rsidP="00B83CAD">
            <w:pPr>
              <w:jc w:val="both"/>
              <w:rPr>
                <w:b/>
                <w:lang w:val="pt-PT"/>
              </w:rPr>
            </w:pPr>
            <w:r w:rsidRPr="005367C0">
              <w:rPr>
                <w:b/>
                <w:lang w:val="pt-PT"/>
              </w:rPr>
              <w:t>Medidas Preventivas</w:t>
            </w:r>
          </w:p>
        </w:tc>
      </w:tr>
      <w:tr w:rsidR="005367C0" w:rsidRPr="00F70653" w14:paraId="241B1A8D" w14:textId="77777777" w:rsidTr="005367C0">
        <w:tc>
          <w:tcPr>
            <w:tcW w:w="2155" w:type="dxa"/>
          </w:tcPr>
          <w:p w14:paraId="0423F70A" w14:textId="56C4DF87" w:rsidR="005367C0" w:rsidRDefault="005367C0" w:rsidP="005367C0">
            <w:pPr>
              <w:rPr>
                <w:lang w:val="pt-PT"/>
              </w:rPr>
            </w:pPr>
            <w:r w:rsidRPr="005367C0">
              <w:rPr>
                <w:lang w:val="pt-PT"/>
              </w:rPr>
              <w:t>Saúde e Segurança na Obra</w:t>
            </w:r>
          </w:p>
        </w:tc>
        <w:tc>
          <w:tcPr>
            <w:tcW w:w="7195" w:type="dxa"/>
          </w:tcPr>
          <w:p w14:paraId="7099BE64" w14:textId="61D2023D" w:rsidR="005367C0" w:rsidRPr="005367C0" w:rsidRDefault="005367C0" w:rsidP="00C62C18">
            <w:pPr>
              <w:pStyle w:val="ListParagraph"/>
              <w:numPr>
                <w:ilvl w:val="0"/>
                <w:numId w:val="96"/>
              </w:numPr>
              <w:jc w:val="both"/>
              <w:rPr>
                <w:lang w:val="pt-PT"/>
              </w:rPr>
            </w:pPr>
            <w:r w:rsidRPr="005367C0">
              <w:rPr>
                <w:lang w:val="pt-PT"/>
              </w:rPr>
              <w:t>Garantir observância das recomendações de medidas de prevenção para trabalhadores.</w:t>
            </w:r>
          </w:p>
          <w:p w14:paraId="552A059A" w14:textId="0B6652DD" w:rsidR="005367C0" w:rsidRPr="005367C0" w:rsidRDefault="005367C0" w:rsidP="00C62C18">
            <w:pPr>
              <w:pStyle w:val="ListParagraph"/>
              <w:numPr>
                <w:ilvl w:val="0"/>
                <w:numId w:val="96"/>
              </w:numPr>
              <w:jc w:val="both"/>
              <w:rPr>
                <w:lang w:val="pt-PT"/>
              </w:rPr>
            </w:pPr>
            <w:r w:rsidRPr="005367C0">
              <w:rPr>
                <w:lang w:val="pt-PT"/>
              </w:rPr>
              <w:t>Aumentar o nível de sensibilização dos trabalhadores e comunidade sobre a Pandemia de COVID-19, através de palestras, fixação de panfletos nos estaleiros da Obra e formas de sua prevenção.</w:t>
            </w:r>
          </w:p>
          <w:p w14:paraId="4825C7C7" w14:textId="781C65BB" w:rsidR="005367C0" w:rsidRPr="005367C0" w:rsidRDefault="005367C0" w:rsidP="00C62C18">
            <w:pPr>
              <w:pStyle w:val="ListParagraph"/>
              <w:numPr>
                <w:ilvl w:val="0"/>
                <w:numId w:val="96"/>
              </w:numPr>
              <w:jc w:val="both"/>
              <w:rPr>
                <w:lang w:val="pt-PT"/>
              </w:rPr>
            </w:pPr>
            <w:r w:rsidRPr="005367C0">
              <w:rPr>
                <w:lang w:val="pt-PT"/>
              </w:rPr>
              <w:t>Garantir a Indução diária dos trabalhadores por parte do Oficial de saúde e segurança para todos os trabalhadores presentes em cada frente de trabalho, e incluir temas sobre as medidas de prevenção da COVID-19.</w:t>
            </w:r>
          </w:p>
          <w:p w14:paraId="6C6DE72B" w14:textId="627FEDDF" w:rsidR="005367C0" w:rsidRPr="005367C0" w:rsidRDefault="005367C0" w:rsidP="00C62C18">
            <w:pPr>
              <w:pStyle w:val="ListParagraph"/>
              <w:numPr>
                <w:ilvl w:val="0"/>
                <w:numId w:val="96"/>
              </w:numPr>
              <w:jc w:val="both"/>
              <w:rPr>
                <w:lang w:val="pt-PT"/>
              </w:rPr>
            </w:pPr>
            <w:r w:rsidRPr="005367C0">
              <w:rPr>
                <w:lang w:val="pt-PT"/>
              </w:rPr>
              <w:t>Garantir a instalação de vários pontos de lavagem/desinfecção das mãos em cada frente de obra e locais de refeições.</w:t>
            </w:r>
          </w:p>
          <w:p w14:paraId="4F4A6092" w14:textId="12294926" w:rsidR="005367C0" w:rsidRPr="005367C0" w:rsidRDefault="005367C0" w:rsidP="00C62C18">
            <w:pPr>
              <w:pStyle w:val="ListParagraph"/>
              <w:numPr>
                <w:ilvl w:val="0"/>
                <w:numId w:val="96"/>
              </w:numPr>
              <w:jc w:val="both"/>
              <w:rPr>
                <w:lang w:val="pt-PT"/>
              </w:rPr>
            </w:pPr>
            <w:r w:rsidRPr="005367C0">
              <w:rPr>
                <w:lang w:val="pt-PT"/>
              </w:rPr>
              <w:lastRenderedPageBreak/>
              <w:t>Garantir o controle de acessos a obra e estaleiros e, sempre que possível, incluir o controle da temperatura corporal de todos os trabalhadores na chegada ao local de trabalho e garantir a desinfecção imediata das mãos.</w:t>
            </w:r>
          </w:p>
          <w:p w14:paraId="72C9003D" w14:textId="4FE12F31" w:rsidR="005367C0" w:rsidRPr="005367C0" w:rsidRDefault="005367C0" w:rsidP="00C62C18">
            <w:pPr>
              <w:pStyle w:val="ListParagraph"/>
              <w:numPr>
                <w:ilvl w:val="0"/>
                <w:numId w:val="96"/>
              </w:numPr>
              <w:jc w:val="both"/>
              <w:rPr>
                <w:lang w:val="pt-PT"/>
              </w:rPr>
            </w:pPr>
            <w:r w:rsidRPr="005367C0">
              <w:rPr>
                <w:lang w:val="pt-PT"/>
              </w:rPr>
              <w:t>O registo diário de entrada nas instalações ajudará no rastreio de contactos que possam ter sido expostos à COVID-19, caso se registo algum caso positivo.</w:t>
            </w:r>
          </w:p>
        </w:tc>
      </w:tr>
      <w:tr w:rsidR="005367C0" w:rsidRPr="00F70653" w14:paraId="63B78EDA" w14:textId="77777777" w:rsidTr="005367C0">
        <w:tc>
          <w:tcPr>
            <w:tcW w:w="2155" w:type="dxa"/>
          </w:tcPr>
          <w:p w14:paraId="3ED64666" w14:textId="7BF70BFF" w:rsidR="005367C0" w:rsidRDefault="005367C0" w:rsidP="005367C0">
            <w:pPr>
              <w:rPr>
                <w:lang w:val="pt-PT"/>
              </w:rPr>
            </w:pPr>
            <w:r>
              <w:rPr>
                <w:lang w:val="pt-PT"/>
              </w:rPr>
              <w:lastRenderedPageBreak/>
              <w:t>Acções de</w:t>
            </w:r>
            <w:r w:rsidRPr="005367C0">
              <w:rPr>
                <w:lang w:val="pt-PT"/>
              </w:rPr>
              <w:t xml:space="preserve"> treinamentos e reuniões</w:t>
            </w:r>
          </w:p>
        </w:tc>
        <w:tc>
          <w:tcPr>
            <w:tcW w:w="7195" w:type="dxa"/>
          </w:tcPr>
          <w:p w14:paraId="1EB7EE15" w14:textId="0CDC59A0" w:rsidR="005367C0" w:rsidRPr="00192288" w:rsidRDefault="005367C0" w:rsidP="00C62C18">
            <w:pPr>
              <w:pStyle w:val="ListParagraph"/>
              <w:numPr>
                <w:ilvl w:val="0"/>
                <w:numId w:val="97"/>
              </w:numPr>
              <w:jc w:val="both"/>
              <w:rPr>
                <w:lang w:val="pt-PT"/>
              </w:rPr>
            </w:pPr>
            <w:r w:rsidRPr="00192288">
              <w:rPr>
                <w:lang w:val="pt-PT"/>
              </w:rPr>
              <w:t>Deve se obedecer ao número máximo de pessoas estipuladas em decreto lega</w:t>
            </w:r>
            <w:r w:rsidR="00925908">
              <w:rPr>
                <w:lang w:val="pt-PT"/>
              </w:rPr>
              <w:t>l</w:t>
            </w:r>
            <w:r w:rsidRPr="00192288">
              <w:rPr>
                <w:lang w:val="pt-PT"/>
              </w:rPr>
              <w:t xml:space="preserve"> nacional. </w:t>
            </w:r>
          </w:p>
          <w:p w14:paraId="113554CD" w14:textId="02D52BF8" w:rsidR="005367C0" w:rsidRPr="00192288" w:rsidRDefault="005367C0" w:rsidP="00C62C18">
            <w:pPr>
              <w:pStyle w:val="ListParagraph"/>
              <w:numPr>
                <w:ilvl w:val="0"/>
                <w:numId w:val="97"/>
              </w:numPr>
              <w:jc w:val="both"/>
              <w:rPr>
                <w:lang w:val="pt-PT"/>
              </w:rPr>
            </w:pPr>
            <w:r w:rsidRPr="00192288">
              <w:rPr>
                <w:lang w:val="pt-PT"/>
              </w:rPr>
              <w:t xml:space="preserve">Deve se assegurar a utilização correcta de máscaras pelos participantes, em conformidade com as orientações legais nacionais. </w:t>
            </w:r>
          </w:p>
          <w:p w14:paraId="460306A7" w14:textId="19E1B14C" w:rsidR="005367C0" w:rsidRPr="00192288" w:rsidRDefault="005367C0" w:rsidP="00C62C18">
            <w:pPr>
              <w:pStyle w:val="ListParagraph"/>
              <w:numPr>
                <w:ilvl w:val="0"/>
                <w:numId w:val="97"/>
              </w:numPr>
              <w:jc w:val="both"/>
              <w:rPr>
                <w:lang w:val="pt-PT"/>
              </w:rPr>
            </w:pPr>
            <w:r w:rsidRPr="00192288">
              <w:rPr>
                <w:lang w:val="pt-PT"/>
              </w:rPr>
              <w:t>Sempre que possível, as in</w:t>
            </w:r>
            <w:r w:rsidR="00192288" w:rsidRPr="00192288">
              <w:rPr>
                <w:lang w:val="pt-PT"/>
              </w:rPr>
              <w:t>duções devem ser realizadas ao ar livre ou locais abertos</w:t>
            </w:r>
            <w:r w:rsidR="00192288">
              <w:rPr>
                <w:lang w:val="pt-PT"/>
              </w:rPr>
              <w:t xml:space="preserve"> e bem ventilados</w:t>
            </w:r>
            <w:r w:rsidRPr="00192288">
              <w:rPr>
                <w:lang w:val="pt-PT"/>
              </w:rPr>
              <w:t>, evitando lugares fechados que facilmente propagam o vírus em caso de um trabalhador ter sido exposto ao vírus.</w:t>
            </w:r>
          </w:p>
          <w:p w14:paraId="7D2307C3" w14:textId="083315D0" w:rsidR="005367C0" w:rsidRPr="00192288" w:rsidRDefault="005367C0" w:rsidP="00C62C18">
            <w:pPr>
              <w:pStyle w:val="ListParagraph"/>
              <w:numPr>
                <w:ilvl w:val="0"/>
                <w:numId w:val="97"/>
              </w:numPr>
              <w:jc w:val="both"/>
              <w:rPr>
                <w:lang w:val="pt-PT"/>
              </w:rPr>
            </w:pPr>
            <w:r w:rsidRPr="00192288">
              <w:rPr>
                <w:lang w:val="pt-PT"/>
              </w:rPr>
              <w:t>A localização dos assentos em ambientes fechados deve permitir o distanciamento social, mas continuar a funcionar como um grupo quando necessário</w:t>
            </w:r>
            <w:r w:rsidR="00192288" w:rsidRPr="00192288">
              <w:rPr>
                <w:lang w:val="pt-PT"/>
              </w:rPr>
              <w:t>.</w:t>
            </w:r>
          </w:p>
          <w:p w14:paraId="43EDAE8A" w14:textId="5971878C" w:rsidR="005367C0" w:rsidRPr="00192288" w:rsidRDefault="005367C0" w:rsidP="00C62C18">
            <w:pPr>
              <w:pStyle w:val="ListParagraph"/>
              <w:numPr>
                <w:ilvl w:val="0"/>
                <w:numId w:val="97"/>
              </w:numPr>
              <w:jc w:val="both"/>
              <w:rPr>
                <w:lang w:val="pt-PT"/>
              </w:rPr>
            </w:pPr>
            <w:r w:rsidRPr="00192288">
              <w:rPr>
                <w:lang w:val="pt-PT"/>
              </w:rPr>
              <w:t>Deve se disponibilizar condições para higienização das mãos e, se possível, garantir a medição da temperatura corporal.</w:t>
            </w:r>
          </w:p>
          <w:p w14:paraId="104DB0CA" w14:textId="08532E18" w:rsidR="005367C0" w:rsidRPr="00192288" w:rsidRDefault="005367C0" w:rsidP="00C62C18">
            <w:pPr>
              <w:pStyle w:val="ListParagraph"/>
              <w:numPr>
                <w:ilvl w:val="0"/>
                <w:numId w:val="97"/>
              </w:numPr>
              <w:jc w:val="both"/>
              <w:rPr>
                <w:lang w:val="pt-PT"/>
              </w:rPr>
            </w:pPr>
            <w:r w:rsidRPr="00192288">
              <w:rPr>
                <w:lang w:val="pt-PT"/>
              </w:rPr>
              <w:t>A lista de presenças deve ser conservada. Isto ajudará a localizar pessoas que possam ter sido expostas à COVID-19 se um ou mais participantes ficarem doentes pouco tempo depois do evento.</w:t>
            </w:r>
          </w:p>
          <w:p w14:paraId="3D579338" w14:textId="5667A6D4" w:rsidR="005367C0" w:rsidRPr="00192288" w:rsidRDefault="005367C0" w:rsidP="00C62C18">
            <w:pPr>
              <w:pStyle w:val="ListParagraph"/>
              <w:numPr>
                <w:ilvl w:val="0"/>
                <w:numId w:val="97"/>
              </w:numPr>
              <w:jc w:val="both"/>
              <w:rPr>
                <w:lang w:val="pt-PT"/>
              </w:rPr>
            </w:pPr>
            <w:r w:rsidRPr="00192288">
              <w:rPr>
                <w:lang w:val="pt-PT"/>
              </w:rPr>
              <w:t>O aglomerado de pessoas deve levar o mínimo de tempo possível. No caso de jornadas longas, deve se precaver vários intervalos curtos, no mínimo 5 a 10 min a cada 2 horas.</w:t>
            </w:r>
          </w:p>
        </w:tc>
      </w:tr>
      <w:tr w:rsidR="005367C0" w:rsidRPr="00F70653" w14:paraId="44B7D118" w14:textId="77777777" w:rsidTr="005367C0">
        <w:tc>
          <w:tcPr>
            <w:tcW w:w="2155" w:type="dxa"/>
          </w:tcPr>
          <w:p w14:paraId="13F0344A" w14:textId="537BE877" w:rsidR="005367C0" w:rsidRDefault="00192288" w:rsidP="00B83CAD">
            <w:pPr>
              <w:jc w:val="both"/>
              <w:rPr>
                <w:lang w:val="pt-PT"/>
              </w:rPr>
            </w:pPr>
            <w:r w:rsidRPr="00192288">
              <w:rPr>
                <w:lang w:val="pt-PT"/>
              </w:rPr>
              <w:t>Durante as refeições</w:t>
            </w:r>
          </w:p>
        </w:tc>
        <w:tc>
          <w:tcPr>
            <w:tcW w:w="7195" w:type="dxa"/>
          </w:tcPr>
          <w:p w14:paraId="10405435" w14:textId="71B82925" w:rsidR="00192288" w:rsidRPr="00192288" w:rsidRDefault="00192288" w:rsidP="00C62C18">
            <w:pPr>
              <w:pStyle w:val="ListParagraph"/>
              <w:numPr>
                <w:ilvl w:val="0"/>
                <w:numId w:val="97"/>
              </w:numPr>
              <w:jc w:val="both"/>
              <w:rPr>
                <w:lang w:val="pt-PT"/>
              </w:rPr>
            </w:pPr>
            <w:r w:rsidRPr="00192288">
              <w:rPr>
                <w:lang w:val="pt-PT"/>
              </w:rPr>
              <w:t>Assegurar desinfecção das mãos antes e após o manuseio de equipamentos/objectos de uso comum (máquina de café, dispensadores de água, açucareiros, etc). Na impossibilidade de desinfecção deve se manusear com um guardanapo novo.</w:t>
            </w:r>
          </w:p>
          <w:p w14:paraId="0EEB29EF" w14:textId="1AAF9CA8" w:rsidR="00192288" w:rsidRPr="00192288" w:rsidRDefault="00192288" w:rsidP="00C62C18">
            <w:pPr>
              <w:pStyle w:val="ListParagraph"/>
              <w:numPr>
                <w:ilvl w:val="0"/>
                <w:numId w:val="97"/>
              </w:numPr>
              <w:jc w:val="both"/>
              <w:rPr>
                <w:lang w:val="pt-PT"/>
              </w:rPr>
            </w:pPr>
            <w:r w:rsidRPr="00192288">
              <w:rPr>
                <w:lang w:val="pt-PT"/>
              </w:rPr>
              <w:t xml:space="preserve">Evitar a partilha de utensílios (talheres, prato, copo, chávena, etc) antes da sua lavagem/desinfecção. </w:t>
            </w:r>
          </w:p>
          <w:p w14:paraId="6EB45D89" w14:textId="16E71F41" w:rsidR="00192288" w:rsidRPr="00192288" w:rsidRDefault="00192288" w:rsidP="00C62C18">
            <w:pPr>
              <w:pStyle w:val="ListParagraph"/>
              <w:numPr>
                <w:ilvl w:val="0"/>
                <w:numId w:val="97"/>
              </w:numPr>
              <w:jc w:val="both"/>
              <w:rPr>
                <w:lang w:val="pt-PT"/>
              </w:rPr>
            </w:pPr>
            <w:r w:rsidRPr="00192288">
              <w:rPr>
                <w:lang w:val="pt-PT"/>
              </w:rPr>
              <w:t>Dar preferência ao uso utensílios pessoais (ex. garrafas portáteis, lancheiras).</w:t>
            </w:r>
          </w:p>
          <w:p w14:paraId="187534F4" w14:textId="617B1C1E" w:rsidR="00192288" w:rsidRPr="00192288" w:rsidRDefault="00192288" w:rsidP="00C62C18">
            <w:pPr>
              <w:pStyle w:val="ListParagraph"/>
              <w:numPr>
                <w:ilvl w:val="0"/>
                <w:numId w:val="97"/>
              </w:numPr>
              <w:jc w:val="both"/>
              <w:rPr>
                <w:lang w:val="pt-PT"/>
              </w:rPr>
            </w:pPr>
            <w:r w:rsidRPr="00192288">
              <w:rPr>
                <w:lang w:val="pt-PT"/>
              </w:rPr>
              <w:t>Limitar o tempo de permanência em locais de refeições (20 a 30 minutos por pessoa) e assegurar rotação do pessoal (em períodos diferentes).</w:t>
            </w:r>
          </w:p>
          <w:p w14:paraId="637D2292" w14:textId="07DCF94D" w:rsidR="00192288" w:rsidRPr="00192288" w:rsidRDefault="00192288" w:rsidP="00C62C18">
            <w:pPr>
              <w:pStyle w:val="ListParagraph"/>
              <w:numPr>
                <w:ilvl w:val="0"/>
                <w:numId w:val="97"/>
              </w:numPr>
              <w:jc w:val="both"/>
              <w:rPr>
                <w:lang w:val="pt-PT"/>
              </w:rPr>
            </w:pPr>
            <w:r w:rsidRPr="00192288">
              <w:rPr>
                <w:lang w:val="pt-PT"/>
              </w:rPr>
              <w:t xml:space="preserve">Sempre que possível, as refeições devem ser tomadas ao ar livre ou locais abertos e bem ventilados. </w:t>
            </w:r>
          </w:p>
          <w:p w14:paraId="0112AE5D" w14:textId="6357DB4B" w:rsidR="005367C0" w:rsidRPr="00192288" w:rsidRDefault="00192288" w:rsidP="00C62C18">
            <w:pPr>
              <w:pStyle w:val="ListParagraph"/>
              <w:numPr>
                <w:ilvl w:val="0"/>
                <w:numId w:val="97"/>
              </w:numPr>
              <w:jc w:val="both"/>
              <w:rPr>
                <w:lang w:val="pt-PT"/>
              </w:rPr>
            </w:pPr>
            <w:r w:rsidRPr="00192288">
              <w:rPr>
                <w:lang w:val="pt-PT"/>
              </w:rPr>
              <w:t>Evitar conversas prolongadas durante as refeições (sem máscaras), conforme estabelecido em legislação especifica do país.</w:t>
            </w:r>
          </w:p>
        </w:tc>
      </w:tr>
      <w:tr w:rsidR="005367C0" w14:paraId="1FF37806" w14:textId="77777777" w:rsidTr="005367C0">
        <w:tc>
          <w:tcPr>
            <w:tcW w:w="2155" w:type="dxa"/>
          </w:tcPr>
          <w:p w14:paraId="5ADD5F1C" w14:textId="3B3BBDD4" w:rsidR="005367C0" w:rsidRDefault="00192288" w:rsidP="00192288">
            <w:pPr>
              <w:rPr>
                <w:lang w:val="pt-PT"/>
              </w:rPr>
            </w:pPr>
            <w:r w:rsidRPr="00192288">
              <w:rPr>
                <w:lang w:val="pt-PT"/>
              </w:rPr>
              <w:t>Chegada de trabalhadores do estrangeiro</w:t>
            </w:r>
          </w:p>
        </w:tc>
        <w:tc>
          <w:tcPr>
            <w:tcW w:w="7195" w:type="dxa"/>
          </w:tcPr>
          <w:p w14:paraId="25BBAEB6" w14:textId="4AB3B02F" w:rsidR="00192288" w:rsidRPr="00192288" w:rsidRDefault="00192288" w:rsidP="00C62C18">
            <w:pPr>
              <w:pStyle w:val="ListParagraph"/>
              <w:numPr>
                <w:ilvl w:val="0"/>
                <w:numId w:val="98"/>
              </w:numPr>
              <w:jc w:val="both"/>
              <w:rPr>
                <w:lang w:val="pt-PT"/>
              </w:rPr>
            </w:pPr>
            <w:r w:rsidRPr="00192288">
              <w:rPr>
                <w:lang w:val="pt-PT"/>
              </w:rPr>
              <w:t>Notificar ao oficial de saúde e segurança ou a Comissão Institucional de Gestão de COVID-19.</w:t>
            </w:r>
          </w:p>
          <w:p w14:paraId="2C2A3417" w14:textId="0A4D943E" w:rsidR="00192288" w:rsidRPr="00192288" w:rsidRDefault="00192288" w:rsidP="00C62C18">
            <w:pPr>
              <w:pStyle w:val="ListParagraph"/>
              <w:numPr>
                <w:ilvl w:val="0"/>
                <w:numId w:val="98"/>
              </w:numPr>
              <w:jc w:val="both"/>
              <w:rPr>
                <w:lang w:val="pt-PT"/>
              </w:rPr>
            </w:pPr>
            <w:r w:rsidRPr="00192288">
              <w:rPr>
                <w:lang w:val="pt-PT"/>
              </w:rPr>
              <w:t xml:space="preserve">Os trabalhadores recém-chegados do estrangeiro devem trabalhar em quarentena a partir de casa/quarto restrito ou outros locais </w:t>
            </w:r>
            <w:r w:rsidRPr="00192288">
              <w:rPr>
                <w:lang w:val="pt-PT"/>
              </w:rPr>
              <w:lastRenderedPageBreak/>
              <w:t>previamente identificados/aprovados durante catorze (14) dias, incluindo quaisquer subcontratados ou qualquer especialista a trabalhar no projecto. Isto deve estar em conformidade com o previsto na legislação nacional específica.</w:t>
            </w:r>
          </w:p>
          <w:p w14:paraId="6A1D2421" w14:textId="36E7ED87" w:rsidR="00192288" w:rsidRPr="00192288" w:rsidRDefault="00192288" w:rsidP="00C62C18">
            <w:pPr>
              <w:pStyle w:val="ListParagraph"/>
              <w:numPr>
                <w:ilvl w:val="0"/>
                <w:numId w:val="98"/>
              </w:numPr>
              <w:jc w:val="both"/>
              <w:rPr>
                <w:lang w:val="pt-PT"/>
              </w:rPr>
            </w:pPr>
            <w:r w:rsidRPr="00192288">
              <w:rPr>
                <w:lang w:val="pt-PT"/>
              </w:rPr>
              <w:t>Deve haver monitoria do estado de saúde, podendo incluir leituras diárias de temperatura da pessoa em quarentena.</w:t>
            </w:r>
          </w:p>
          <w:p w14:paraId="79968EDC" w14:textId="76908664" w:rsidR="005367C0" w:rsidRPr="00192288" w:rsidRDefault="00192288" w:rsidP="00C62C18">
            <w:pPr>
              <w:pStyle w:val="ListParagraph"/>
              <w:numPr>
                <w:ilvl w:val="0"/>
                <w:numId w:val="98"/>
              </w:numPr>
              <w:jc w:val="both"/>
              <w:rPr>
                <w:lang w:val="pt-PT"/>
              </w:rPr>
            </w:pPr>
            <w:r w:rsidRPr="00192288">
              <w:rPr>
                <w:lang w:val="pt-PT"/>
              </w:rPr>
              <w:t>Manter a higiene pessoal.</w:t>
            </w:r>
          </w:p>
        </w:tc>
      </w:tr>
    </w:tbl>
    <w:p w14:paraId="122092C8" w14:textId="77777777" w:rsidR="005367C0" w:rsidRDefault="005367C0" w:rsidP="00B83CAD">
      <w:pPr>
        <w:jc w:val="both"/>
        <w:rPr>
          <w:lang w:val="pt-PT"/>
        </w:rPr>
      </w:pPr>
    </w:p>
    <w:p w14:paraId="2E85145B" w14:textId="77777777" w:rsidR="0086373C" w:rsidRDefault="00A75D6A" w:rsidP="00D003F8">
      <w:pPr>
        <w:pStyle w:val="Heading1"/>
        <w:numPr>
          <w:ilvl w:val="0"/>
          <w:numId w:val="1"/>
        </w:numPr>
        <w:rPr>
          <w:rFonts w:ascii="Times New Roman" w:hAnsi="Times New Roman" w:cs="Times New Roman"/>
          <w:b/>
          <w:color w:val="auto"/>
          <w:sz w:val="24"/>
          <w:szCs w:val="24"/>
          <w:lang w:val="pt-PT"/>
        </w:rPr>
      </w:pPr>
      <w:bookmarkStart w:id="146" w:name="_Toc130594682"/>
      <w:r w:rsidRPr="00A75D6A">
        <w:rPr>
          <w:rFonts w:ascii="Times New Roman" w:hAnsi="Times New Roman" w:cs="Times New Roman"/>
          <w:b/>
          <w:color w:val="auto"/>
          <w:sz w:val="24"/>
          <w:szCs w:val="24"/>
          <w:lang w:val="pt-PT"/>
        </w:rPr>
        <w:t>REQUISITOS GERAIS SOBRE SEGURANÇA RODOVIÁRIA</w:t>
      </w:r>
      <w:bookmarkEnd w:id="146"/>
    </w:p>
    <w:p w14:paraId="426AA5C6" w14:textId="13505FB8" w:rsidR="00D938A6" w:rsidRDefault="00D938A6" w:rsidP="00D938A6">
      <w:pPr>
        <w:rPr>
          <w:lang w:val="pt-PT"/>
        </w:rPr>
      </w:pPr>
    </w:p>
    <w:p w14:paraId="0D74C2CE" w14:textId="082A1768" w:rsidR="00F16AD2" w:rsidRDefault="00310CC6" w:rsidP="00310CC6">
      <w:pPr>
        <w:jc w:val="both"/>
        <w:rPr>
          <w:lang w:val="pt-PT"/>
        </w:rPr>
      </w:pPr>
      <w:r w:rsidRPr="00310CC6">
        <w:rPr>
          <w:lang w:val="pt-PT"/>
        </w:rPr>
        <w:t xml:space="preserve">A implementação de um projecto desta natureza traz consigo riscos de segurança </w:t>
      </w:r>
      <w:r>
        <w:rPr>
          <w:lang w:val="pt-PT"/>
        </w:rPr>
        <w:t>rodoviária</w:t>
      </w:r>
      <w:r w:rsidRPr="00310CC6">
        <w:rPr>
          <w:lang w:val="pt-PT"/>
        </w:rPr>
        <w:t xml:space="preserve"> devido ao uso de veículos e equipamenos. Os acidentes de </w:t>
      </w:r>
      <w:r>
        <w:rPr>
          <w:lang w:val="pt-PT"/>
        </w:rPr>
        <w:t>rodoviários</w:t>
      </w:r>
      <w:r w:rsidRPr="00310CC6">
        <w:rPr>
          <w:lang w:val="pt-PT"/>
        </w:rPr>
        <w:t xml:space="preserve"> tornaram-se uma das causas mais significativas de ferimentos e mortes entre membros do público. A segurança </w:t>
      </w:r>
      <w:r>
        <w:rPr>
          <w:lang w:val="pt-PT"/>
        </w:rPr>
        <w:t>rodoviária</w:t>
      </w:r>
      <w:r w:rsidRPr="00310CC6">
        <w:rPr>
          <w:lang w:val="pt-PT"/>
        </w:rPr>
        <w:t xml:space="preserve"> deve ser promovida por todo o pessoal do proje</w:t>
      </w:r>
      <w:r>
        <w:rPr>
          <w:lang w:val="pt-PT"/>
        </w:rPr>
        <w:t>c</w:t>
      </w:r>
      <w:r w:rsidRPr="00310CC6">
        <w:rPr>
          <w:lang w:val="pt-PT"/>
        </w:rPr>
        <w:t>to durante deslocamento</w:t>
      </w:r>
      <w:r>
        <w:rPr>
          <w:lang w:val="pt-PT"/>
        </w:rPr>
        <w:t>s</w:t>
      </w:r>
      <w:r w:rsidRPr="00310CC6">
        <w:rPr>
          <w:lang w:val="pt-PT"/>
        </w:rPr>
        <w:t xml:space="preserve"> de e para o local de trabalho e durante a operação de equipamento de proje</w:t>
      </w:r>
      <w:r>
        <w:rPr>
          <w:lang w:val="pt-PT"/>
        </w:rPr>
        <w:t>c</w:t>
      </w:r>
      <w:r w:rsidRPr="00310CC6">
        <w:rPr>
          <w:lang w:val="pt-PT"/>
        </w:rPr>
        <w:t xml:space="preserve">to em vias públicas ou </w:t>
      </w:r>
      <w:r>
        <w:rPr>
          <w:lang w:val="pt-PT"/>
        </w:rPr>
        <w:t>dentro de estaleiros.</w:t>
      </w:r>
    </w:p>
    <w:p w14:paraId="118AC8D5" w14:textId="459EE9C2" w:rsidR="00F16AD2" w:rsidRDefault="00F16AD2" w:rsidP="00D938A6">
      <w:pPr>
        <w:rPr>
          <w:lang w:val="pt-PT"/>
        </w:rPr>
      </w:pPr>
    </w:p>
    <w:p w14:paraId="0940088B" w14:textId="41E6AC0B" w:rsidR="006E5BC0" w:rsidRPr="006E5BC0" w:rsidRDefault="006E5BC0" w:rsidP="006E5BC0">
      <w:pPr>
        <w:pStyle w:val="Heading2"/>
        <w:numPr>
          <w:ilvl w:val="1"/>
          <w:numId w:val="1"/>
        </w:numPr>
        <w:rPr>
          <w:rFonts w:ascii="Times New Roman" w:hAnsi="Times New Roman" w:cs="Times New Roman"/>
          <w:b/>
          <w:color w:val="auto"/>
          <w:sz w:val="24"/>
          <w:szCs w:val="24"/>
          <w:lang w:val="pt-PT"/>
        </w:rPr>
      </w:pPr>
      <w:bookmarkStart w:id="147" w:name="_Toc130594683"/>
      <w:r w:rsidRPr="006E5BC0">
        <w:rPr>
          <w:rFonts w:ascii="Times New Roman" w:hAnsi="Times New Roman" w:cs="Times New Roman"/>
          <w:b/>
          <w:color w:val="auto"/>
          <w:sz w:val="24"/>
          <w:szCs w:val="24"/>
          <w:lang w:val="pt-PT"/>
        </w:rPr>
        <w:t>RISCOS E PERIGOS RODOVIÁRIOS</w:t>
      </w:r>
      <w:bookmarkEnd w:id="147"/>
      <w:r w:rsidRPr="006E5BC0">
        <w:rPr>
          <w:rFonts w:ascii="Times New Roman" w:hAnsi="Times New Roman" w:cs="Times New Roman"/>
          <w:b/>
          <w:color w:val="auto"/>
          <w:sz w:val="24"/>
          <w:szCs w:val="24"/>
          <w:lang w:val="pt-PT"/>
        </w:rPr>
        <w:t xml:space="preserve"> </w:t>
      </w:r>
    </w:p>
    <w:p w14:paraId="6D74555B" w14:textId="77777777" w:rsidR="006E5BC0" w:rsidRDefault="006E5BC0" w:rsidP="006E5BC0">
      <w:pPr>
        <w:rPr>
          <w:lang w:val="pt-PT"/>
        </w:rPr>
      </w:pPr>
    </w:p>
    <w:p w14:paraId="78948121" w14:textId="7C66F509" w:rsidR="006E5BC0" w:rsidRPr="006E5BC0" w:rsidRDefault="006E5BC0" w:rsidP="006E5BC0">
      <w:pPr>
        <w:rPr>
          <w:lang w:val="pt-PT"/>
        </w:rPr>
      </w:pPr>
      <w:r w:rsidRPr="006E5BC0">
        <w:rPr>
          <w:lang w:val="pt-PT"/>
        </w:rPr>
        <w:t xml:space="preserve">Os principais riscos e perigos </w:t>
      </w:r>
      <w:r>
        <w:rPr>
          <w:lang w:val="pt-PT"/>
        </w:rPr>
        <w:t xml:space="preserve">gerais </w:t>
      </w:r>
      <w:r w:rsidRPr="006E5BC0">
        <w:rPr>
          <w:lang w:val="pt-PT"/>
        </w:rPr>
        <w:t xml:space="preserve">nas rodovias, </w:t>
      </w:r>
      <w:r>
        <w:rPr>
          <w:lang w:val="pt-PT"/>
        </w:rPr>
        <w:t xml:space="preserve">que igualmente se aplicam ao </w:t>
      </w:r>
      <w:r w:rsidRPr="006E5BC0">
        <w:rPr>
          <w:lang w:val="pt-PT"/>
        </w:rPr>
        <w:t>Projecto</w:t>
      </w:r>
      <w:r w:rsidR="0067383A">
        <w:rPr>
          <w:lang w:val="pt-PT"/>
        </w:rPr>
        <w:t>,</w:t>
      </w:r>
      <w:r w:rsidRPr="006E5BC0">
        <w:rPr>
          <w:lang w:val="pt-PT"/>
        </w:rPr>
        <w:t xml:space="preserve"> são os seguintes: </w:t>
      </w:r>
    </w:p>
    <w:p w14:paraId="742AB783" w14:textId="2AC3655A" w:rsidR="006E5BC0" w:rsidRPr="006E5BC0" w:rsidRDefault="006E5BC0" w:rsidP="00C62C18">
      <w:pPr>
        <w:pStyle w:val="ListParagraph"/>
        <w:numPr>
          <w:ilvl w:val="0"/>
          <w:numId w:val="99"/>
        </w:numPr>
        <w:rPr>
          <w:lang w:val="pt-PT"/>
        </w:rPr>
      </w:pPr>
      <w:r w:rsidRPr="006E5BC0">
        <w:rPr>
          <w:lang w:val="pt-PT"/>
        </w:rPr>
        <w:t xml:space="preserve">Acidentes devido a colisões envolvendo um ou mais veículos. </w:t>
      </w:r>
    </w:p>
    <w:p w14:paraId="25CF056B" w14:textId="2B3CCE93" w:rsidR="006E5BC0" w:rsidRPr="006E5BC0" w:rsidRDefault="006E5BC0" w:rsidP="00C62C18">
      <w:pPr>
        <w:pStyle w:val="ListParagraph"/>
        <w:numPr>
          <w:ilvl w:val="0"/>
          <w:numId w:val="99"/>
        </w:numPr>
        <w:rPr>
          <w:lang w:val="pt-PT"/>
        </w:rPr>
      </w:pPr>
      <w:r w:rsidRPr="006E5BC0">
        <w:rPr>
          <w:lang w:val="pt-PT"/>
        </w:rPr>
        <w:t xml:space="preserve">Atropelamentos de pessoas, incluindo idosos e crianças. </w:t>
      </w:r>
    </w:p>
    <w:p w14:paraId="120F91D8" w14:textId="70E17167" w:rsidR="006E5BC0" w:rsidRPr="006E5BC0" w:rsidRDefault="006E5BC0" w:rsidP="00C62C18">
      <w:pPr>
        <w:pStyle w:val="ListParagraph"/>
        <w:numPr>
          <w:ilvl w:val="0"/>
          <w:numId w:val="99"/>
        </w:numPr>
        <w:rPr>
          <w:lang w:val="pt-PT"/>
        </w:rPr>
      </w:pPr>
      <w:r w:rsidRPr="006E5BC0">
        <w:rPr>
          <w:lang w:val="pt-PT"/>
        </w:rPr>
        <w:t xml:space="preserve">Atropelamento de fauna. </w:t>
      </w:r>
    </w:p>
    <w:p w14:paraId="7A5AD93E" w14:textId="18094B6E" w:rsidR="006E5BC0" w:rsidRPr="006E5BC0" w:rsidRDefault="006E5BC0" w:rsidP="00C62C18">
      <w:pPr>
        <w:pStyle w:val="ListParagraph"/>
        <w:numPr>
          <w:ilvl w:val="0"/>
          <w:numId w:val="99"/>
        </w:numPr>
        <w:rPr>
          <w:lang w:val="pt-PT"/>
        </w:rPr>
      </w:pPr>
      <w:r w:rsidRPr="006E5BC0">
        <w:rPr>
          <w:lang w:val="pt-PT"/>
        </w:rPr>
        <w:t xml:space="preserve">Existência de estradas e vias de acesso danificadas e deterioradas. </w:t>
      </w:r>
    </w:p>
    <w:p w14:paraId="0A4D0E32" w14:textId="43C0ED04" w:rsidR="006E5BC0" w:rsidRPr="006E5BC0" w:rsidRDefault="006E5BC0" w:rsidP="00C62C18">
      <w:pPr>
        <w:pStyle w:val="ListParagraph"/>
        <w:numPr>
          <w:ilvl w:val="0"/>
          <w:numId w:val="99"/>
        </w:numPr>
        <w:rPr>
          <w:lang w:val="pt-PT"/>
        </w:rPr>
      </w:pPr>
      <w:r w:rsidRPr="006E5BC0">
        <w:rPr>
          <w:lang w:val="pt-PT"/>
        </w:rPr>
        <w:t xml:space="preserve">Fraca visibilidade e falta de iluminação. </w:t>
      </w:r>
    </w:p>
    <w:p w14:paraId="5E3ADD5E" w14:textId="1D769ABD" w:rsidR="006E5BC0" w:rsidRPr="006E5BC0" w:rsidRDefault="006E5BC0" w:rsidP="00C62C18">
      <w:pPr>
        <w:pStyle w:val="ListParagraph"/>
        <w:numPr>
          <w:ilvl w:val="0"/>
          <w:numId w:val="99"/>
        </w:numPr>
        <w:rPr>
          <w:lang w:val="pt-PT"/>
        </w:rPr>
      </w:pPr>
      <w:r w:rsidRPr="006E5BC0">
        <w:rPr>
          <w:lang w:val="pt-PT"/>
        </w:rPr>
        <w:t xml:space="preserve">Emissão de poeiras, devido a suspensão de material durante o movimento dos veículos. </w:t>
      </w:r>
    </w:p>
    <w:p w14:paraId="134B44AE" w14:textId="32BC834A" w:rsidR="006E5BC0" w:rsidRPr="006E5BC0" w:rsidRDefault="006E5BC0" w:rsidP="00C62C18">
      <w:pPr>
        <w:pStyle w:val="ListParagraph"/>
        <w:numPr>
          <w:ilvl w:val="0"/>
          <w:numId w:val="99"/>
        </w:numPr>
        <w:rPr>
          <w:lang w:val="pt-PT"/>
        </w:rPr>
      </w:pPr>
      <w:r w:rsidRPr="006E5BC0">
        <w:rPr>
          <w:lang w:val="pt-PT"/>
        </w:rPr>
        <w:t xml:space="preserve">Quedas de materiais durante o transporte. </w:t>
      </w:r>
    </w:p>
    <w:p w14:paraId="7C7A9210" w14:textId="0ABE6BA8" w:rsidR="006E5BC0" w:rsidRDefault="006E5BC0" w:rsidP="00C62C18">
      <w:pPr>
        <w:pStyle w:val="ListParagraph"/>
        <w:numPr>
          <w:ilvl w:val="0"/>
          <w:numId w:val="99"/>
        </w:numPr>
        <w:rPr>
          <w:lang w:val="pt-PT"/>
        </w:rPr>
      </w:pPr>
      <w:r w:rsidRPr="006E5BC0">
        <w:rPr>
          <w:lang w:val="pt-PT"/>
        </w:rPr>
        <w:t xml:space="preserve">Derrames de combustíveis devido </w:t>
      </w:r>
      <w:r w:rsidR="0078603D">
        <w:rPr>
          <w:lang w:val="pt-PT"/>
        </w:rPr>
        <w:t>a</w:t>
      </w:r>
      <w:r w:rsidRPr="006E5BC0">
        <w:rPr>
          <w:lang w:val="pt-PT"/>
        </w:rPr>
        <w:t xml:space="preserve"> colisões e avarias dos veículos.</w:t>
      </w:r>
    </w:p>
    <w:p w14:paraId="078C6751" w14:textId="77777777" w:rsidR="006E5BC0" w:rsidRPr="006E5BC0" w:rsidRDefault="006E5BC0" w:rsidP="006E5BC0">
      <w:pPr>
        <w:rPr>
          <w:lang w:val="pt-PT"/>
        </w:rPr>
      </w:pPr>
    </w:p>
    <w:p w14:paraId="47F8AE95" w14:textId="6C68D74E" w:rsidR="006E5BC0" w:rsidRPr="006E5BC0" w:rsidRDefault="006E5BC0" w:rsidP="006E5BC0">
      <w:pPr>
        <w:pStyle w:val="Heading2"/>
        <w:numPr>
          <w:ilvl w:val="1"/>
          <w:numId w:val="1"/>
        </w:numPr>
        <w:rPr>
          <w:rFonts w:ascii="Times New Roman" w:hAnsi="Times New Roman" w:cs="Times New Roman"/>
          <w:b/>
          <w:color w:val="auto"/>
          <w:sz w:val="24"/>
          <w:szCs w:val="24"/>
          <w:lang w:val="pt-PT"/>
        </w:rPr>
      </w:pPr>
      <w:bookmarkStart w:id="148" w:name="_Toc130594684"/>
      <w:r w:rsidRPr="006E5BC0">
        <w:rPr>
          <w:rFonts w:ascii="Times New Roman" w:hAnsi="Times New Roman" w:cs="Times New Roman"/>
          <w:b/>
          <w:color w:val="auto"/>
          <w:sz w:val="24"/>
          <w:szCs w:val="24"/>
          <w:lang w:val="pt-PT"/>
        </w:rPr>
        <w:t xml:space="preserve">MEDIDAS DE PREVENÇÃO DE ACIDENTES DE </w:t>
      </w:r>
      <w:r>
        <w:rPr>
          <w:rFonts w:ascii="Times New Roman" w:hAnsi="Times New Roman" w:cs="Times New Roman"/>
          <w:b/>
          <w:color w:val="auto"/>
          <w:sz w:val="24"/>
          <w:szCs w:val="24"/>
          <w:lang w:val="pt-PT"/>
        </w:rPr>
        <w:t>RODOVIÁRIOS</w:t>
      </w:r>
      <w:bookmarkEnd w:id="148"/>
    </w:p>
    <w:p w14:paraId="13EF14FB" w14:textId="77777777" w:rsidR="006E5BC0" w:rsidRDefault="006E5BC0" w:rsidP="006E5BC0">
      <w:pPr>
        <w:rPr>
          <w:lang w:val="pt-PT"/>
        </w:rPr>
      </w:pPr>
    </w:p>
    <w:p w14:paraId="2A4E731B" w14:textId="73CA8FD5" w:rsidR="006E5BC0" w:rsidRPr="006E5BC0" w:rsidRDefault="006E5BC0" w:rsidP="006E5BC0">
      <w:pPr>
        <w:jc w:val="both"/>
        <w:rPr>
          <w:lang w:val="pt-PT"/>
        </w:rPr>
      </w:pPr>
      <w:r w:rsidRPr="006E5BC0">
        <w:rPr>
          <w:lang w:val="pt-PT"/>
        </w:rPr>
        <w:t xml:space="preserve">A </w:t>
      </w:r>
      <w:r>
        <w:rPr>
          <w:lang w:val="pt-PT"/>
        </w:rPr>
        <w:t>P</w:t>
      </w:r>
      <w:r w:rsidRPr="006E5BC0">
        <w:rPr>
          <w:lang w:val="pt-PT"/>
        </w:rPr>
        <w:t>revenção e o controle de lesões e mortes relacionadas ao trânsito devem incluir a adoção de medidas de segurança que protejam os trabalhadores do proje</w:t>
      </w:r>
      <w:r>
        <w:rPr>
          <w:lang w:val="pt-PT"/>
        </w:rPr>
        <w:t>c</w:t>
      </w:r>
      <w:r w:rsidRPr="006E5BC0">
        <w:rPr>
          <w:lang w:val="pt-PT"/>
        </w:rPr>
        <w:t>to e dos utentes da estrada, incluindo os mais vulneráveis a acidentes de trânsito. Iniciativas de segurança rodoviária são proporcionais ao escopo e a natureza das a</w:t>
      </w:r>
      <w:r>
        <w:rPr>
          <w:lang w:val="pt-PT"/>
        </w:rPr>
        <w:t>c</w:t>
      </w:r>
      <w:r w:rsidRPr="006E5BC0">
        <w:rPr>
          <w:lang w:val="pt-PT"/>
        </w:rPr>
        <w:t>tividades do proje</w:t>
      </w:r>
      <w:r>
        <w:rPr>
          <w:lang w:val="pt-PT"/>
        </w:rPr>
        <w:t>c</w:t>
      </w:r>
      <w:r w:rsidRPr="006E5BC0">
        <w:rPr>
          <w:lang w:val="pt-PT"/>
        </w:rPr>
        <w:t>to</w:t>
      </w:r>
      <w:r>
        <w:rPr>
          <w:lang w:val="pt-PT"/>
        </w:rPr>
        <w:t>,</w:t>
      </w:r>
      <w:r w:rsidRPr="006E5BC0">
        <w:rPr>
          <w:lang w:val="pt-PT"/>
        </w:rPr>
        <w:t xml:space="preserve"> deve</w:t>
      </w:r>
      <w:r>
        <w:rPr>
          <w:lang w:val="pt-PT"/>
        </w:rPr>
        <w:t>ndo</w:t>
      </w:r>
      <w:r w:rsidRPr="006E5BC0">
        <w:rPr>
          <w:lang w:val="pt-PT"/>
        </w:rPr>
        <w:t xml:space="preserve"> incluir:</w:t>
      </w:r>
    </w:p>
    <w:p w14:paraId="1EA298A5" w14:textId="225D8BFF" w:rsidR="006E5BC0" w:rsidRPr="006E5BC0" w:rsidRDefault="006E5BC0" w:rsidP="00C62C18">
      <w:pPr>
        <w:pStyle w:val="ListParagraph"/>
        <w:numPr>
          <w:ilvl w:val="0"/>
          <w:numId w:val="100"/>
        </w:numPr>
        <w:jc w:val="both"/>
        <w:rPr>
          <w:lang w:val="pt-PT"/>
        </w:rPr>
      </w:pPr>
      <w:r w:rsidRPr="006E5BC0">
        <w:rPr>
          <w:lang w:val="pt-PT"/>
        </w:rPr>
        <w:t>Adoção das melhores práticas de segurança de trânsito/transporte em todos os aspectos das operações do projecto com o objectivo de impedir acidentes e minimizar ferimentos causados pelo projecto aos trabalhadores do projecto e ao público em geral. As medidas devem incluir:</w:t>
      </w:r>
    </w:p>
    <w:p w14:paraId="5EC6B081" w14:textId="7D13174E" w:rsidR="006E5BC0" w:rsidRPr="006E5BC0" w:rsidRDefault="002844DF" w:rsidP="00C62C18">
      <w:pPr>
        <w:pStyle w:val="ListParagraph"/>
        <w:numPr>
          <w:ilvl w:val="1"/>
          <w:numId w:val="100"/>
        </w:numPr>
        <w:jc w:val="both"/>
        <w:rPr>
          <w:lang w:val="pt-PT"/>
        </w:rPr>
      </w:pPr>
      <w:r>
        <w:rPr>
          <w:lang w:val="pt-PT"/>
        </w:rPr>
        <w:t>Incutir procedimentos</w:t>
      </w:r>
      <w:r w:rsidR="006E5BC0" w:rsidRPr="006E5BC0">
        <w:rPr>
          <w:lang w:val="pt-PT"/>
        </w:rPr>
        <w:t xml:space="preserve"> d</w:t>
      </w:r>
      <w:r>
        <w:rPr>
          <w:lang w:val="pt-PT"/>
        </w:rPr>
        <w:t>e segurança entre os motoristas.</w:t>
      </w:r>
    </w:p>
    <w:p w14:paraId="076E3868" w14:textId="3A6E3A81" w:rsidR="006E5BC0" w:rsidRPr="006E5BC0" w:rsidRDefault="006E5BC0" w:rsidP="00C62C18">
      <w:pPr>
        <w:pStyle w:val="ListParagraph"/>
        <w:numPr>
          <w:ilvl w:val="1"/>
          <w:numId w:val="100"/>
        </w:numPr>
        <w:jc w:val="both"/>
        <w:rPr>
          <w:lang w:val="pt-PT"/>
        </w:rPr>
      </w:pPr>
      <w:r w:rsidRPr="006E5BC0">
        <w:rPr>
          <w:lang w:val="pt-PT"/>
        </w:rPr>
        <w:t xml:space="preserve">Melhorar as habilidades de </w:t>
      </w:r>
      <w:r w:rsidR="002844DF">
        <w:rPr>
          <w:lang w:val="pt-PT"/>
        </w:rPr>
        <w:t>condução</w:t>
      </w:r>
      <w:r w:rsidRPr="006E5BC0">
        <w:rPr>
          <w:lang w:val="pt-PT"/>
        </w:rPr>
        <w:t xml:space="preserve"> e exigir carta de condução</w:t>
      </w:r>
      <w:r w:rsidR="002844DF">
        <w:rPr>
          <w:lang w:val="pt-PT"/>
        </w:rPr>
        <w:t xml:space="preserve"> profissional.</w:t>
      </w:r>
    </w:p>
    <w:p w14:paraId="2A76A4B5" w14:textId="727A1D43" w:rsidR="006E5BC0" w:rsidRDefault="006E5BC0" w:rsidP="00C62C18">
      <w:pPr>
        <w:pStyle w:val="ListParagraph"/>
        <w:numPr>
          <w:ilvl w:val="1"/>
          <w:numId w:val="100"/>
        </w:numPr>
        <w:jc w:val="both"/>
        <w:rPr>
          <w:lang w:val="pt-PT"/>
        </w:rPr>
      </w:pPr>
      <w:r w:rsidRPr="006E5BC0">
        <w:rPr>
          <w:lang w:val="pt-PT"/>
        </w:rPr>
        <w:t>Adotar limites para a duração das viagens e criar escalas para os motoristas para evitar o cansaço excessivo</w:t>
      </w:r>
      <w:r w:rsidR="002844DF">
        <w:rPr>
          <w:lang w:val="pt-PT"/>
        </w:rPr>
        <w:t>.</w:t>
      </w:r>
    </w:p>
    <w:p w14:paraId="5D9ED808" w14:textId="408271CE" w:rsidR="00743DD6" w:rsidRPr="006E5BC0" w:rsidRDefault="00743DD6" w:rsidP="00C62C18">
      <w:pPr>
        <w:pStyle w:val="ListParagraph"/>
        <w:numPr>
          <w:ilvl w:val="1"/>
          <w:numId w:val="100"/>
        </w:numPr>
        <w:jc w:val="both"/>
        <w:rPr>
          <w:lang w:val="pt-PT"/>
        </w:rPr>
      </w:pPr>
      <w:r>
        <w:rPr>
          <w:lang w:val="pt-PT"/>
        </w:rPr>
        <w:lastRenderedPageBreak/>
        <w:t>Adotar limite de velocidade a ser respeitado pelos ve</w:t>
      </w:r>
      <w:r w:rsidR="003465F0">
        <w:rPr>
          <w:lang w:val="pt-PT"/>
        </w:rPr>
        <w:t>í</w:t>
      </w:r>
      <w:r>
        <w:rPr>
          <w:lang w:val="pt-PT"/>
        </w:rPr>
        <w:t xml:space="preserve">culos do projeto nas </w:t>
      </w:r>
      <w:r w:rsidR="003465F0">
        <w:rPr>
          <w:lang w:val="pt-PT"/>
        </w:rPr>
        <w:t>á</w:t>
      </w:r>
      <w:r>
        <w:rPr>
          <w:lang w:val="pt-PT"/>
        </w:rPr>
        <w:t>reas em constru</w:t>
      </w:r>
      <w:r w:rsidR="003465F0">
        <w:rPr>
          <w:lang w:val="pt-PT"/>
        </w:rPr>
        <w:t>çã</w:t>
      </w:r>
      <w:r>
        <w:rPr>
          <w:lang w:val="pt-PT"/>
        </w:rPr>
        <w:t>o e em aglomera</w:t>
      </w:r>
      <w:r w:rsidR="003465F0">
        <w:rPr>
          <w:lang w:val="pt-PT"/>
        </w:rPr>
        <w:t>çõ</w:t>
      </w:r>
      <w:r>
        <w:rPr>
          <w:lang w:val="pt-PT"/>
        </w:rPr>
        <w:t>es urbanas</w:t>
      </w:r>
      <w:r w:rsidR="003465F0">
        <w:rPr>
          <w:lang w:val="pt-PT"/>
        </w:rPr>
        <w:t>.</w:t>
      </w:r>
    </w:p>
    <w:p w14:paraId="24996CB4" w14:textId="75863529" w:rsidR="006E5BC0" w:rsidRPr="006E5BC0" w:rsidRDefault="006E5BC0" w:rsidP="00C62C18">
      <w:pPr>
        <w:pStyle w:val="ListParagraph"/>
        <w:numPr>
          <w:ilvl w:val="1"/>
          <w:numId w:val="100"/>
        </w:numPr>
        <w:jc w:val="both"/>
        <w:rPr>
          <w:lang w:val="pt-PT"/>
        </w:rPr>
      </w:pPr>
      <w:r w:rsidRPr="006E5BC0">
        <w:rPr>
          <w:lang w:val="pt-PT"/>
        </w:rPr>
        <w:t>Evitar rotas e horários perigosos para reduzir o risco de acidentes</w:t>
      </w:r>
      <w:r w:rsidR="002844DF">
        <w:rPr>
          <w:lang w:val="pt-PT"/>
        </w:rPr>
        <w:t>.</w:t>
      </w:r>
    </w:p>
    <w:p w14:paraId="2CEBEAAB" w14:textId="1107523B" w:rsidR="006E5BC0" w:rsidRPr="006E5BC0" w:rsidRDefault="006E5BC0" w:rsidP="00C62C18">
      <w:pPr>
        <w:pStyle w:val="ListParagraph"/>
        <w:numPr>
          <w:ilvl w:val="1"/>
          <w:numId w:val="100"/>
        </w:numPr>
        <w:jc w:val="both"/>
        <w:rPr>
          <w:lang w:val="pt-PT"/>
        </w:rPr>
      </w:pPr>
      <w:r w:rsidRPr="006E5BC0">
        <w:rPr>
          <w:lang w:val="pt-PT"/>
        </w:rPr>
        <w:t>Uso de dispositivos de controlo de velocidade (reguladores) em camiões, e monitoramento remoto das acções dos motor</w:t>
      </w:r>
      <w:r w:rsidR="002844DF">
        <w:rPr>
          <w:lang w:val="pt-PT"/>
        </w:rPr>
        <w:t>istas usando tecnologias de car-</w:t>
      </w:r>
      <w:r w:rsidRPr="006E5BC0">
        <w:rPr>
          <w:lang w:val="pt-PT"/>
        </w:rPr>
        <w:t>track</w:t>
      </w:r>
      <w:r w:rsidR="002844DF">
        <w:rPr>
          <w:lang w:val="pt-PT"/>
        </w:rPr>
        <w:t>, quando disponível e aplicável.</w:t>
      </w:r>
    </w:p>
    <w:p w14:paraId="71965B37" w14:textId="65CCFBA1" w:rsidR="006E5BC0" w:rsidRDefault="006E5BC0" w:rsidP="00C62C18">
      <w:pPr>
        <w:pStyle w:val="ListParagraph"/>
        <w:numPr>
          <w:ilvl w:val="1"/>
          <w:numId w:val="100"/>
        </w:numPr>
        <w:jc w:val="both"/>
        <w:rPr>
          <w:lang w:val="pt-PT"/>
        </w:rPr>
      </w:pPr>
      <w:r w:rsidRPr="006E5BC0">
        <w:rPr>
          <w:lang w:val="pt-PT"/>
        </w:rPr>
        <w:t>Manutenção regular de veículos e uso de peças aprovadas pelo fabricante para minimizar acidentes potencialmente graves causada por mau funcionamento do equipamento</w:t>
      </w:r>
      <w:r w:rsidR="002844DF">
        <w:rPr>
          <w:lang w:val="pt-PT"/>
        </w:rPr>
        <w:t xml:space="preserve"> e falha mecânica</w:t>
      </w:r>
      <w:r w:rsidRPr="006E5BC0">
        <w:rPr>
          <w:lang w:val="pt-PT"/>
        </w:rPr>
        <w:t>.</w:t>
      </w:r>
    </w:p>
    <w:p w14:paraId="06A5E4B4" w14:textId="3A1C306D" w:rsidR="00EC2E0E" w:rsidRPr="006E5BC0" w:rsidRDefault="00EC2E0E" w:rsidP="00C62C18">
      <w:pPr>
        <w:pStyle w:val="ListParagraph"/>
        <w:numPr>
          <w:ilvl w:val="1"/>
          <w:numId w:val="100"/>
        </w:numPr>
        <w:jc w:val="both"/>
        <w:rPr>
          <w:lang w:val="pt-PT"/>
        </w:rPr>
      </w:pPr>
      <w:r>
        <w:rPr>
          <w:lang w:val="pt-PT"/>
        </w:rPr>
        <w:t>Sinaliza</w:t>
      </w:r>
      <w:r w:rsidR="003465F0">
        <w:rPr>
          <w:lang w:val="pt-PT"/>
        </w:rPr>
        <w:t>çã</w:t>
      </w:r>
      <w:r>
        <w:rPr>
          <w:lang w:val="pt-PT"/>
        </w:rPr>
        <w:t>o preventiva das áreas em constru</w:t>
      </w:r>
      <w:r w:rsidRPr="006E5BC0">
        <w:rPr>
          <w:lang w:val="pt-PT"/>
        </w:rPr>
        <w:t>çã</w:t>
      </w:r>
      <w:r>
        <w:rPr>
          <w:lang w:val="pt-PT"/>
        </w:rPr>
        <w:t xml:space="preserve">o </w:t>
      </w:r>
    </w:p>
    <w:p w14:paraId="490173A2" w14:textId="77777777" w:rsidR="002844DF" w:rsidRDefault="002844DF" w:rsidP="006E5BC0">
      <w:pPr>
        <w:jc w:val="both"/>
        <w:rPr>
          <w:lang w:val="pt-PT"/>
        </w:rPr>
      </w:pPr>
    </w:p>
    <w:p w14:paraId="3036368E" w14:textId="6BBE419F" w:rsidR="006E5BC0" w:rsidRPr="006E5BC0" w:rsidRDefault="002844DF" w:rsidP="006E5BC0">
      <w:pPr>
        <w:jc w:val="both"/>
        <w:rPr>
          <w:lang w:val="pt-PT"/>
        </w:rPr>
      </w:pPr>
      <w:r>
        <w:rPr>
          <w:lang w:val="pt-PT"/>
        </w:rPr>
        <w:t>Nos casos em que o</w:t>
      </w:r>
      <w:r w:rsidR="006E5BC0" w:rsidRPr="006E5BC0">
        <w:rPr>
          <w:lang w:val="pt-PT"/>
        </w:rPr>
        <w:t xml:space="preserve"> projeto contribu</w:t>
      </w:r>
      <w:r>
        <w:rPr>
          <w:lang w:val="pt-PT"/>
        </w:rPr>
        <w:t>a</w:t>
      </w:r>
      <w:r w:rsidR="006E5BC0" w:rsidRPr="006E5BC0">
        <w:rPr>
          <w:lang w:val="pt-PT"/>
        </w:rPr>
        <w:t xml:space="preserve"> para um aumento significativo no tráfego nas estradas existentes, ou onde o transporte rodoviário seja um componente de um </w:t>
      </w:r>
      <w:r>
        <w:rPr>
          <w:lang w:val="pt-PT"/>
        </w:rPr>
        <w:t>sub</w:t>
      </w:r>
      <w:r w:rsidR="006E5BC0" w:rsidRPr="006E5BC0">
        <w:rPr>
          <w:lang w:val="pt-PT"/>
        </w:rPr>
        <w:t>proje</w:t>
      </w:r>
      <w:r>
        <w:rPr>
          <w:lang w:val="pt-PT"/>
        </w:rPr>
        <w:t>c</w:t>
      </w:r>
      <w:r w:rsidR="006E5BC0" w:rsidRPr="006E5BC0">
        <w:rPr>
          <w:lang w:val="pt-PT"/>
        </w:rPr>
        <w:t>to, as medidas recomendadas incluem:</w:t>
      </w:r>
    </w:p>
    <w:p w14:paraId="2AD7BCE1" w14:textId="70CB8AEF" w:rsidR="006E5BC0" w:rsidRPr="002844DF" w:rsidRDefault="006E5BC0" w:rsidP="00C62C18">
      <w:pPr>
        <w:pStyle w:val="ListParagraph"/>
        <w:numPr>
          <w:ilvl w:val="0"/>
          <w:numId w:val="100"/>
        </w:numPr>
        <w:jc w:val="both"/>
        <w:rPr>
          <w:lang w:val="pt-PT"/>
        </w:rPr>
      </w:pPr>
      <w:r w:rsidRPr="002844DF">
        <w:rPr>
          <w:lang w:val="pt-PT"/>
        </w:rPr>
        <w:t>Minimizar a interação de pedestres com veículos de construção</w:t>
      </w:r>
      <w:r w:rsidR="002844DF" w:rsidRPr="002844DF">
        <w:rPr>
          <w:lang w:val="pt-PT"/>
        </w:rPr>
        <w:t>.</w:t>
      </w:r>
    </w:p>
    <w:p w14:paraId="3175CEAB" w14:textId="745823F3" w:rsidR="006E5BC0" w:rsidRPr="002844DF" w:rsidRDefault="006E5BC0" w:rsidP="00C62C18">
      <w:pPr>
        <w:pStyle w:val="ListParagraph"/>
        <w:numPr>
          <w:ilvl w:val="0"/>
          <w:numId w:val="100"/>
        </w:numPr>
        <w:jc w:val="both"/>
        <w:rPr>
          <w:lang w:val="pt-PT"/>
        </w:rPr>
      </w:pPr>
      <w:r w:rsidRPr="002844DF">
        <w:rPr>
          <w:lang w:val="pt-PT"/>
        </w:rPr>
        <w:t>Colaborar com as comunidades locais e as autoridades competentes para melhorar a sinalização, visibilidade e segurança geral de estradas, principalmente ao longo de trechos localizados perto de escolas ou outros locais onde crianças possam estar presentes</w:t>
      </w:r>
      <w:r w:rsidR="002844DF" w:rsidRPr="002844DF">
        <w:rPr>
          <w:lang w:val="pt-PT"/>
        </w:rPr>
        <w:t>.</w:t>
      </w:r>
      <w:r w:rsidRPr="002844DF">
        <w:rPr>
          <w:lang w:val="pt-PT"/>
        </w:rPr>
        <w:t xml:space="preserve"> </w:t>
      </w:r>
    </w:p>
    <w:p w14:paraId="0F86422D" w14:textId="5928B943" w:rsidR="006E5BC0" w:rsidRPr="002844DF" w:rsidRDefault="006E5BC0" w:rsidP="00C62C18">
      <w:pPr>
        <w:pStyle w:val="ListParagraph"/>
        <w:numPr>
          <w:ilvl w:val="0"/>
          <w:numId w:val="100"/>
        </w:numPr>
        <w:jc w:val="both"/>
        <w:rPr>
          <w:lang w:val="pt-PT"/>
        </w:rPr>
      </w:pPr>
      <w:r w:rsidRPr="002844DF">
        <w:rPr>
          <w:lang w:val="pt-PT"/>
        </w:rPr>
        <w:t>Colaboração com as comunidades locais sobre educação sobre trânsito e segurança de pedestres (por exemplo, campanhas de educação escolar)</w:t>
      </w:r>
      <w:r w:rsidR="002844DF" w:rsidRPr="002844DF">
        <w:rPr>
          <w:lang w:val="pt-PT"/>
        </w:rPr>
        <w:t>.</w:t>
      </w:r>
    </w:p>
    <w:p w14:paraId="2CA579D6" w14:textId="6C5F6652" w:rsidR="006E5BC0" w:rsidRPr="002844DF" w:rsidRDefault="006E5BC0" w:rsidP="00C62C18">
      <w:pPr>
        <w:pStyle w:val="ListParagraph"/>
        <w:numPr>
          <w:ilvl w:val="0"/>
          <w:numId w:val="100"/>
        </w:numPr>
        <w:jc w:val="both"/>
        <w:rPr>
          <w:lang w:val="pt-PT"/>
        </w:rPr>
      </w:pPr>
      <w:r w:rsidRPr="002844DF">
        <w:rPr>
          <w:lang w:val="pt-PT"/>
        </w:rPr>
        <w:t xml:space="preserve">Coordenação com equipes de emergência para garantir que primeiros socorros adequados são </w:t>
      </w:r>
      <w:r w:rsidR="002844DF" w:rsidRPr="002844DF">
        <w:rPr>
          <w:lang w:val="pt-PT"/>
        </w:rPr>
        <w:t>fornecidos em caso de acidentes.</w:t>
      </w:r>
    </w:p>
    <w:p w14:paraId="633FD723" w14:textId="42D24A65" w:rsidR="006E5BC0" w:rsidRPr="002844DF" w:rsidRDefault="006E5BC0" w:rsidP="00C62C18">
      <w:pPr>
        <w:pStyle w:val="ListParagraph"/>
        <w:numPr>
          <w:ilvl w:val="0"/>
          <w:numId w:val="100"/>
        </w:numPr>
        <w:jc w:val="both"/>
        <w:rPr>
          <w:lang w:val="pt-PT"/>
        </w:rPr>
      </w:pPr>
      <w:r w:rsidRPr="002844DF">
        <w:rPr>
          <w:lang w:val="pt-PT"/>
        </w:rPr>
        <w:t>Utilizar materiais de origem local, sempre que possível, para minimizar distâncias de transporte. Localizar instalações associadas tais como acampamentos de trabalho próximos aos locais do proje</w:t>
      </w:r>
      <w:r w:rsidR="002844DF" w:rsidRPr="002844DF">
        <w:rPr>
          <w:lang w:val="pt-PT"/>
        </w:rPr>
        <w:t>c</w:t>
      </w:r>
      <w:r w:rsidRPr="002844DF">
        <w:rPr>
          <w:lang w:val="pt-PT"/>
        </w:rPr>
        <w:t>to e organizar o transporte de trabalhadores em autocarros para minimizar o tráfego externo.</w:t>
      </w:r>
    </w:p>
    <w:p w14:paraId="11741782" w14:textId="07C50E90" w:rsidR="00743DD6" w:rsidRPr="006E5BC0" w:rsidRDefault="00743DD6" w:rsidP="00C62C18">
      <w:pPr>
        <w:pStyle w:val="ListParagraph"/>
        <w:numPr>
          <w:ilvl w:val="0"/>
          <w:numId w:val="100"/>
        </w:numPr>
        <w:jc w:val="both"/>
        <w:rPr>
          <w:lang w:val="pt-PT"/>
        </w:rPr>
      </w:pPr>
      <w:r>
        <w:rPr>
          <w:lang w:val="pt-PT"/>
        </w:rPr>
        <w:t>Utilizar sinaliza</w:t>
      </w:r>
      <w:r w:rsidR="003465F0">
        <w:rPr>
          <w:lang w:val="pt-PT"/>
        </w:rPr>
        <w:t>çã</w:t>
      </w:r>
      <w:r>
        <w:rPr>
          <w:lang w:val="pt-PT"/>
        </w:rPr>
        <w:t>o preventiva nas áreas em constru</w:t>
      </w:r>
      <w:r w:rsidRPr="006E5BC0">
        <w:rPr>
          <w:lang w:val="pt-PT"/>
        </w:rPr>
        <w:t>çã</w:t>
      </w:r>
      <w:r>
        <w:rPr>
          <w:lang w:val="pt-PT"/>
        </w:rPr>
        <w:t xml:space="preserve">o </w:t>
      </w:r>
    </w:p>
    <w:p w14:paraId="232D5619" w14:textId="6EAF8F48" w:rsidR="006E5BC0" w:rsidRPr="002844DF" w:rsidRDefault="006E5BC0" w:rsidP="00C62C18">
      <w:pPr>
        <w:pStyle w:val="ListParagraph"/>
        <w:numPr>
          <w:ilvl w:val="0"/>
          <w:numId w:val="100"/>
        </w:numPr>
        <w:jc w:val="both"/>
        <w:rPr>
          <w:lang w:val="pt-PT"/>
        </w:rPr>
      </w:pPr>
      <w:r w:rsidRPr="002844DF">
        <w:rPr>
          <w:lang w:val="pt-PT"/>
        </w:rPr>
        <w:t>Utilizar medidas seguras de controlo de tráfego, incluindo sinais de trânsito e sinaleiros personalizados para avisar sobre condições perigosas.</w:t>
      </w:r>
    </w:p>
    <w:p w14:paraId="1D4CC4A4" w14:textId="3A11F726" w:rsidR="006E5BC0" w:rsidRPr="002844DF" w:rsidRDefault="006E5BC0" w:rsidP="00C62C18">
      <w:pPr>
        <w:pStyle w:val="ListParagraph"/>
        <w:numPr>
          <w:ilvl w:val="0"/>
          <w:numId w:val="100"/>
        </w:numPr>
        <w:jc w:val="both"/>
        <w:rPr>
          <w:lang w:val="pt-PT"/>
        </w:rPr>
      </w:pPr>
      <w:r w:rsidRPr="002844DF">
        <w:rPr>
          <w:lang w:val="pt-PT"/>
        </w:rPr>
        <w:t>Identificação das rotas a serem priorizadas durante a circulação assim como rotas a serem evitadas</w:t>
      </w:r>
      <w:r w:rsidR="002844DF" w:rsidRPr="002844DF">
        <w:rPr>
          <w:lang w:val="pt-PT"/>
        </w:rPr>
        <w:t>.</w:t>
      </w:r>
      <w:r w:rsidRPr="002844DF">
        <w:rPr>
          <w:lang w:val="pt-PT"/>
        </w:rPr>
        <w:t xml:space="preserve"> </w:t>
      </w:r>
    </w:p>
    <w:p w14:paraId="25208CF7" w14:textId="57E9193E" w:rsidR="006E5BC0" w:rsidRPr="002844DF" w:rsidRDefault="006E5BC0" w:rsidP="00C62C18">
      <w:pPr>
        <w:pStyle w:val="ListParagraph"/>
        <w:numPr>
          <w:ilvl w:val="0"/>
          <w:numId w:val="100"/>
        </w:numPr>
        <w:jc w:val="both"/>
        <w:rPr>
          <w:lang w:val="pt-PT"/>
        </w:rPr>
      </w:pPr>
      <w:r w:rsidRPr="002844DF">
        <w:rPr>
          <w:lang w:val="pt-PT"/>
        </w:rPr>
        <w:t xml:space="preserve">Fazer uma avaliação de riscos das principais rotas a serem utilizados pelos veículos do </w:t>
      </w:r>
      <w:r w:rsidR="002844DF" w:rsidRPr="002844DF">
        <w:rPr>
          <w:lang w:val="pt-PT"/>
        </w:rPr>
        <w:t>p</w:t>
      </w:r>
      <w:r w:rsidRPr="002844DF">
        <w:rPr>
          <w:lang w:val="pt-PT"/>
        </w:rPr>
        <w:t>rojecto com a finalidade de identificar novos riscos (estradas danificadas, troços rompidos), zonas com escolas e unidades sanitárias, identificar medidas de mitigação adicionais (p.e. limites de velocidade mais exigentes do que os prescritos legalmente)</w:t>
      </w:r>
      <w:r w:rsidR="002844DF" w:rsidRPr="002844DF">
        <w:rPr>
          <w:lang w:val="pt-PT"/>
        </w:rPr>
        <w:t>.</w:t>
      </w:r>
    </w:p>
    <w:p w14:paraId="6CCC9AD9" w14:textId="77214B45" w:rsidR="006E5BC0" w:rsidRPr="002844DF" w:rsidRDefault="006E5BC0" w:rsidP="00C62C18">
      <w:pPr>
        <w:pStyle w:val="ListParagraph"/>
        <w:numPr>
          <w:ilvl w:val="0"/>
          <w:numId w:val="100"/>
        </w:numPr>
        <w:jc w:val="both"/>
        <w:rPr>
          <w:lang w:val="pt-PT"/>
        </w:rPr>
      </w:pPr>
      <w:r w:rsidRPr="002844DF">
        <w:rPr>
          <w:lang w:val="pt-PT"/>
        </w:rPr>
        <w:t>Consciencializar os motoristas sobre os riscos e níveis de atenção necessários em certos troços ou locais (próximos de</w:t>
      </w:r>
      <w:r w:rsidR="002844DF" w:rsidRPr="002844DF">
        <w:rPr>
          <w:lang w:val="pt-PT"/>
        </w:rPr>
        <w:t xml:space="preserve"> escolas, unidades sanitárias).</w:t>
      </w:r>
    </w:p>
    <w:p w14:paraId="005D5CBD" w14:textId="3EBEFE1F" w:rsidR="006E5BC0" w:rsidRPr="002844DF" w:rsidRDefault="006E5BC0" w:rsidP="00C62C18">
      <w:pPr>
        <w:pStyle w:val="ListParagraph"/>
        <w:numPr>
          <w:ilvl w:val="0"/>
          <w:numId w:val="100"/>
        </w:numPr>
        <w:jc w:val="both"/>
        <w:rPr>
          <w:lang w:val="pt-PT"/>
        </w:rPr>
      </w:pPr>
      <w:r w:rsidRPr="002844DF">
        <w:rPr>
          <w:lang w:val="pt-PT"/>
        </w:rPr>
        <w:t>Definir limites de velocidade a serem seguidos pelo projecto em conformidade com a lei e proporcional aos potenciais riscos</w:t>
      </w:r>
      <w:r w:rsidR="002844DF" w:rsidRPr="002844DF">
        <w:rPr>
          <w:lang w:val="pt-PT"/>
        </w:rPr>
        <w:t>.</w:t>
      </w:r>
    </w:p>
    <w:p w14:paraId="18BB7356" w14:textId="795C4236" w:rsidR="006E5BC0" w:rsidRPr="002844DF" w:rsidRDefault="006E5BC0" w:rsidP="00C62C18">
      <w:pPr>
        <w:pStyle w:val="ListParagraph"/>
        <w:numPr>
          <w:ilvl w:val="0"/>
          <w:numId w:val="100"/>
        </w:numPr>
        <w:jc w:val="both"/>
        <w:rPr>
          <w:lang w:val="pt-PT"/>
        </w:rPr>
      </w:pPr>
      <w:r w:rsidRPr="002844DF">
        <w:rPr>
          <w:lang w:val="pt-PT"/>
        </w:rPr>
        <w:t>Maximização das viagens, i.e. utilizar a mesma viagem para vários fins, sempre que possível e viável</w:t>
      </w:r>
      <w:r w:rsidR="002844DF" w:rsidRPr="002844DF">
        <w:rPr>
          <w:lang w:val="pt-PT"/>
        </w:rPr>
        <w:t>.</w:t>
      </w:r>
    </w:p>
    <w:p w14:paraId="6A447851" w14:textId="49D41E72" w:rsidR="006E5BC0" w:rsidRPr="002844DF" w:rsidRDefault="006E5BC0" w:rsidP="00C62C18">
      <w:pPr>
        <w:pStyle w:val="ListParagraph"/>
        <w:numPr>
          <w:ilvl w:val="0"/>
          <w:numId w:val="100"/>
        </w:numPr>
        <w:jc w:val="both"/>
        <w:rPr>
          <w:lang w:val="pt-PT"/>
        </w:rPr>
      </w:pPr>
      <w:r w:rsidRPr="002844DF">
        <w:rPr>
          <w:lang w:val="pt-PT"/>
        </w:rPr>
        <w:t>Evitar ao máximo a circulação de veículos no período noturno</w:t>
      </w:r>
      <w:r w:rsidR="002844DF" w:rsidRPr="002844DF">
        <w:rPr>
          <w:lang w:val="pt-PT"/>
        </w:rPr>
        <w:t>.</w:t>
      </w:r>
    </w:p>
    <w:p w14:paraId="5FC8ADF9" w14:textId="53EDF0C1" w:rsidR="006E5BC0" w:rsidRPr="002844DF" w:rsidRDefault="006E5BC0" w:rsidP="00C62C18">
      <w:pPr>
        <w:pStyle w:val="ListParagraph"/>
        <w:numPr>
          <w:ilvl w:val="0"/>
          <w:numId w:val="100"/>
        </w:numPr>
        <w:jc w:val="both"/>
        <w:rPr>
          <w:lang w:val="pt-PT"/>
        </w:rPr>
      </w:pPr>
      <w:r w:rsidRPr="002844DF">
        <w:rPr>
          <w:lang w:val="pt-PT"/>
        </w:rPr>
        <w:t>Priorizar o uso de vias com estradas mais largas e pavimentadas, evitar o máximo a utilização de trilhos (especialmente para fins de redução de distâncias)</w:t>
      </w:r>
      <w:r w:rsidR="002844DF" w:rsidRPr="002844DF">
        <w:rPr>
          <w:lang w:val="pt-PT"/>
        </w:rPr>
        <w:t>.</w:t>
      </w:r>
    </w:p>
    <w:p w14:paraId="30C700C0" w14:textId="697C2974" w:rsidR="006E5BC0" w:rsidRPr="002844DF" w:rsidRDefault="006E5BC0" w:rsidP="00C62C18">
      <w:pPr>
        <w:pStyle w:val="ListParagraph"/>
        <w:numPr>
          <w:ilvl w:val="0"/>
          <w:numId w:val="100"/>
        </w:numPr>
        <w:jc w:val="both"/>
        <w:rPr>
          <w:lang w:val="pt-PT"/>
        </w:rPr>
      </w:pPr>
      <w:r w:rsidRPr="002844DF">
        <w:rPr>
          <w:lang w:val="pt-PT"/>
        </w:rPr>
        <w:t>Recomendar que estejam sempre presentes no mínimo duas pessoas nos veículos</w:t>
      </w:r>
      <w:r w:rsidR="002844DF" w:rsidRPr="002844DF">
        <w:rPr>
          <w:lang w:val="pt-PT"/>
        </w:rPr>
        <w:t>.</w:t>
      </w:r>
    </w:p>
    <w:p w14:paraId="5D7490AD" w14:textId="2DCC685B" w:rsidR="006E5BC0" w:rsidRPr="002844DF" w:rsidRDefault="006E5BC0" w:rsidP="00C62C18">
      <w:pPr>
        <w:pStyle w:val="ListParagraph"/>
        <w:numPr>
          <w:ilvl w:val="0"/>
          <w:numId w:val="100"/>
        </w:numPr>
        <w:jc w:val="both"/>
        <w:rPr>
          <w:lang w:val="pt-PT"/>
        </w:rPr>
      </w:pPr>
      <w:r w:rsidRPr="002844DF">
        <w:rPr>
          <w:lang w:val="pt-PT"/>
        </w:rPr>
        <w:lastRenderedPageBreak/>
        <w:t>Recomendar inspecções rápidas aos veículos pelos condutores antes da primeira viagem da jornada. Estas podem ser feitas com base numa lista de verificação para identificar potenciais riscos (</w:t>
      </w:r>
      <w:r w:rsidR="00EE6620">
        <w:rPr>
          <w:lang w:val="pt-PT"/>
        </w:rPr>
        <w:t>e</w:t>
      </w:r>
      <w:r w:rsidR="00571D8E">
        <w:rPr>
          <w:lang w:val="pt-PT"/>
        </w:rPr>
        <w:t xml:space="preserve">x., </w:t>
      </w:r>
      <w:r w:rsidRPr="002844DF">
        <w:rPr>
          <w:lang w:val="pt-PT"/>
        </w:rPr>
        <w:t>condições dos pneus), avarias (</w:t>
      </w:r>
      <w:r w:rsidR="00571D8E">
        <w:rPr>
          <w:lang w:val="pt-PT"/>
        </w:rPr>
        <w:t xml:space="preserve">ex., </w:t>
      </w:r>
      <w:r w:rsidRPr="002844DF">
        <w:rPr>
          <w:lang w:val="pt-PT"/>
        </w:rPr>
        <w:t xml:space="preserve">fugas), presença de repteis ou outros animas por baixo dos veículos, etc. </w:t>
      </w:r>
    </w:p>
    <w:p w14:paraId="24EDE696" w14:textId="15F21EA6" w:rsidR="006E5BC0" w:rsidRPr="002844DF" w:rsidRDefault="006E5BC0" w:rsidP="00C62C18">
      <w:pPr>
        <w:pStyle w:val="ListParagraph"/>
        <w:numPr>
          <w:ilvl w:val="0"/>
          <w:numId w:val="100"/>
        </w:numPr>
        <w:jc w:val="both"/>
        <w:rPr>
          <w:lang w:val="pt-PT"/>
        </w:rPr>
      </w:pPr>
      <w:r w:rsidRPr="002844DF">
        <w:rPr>
          <w:lang w:val="pt-PT"/>
        </w:rPr>
        <w:t xml:space="preserve">Planeamento cuidadoso de viagens consideradas de alto risco e definição </w:t>
      </w:r>
      <w:r w:rsidR="002844DF" w:rsidRPr="002844DF">
        <w:rPr>
          <w:lang w:val="pt-PT"/>
        </w:rPr>
        <w:t>de medidas especificas.</w:t>
      </w:r>
    </w:p>
    <w:p w14:paraId="1066780C" w14:textId="4A7367A3" w:rsidR="00D938A6" w:rsidRDefault="00D938A6" w:rsidP="00D003F8">
      <w:pPr>
        <w:pStyle w:val="Heading1"/>
        <w:numPr>
          <w:ilvl w:val="0"/>
          <w:numId w:val="1"/>
        </w:numPr>
        <w:rPr>
          <w:rFonts w:ascii="Times New Roman" w:hAnsi="Times New Roman" w:cs="Times New Roman"/>
          <w:b/>
          <w:color w:val="auto"/>
          <w:sz w:val="24"/>
          <w:szCs w:val="24"/>
          <w:lang w:val="pt-PT"/>
        </w:rPr>
      </w:pPr>
      <w:bookmarkStart w:id="149" w:name="_Toc130594685"/>
      <w:r w:rsidRPr="00D938A6">
        <w:rPr>
          <w:rFonts w:ascii="Times New Roman" w:hAnsi="Times New Roman" w:cs="Times New Roman"/>
          <w:b/>
          <w:color w:val="auto"/>
          <w:sz w:val="24"/>
          <w:szCs w:val="24"/>
          <w:lang w:val="pt-PT"/>
        </w:rPr>
        <w:t>REQUISITOS DE GESTÃO DE SAÚDE E SEGURANÇA COMUNITÁRIA</w:t>
      </w:r>
      <w:bookmarkEnd w:id="149"/>
    </w:p>
    <w:p w14:paraId="485BC443" w14:textId="77777777" w:rsidR="003F4B06" w:rsidRPr="003F4B06" w:rsidRDefault="003F4B06" w:rsidP="003F4B06">
      <w:pPr>
        <w:rPr>
          <w:lang w:val="pt-PT"/>
        </w:rPr>
      </w:pPr>
    </w:p>
    <w:p w14:paraId="15F053E8" w14:textId="7E20DF79" w:rsidR="003F4B06" w:rsidRPr="003F4B06" w:rsidRDefault="003F4B06" w:rsidP="003F4B06">
      <w:pPr>
        <w:pStyle w:val="Heading2"/>
        <w:numPr>
          <w:ilvl w:val="1"/>
          <w:numId w:val="1"/>
        </w:numPr>
        <w:rPr>
          <w:rFonts w:ascii="Times New Roman" w:hAnsi="Times New Roman" w:cs="Times New Roman"/>
          <w:b/>
          <w:color w:val="auto"/>
          <w:sz w:val="24"/>
          <w:szCs w:val="24"/>
          <w:lang w:val="pt-PT"/>
        </w:rPr>
      </w:pPr>
      <w:bookmarkStart w:id="150" w:name="_Toc130594686"/>
      <w:r w:rsidRPr="003F4B06">
        <w:rPr>
          <w:rFonts w:ascii="Times New Roman" w:hAnsi="Times New Roman" w:cs="Times New Roman"/>
          <w:b/>
          <w:color w:val="auto"/>
          <w:sz w:val="24"/>
          <w:szCs w:val="24"/>
          <w:lang w:val="pt-PT"/>
        </w:rPr>
        <w:t>INSTRUMENTOS NORMATIVOS DE REFERÊNCIA</w:t>
      </w:r>
      <w:bookmarkEnd w:id="150"/>
      <w:r w:rsidRPr="003F4B06">
        <w:rPr>
          <w:rFonts w:ascii="Times New Roman" w:hAnsi="Times New Roman" w:cs="Times New Roman"/>
          <w:b/>
          <w:color w:val="auto"/>
          <w:sz w:val="24"/>
          <w:szCs w:val="24"/>
          <w:lang w:val="pt-PT"/>
        </w:rPr>
        <w:t xml:space="preserve"> </w:t>
      </w:r>
    </w:p>
    <w:p w14:paraId="686493EB" w14:textId="77777777" w:rsidR="00607B60" w:rsidRDefault="00607B60" w:rsidP="00607B60">
      <w:pPr>
        <w:rPr>
          <w:lang w:val="pt-PT"/>
        </w:rPr>
      </w:pPr>
    </w:p>
    <w:p w14:paraId="5B4E96A4" w14:textId="6DF4EE3D" w:rsidR="003F4B06" w:rsidRPr="00607B60" w:rsidRDefault="003F4B06" w:rsidP="00607B60">
      <w:pPr>
        <w:jc w:val="both"/>
        <w:rPr>
          <w:lang w:val="pt-PT"/>
        </w:rPr>
      </w:pPr>
      <w:r w:rsidRPr="00607B60">
        <w:rPr>
          <w:lang w:val="pt-PT"/>
        </w:rPr>
        <w:t>A gestão de saúde e segurança das comunidades deve garantir conformidade com os seguintes requisitos:</w:t>
      </w:r>
    </w:p>
    <w:p w14:paraId="1A2CF41C" w14:textId="44E673D6" w:rsidR="003F4B06" w:rsidRPr="006D376D" w:rsidRDefault="003F4B06" w:rsidP="00C62C18">
      <w:pPr>
        <w:pStyle w:val="ListParagraph"/>
        <w:numPr>
          <w:ilvl w:val="0"/>
          <w:numId w:val="125"/>
        </w:numPr>
        <w:rPr>
          <w:lang w:val="pt-PT"/>
        </w:rPr>
      </w:pPr>
      <w:r w:rsidRPr="006D376D">
        <w:rPr>
          <w:lang w:val="pt-PT"/>
        </w:rPr>
        <w:t>Norma Ambiental e Social 4</w:t>
      </w:r>
      <w:r w:rsidR="0098118B">
        <w:rPr>
          <w:lang w:val="pt-PT"/>
        </w:rPr>
        <w:t xml:space="preserve"> (NAS 4)</w:t>
      </w:r>
      <w:r w:rsidRPr="006D376D">
        <w:rPr>
          <w:lang w:val="pt-PT"/>
        </w:rPr>
        <w:t>: Saúde e Segurança Comunitárias</w:t>
      </w:r>
      <w:r w:rsidR="00607B60" w:rsidRPr="006D376D">
        <w:rPr>
          <w:lang w:val="pt-PT"/>
        </w:rPr>
        <w:t>.</w:t>
      </w:r>
    </w:p>
    <w:p w14:paraId="499D939D" w14:textId="1037249E" w:rsidR="003F4B06" w:rsidRPr="006D376D" w:rsidRDefault="003F4B06" w:rsidP="00C62C18">
      <w:pPr>
        <w:pStyle w:val="ListParagraph"/>
        <w:numPr>
          <w:ilvl w:val="0"/>
          <w:numId w:val="125"/>
        </w:numPr>
        <w:rPr>
          <w:lang w:val="pt-PT"/>
        </w:rPr>
      </w:pPr>
      <w:r w:rsidRPr="006D376D">
        <w:rPr>
          <w:lang w:val="pt-PT"/>
        </w:rPr>
        <w:t xml:space="preserve">Directrizes </w:t>
      </w:r>
      <w:r w:rsidR="0098118B">
        <w:rPr>
          <w:lang w:val="pt-PT"/>
        </w:rPr>
        <w:t xml:space="preserve">Gerais e Setoriais </w:t>
      </w:r>
      <w:r w:rsidRPr="006D376D">
        <w:rPr>
          <w:lang w:val="pt-PT"/>
        </w:rPr>
        <w:t xml:space="preserve">de Ambiente, Saúde e Segurança do </w:t>
      </w:r>
      <w:r w:rsidR="00607B60" w:rsidRPr="006D376D">
        <w:rPr>
          <w:lang w:val="pt-PT"/>
        </w:rPr>
        <w:t xml:space="preserve">Grupo do </w:t>
      </w:r>
      <w:r w:rsidRPr="006D376D">
        <w:rPr>
          <w:lang w:val="pt-PT"/>
        </w:rPr>
        <w:t>Banco Mundial</w:t>
      </w:r>
      <w:r w:rsidR="00607B60" w:rsidRPr="006D376D">
        <w:rPr>
          <w:lang w:val="pt-PT"/>
        </w:rPr>
        <w:t>.</w:t>
      </w:r>
      <w:r w:rsidRPr="006D376D">
        <w:rPr>
          <w:lang w:val="pt-PT"/>
        </w:rPr>
        <w:t xml:space="preserve"> </w:t>
      </w:r>
    </w:p>
    <w:p w14:paraId="3D34C5C7" w14:textId="58E9F233" w:rsidR="003F4B06" w:rsidRPr="006D376D" w:rsidRDefault="003F4B06" w:rsidP="00C62C18">
      <w:pPr>
        <w:pStyle w:val="ListParagraph"/>
        <w:numPr>
          <w:ilvl w:val="0"/>
          <w:numId w:val="125"/>
        </w:numPr>
        <w:rPr>
          <w:lang w:val="pt-PT"/>
        </w:rPr>
      </w:pPr>
      <w:r w:rsidRPr="006D376D">
        <w:rPr>
          <w:lang w:val="pt-PT"/>
        </w:rPr>
        <w:t xml:space="preserve">Padrões de Saúde e Segurança da </w:t>
      </w:r>
      <w:r w:rsidR="00607B60" w:rsidRPr="006D376D">
        <w:rPr>
          <w:lang w:val="pt-PT"/>
        </w:rPr>
        <w:t>Organização Internacional de Trabalho (</w:t>
      </w:r>
      <w:r w:rsidRPr="006D376D">
        <w:rPr>
          <w:lang w:val="pt-PT"/>
        </w:rPr>
        <w:t>OIT</w:t>
      </w:r>
      <w:r w:rsidR="00607B60" w:rsidRPr="006D376D">
        <w:rPr>
          <w:lang w:val="pt-PT"/>
        </w:rPr>
        <w:t>).</w:t>
      </w:r>
    </w:p>
    <w:p w14:paraId="0CCEDE15" w14:textId="46852930" w:rsidR="00607B60" w:rsidRPr="006D376D" w:rsidRDefault="003F4B06" w:rsidP="00C62C18">
      <w:pPr>
        <w:pStyle w:val="ListParagraph"/>
        <w:numPr>
          <w:ilvl w:val="0"/>
          <w:numId w:val="125"/>
        </w:numPr>
        <w:rPr>
          <w:lang w:val="pt-PT"/>
        </w:rPr>
      </w:pPr>
      <w:r w:rsidRPr="006D376D">
        <w:rPr>
          <w:lang w:val="pt-PT"/>
        </w:rPr>
        <w:t>As boas práticas internacionais de gestão de saúde e segurança</w:t>
      </w:r>
      <w:r w:rsidR="00607B60" w:rsidRPr="006D376D">
        <w:rPr>
          <w:lang w:val="pt-PT"/>
        </w:rPr>
        <w:t>.</w:t>
      </w:r>
    </w:p>
    <w:p w14:paraId="2C9431AB" w14:textId="099AA594" w:rsidR="003F4B06" w:rsidRPr="003F4B06" w:rsidRDefault="003F4B06" w:rsidP="00607B60">
      <w:pPr>
        <w:pStyle w:val="Heading1"/>
        <w:numPr>
          <w:ilvl w:val="0"/>
          <w:numId w:val="0"/>
        </w:numPr>
        <w:spacing w:before="0"/>
        <w:ind w:left="432" w:hanging="432"/>
        <w:jc w:val="both"/>
        <w:rPr>
          <w:rFonts w:ascii="Times New Roman" w:eastAsia="Times New Roman" w:hAnsi="Times New Roman" w:cs="Times New Roman"/>
          <w:color w:val="auto"/>
          <w:sz w:val="24"/>
          <w:szCs w:val="24"/>
          <w:lang w:val="pt-PT"/>
        </w:rPr>
      </w:pPr>
      <w:r w:rsidRPr="003F4B06">
        <w:rPr>
          <w:rFonts w:ascii="Times New Roman" w:eastAsia="Times New Roman" w:hAnsi="Times New Roman" w:cs="Times New Roman"/>
          <w:color w:val="auto"/>
          <w:sz w:val="24"/>
          <w:szCs w:val="24"/>
          <w:lang w:val="pt-PT"/>
        </w:rPr>
        <w:t xml:space="preserve"> </w:t>
      </w:r>
    </w:p>
    <w:p w14:paraId="4C4246CF" w14:textId="27311A92" w:rsidR="003F4B06" w:rsidRDefault="00607B60" w:rsidP="00607B60">
      <w:pPr>
        <w:pStyle w:val="Heading2"/>
        <w:numPr>
          <w:ilvl w:val="1"/>
          <w:numId w:val="1"/>
        </w:numPr>
        <w:rPr>
          <w:rFonts w:ascii="Times New Roman" w:hAnsi="Times New Roman" w:cs="Times New Roman"/>
          <w:b/>
          <w:color w:val="auto"/>
          <w:sz w:val="24"/>
          <w:szCs w:val="24"/>
          <w:lang w:val="pt-PT"/>
        </w:rPr>
      </w:pPr>
      <w:bookmarkStart w:id="151" w:name="_Toc130594687"/>
      <w:r w:rsidRPr="00607B60">
        <w:rPr>
          <w:rFonts w:ascii="Times New Roman" w:hAnsi="Times New Roman" w:cs="Times New Roman"/>
          <w:b/>
          <w:color w:val="auto"/>
          <w:sz w:val="24"/>
          <w:szCs w:val="24"/>
          <w:lang w:val="pt-PT"/>
        </w:rPr>
        <w:t>PRINCÍPIOS DE GESTÃO DE RISCOS DE SAÚDE E SEGURANÇA DAS COMUNIDADES</w:t>
      </w:r>
      <w:bookmarkEnd w:id="151"/>
    </w:p>
    <w:p w14:paraId="21D50AB7" w14:textId="52981A32" w:rsidR="00607B60" w:rsidRDefault="00607B60" w:rsidP="00607B60">
      <w:pPr>
        <w:rPr>
          <w:lang w:val="pt-PT"/>
        </w:rPr>
      </w:pPr>
    </w:p>
    <w:p w14:paraId="18596EEE" w14:textId="0E1D65B0" w:rsidR="00607B60" w:rsidRPr="00607B60" w:rsidRDefault="00607B60" w:rsidP="00607B60">
      <w:pPr>
        <w:jc w:val="both"/>
        <w:rPr>
          <w:lang w:val="pt-PT"/>
        </w:rPr>
      </w:pPr>
      <w:r>
        <w:rPr>
          <w:lang w:val="pt-PT"/>
        </w:rPr>
        <w:t xml:space="preserve">A </w:t>
      </w:r>
      <w:r w:rsidRPr="00607B60">
        <w:rPr>
          <w:lang w:val="pt-PT"/>
        </w:rPr>
        <w:t xml:space="preserve">implementação </w:t>
      </w:r>
      <w:r>
        <w:rPr>
          <w:lang w:val="pt-PT"/>
        </w:rPr>
        <w:t>dos requi</w:t>
      </w:r>
      <w:r w:rsidR="00006696">
        <w:rPr>
          <w:lang w:val="pt-PT"/>
        </w:rPr>
        <w:t>si</w:t>
      </w:r>
      <w:r>
        <w:rPr>
          <w:lang w:val="pt-PT"/>
        </w:rPr>
        <w:t xml:space="preserve">tos de saúde e segurança da comunidade </w:t>
      </w:r>
      <w:r w:rsidRPr="00607B60">
        <w:rPr>
          <w:lang w:val="pt-PT"/>
        </w:rPr>
        <w:t>deve</w:t>
      </w:r>
      <w:r>
        <w:rPr>
          <w:lang w:val="pt-PT"/>
        </w:rPr>
        <w:t xml:space="preserve"> tomar em</w:t>
      </w:r>
      <w:r w:rsidRPr="00607B60">
        <w:rPr>
          <w:lang w:val="pt-PT"/>
        </w:rPr>
        <w:t xml:space="preserve"> considera</w:t>
      </w:r>
      <w:r>
        <w:rPr>
          <w:lang w:val="pt-PT"/>
        </w:rPr>
        <w:t>ção</w:t>
      </w:r>
      <w:r w:rsidRPr="00607B60">
        <w:rPr>
          <w:lang w:val="pt-PT"/>
        </w:rPr>
        <w:t xml:space="preserve"> os seguintes princípios de gestão de riscos de segurança: </w:t>
      </w:r>
    </w:p>
    <w:p w14:paraId="3A017043" w14:textId="15CC2DD3" w:rsidR="00607B60" w:rsidRPr="00607B60" w:rsidRDefault="00607B60" w:rsidP="00C62C18">
      <w:pPr>
        <w:pStyle w:val="ListParagraph"/>
        <w:numPr>
          <w:ilvl w:val="0"/>
          <w:numId w:val="103"/>
        </w:numPr>
        <w:jc w:val="both"/>
        <w:rPr>
          <w:lang w:val="pt-PT"/>
        </w:rPr>
      </w:pPr>
      <w:r w:rsidRPr="00607B60">
        <w:rPr>
          <w:lang w:val="pt-PT"/>
        </w:rPr>
        <w:t xml:space="preserve">Segurança da </w:t>
      </w:r>
      <w:r>
        <w:rPr>
          <w:lang w:val="pt-PT"/>
        </w:rPr>
        <w:t>i</w:t>
      </w:r>
      <w:r w:rsidRPr="00607B60">
        <w:rPr>
          <w:lang w:val="pt-PT"/>
        </w:rPr>
        <w:t xml:space="preserve">nfraestrutura e </w:t>
      </w:r>
      <w:r>
        <w:rPr>
          <w:lang w:val="pt-PT"/>
        </w:rPr>
        <w:t>e</w:t>
      </w:r>
      <w:r w:rsidRPr="00607B60">
        <w:rPr>
          <w:lang w:val="pt-PT"/>
        </w:rPr>
        <w:t>quipamento</w:t>
      </w:r>
      <w:r>
        <w:rPr>
          <w:lang w:val="pt-PT"/>
        </w:rPr>
        <w:t xml:space="preserve">. Quando </w:t>
      </w:r>
      <w:r w:rsidRPr="00607B60">
        <w:rPr>
          <w:lang w:val="pt-PT"/>
        </w:rPr>
        <w:t xml:space="preserve">as infraestruturas e equipamentos </w:t>
      </w:r>
      <w:r>
        <w:rPr>
          <w:lang w:val="pt-PT"/>
        </w:rPr>
        <w:t xml:space="preserve">do projecto </w:t>
      </w:r>
      <w:r w:rsidRPr="00607B60">
        <w:rPr>
          <w:lang w:val="pt-PT"/>
        </w:rPr>
        <w:t>est</w:t>
      </w:r>
      <w:r>
        <w:rPr>
          <w:lang w:val="pt-PT"/>
        </w:rPr>
        <w:t>iverem</w:t>
      </w:r>
      <w:r w:rsidRPr="00607B60">
        <w:rPr>
          <w:lang w:val="pt-PT"/>
        </w:rPr>
        <w:t xml:space="preserve"> muito próximo ou sejam de fácil acesso pelas comunidades locais, </w:t>
      </w:r>
      <w:r w:rsidR="00F80AF9">
        <w:rPr>
          <w:lang w:val="pt-PT"/>
        </w:rPr>
        <w:t>o em</w:t>
      </w:r>
      <w:r w:rsidR="00AB0D26">
        <w:rPr>
          <w:lang w:val="pt-PT"/>
        </w:rPr>
        <w:t>p</w:t>
      </w:r>
      <w:r w:rsidR="00F80AF9">
        <w:rPr>
          <w:lang w:val="pt-PT"/>
        </w:rPr>
        <w:t>reiteiro dever</w:t>
      </w:r>
      <w:r w:rsidR="00AB0D26" w:rsidRPr="00607B60">
        <w:rPr>
          <w:lang w:val="pt-PT"/>
        </w:rPr>
        <w:t>á</w:t>
      </w:r>
      <w:r w:rsidR="00F80AF9">
        <w:rPr>
          <w:lang w:val="pt-PT"/>
        </w:rPr>
        <w:t xml:space="preserve"> controlar o acesso </w:t>
      </w:r>
      <w:r w:rsidR="00056F61">
        <w:rPr>
          <w:lang w:val="pt-PT"/>
        </w:rPr>
        <w:t xml:space="preserve">de pessoas estranhas </w:t>
      </w:r>
      <w:r w:rsidR="004065F1">
        <w:rPr>
          <w:lang w:val="pt-PT"/>
        </w:rPr>
        <w:t xml:space="preserve">a </w:t>
      </w:r>
      <w:r w:rsidR="00056F61">
        <w:rPr>
          <w:lang w:val="pt-PT"/>
        </w:rPr>
        <w:t xml:space="preserve">obra </w:t>
      </w:r>
      <w:r w:rsidR="00F80AF9">
        <w:rPr>
          <w:lang w:val="pt-PT"/>
        </w:rPr>
        <w:t xml:space="preserve">e </w:t>
      </w:r>
      <w:r w:rsidR="00AB0D26">
        <w:rPr>
          <w:lang w:val="pt-PT"/>
        </w:rPr>
        <w:t xml:space="preserve">implementar </w:t>
      </w:r>
      <w:r w:rsidRPr="00607B60">
        <w:rPr>
          <w:lang w:val="pt-PT"/>
        </w:rPr>
        <w:t>medidas adequadas para prevenir eventuais ferime</w:t>
      </w:r>
      <w:r>
        <w:rPr>
          <w:lang w:val="pt-PT"/>
        </w:rPr>
        <w:t>ntos ou acidentes na comunidade.</w:t>
      </w:r>
    </w:p>
    <w:p w14:paraId="643C7EF9" w14:textId="35B128B5" w:rsidR="00607B60" w:rsidRPr="00607B60" w:rsidRDefault="00607B60" w:rsidP="00C62C18">
      <w:pPr>
        <w:pStyle w:val="ListParagraph"/>
        <w:numPr>
          <w:ilvl w:val="0"/>
          <w:numId w:val="103"/>
        </w:numPr>
        <w:jc w:val="both"/>
        <w:rPr>
          <w:lang w:val="pt-PT"/>
        </w:rPr>
      </w:pPr>
      <w:r w:rsidRPr="00607B60">
        <w:rPr>
          <w:lang w:val="pt-PT"/>
        </w:rPr>
        <w:t xml:space="preserve">Segurança no </w:t>
      </w:r>
      <w:r>
        <w:rPr>
          <w:lang w:val="pt-PT"/>
        </w:rPr>
        <w:t>m</w:t>
      </w:r>
      <w:r w:rsidRPr="00607B60">
        <w:rPr>
          <w:lang w:val="pt-PT"/>
        </w:rPr>
        <w:t xml:space="preserve">anuseio, </w:t>
      </w:r>
      <w:r>
        <w:rPr>
          <w:lang w:val="pt-PT"/>
        </w:rPr>
        <w:t>t</w:t>
      </w:r>
      <w:r w:rsidRPr="00607B60">
        <w:rPr>
          <w:lang w:val="pt-PT"/>
        </w:rPr>
        <w:t xml:space="preserve">ransporte, </w:t>
      </w:r>
      <w:r>
        <w:rPr>
          <w:lang w:val="pt-PT"/>
        </w:rPr>
        <w:t>a</w:t>
      </w:r>
      <w:r w:rsidRPr="00607B60">
        <w:rPr>
          <w:lang w:val="pt-PT"/>
        </w:rPr>
        <w:t xml:space="preserve">rmazenamento e </w:t>
      </w:r>
      <w:r>
        <w:rPr>
          <w:lang w:val="pt-PT"/>
        </w:rPr>
        <w:t>e</w:t>
      </w:r>
      <w:r w:rsidRPr="00607B60">
        <w:rPr>
          <w:lang w:val="pt-PT"/>
        </w:rPr>
        <w:t>liminação de materiais</w:t>
      </w:r>
      <w:r>
        <w:rPr>
          <w:lang w:val="pt-PT"/>
        </w:rPr>
        <w:t xml:space="preserve">. </w:t>
      </w:r>
      <w:r w:rsidRPr="00607B60">
        <w:rPr>
          <w:lang w:val="pt-PT"/>
        </w:rPr>
        <w:t xml:space="preserve">O armazenamento, gestão e eliminação de resíduos </w:t>
      </w:r>
      <w:r>
        <w:rPr>
          <w:lang w:val="pt-PT"/>
        </w:rPr>
        <w:t>deve</w:t>
      </w:r>
      <w:r w:rsidRPr="00607B60">
        <w:rPr>
          <w:lang w:val="pt-PT"/>
        </w:rPr>
        <w:t xml:space="preserve">rá </w:t>
      </w:r>
      <w:r>
        <w:rPr>
          <w:lang w:val="pt-PT"/>
        </w:rPr>
        <w:t xml:space="preserve">ser </w:t>
      </w:r>
      <w:r w:rsidRPr="00607B60">
        <w:rPr>
          <w:lang w:val="pt-PT"/>
        </w:rPr>
        <w:t xml:space="preserve">realizado de forma a evitar que haja contaminação </w:t>
      </w:r>
      <w:r>
        <w:rPr>
          <w:lang w:val="pt-PT"/>
        </w:rPr>
        <w:t>e danos físicos das comunidades.</w:t>
      </w:r>
    </w:p>
    <w:p w14:paraId="7FDFFEFA" w14:textId="5506A50F" w:rsidR="00607B60" w:rsidRPr="00607B60" w:rsidRDefault="00607B60" w:rsidP="00C62C18">
      <w:pPr>
        <w:pStyle w:val="ListParagraph"/>
        <w:numPr>
          <w:ilvl w:val="0"/>
          <w:numId w:val="103"/>
        </w:numPr>
        <w:jc w:val="both"/>
        <w:rPr>
          <w:lang w:val="pt-PT"/>
        </w:rPr>
      </w:pPr>
      <w:r w:rsidRPr="00607B60">
        <w:rPr>
          <w:lang w:val="pt-PT"/>
        </w:rPr>
        <w:t xml:space="preserve">Segurança no </w:t>
      </w:r>
      <w:r>
        <w:rPr>
          <w:lang w:val="pt-PT"/>
        </w:rPr>
        <w:t>t</w:t>
      </w:r>
      <w:r w:rsidRPr="00607B60">
        <w:rPr>
          <w:lang w:val="pt-PT"/>
        </w:rPr>
        <w:t xml:space="preserve">ráfego e no </w:t>
      </w:r>
      <w:r>
        <w:rPr>
          <w:lang w:val="pt-PT"/>
        </w:rPr>
        <w:t>t</w:t>
      </w:r>
      <w:r w:rsidRPr="00607B60">
        <w:rPr>
          <w:lang w:val="pt-PT"/>
        </w:rPr>
        <w:t>ransportes</w:t>
      </w:r>
      <w:r>
        <w:rPr>
          <w:lang w:val="pt-PT"/>
        </w:rPr>
        <w:t>.</w:t>
      </w:r>
      <w:r w:rsidRPr="00607B60">
        <w:rPr>
          <w:lang w:val="pt-PT"/>
        </w:rPr>
        <w:t xml:space="preserve"> </w:t>
      </w:r>
      <w:r>
        <w:rPr>
          <w:lang w:val="pt-PT"/>
        </w:rPr>
        <w:t>Dever</w:t>
      </w:r>
      <w:r w:rsidR="00762939">
        <w:rPr>
          <w:lang w:val="pt-PT"/>
        </w:rPr>
        <w:t>ão</w:t>
      </w:r>
      <w:r>
        <w:rPr>
          <w:lang w:val="pt-PT"/>
        </w:rPr>
        <w:t xml:space="preserve"> ser </w:t>
      </w:r>
      <w:r w:rsidRPr="00607B60">
        <w:rPr>
          <w:lang w:val="pt-PT"/>
        </w:rPr>
        <w:t>implementa</w:t>
      </w:r>
      <w:r>
        <w:rPr>
          <w:lang w:val="pt-PT"/>
        </w:rPr>
        <w:t>das</w:t>
      </w:r>
      <w:r w:rsidRPr="00607B60">
        <w:rPr>
          <w:lang w:val="pt-PT"/>
        </w:rPr>
        <w:t xml:space="preserve"> medidas para garantir a segurança da comunidade local e do tráfego de pedestres durante a utilização das vias públicas e acessos nas localidades.</w:t>
      </w:r>
    </w:p>
    <w:p w14:paraId="4F45CBEF" w14:textId="33D70C02" w:rsidR="00607B60" w:rsidRPr="00607B60" w:rsidRDefault="00607B60" w:rsidP="00C62C18">
      <w:pPr>
        <w:pStyle w:val="ListParagraph"/>
        <w:numPr>
          <w:ilvl w:val="0"/>
          <w:numId w:val="103"/>
        </w:numPr>
        <w:jc w:val="both"/>
        <w:rPr>
          <w:lang w:val="pt-PT"/>
        </w:rPr>
      </w:pPr>
      <w:r w:rsidRPr="00607B60">
        <w:rPr>
          <w:lang w:val="pt-PT"/>
        </w:rPr>
        <w:t>Eventos não planeados/</w:t>
      </w:r>
      <w:r>
        <w:rPr>
          <w:lang w:val="pt-PT"/>
        </w:rPr>
        <w:t>e</w:t>
      </w:r>
      <w:r w:rsidRPr="00607B60">
        <w:rPr>
          <w:lang w:val="pt-PT"/>
        </w:rPr>
        <w:t>mergência</w:t>
      </w:r>
      <w:r>
        <w:rPr>
          <w:lang w:val="pt-PT"/>
        </w:rPr>
        <w:t>.</w:t>
      </w:r>
      <w:r w:rsidRPr="00607B60">
        <w:rPr>
          <w:lang w:val="pt-PT"/>
        </w:rPr>
        <w:t xml:space="preserve"> </w:t>
      </w:r>
      <w:r>
        <w:rPr>
          <w:lang w:val="pt-PT"/>
        </w:rPr>
        <w:t>D</w:t>
      </w:r>
      <w:r w:rsidRPr="00607B60">
        <w:rPr>
          <w:lang w:val="pt-PT"/>
        </w:rPr>
        <w:t>eve</w:t>
      </w:r>
      <w:r>
        <w:rPr>
          <w:lang w:val="pt-PT"/>
        </w:rPr>
        <w:t>rão</w:t>
      </w:r>
      <w:r w:rsidRPr="00607B60">
        <w:rPr>
          <w:lang w:val="pt-PT"/>
        </w:rPr>
        <w:t xml:space="preserve"> ser adoptados mecanismos adequados para proteger a comunidade de riscos anormais ou de emergência</w:t>
      </w:r>
      <w:r>
        <w:rPr>
          <w:lang w:val="pt-PT"/>
        </w:rPr>
        <w:t>.</w:t>
      </w:r>
    </w:p>
    <w:p w14:paraId="43AD6744" w14:textId="226FDF5B" w:rsidR="00607B60" w:rsidRPr="00607B60" w:rsidRDefault="00607B60" w:rsidP="00C62C18">
      <w:pPr>
        <w:pStyle w:val="ListParagraph"/>
        <w:numPr>
          <w:ilvl w:val="0"/>
          <w:numId w:val="103"/>
        </w:numPr>
        <w:jc w:val="both"/>
        <w:rPr>
          <w:lang w:val="pt-PT"/>
        </w:rPr>
      </w:pPr>
      <w:r w:rsidRPr="00607B60">
        <w:rPr>
          <w:lang w:val="pt-PT"/>
        </w:rPr>
        <w:t>Contaminação d</w:t>
      </w:r>
      <w:r w:rsidR="00A54660">
        <w:rPr>
          <w:lang w:val="pt-PT"/>
        </w:rPr>
        <w:t>a</w:t>
      </w:r>
      <w:r w:rsidRPr="00607B60">
        <w:rPr>
          <w:lang w:val="pt-PT"/>
        </w:rPr>
        <w:t xml:space="preserve">s </w:t>
      </w:r>
      <w:r w:rsidR="00A54660">
        <w:rPr>
          <w:lang w:val="pt-PT"/>
        </w:rPr>
        <w:t>fontes</w:t>
      </w:r>
      <w:r w:rsidRPr="00607B60">
        <w:rPr>
          <w:lang w:val="pt-PT"/>
        </w:rPr>
        <w:t xml:space="preserve"> de </w:t>
      </w:r>
      <w:r>
        <w:rPr>
          <w:lang w:val="pt-PT"/>
        </w:rPr>
        <w:t>á</w:t>
      </w:r>
      <w:r w:rsidRPr="00607B60">
        <w:rPr>
          <w:lang w:val="pt-PT"/>
        </w:rPr>
        <w:t xml:space="preserve">gua da </w:t>
      </w:r>
      <w:r>
        <w:rPr>
          <w:lang w:val="pt-PT"/>
        </w:rPr>
        <w:t>c</w:t>
      </w:r>
      <w:r w:rsidRPr="00607B60">
        <w:rPr>
          <w:lang w:val="pt-PT"/>
        </w:rPr>
        <w:t>omunidade</w:t>
      </w:r>
      <w:r>
        <w:rPr>
          <w:lang w:val="pt-PT"/>
        </w:rPr>
        <w:t>. D</w:t>
      </w:r>
      <w:r w:rsidRPr="00607B60">
        <w:rPr>
          <w:lang w:val="pt-PT"/>
        </w:rPr>
        <w:t xml:space="preserve">evem ser implementadas medidas de segurança para garantir que o abastecimento e a qualidade da água da comunidade não sejam afectados durante a fase de construção. </w:t>
      </w:r>
    </w:p>
    <w:p w14:paraId="6E5F7491" w14:textId="0CE2693B" w:rsidR="00607B60" w:rsidRPr="00607B60" w:rsidRDefault="00462CFF" w:rsidP="00C62C18">
      <w:pPr>
        <w:pStyle w:val="ListParagraph"/>
        <w:numPr>
          <w:ilvl w:val="0"/>
          <w:numId w:val="103"/>
        </w:numPr>
        <w:jc w:val="both"/>
        <w:rPr>
          <w:lang w:val="pt-PT"/>
        </w:rPr>
      </w:pPr>
      <w:r>
        <w:rPr>
          <w:lang w:val="pt-PT"/>
        </w:rPr>
        <w:t>R</w:t>
      </w:r>
      <w:r w:rsidR="00607B60" w:rsidRPr="00607B60">
        <w:rPr>
          <w:lang w:val="pt-PT"/>
        </w:rPr>
        <w:t>eprodução de vectores de doenças</w:t>
      </w:r>
      <w:r>
        <w:rPr>
          <w:lang w:val="pt-PT"/>
        </w:rPr>
        <w:t>.</w:t>
      </w:r>
      <w:r w:rsidR="00607B60" w:rsidRPr="00607B60">
        <w:rPr>
          <w:lang w:val="pt-PT"/>
        </w:rPr>
        <w:t xml:space="preserve"> </w:t>
      </w:r>
      <w:r>
        <w:rPr>
          <w:lang w:val="pt-PT"/>
        </w:rPr>
        <w:t>D</w:t>
      </w:r>
      <w:r w:rsidR="00607B60" w:rsidRPr="00607B60">
        <w:rPr>
          <w:lang w:val="pt-PT"/>
        </w:rPr>
        <w:t xml:space="preserve">evem ser adoptadas medidas para reduzir a propagação de doenças transmitidas pela água e por vectores, especificamente a malária e a cólera. As medidas </w:t>
      </w:r>
      <w:r>
        <w:rPr>
          <w:lang w:val="pt-PT"/>
        </w:rPr>
        <w:t xml:space="preserve">deverão </w:t>
      </w:r>
      <w:r w:rsidR="00607B60" w:rsidRPr="00607B60">
        <w:rPr>
          <w:lang w:val="pt-PT"/>
        </w:rPr>
        <w:t xml:space="preserve">incluir um conjunto integrado de intervenções coordenadas para a gestão das águas pluviais em acampamentos temporários, estaleiros, local das obras. </w:t>
      </w:r>
    </w:p>
    <w:p w14:paraId="5F07C8D9" w14:textId="7F818737" w:rsidR="00607B60" w:rsidRPr="00607B60" w:rsidRDefault="00607B60" w:rsidP="00C62C18">
      <w:pPr>
        <w:pStyle w:val="ListParagraph"/>
        <w:numPr>
          <w:ilvl w:val="0"/>
          <w:numId w:val="103"/>
        </w:numPr>
        <w:jc w:val="both"/>
        <w:rPr>
          <w:lang w:val="pt-PT"/>
        </w:rPr>
      </w:pPr>
      <w:r w:rsidRPr="00607B60">
        <w:rPr>
          <w:lang w:val="pt-PT"/>
        </w:rPr>
        <w:lastRenderedPageBreak/>
        <w:t xml:space="preserve">Propagação de </w:t>
      </w:r>
      <w:r w:rsidR="00462CFF">
        <w:rPr>
          <w:lang w:val="pt-PT"/>
        </w:rPr>
        <w:t>d</w:t>
      </w:r>
      <w:r w:rsidRPr="00607B60">
        <w:rPr>
          <w:lang w:val="pt-PT"/>
        </w:rPr>
        <w:t xml:space="preserve">oenças </w:t>
      </w:r>
      <w:r w:rsidR="00462CFF">
        <w:rPr>
          <w:lang w:val="pt-PT"/>
        </w:rPr>
        <w:t>t</w:t>
      </w:r>
      <w:r w:rsidRPr="00607B60">
        <w:rPr>
          <w:lang w:val="pt-PT"/>
        </w:rPr>
        <w:t>ransmissíveis</w:t>
      </w:r>
      <w:r w:rsidR="00462CFF">
        <w:rPr>
          <w:lang w:val="pt-PT"/>
        </w:rPr>
        <w:t>. Deverão</w:t>
      </w:r>
      <w:r w:rsidRPr="00607B60">
        <w:rPr>
          <w:lang w:val="pt-PT"/>
        </w:rPr>
        <w:t xml:space="preserve"> ser adoptadas as medidas para reduzir a incidência e propagação de doenças transmissíveis decorrentes do afluxo de trabalhadores migrantes, membros da família alargada </w:t>
      </w:r>
      <w:r w:rsidR="00462CFF">
        <w:rPr>
          <w:lang w:val="pt-PT"/>
        </w:rPr>
        <w:t>e outros trabalhadores do local.</w:t>
      </w:r>
    </w:p>
    <w:p w14:paraId="3031CF19" w14:textId="35C0EE0B" w:rsidR="00607B60" w:rsidRPr="00607B60" w:rsidRDefault="00607B60" w:rsidP="00C62C18">
      <w:pPr>
        <w:pStyle w:val="ListParagraph"/>
        <w:numPr>
          <w:ilvl w:val="0"/>
          <w:numId w:val="103"/>
        </w:numPr>
        <w:jc w:val="both"/>
        <w:rPr>
          <w:lang w:val="pt-PT"/>
        </w:rPr>
      </w:pPr>
      <w:r w:rsidRPr="00607B60">
        <w:rPr>
          <w:lang w:val="pt-PT"/>
        </w:rPr>
        <w:t>Controlo de Segurança</w:t>
      </w:r>
      <w:r w:rsidR="00462CFF">
        <w:rPr>
          <w:lang w:val="pt-PT"/>
        </w:rPr>
        <w:t xml:space="preserve">. </w:t>
      </w:r>
      <w:r w:rsidRPr="00607B60">
        <w:rPr>
          <w:lang w:val="pt-PT"/>
        </w:rPr>
        <w:t xml:space="preserve">Sempre que o projecto estabeleça a segurança </w:t>
      </w:r>
      <w:r w:rsidR="00462CFF">
        <w:rPr>
          <w:lang w:val="pt-PT"/>
        </w:rPr>
        <w:t>privada,</w:t>
      </w:r>
      <w:r w:rsidRPr="00607B60">
        <w:rPr>
          <w:lang w:val="pt-PT"/>
        </w:rPr>
        <w:t xml:space="preserve"> </w:t>
      </w:r>
      <w:r w:rsidR="00462CFF">
        <w:rPr>
          <w:lang w:val="pt-PT"/>
        </w:rPr>
        <w:t>deve</w:t>
      </w:r>
      <w:r w:rsidRPr="00607B60">
        <w:rPr>
          <w:lang w:val="pt-PT"/>
        </w:rPr>
        <w:t xml:space="preserve">rão </w:t>
      </w:r>
      <w:r w:rsidR="00462CFF">
        <w:rPr>
          <w:lang w:val="pt-PT"/>
        </w:rPr>
        <w:t xml:space="preserve">ser </w:t>
      </w:r>
      <w:r w:rsidRPr="00607B60">
        <w:rPr>
          <w:lang w:val="pt-PT"/>
        </w:rPr>
        <w:t>tomadas medidas adequadas relativas à interacção e aos procedimentos correctos da comunidade para reduzir potenciais conflitos.</w:t>
      </w:r>
    </w:p>
    <w:p w14:paraId="4D343F8C" w14:textId="3F49F644" w:rsidR="00607B60" w:rsidRDefault="00607B60" w:rsidP="00607B60">
      <w:pPr>
        <w:rPr>
          <w:lang w:val="pt-PT"/>
        </w:rPr>
      </w:pPr>
    </w:p>
    <w:p w14:paraId="13795690" w14:textId="768E6E0B" w:rsidR="004E12B3" w:rsidRDefault="004E12B3" w:rsidP="004E12B3">
      <w:pPr>
        <w:pStyle w:val="Heading2"/>
        <w:numPr>
          <w:ilvl w:val="1"/>
          <w:numId w:val="1"/>
        </w:numPr>
        <w:rPr>
          <w:rFonts w:ascii="Times New Roman" w:hAnsi="Times New Roman" w:cs="Times New Roman"/>
          <w:b/>
          <w:color w:val="auto"/>
          <w:sz w:val="24"/>
          <w:szCs w:val="24"/>
          <w:lang w:val="pt-PT"/>
        </w:rPr>
      </w:pPr>
      <w:bookmarkStart w:id="152" w:name="_Toc130594688"/>
      <w:r w:rsidRPr="004E12B3">
        <w:rPr>
          <w:rFonts w:ascii="Times New Roman" w:hAnsi="Times New Roman" w:cs="Times New Roman"/>
          <w:b/>
          <w:color w:val="auto"/>
          <w:sz w:val="24"/>
          <w:szCs w:val="24"/>
          <w:lang w:val="pt-PT"/>
        </w:rPr>
        <w:t>MEDIDAS DE GESTÃO DE RISCOS NA SAÚDE E SEGURANÇA DAS COMUNIDADES</w:t>
      </w:r>
      <w:bookmarkEnd w:id="152"/>
    </w:p>
    <w:p w14:paraId="51209E4C" w14:textId="35CDD4F8" w:rsidR="004E12B3" w:rsidRDefault="004E12B3" w:rsidP="004E12B3">
      <w:pPr>
        <w:rPr>
          <w:lang w:val="pt-PT"/>
        </w:rPr>
      </w:pPr>
    </w:p>
    <w:p w14:paraId="41FB6027" w14:textId="73B3A5F5" w:rsidR="00DF3C54" w:rsidRPr="00DF3C54" w:rsidRDefault="00DF3C54" w:rsidP="00DF3C54">
      <w:pPr>
        <w:pStyle w:val="Caption"/>
        <w:keepNext/>
        <w:rPr>
          <w:i w:val="0"/>
          <w:color w:val="auto"/>
          <w:sz w:val="24"/>
          <w:szCs w:val="24"/>
          <w:lang w:val="pt-PT"/>
        </w:rPr>
      </w:pPr>
      <w:bookmarkStart w:id="153" w:name="_Toc130506165"/>
      <w:r w:rsidRPr="00DF3C54">
        <w:rPr>
          <w:i w:val="0"/>
          <w:color w:val="auto"/>
          <w:sz w:val="24"/>
          <w:szCs w:val="24"/>
          <w:lang w:val="pt-PT"/>
        </w:rPr>
        <w:t xml:space="preserve">Tabela </w:t>
      </w:r>
      <w:r w:rsidRPr="00DF3C54">
        <w:rPr>
          <w:i w:val="0"/>
          <w:color w:val="auto"/>
          <w:sz w:val="24"/>
          <w:szCs w:val="24"/>
        </w:rPr>
        <w:fldChar w:fldCharType="begin"/>
      </w:r>
      <w:r w:rsidRPr="00DF3C54">
        <w:rPr>
          <w:i w:val="0"/>
          <w:color w:val="auto"/>
          <w:sz w:val="24"/>
          <w:szCs w:val="24"/>
          <w:lang w:val="pt-PT"/>
        </w:rPr>
        <w:instrText xml:space="preserve"> SEQ Tabela \* ARABIC </w:instrText>
      </w:r>
      <w:r w:rsidRPr="00DF3C54">
        <w:rPr>
          <w:i w:val="0"/>
          <w:color w:val="auto"/>
          <w:sz w:val="24"/>
          <w:szCs w:val="24"/>
        </w:rPr>
        <w:fldChar w:fldCharType="separate"/>
      </w:r>
      <w:r w:rsidR="008552CB">
        <w:rPr>
          <w:i w:val="0"/>
          <w:noProof/>
          <w:color w:val="auto"/>
          <w:sz w:val="24"/>
          <w:szCs w:val="24"/>
          <w:lang w:val="pt-PT"/>
        </w:rPr>
        <w:t>13</w:t>
      </w:r>
      <w:r w:rsidRPr="00DF3C54">
        <w:rPr>
          <w:i w:val="0"/>
          <w:color w:val="auto"/>
          <w:sz w:val="24"/>
          <w:szCs w:val="24"/>
        </w:rPr>
        <w:fldChar w:fldCharType="end"/>
      </w:r>
      <w:r w:rsidRPr="00DF3C54">
        <w:rPr>
          <w:i w:val="0"/>
          <w:color w:val="auto"/>
          <w:sz w:val="24"/>
          <w:szCs w:val="24"/>
          <w:lang w:val="pt-PT"/>
        </w:rPr>
        <w:t xml:space="preserve"> - Medidas de gestão do risco de saúde e segurança da comunidade</w:t>
      </w:r>
      <w:bookmarkEnd w:id="153"/>
    </w:p>
    <w:tbl>
      <w:tblPr>
        <w:tblStyle w:val="TableGrid"/>
        <w:tblW w:w="0" w:type="auto"/>
        <w:tblLook w:val="04A0" w:firstRow="1" w:lastRow="0" w:firstColumn="1" w:lastColumn="0" w:noHBand="0" w:noVBand="1"/>
      </w:tblPr>
      <w:tblGrid>
        <w:gridCol w:w="2785"/>
        <w:gridCol w:w="6565"/>
      </w:tblGrid>
      <w:tr w:rsidR="004E12B3" w:rsidRPr="00F70653" w14:paraId="47E4D685" w14:textId="77777777" w:rsidTr="004E12B3">
        <w:tc>
          <w:tcPr>
            <w:tcW w:w="2785" w:type="dxa"/>
          </w:tcPr>
          <w:p w14:paraId="3F03115A" w14:textId="7CB7AB26" w:rsidR="004E12B3" w:rsidRPr="004E12B3" w:rsidRDefault="004E12B3" w:rsidP="00607B60">
            <w:pPr>
              <w:rPr>
                <w:b/>
                <w:lang w:val="pt-PT"/>
              </w:rPr>
            </w:pPr>
            <w:r w:rsidRPr="004E12B3">
              <w:rPr>
                <w:b/>
                <w:lang w:val="pt-PT"/>
              </w:rPr>
              <w:t>Risco de Saúde e Segurança da Comunidade</w:t>
            </w:r>
          </w:p>
        </w:tc>
        <w:tc>
          <w:tcPr>
            <w:tcW w:w="6565" w:type="dxa"/>
          </w:tcPr>
          <w:p w14:paraId="73BD8003" w14:textId="337CB0A2" w:rsidR="004E12B3" w:rsidRPr="004E12B3" w:rsidRDefault="004E12B3" w:rsidP="00607B60">
            <w:pPr>
              <w:rPr>
                <w:b/>
                <w:lang w:val="pt-PT"/>
              </w:rPr>
            </w:pPr>
            <w:r w:rsidRPr="004E12B3">
              <w:rPr>
                <w:b/>
                <w:lang w:val="pt-PT"/>
              </w:rPr>
              <w:t>Medidas de Gestão do Risco e Impactos</w:t>
            </w:r>
          </w:p>
        </w:tc>
      </w:tr>
      <w:tr w:rsidR="004E12B3" w:rsidRPr="00F70653" w14:paraId="2257B018" w14:textId="77777777" w:rsidTr="004E12B3">
        <w:tc>
          <w:tcPr>
            <w:tcW w:w="2785" w:type="dxa"/>
          </w:tcPr>
          <w:p w14:paraId="310687A8" w14:textId="6C6BE26F" w:rsidR="004E12B3" w:rsidRPr="004E12B3" w:rsidRDefault="004E12B3" w:rsidP="00607B60">
            <w:pPr>
              <w:rPr>
                <w:lang w:val="pt-PT"/>
              </w:rPr>
            </w:pPr>
            <w:r w:rsidRPr="004E12B3">
              <w:rPr>
                <w:lang w:val="pt-PT"/>
              </w:rPr>
              <w:t>Segurança da infraestrutura e equipamento do projecto</w:t>
            </w:r>
          </w:p>
        </w:tc>
        <w:tc>
          <w:tcPr>
            <w:tcW w:w="6565" w:type="dxa"/>
          </w:tcPr>
          <w:p w14:paraId="3BA3CE57" w14:textId="7AF70D22" w:rsidR="004E12B3" w:rsidRPr="004E12B3" w:rsidRDefault="00FB4FF9" w:rsidP="00C62C18">
            <w:pPr>
              <w:pStyle w:val="ListParagraph"/>
              <w:widowControl w:val="0"/>
              <w:numPr>
                <w:ilvl w:val="0"/>
                <w:numId w:val="104"/>
              </w:numPr>
              <w:autoSpaceDE w:val="0"/>
              <w:autoSpaceDN w:val="0"/>
              <w:contextualSpacing/>
              <w:jc w:val="both"/>
              <w:rPr>
                <w:rFonts w:eastAsia="Calibri"/>
                <w:lang w:val="pt-PT" w:eastAsia="ja-JP"/>
              </w:rPr>
            </w:pPr>
            <w:r>
              <w:rPr>
                <w:rFonts w:eastAsia="Calibri"/>
                <w:lang w:val="pt-PT" w:eastAsia="ja-JP"/>
              </w:rPr>
              <w:t>Estabelecer p</w:t>
            </w:r>
            <w:r w:rsidR="004E12B3" w:rsidRPr="004E12B3">
              <w:rPr>
                <w:rFonts w:eastAsia="Calibri"/>
                <w:lang w:val="pt-PT" w:eastAsia="ja-JP"/>
              </w:rPr>
              <w:t>rocedimentos de construção</w:t>
            </w:r>
            <w:r>
              <w:rPr>
                <w:rFonts w:eastAsia="Calibri"/>
                <w:lang w:val="pt-PT" w:eastAsia="ja-JP"/>
              </w:rPr>
              <w:t xml:space="preserve"> que considerem o risco e a protecção das comunidades </w:t>
            </w:r>
            <w:r w:rsidR="001A7819">
              <w:rPr>
                <w:rFonts w:eastAsia="Calibri"/>
                <w:lang w:val="pt-PT" w:eastAsia="ja-JP"/>
              </w:rPr>
              <w:t>durante a realiza</w:t>
            </w:r>
            <w:r w:rsidR="001B306F" w:rsidRPr="00F94E9F">
              <w:rPr>
                <w:lang w:val="pt-PT"/>
              </w:rPr>
              <w:t>ção</w:t>
            </w:r>
            <w:r w:rsidR="001A7819">
              <w:rPr>
                <w:rFonts w:eastAsia="Calibri"/>
                <w:lang w:val="pt-PT" w:eastAsia="ja-JP"/>
              </w:rPr>
              <w:t xml:space="preserve"> das obras, em particular escava</w:t>
            </w:r>
            <w:r w:rsidR="007B7D62" w:rsidRPr="002844DF">
              <w:rPr>
                <w:lang w:val="pt-PT"/>
              </w:rPr>
              <w:t>ções</w:t>
            </w:r>
            <w:r w:rsidR="001A7819">
              <w:rPr>
                <w:rFonts w:eastAsia="Calibri"/>
                <w:lang w:val="pt-PT" w:eastAsia="ja-JP"/>
              </w:rPr>
              <w:t xml:space="preserve">, e </w:t>
            </w:r>
            <w:r>
              <w:rPr>
                <w:rFonts w:eastAsia="Calibri"/>
                <w:lang w:val="pt-PT" w:eastAsia="ja-JP"/>
              </w:rPr>
              <w:t>em cas</w:t>
            </w:r>
            <w:r w:rsidR="00AC7060">
              <w:rPr>
                <w:rFonts w:eastAsia="Calibri"/>
                <w:lang w:val="pt-PT" w:eastAsia="ja-JP"/>
              </w:rPr>
              <w:t>o</w:t>
            </w:r>
            <w:r>
              <w:rPr>
                <w:rFonts w:eastAsia="Calibri"/>
                <w:lang w:val="pt-PT" w:eastAsia="ja-JP"/>
              </w:rPr>
              <w:t xml:space="preserve"> de emergência na infraestrutura.</w:t>
            </w:r>
            <w:r w:rsidR="004E12B3" w:rsidRPr="004E12B3">
              <w:rPr>
                <w:rFonts w:eastAsia="Calibri"/>
                <w:lang w:val="pt-PT" w:eastAsia="ja-JP"/>
              </w:rPr>
              <w:t xml:space="preserve"> </w:t>
            </w:r>
          </w:p>
          <w:p w14:paraId="07E7A18C" w14:textId="77777777" w:rsidR="004E12B3" w:rsidRPr="00DF3C54" w:rsidRDefault="00FB4FF9" w:rsidP="00C62C18">
            <w:pPr>
              <w:pStyle w:val="ListParagraph"/>
              <w:numPr>
                <w:ilvl w:val="0"/>
                <w:numId w:val="104"/>
              </w:numPr>
              <w:rPr>
                <w:lang w:val="pt-PT"/>
              </w:rPr>
            </w:pPr>
            <w:r>
              <w:rPr>
                <w:rFonts w:eastAsia="Calibri"/>
                <w:lang w:val="pt-PT" w:eastAsia="ja-JP"/>
              </w:rPr>
              <w:t>Estabelecer p</w:t>
            </w:r>
            <w:r w:rsidR="004E12B3" w:rsidRPr="004E12B3">
              <w:rPr>
                <w:rFonts w:eastAsia="Calibri"/>
                <w:lang w:val="pt-PT" w:eastAsia="ja-JP"/>
              </w:rPr>
              <w:t>rocedimentos e manuais de operação</w:t>
            </w:r>
            <w:r>
              <w:rPr>
                <w:rFonts w:eastAsia="Calibri"/>
                <w:lang w:val="pt-PT" w:eastAsia="ja-JP"/>
              </w:rPr>
              <w:t>.</w:t>
            </w:r>
          </w:p>
          <w:p w14:paraId="61226CDB" w14:textId="08FCE756" w:rsidR="00DF3C54" w:rsidRPr="00DF3C54" w:rsidRDefault="00DF3C54" w:rsidP="00C62C18">
            <w:pPr>
              <w:pStyle w:val="ListParagraph"/>
              <w:numPr>
                <w:ilvl w:val="0"/>
                <w:numId w:val="104"/>
              </w:numPr>
              <w:rPr>
                <w:lang w:val="pt-PT"/>
              </w:rPr>
            </w:pPr>
            <w:r w:rsidRPr="00DF3C54">
              <w:rPr>
                <w:lang w:val="pt-PT"/>
              </w:rPr>
              <w:t>Instalação de faixas de protecção ou outros métodos de separação física em torno dos locais do Projecto</w:t>
            </w:r>
            <w:r>
              <w:rPr>
                <w:lang w:val="pt-PT"/>
              </w:rPr>
              <w:t>.</w:t>
            </w:r>
          </w:p>
          <w:p w14:paraId="628EFB9D" w14:textId="6A056386" w:rsidR="00DF3C54" w:rsidRPr="004E12B3" w:rsidRDefault="00DF3C54" w:rsidP="00C62C18">
            <w:pPr>
              <w:pStyle w:val="ListParagraph"/>
              <w:numPr>
                <w:ilvl w:val="0"/>
                <w:numId w:val="104"/>
              </w:numPr>
              <w:rPr>
                <w:lang w:val="pt-PT"/>
              </w:rPr>
            </w:pPr>
            <w:r w:rsidRPr="00DF3C54">
              <w:rPr>
                <w:lang w:val="pt-PT"/>
              </w:rPr>
              <w:t>Integração de critérios de engenharia de segurança para evitar falhas por riscos naturais</w:t>
            </w:r>
            <w:r>
              <w:rPr>
                <w:lang w:val="pt-PT"/>
              </w:rPr>
              <w:t xml:space="preserve"> (</w:t>
            </w:r>
            <w:r w:rsidRPr="00DF3C54">
              <w:rPr>
                <w:lang w:val="pt-PT"/>
              </w:rPr>
              <w:t xml:space="preserve">inundações, eventos </w:t>
            </w:r>
            <w:r>
              <w:rPr>
                <w:lang w:val="pt-PT"/>
              </w:rPr>
              <w:t>climáticos extremos</w:t>
            </w:r>
            <w:r w:rsidRPr="00DF3C54">
              <w:rPr>
                <w:lang w:val="pt-PT"/>
              </w:rPr>
              <w:t>, deslizamentos de terra e incêndios</w:t>
            </w:r>
            <w:r>
              <w:rPr>
                <w:lang w:val="pt-PT"/>
              </w:rPr>
              <w:t>).</w:t>
            </w:r>
          </w:p>
        </w:tc>
      </w:tr>
      <w:tr w:rsidR="004E12B3" w:rsidRPr="00F70653" w14:paraId="0A18C22B" w14:textId="77777777" w:rsidTr="004E12B3">
        <w:tc>
          <w:tcPr>
            <w:tcW w:w="2785" w:type="dxa"/>
          </w:tcPr>
          <w:p w14:paraId="190B5E70" w14:textId="428389EE" w:rsidR="004E12B3" w:rsidRPr="004E12B3" w:rsidRDefault="00FB4FF9" w:rsidP="00FB4FF9">
            <w:pPr>
              <w:rPr>
                <w:lang w:val="pt-PT"/>
              </w:rPr>
            </w:pPr>
            <w:r w:rsidRPr="00FB4FF9">
              <w:rPr>
                <w:lang w:val="pt-PT"/>
              </w:rPr>
              <w:t xml:space="preserve">Manuseio, </w:t>
            </w:r>
            <w:r>
              <w:rPr>
                <w:lang w:val="pt-PT"/>
              </w:rPr>
              <w:t>t</w:t>
            </w:r>
            <w:r w:rsidRPr="00FB4FF9">
              <w:rPr>
                <w:lang w:val="pt-PT"/>
              </w:rPr>
              <w:t xml:space="preserve">ransporte, </w:t>
            </w:r>
            <w:r>
              <w:rPr>
                <w:lang w:val="pt-PT"/>
              </w:rPr>
              <w:t>a</w:t>
            </w:r>
            <w:r w:rsidRPr="00FB4FF9">
              <w:rPr>
                <w:lang w:val="pt-PT"/>
              </w:rPr>
              <w:t xml:space="preserve">rmazenamento e </w:t>
            </w:r>
            <w:r>
              <w:rPr>
                <w:lang w:val="pt-PT"/>
              </w:rPr>
              <w:t>e</w:t>
            </w:r>
            <w:r w:rsidRPr="00FB4FF9">
              <w:rPr>
                <w:lang w:val="pt-PT"/>
              </w:rPr>
              <w:t>liminação de resíduos</w:t>
            </w:r>
          </w:p>
        </w:tc>
        <w:tc>
          <w:tcPr>
            <w:tcW w:w="6565" w:type="dxa"/>
          </w:tcPr>
          <w:p w14:paraId="00DB62E2" w14:textId="1D2B10C4" w:rsidR="00FB4FF9" w:rsidRPr="00FB4FF9" w:rsidRDefault="00FB4FF9" w:rsidP="00C62C18">
            <w:pPr>
              <w:pStyle w:val="ListParagraph"/>
              <w:numPr>
                <w:ilvl w:val="0"/>
                <w:numId w:val="104"/>
              </w:numPr>
              <w:rPr>
                <w:lang w:val="pt-PT"/>
              </w:rPr>
            </w:pPr>
            <w:r w:rsidRPr="00FB4FF9">
              <w:rPr>
                <w:lang w:val="pt-PT"/>
              </w:rPr>
              <w:t xml:space="preserve">Implementação de planos de gestão de resíduos. </w:t>
            </w:r>
          </w:p>
          <w:p w14:paraId="7B6D39A9" w14:textId="56F3C707" w:rsidR="00FB4FF9" w:rsidRPr="00FB4FF9" w:rsidRDefault="00FB4FF9" w:rsidP="00C62C18">
            <w:pPr>
              <w:pStyle w:val="ListParagraph"/>
              <w:numPr>
                <w:ilvl w:val="0"/>
                <w:numId w:val="104"/>
              </w:numPr>
              <w:rPr>
                <w:lang w:val="pt-PT"/>
              </w:rPr>
            </w:pPr>
            <w:r w:rsidRPr="00FB4FF9">
              <w:rPr>
                <w:lang w:val="pt-PT"/>
              </w:rPr>
              <w:t xml:space="preserve">Implementação das medidas de gestão de resíduos propostas </w:t>
            </w:r>
          </w:p>
          <w:p w14:paraId="284A0621" w14:textId="06ABE751" w:rsidR="00FB4FF9" w:rsidRPr="00FB4FF9" w:rsidRDefault="00FB4FF9" w:rsidP="00C62C18">
            <w:pPr>
              <w:pStyle w:val="ListParagraph"/>
              <w:numPr>
                <w:ilvl w:val="0"/>
                <w:numId w:val="104"/>
              </w:numPr>
              <w:rPr>
                <w:lang w:val="pt-PT"/>
              </w:rPr>
            </w:pPr>
            <w:r w:rsidRPr="00FB4FF9">
              <w:rPr>
                <w:lang w:val="pt-PT"/>
              </w:rPr>
              <w:t xml:space="preserve">PGAS de construção e procedimentos de boas práticas. </w:t>
            </w:r>
          </w:p>
          <w:p w14:paraId="6432C0BB" w14:textId="7883C5D6" w:rsidR="004E12B3" w:rsidRPr="00FB4FF9" w:rsidRDefault="00FB4FF9" w:rsidP="00C62C18">
            <w:pPr>
              <w:pStyle w:val="ListParagraph"/>
              <w:numPr>
                <w:ilvl w:val="0"/>
                <w:numId w:val="104"/>
              </w:numPr>
              <w:rPr>
                <w:lang w:val="pt-PT"/>
              </w:rPr>
            </w:pPr>
            <w:r w:rsidRPr="00FB4FF9">
              <w:rPr>
                <w:lang w:val="pt-PT"/>
              </w:rPr>
              <w:t>Procedimentos de deposição de resíduos gerais com vista a prevenir o seu consumo e/ou utilização pelas comunidades locais.</w:t>
            </w:r>
          </w:p>
        </w:tc>
      </w:tr>
      <w:tr w:rsidR="004E12B3" w:rsidRPr="00F70653" w14:paraId="2780D78A" w14:textId="77777777" w:rsidTr="004E12B3">
        <w:tc>
          <w:tcPr>
            <w:tcW w:w="2785" w:type="dxa"/>
          </w:tcPr>
          <w:p w14:paraId="72DDA53D" w14:textId="182D0DC4" w:rsidR="004E12B3" w:rsidRPr="004E12B3" w:rsidRDefault="004A26B4" w:rsidP="00607B60">
            <w:pPr>
              <w:rPr>
                <w:lang w:val="pt-PT"/>
              </w:rPr>
            </w:pPr>
            <w:r>
              <w:rPr>
                <w:lang w:val="pt-PT"/>
              </w:rPr>
              <w:t>Segurança no tráfego e no transporte</w:t>
            </w:r>
          </w:p>
        </w:tc>
        <w:tc>
          <w:tcPr>
            <w:tcW w:w="6565" w:type="dxa"/>
          </w:tcPr>
          <w:p w14:paraId="248AFF8E" w14:textId="7FF4262F" w:rsidR="004A26B4" w:rsidRPr="004A26B4" w:rsidRDefault="004A26B4" w:rsidP="00C62C18">
            <w:pPr>
              <w:pStyle w:val="ListParagraph"/>
              <w:numPr>
                <w:ilvl w:val="0"/>
                <w:numId w:val="105"/>
              </w:numPr>
              <w:rPr>
                <w:lang w:val="pt-PT"/>
              </w:rPr>
            </w:pPr>
            <w:r w:rsidRPr="004A26B4">
              <w:rPr>
                <w:lang w:val="pt-PT"/>
              </w:rPr>
              <w:t>Estabelecer procedimentos operacionais de gestão de tráfego de construção a serem aplicados pelos empreiteiros.</w:t>
            </w:r>
          </w:p>
          <w:p w14:paraId="3C190926" w14:textId="761ABABE" w:rsidR="004E12B3" w:rsidRPr="004A26B4" w:rsidRDefault="004A26B4" w:rsidP="00C62C18">
            <w:pPr>
              <w:pStyle w:val="ListParagraph"/>
              <w:numPr>
                <w:ilvl w:val="0"/>
                <w:numId w:val="105"/>
              </w:numPr>
              <w:rPr>
                <w:lang w:val="pt-PT"/>
              </w:rPr>
            </w:pPr>
            <w:r w:rsidRPr="004A26B4">
              <w:rPr>
                <w:lang w:val="pt-PT"/>
              </w:rPr>
              <w:t>Assegurar que os EIAS e PGAS tenham provisões de segurança rodoviária.</w:t>
            </w:r>
          </w:p>
        </w:tc>
      </w:tr>
      <w:tr w:rsidR="004E12B3" w:rsidRPr="00F70653" w14:paraId="221E097B" w14:textId="77777777" w:rsidTr="004E12B3">
        <w:tc>
          <w:tcPr>
            <w:tcW w:w="2785" w:type="dxa"/>
          </w:tcPr>
          <w:p w14:paraId="14D98FB8" w14:textId="03203B47" w:rsidR="004E12B3" w:rsidRPr="004E12B3" w:rsidRDefault="00A54660" w:rsidP="00607B60">
            <w:pPr>
              <w:rPr>
                <w:lang w:val="pt-PT"/>
              </w:rPr>
            </w:pPr>
            <w:r>
              <w:rPr>
                <w:lang w:val="pt-PT"/>
              </w:rPr>
              <w:t>Situações de emergência</w:t>
            </w:r>
          </w:p>
        </w:tc>
        <w:tc>
          <w:tcPr>
            <w:tcW w:w="6565" w:type="dxa"/>
          </w:tcPr>
          <w:p w14:paraId="796B3D5D" w14:textId="4FAC78D6" w:rsidR="004E12B3" w:rsidRPr="00A54660" w:rsidRDefault="00A54660" w:rsidP="00C62C18">
            <w:pPr>
              <w:pStyle w:val="ListParagraph"/>
              <w:numPr>
                <w:ilvl w:val="0"/>
                <w:numId w:val="106"/>
              </w:numPr>
              <w:rPr>
                <w:lang w:val="pt-PT"/>
              </w:rPr>
            </w:pPr>
            <w:r w:rsidRPr="00A54660">
              <w:rPr>
                <w:lang w:val="pt-PT"/>
              </w:rPr>
              <w:t xml:space="preserve">Realizar avaliação de risco e estabelecer procedimentos específicos de resposta a emergência para cada risco, em conformidade com o previsto no capítulo 15. </w:t>
            </w:r>
          </w:p>
        </w:tc>
      </w:tr>
      <w:tr w:rsidR="004E12B3" w:rsidRPr="00F70653" w14:paraId="4E1B86B8" w14:textId="77777777" w:rsidTr="004E12B3">
        <w:tc>
          <w:tcPr>
            <w:tcW w:w="2785" w:type="dxa"/>
          </w:tcPr>
          <w:p w14:paraId="755E6E59" w14:textId="0D0FA877" w:rsidR="004E12B3" w:rsidRPr="004E12B3" w:rsidRDefault="00A54660" w:rsidP="00A54660">
            <w:pPr>
              <w:rPr>
                <w:lang w:val="pt-PT"/>
              </w:rPr>
            </w:pPr>
            <w:r w:rsidRPr="00A54660">
              <w:rPr>
                <w:lang w:val="pt-PT"/>
              </w:rPr>
              <w:t>Contaminação d</w:t>
            </w:r>
            <w:r>
              <w:rPr>
                <w:lang w:val="pt-PT"/>
              </w:rPr>
              <w:t>a</w:t>
            </w:r>
            <w:r w:rsidRPr="00A54660">
              <w:rPr>
                <w:lang w:val="pt-PT"/>
              </w:rPr>
              <w:t xml:space="preserve">s </w:t>
            </w:r>
            <w:r>
              <w:rPr>
                <w:lang w:val="pt-PT"/>
              </w:rPr>
              <w:t>fontes de á</w:t>
            </w:r>
            <w:r w:rsidRPr="00A54660">
              <w:rPr>
                <w:lang w:val="pt-PT"/>
              </w:rPr>
              <w:t xml:space="preserve">gua da </w:t>
            </w:r>
            <w:r>
              <w:rPr>
                <w:lang w:val="pt-PT"/>
              </w:rPr>
              <w:t>c</w:t>
            </w:r>
            <w:r w:rsidRPr="00A54660">
              <w:rPr>
                <w:lang w:val="pt-PT"/>
              </w:rPr>
              <w:t>omunidade</w:t>
            </w:r>
          </w:p>
        </w:tc>
        <w:tc>
          <w:tcPr>
            <w:tcW w:w="6565" w:type="dxa"/>
          </w:tcPr>
          <w:p w14:paraId="3B54BDEF" w14:textId="5BC05E11" w:rsidR="00A54660" w:rsidRPr="00A54660" w:rsidRDefault="00A54660" w:rsidP="00C62C18">
            <w:pPr>
              <w:pStyle w:val="ListParagraph"/>
              <w:numPr>
                <w:ilvl w:val="0"/>
                <w:numId w:val="106"/>
              </w:numPr>
              <w:rPr>
                <w:lang w:val="pt-PT"/>
              </w:rPr>
            </w:pPr>
            <w:r w:rsidRPr="00A54660">
              <w:rPr>
                <w:lang w:val="pt-PT"/>
              </w:rPr>
              <w:t>Estabelecer como parte do PGAS especifico do local da obra, medidas de mitigação para os riscos de contaminação das águas subterrâneas e superficiais, medidas de prevenção e resposta a derrames de combustíveis e químicos.</w:t>
            </w:r>
          </w:p>
          <w:p w14:paraId="42BC5527" w14:textId="6FCA9801" w:rsidR="004E12B3" w:rsidRPr="00A54660" w:rsidRDefault="00A54660" w:rsidP="00C62C18">
            <w:pPr>
              <w:pStyle w:val="ListParagraph"/>
              <w:numPr>
                <w:ilvl w:val="0"/>
                <w:numId w:val="106"/>
              </w:numPr>
              <w:rPr>
                <w:lang w:val="pt-PT"/>
              </w:rPr>
            </w:pPr>
            <w:r w:rsidRPr="00A54660">
              <w:rPr>
                <w:lang w:val="pt-PT"/>
              </w:rPr>
              <w:t>Desenvolver e implementar um Plano de Gestão e Prevenção da Poluição.</w:t>
            </w:r>
          </w:p>
        </w:tc>
      </w:tr>
      <w:tr w:rsidR="004E12B3" w:rsidRPr="00F70653" w14:paraId="538AEFA2" w14:textId="77777777" w:rsidTr="004E12B3">
        <w:tc>
          <w:tcPr>
            <w:tcW w:w="2785" w:type="dxa"/>
          </w:tcPr>
          <w:p w14:paraId="4EB97384" w14:textId="1F7641F7" w:rsidR="004E12B3" w:rsidRPr="004E12B3" w:rsidRDefault="00A54660" w:rsidP="00607B60">
            <w:pPr>
              <w:rPr>
                <w:lang w:val="pt-PT"/>
              </w:rPr>
            </w:pPr>
            <w:r>
              <w:rPr>
                <w:lang w:val="pt-PT"/>
              </w:rPr>
              <w:lastRenderedPageBreak/>
              <w:t>R</w:t>
            </w:r>
            <w:r w:rsidRPr="00A54660">
              <w:rPr>
                <w:lang w:val="pt-PT"/>
              </w:rPr>
              <w:t>eprodução de vectores de doenças</w:t>
            </w:r>
          </w:p>
        </w:tc>
        <w:tc>
          <w:tcPr>
            <w:tcW w:w="6565" w:type="dxa"/>
          </w:tcPr>
          <w:p w14:paraId="3C4FFF96" w14:textId="63294E49" w:rsidR="00A54660" w:rsidRPr="00A54660" w:rsidRDefault="00A54660" w:rsidP="00C62C18">
            <w:pPr>
              <w:pStyle w:val="ListParagraph"/>
              <w:numPr>
                <w:ilvl w:val="0"/>
                <w:numId w:val="107"/>
              </w:numPr>
              <w:rPr>
                <w:lang w:val="pt-PT"/>
              </w:rPr>
            </w:pPr>
            <w:r w:rsidRPr="00A54660">
              <w:rPr>
                <w:lang w:val="pt-PT"/>
              </w:rPr>
              <w:t xml:space="preserve">Implementação de Planos de Gestão de Resíduos. </w:t>
            </w:r>
          </w:p>
          <w:p w14:paraId="640CED24" w14:textId="5F836720" w:rsidR="00A54660" w:rsidRPr="00A54660" w:rsidRDefault="00A54660" w:rsidP="00C62C18">
            <w:pPr>
              <w:pStyle w:val="ListParagraph"/>
              <w:numPr>
                <w:ilvl w:val="0"/>
                <w:numId w:val="107"/>
              </w:numPr>
              <w:rPr>
                <w:lang w:val="pt-PT"/>
              </w:rPr>
            </w:pPr>
            <w:r w:rsidRPr="00A54660">
              <w:rPr>
                <w:lang w:val="pt-PT"/>
              </w:rPr>
              <w:t xml:space="preserve">Implementação das medidas de gestão de resíduos. </w:t>
            </w:r>
          </w:p>
          <w:p w14:paraId="3B9162E0" w14:textId="66AC11D7" w:rsidR="004E12B3" w:rsidRPr="00A54660" w:rsidRDefault="00A54660" w:rsidP="00C62C18">
            <w:pPr>
              <w:pStyle w:val="ListParagraph"/>
              <w:numPr>
                <w:ilvl w:val="0"/>
                <w:numId w:val="107"/>
              </w:numPr>
              <w:rPr>
                <w:lang w:val="pt-PT"/>
              </w:rPr>
            </w:pPr>
            <w:r w:rsidRPr="00A54660">
              <w:rPr>
                <w:lang w:val="pt-PT"/>
              </w:rPr>
              <w:t>Programas de controlo de vectores que promovam o uso de insecticidas, repelentes e redes mosquiteiras.</w:t>
            </w:r>
          </w:p>
        </w:tc>
      </w:tr>
      <w:tr w:rsidR="004E12B3" w:rsidRPr="00F70653" w14:paraId="10299A7D" w14:textId="77777777" w:rsidTr="004E12B3">
        <w:tc>
          <w:tcPr>
            <w:tcW w:w="2785" w:type="dxa"/>
          </w:tcPr>
          <w:p w14:paraId="7B32F72F" w14:textId="270A5BD2" w:rsidR="004E12B3" w:rsidRPr="004E12B3" w:rsidRDefault="00A54660" w:rsidP="00607B60">
            <w:pPr>
              <w:rPr>
                <w:lang w:val="pt-PT"/>
              </w:rPr>
            </w:pPr>
            <w:r>
              <w:rPr>
                <w:lang w:val="pt-PT"/>
              </w:rPr>
              <w:t>Propagação de doenças transmissíveis</w:t>
            </w:r>
          </w:p>
        </w:tc>
        <w:tc>
          <w:tcPr>
            <w:tcW w:w="6565" w:type="dxa"/>
          </w:tcPr>
          <w:p w14:paraId="1E3B7063" w14:textId="142D72F5" w:rsidR="00A54660" w:rsidRPr="00DF3C54" w:rsidRDefault="00A54660" w:rsidP="00C62C18">
            <w:pPr>
              <w:pStyle w:val="ListParagraph"/>
              <w:numPr>
                <w:ilvl w:val="0"/>
                <w:numId w:val="108"/>
              </w:numPr>
              <w:rPr>
                <w:lang w:val="pt-PT"/>
              </w:rPr>
            </w:pPr>
            <w:r w:rsidRPr="00DF3C54">
              <w:rPr>
                <w:lang w:val="pt-PT"/>
              </w:rPr>
              <w:t>Adopção de medidas de gestão do influxo de pessoas para área</w:t>
            </w:r>
            <w:r w:rsidR="00DF3C54" w:rsidRPr="00DF3C54">
              <w:rPr>
                <w:lang w:val="pt-PT"/>
              </w:rPr>
              <w:t>s de implementação do projecto.</w:t>
            </w:r>
            <w:r w:rsidRPr="00DF3C54">
              <w:rPr>
                <w:lang w:val="pt-PT"/>
              </w:rPr>
              <w:t xml:space="preserve"> </w:t>
            </w:r>
          </w:p>
          <w:p w14:paraId="38F1F42C" w14:textId="00D7E826" w:rsidR="00A54660" w:rsidRPr="00DF3C54" w:rsidRDefault="00A54660" w:rsidP="00C62C18">
            <w:pPr>
              <w:pStyle w:val="ListParagraph"/>
              <w:numPr>
                <w:ilvl w:val="0"/>
                <w:numId w:val="108"/>
              </w:numPr>
              <w:rPr>
                <w:lang w:val="pt-PT"/>
              </w:rPr>
            </w:pPr>
            <w:r w:rsidRPr="00DF3C54">
              <w:rPr>
                <w:lang w:val="pt-PT"/>
              </w:rPr>
              <w:t>Realização de campanhas de consciencialização aos trabalhadores sobre doenças transmissíveis e meios de prevenção</w:t>
            </w:r>
            <w:r w:rsidR="00DF3C54" w:rsidRPr="00DF3C54">
              <w:rPr>
                <w:lang w:val="pt-PT"/>
              </w:rPr>
              <w:t>.</w:t>
            </w:r>
            <w:r w:rsidRPr="00DF3C54">
              <w:rPr>
                <w:lang w:val="pt-PT"/>
              </w:rPr>
              <w:t xml:space="preserve"> </w:t>
            </w:r>
          </w:p>
          <w:p w14:paraId="35310A49" w14:textId="5B722607" w:rsidR="00A54660" w:rsidRPr="00DF3C54" w:rsidRDefault="00A54660" w:rsidP="00C62C18">
            <w:pPr>
              <w:pStyle w:val="ListParagraph"/>
              <w:numPr>
                <w:ilvl w:val="0"/>
                <w:numId w:val="108"/>
              </w:numPr>
              <w:rPr>
                <w:lang w:val="pt-PT"/>
              </w:rPr>
            </w:pPr>
            <w:r w:rsidRPr="00DF3C54">
              <w:rPr>
                <w:lang w:val="pt-PT"/>
              </w:rPr>
              <w:t xml:space="preserve">Implementação </w:t>
            </w:r>
            <w:r w:rsidR="00DF3C54" w:rsidRPr="00DF3C54">
              <w:rPr>
                <w:lang w:val="pt-PT"/>
              </w:rPr>
              <w:t>dos procedimentos de prevenção</w:t>
            </w:r>
            <w:r w:rsidRPr="00DF3C54">
              <w:rPr>
                <w:lang w:val="pt-PT"/>
              </w:rPr>
              <w:t xml:space="preserve"> da </w:t>
            </w:r>
            <w:r w:rsidR="00DF3C54" w:rsidRPr="00DF3C54">
              <w:rPr>
                <w:lang w:val="pt-PT"/>
              </w:rPr>
              <w:t>COVID-19</w:t>
            </w:r>
            <w:r w:rsidRPr="00DF3C54">
              <w:rPr>
                <w:lang w:val="pt-PT"/>
              </w:rPr>
              <w:t xml:space="preserve">, desde requisitos de quarentena obrigatório, controlo da temperatura nos </w:t>
            </w:r>
            <w:r w:rsidR="00DF3C54" w:rsidRPr="00DF3C54">
              <w:rPr>
                <w:lang w:val="pt-PT"/>
              </w:rPr>
              <w:t>estaleiros</w:t>
            </w:r>
            <w:r w:rsidRPr="00DF3C54">
              <w:rPr>
                <w:lang w:val="pt-PT"/>
              </w:rPr>
              <w:t xml:space="preserve"> e acampamentos, procedimentos de isolamento e outros</w:t>
            </w:r>
            <w:r w:rsidR="00DF3C54" w:rsidRPr="00DF3C54">
              <w:rPr>
                <w:lang w:val="pt-PT"/>
              </w:rPr>
              <w:t>, em conformidade com a legislação nacional específica sobre a COVID-19</w:t>
            </w:r>
            <w:r w:rsidRPr="00DF3C54">
              <w:rPr>
                <w:lang w:val="pt-PT"/>
              </w:rPr>
              <w:t>.</w:t>
            </w:r>
          </w:p>
          <w:p w14:paraId="3564653E" w14:textId="70AB505A" w:rsidR="00A54660" w:rsidRPr="00DF3C54" w:rsidRDefault="00A54660" w:rsidP="00C62C18">
            <w:pPr>
              <w:pStyle w:val="ListParagraph"/>
              <w:numPr>
                <w:ilvl w:val="0"/>
                <w:numId w:val="108"/>
              </w:numPr>
              <w:rPr>
                <w:lang w:val="pt-PT"/>
              </w:rPr>
            </w:pPr>
            <w:r w:rsidRPr="00DF3C54">
              <w:rPr>
                <w:lang w:val="pt-PT"/>
              </w:rPr>
              <w:t>Vigilância e triagem da saúde dos trabalhadores para determinar a sua aptidão física</w:t>
            </w:r>
            <w:r w:rsidR="00DF3C54" w:rsidRPr="00DF3C54">
              <w:rPr>
                <w:lang w:val="pt-PT"/>
              </w:rPr>
              <w:t>.</w:t>
            </w:r>
          </w:p>
          <w:p w14:paraId="1E30417F" w14:textId="673D286C" w:rsidR="00A54660" w:rsidRPr="00DF3C54" w:rsidRDefault="00A54660" w:rsidP="00C62C18">
            <w:pPr>
              <w:pStyle w:val="ListParagraph"/>
              <w:numPr>
                <w:ilvl w:val="0"/>
                <w:numId w:val="108"/>
              </w:numPr>
              <w:rPr>
                <w:lang w:val="pt-PT"/>
              </w:rPr>
            </w:pPr>
            <w:r w:rsidRPr="00DF3C54">
              <w:rPr>
                <w:lang w:val="pt-PT"/>
              </w:rPr>
              <w:t>Promover a colaboração com as autoridades sanitárias locais para melhorar o acesso dos trabalhadores às unidades sanitárias</w:t>
            </w:r>
            <w:r w:rsidR="00DF3C54" w:rsidRPr="00DF3C54">
              <w:rPr>
                <w:lang w:val="pt-PT"/>
              </w:rPr>
              <w:t>.</w:t>
            </w:r>
            <w:r w:rsidRPr="00DF3C54">
              <w:rPr>
                <w:lang w:val="pt-PT"/>
              </w:rPr>
              <w:t xml:space="preserve"> </w:t>
            </w:r>
          </w:p>
          <w:p w14:paraId="3C4D7622" w14:textId="04E911B5" w:rsidR="00A54660" w:rsidRPr="00DF3C54" w:rsidRDefault="00A54660" w:rsidP="00C62C18">
            <w:pPr>
              <w:pStyle w:val="ListParagraph"/>
              <w:numPr>
                <w:ilvl w:val="0"/>
                <w:numId w:val="108"/>
              </w:numPr>
              <w:rPr>
                <w:lang w:val="pt-PT"/>
              </w:rPr>
            </w:pPr>
            <w:r w:rsidRPr="00DF3C54">
              <w:rPr>
                <w:lang w:val="pt-PT"/>
              </w:rPr>
              <w:t>Promover a imunização (p.e. vacina da COVID-19) dos trabalhadores</w:t>
            </w:r>
            <w:r w:rsidR="00DF3C54" w:rsidRPr="00DF3C54">
              <w:rPr>
                <w:lang w:val="pt-PT"/>
              </w:rPr>
              <w:t>.</w:t>
            </w:r>
            <w:r w:rsidRPr="00DF3C54">
              <w:rPr>
                <w:lang w:val="pt-PT"/>
              </w:rPr>
              <w:t xml:space="preserve"> </w:t>
            </w:r>
          </w:p>
          <w:p w14:paraId="6D41CB85" w14:textId="020F3A38" w:rsidR="004E12B3" w:rsidRPr="00DF3C54" w:rsidRDefault="00A54660" w:rsidP="00C62C18">
            <w:pPr>
              <w:pStyle w:val="ListParagraph"/>
              <w:numPr>
                <w:ilvl w:val="0"/>
                <w:numId w:val="108"/>
              </w:numPr>
              <w:rPr>
                <w:lang w:val="pt-PT"/>
              </w:rPr>
            </w:pPr>
            <w:r w:rsidRPr="00DF3C54">
              <w:rPr>
                <w:lang w:val="pt-PT"/>
              </w:rPr>
              <w:t>Distribuição de materiais educacionais sobre doenças transmissíveis (HIV/SIDA)</w:t>
            </w:r>
          </w:p>
        </w:tc>
      </w:tr>
      <w:tr w:rsidR="004E12B3" w:rsidRPr="00F70653" w14:paraId="605DB74B" w14:textId="77777777" w:rsidTr="004E12B3">
        <w:tc>
          <w:tcPr>
            <w:tcW w:w="2785" w:type="dxa"/>
          </w:tcPr>
          <w:p w14:paraId="65BEB445" w14:textId="7A48FC2A" w:rsidR="004E12B3" w:rsidRPr="004E12B3" w:rsidRDefault="00DF3C54" w:rsidP="00607B60">
            <w:pPr>
              <w:rPr>
                <w:lang w:val="pt-PT"/>
              </w:rPr>
            </w:pPr>
            <w:r>
              <w:rPr>
                <w:lang w:val="pt-PT"/>
              </w:rPr>
              <w:t>Segurança privada</w:t>
            </w:r>
          </w:p>
        </w:tc>
        <w:tc>
          <w:tcPr>
            <w:tcW w:w="6565" w:type="dxa"/>
          </w:tcPr>
          <w:p w14:paraId="4F73CC87" w14:textId="1AD34821" w:rsidR="00DF3C54" w:rsidRPr="00DF3C54" w:rsidRDefault="00DF3C54" w:rsidP="00C62C18">
            <w:pPr>
              <w:pStyle w:val="ListParagraph"/>
              <w:numPr>
                <w:ilvl w:val="0"/>
                <w:numId w:val="109"/>
              </w:numPr>
              <w:rPr>
                <w:lang w:val="pt-PT"/>
              </w:rPr>
            </w:pPr>
            <w:r w:rsidRPr="00DF3C54">
              <w:rPr>
                <w:lang w:val="pt-PT"/>
              </w:rPr>
              <w:t xml:space="preserve">Indução e consciencialização dos seguranças privados contratadas por empreiteiros, sobre regras e procedimentos de interação com as comunidades locais e a imperiosidade de serem adoptados métodos pacíficos sempre que possível em situações de risco.  </w:t>
            </w:r>
          </w:p>
          <w:p w14:paraId="515D2D0A" w14:textId="72BFC5A3" w:rsidR="009D68FC" w:rsidRDefault="0098673F" w:rsidP="00C62C18">
            <w:pPr>
              <w:pStyle w:val="ListParagraph"/>
              <w:numPr>
                <w:ilvl w:val="0"/>
                <w:numId w:val="109"/>
              </w:numPr>
              <w:rPr>
                <w:lang w:val="pt-PT"/>
              </w:rPr>
            </w:pPr>
            <w:r>
              <w:rPr>
                <w:lang w:val="pt-PT"/>
              </w:rPr>
              <w:t>Verifica</w:t>
            </w:r>
            <w:r w:rsidR="00D56C29" w:rsidRPr="00DF3C54">
              <w:rPr>
                <w:lang w:val="pt-PT"/>
              </w:rPr>
              <w:t>ção</w:t>
            </w:r>
            <w:r>
              <w:rPr>
                <w:lang w:val="pt-PT"/>
              </w:rPr>
              <w:t xml:space="preserve"> de que os seguran</w:t>
            </w:r>
            <w:r w:rsidR="00D56C29" w:rsidRPr="00DF3C54">
              <w:rPr>
                <w:lang w:val="pt-PT"/>
              </w:rPr>
              <w:t>ç</w:t>
            </w:r>
            <w:r w:rsidR="007747FB">
              <w:rPr>
                <w:lang w:val="pt-PT"/>
              </w:rPr>
              <w:t>a</w:t>
            </w:r>
            <w:r>
              <w:rPr>
                <w:lang w:val="pt-PT"/>
              </w:rPr>
              <w:t>s privados diretos ou contratados n</w:t>
            </w:r>
            <w:r w:rsidR="007747FB">
              <w:rPr>
                <w:lang w:val="pt-PT"/>
              </w:rPr>
              <w:t>ã</w:t>
            </w:r>
            <w:r>
              <w:rPr>
                <w:lang w:val="pt-PT"/>
              </w:rPr>
              <w:t xml:space="preserve">o </w:t>
            </w:r>
            <w:r w:rsidR="0054458C">
              <w:rPr>
                <w:lang w:val="pt-PT"/>
              </w:rPr>
              <w:t>est</w:t>
            </w:r>
            <w:r w:rsidR="00D56C29" w:rsidRPr="00DF3C54">
              <w:rPr>
                <w:lang w:val="pt-PT"/>
              </w:rPr>
              <w:t>ão</w:t>
            </w:r>
            <w:r w:rsidR="0054458C">
              <w:rPr>
                <w:lang w:val="pt-PT"/>
              </w:rPr>
              <w:t xml:space="preserve"> implicados em abusos no passado</w:t>
            </w:r>
            <w:r w:rsidR="007D61D9">
              <w:rPr>
                <w:lang w:val="pt-PT"/>
              </w:rPr>
              <w:t>;</w:t>
            </w:r>
          </w:p>
          <w:p w14:paraId="04D6B874" w14:textId="2DC9A9D0" w:rsidR="007D61D9" w:rsidRDefault="007D61D9" w:rsidP="00C62C18">
            <w:pPr>
              <w:pStyle w:val="ListParagraph"/>
              <w:numPr>
                <w:ilvl w:val="0"/>
                <w:numId w:val="109"/>
              </w:numPr>
              <w:rPr>
                <w:lang w:val="pt-PT"/>
              </w:rPr>
            </w:pPr>
            <w:r>
              <w:rPr>
                <w:lang w:val="pt-PT"/>
              </w:rPr>
              <w:t>Verifica</w:t>
            </w:r>
            <w:r w:rsidR="00D56C29" w:rsidRPr="00DF3C54">
              <w:rPr>
                <w:lang w:val="pt-PT"/>
              </w:rPr>
              <w:t>ção</w:t>
            </w:r>
            <w:r>
              <w:rPr>
                <w:lang w:val="pt-PT"/>
              </w:rPr>
              <w:t xml:space="preserve"> de que est</w:t>
            </w:r>
            <w:r w:rsidR="00D56C29" w:rsidRPr="00DF3C54">
              <w:rPr>
                <w:lang w:val="pt-PT"/>
              </w:rPr>
              <w:t>ão</w:t>
            </w:r>
            <w:r>
              <w:rPr>
                <w:lang w:val="pt-PT"/>
              </w:rPr>
              <w:t xml:space="preserve"> capacitados no uso da for</w:t>
            </w:r>
            <w:r w:rsidR="00D56C29" w:rsidRPr="00DF3C54">
              <w:rPr>
                <w:lang w:val="pt-PT"/>
              </w:rPr>
              <w:t>ç</w:t>
            </w:r>
            <w:r>
              <w:rPr>
                <w:lang w:val="pt-PT"/>
              </w:rPr>
              <w:t>a proporcional e na conduta adequada em rela</w:t>
            </w:r>
            <w:r w:rsidR="00D56C29" w:rsidRPr="00DF3C54">
              <w:rPr>
                <w:lang w:val="pt-PT"/>
              </w:rPr>
              <w:t>ção</w:t>
            </w:r>
            <w:r w:rsidR="00D56C29">
              <w:rPr>
                <w:lang w:val="pt-PT"/>
              </w:rPr>
              <w:t xml:space="preserve"> </w:t>
            </w:r>
            <w:r>
              <w:rPr>
                <w:lang w:val="pt-PT"/>
              </w:rPr>
              <w:t>aos trabalhadores e comunidades</w:t>
            </w:r>
            <w:r w:rsidR="00D56C29">
              <w:rPr>
                <w:lang w:val="pt-PT"/>
              </w:rPr>
              <w:t xml:space="preserve"> afetadas</w:t>
            </w:r>
            <w:r>
              <w:rPr>
                <w:lang w:val="pt-PT"/>
              </w:rPr>
              <w:t xml:space="preserve">. </w:t>
            </w:r>
          </w:p>
          <w:p w14:paraId="6016A8FC" w14:textId="420DFAD2" w:rsidR="004E12B3" w:rsidRPr="00DF3C54" w:rsidRDefault="00DF3C54" w:rsidP="00C62C18">
            <w:pPr>
              <w:pStyle w:val="ListParagraph"/>
              <w:numPr>
                <w:ilvl w:val="0"/>
                <w:numId w:val="109"/>
              </w:numPr>
              <w:rPr>
                <w:lang w:val="pt-PT"/>
              </w:rPr>
            </w:pPr>
            <w:r w:rsidRPr="00DF3C54">
              <w:rPr>
                <w:lang w:val="pt-PT"/>
              </w:rPr>
              <w:t>Implementação de procedimentos disciplinares contra os seguranças em caso de comportamentos indevidos em interacções com as comunidades locais</w:t>
            </w:r>
            <w:r w:rsidR="00D96722">
              <w:rPr>
                <w:lang w:val="pt-PT"/>
              </w:rPr>
              <w:t>, e quando cabivel, informa</w:t>
            </w:r>
            <w:r w:rsidR="0012778E" w:rsidRPr="00DF3C54">
              <w:rPr>
                <w:lang w:val="pt-PT"/>
              </w:rPr>
              <w:t>ção</w:t>
            </w:r>
            <w:r w:rsidR="00D96722">
              <w:rPr>
                <w:lang w:val="pt-PT"/>
              </w:rPr>
              <w:t xml:space="preserve"> </w:t>
            </w:r>
            <w:r w:rsidR="0012778E">
              <w:rPr>
                <w:lang w:val="pt-PT"/>
              </w:rPr>
              <w:t>as autoridades locais</w:t>
            </w:r>
          </w:p>
        </w:tc>
      </w:tr>
    </w:tbl>
    <w:p w14:paraId="786053D0" w14:textId="77777777" w:rsidR="004E12B3" w:rsidRPr="00607B60" w:rsidRDefault="004E12B3" w:rsidP="00607B60">
      <w:pPr>
        <w:rPr>
          <w:lang w:val="pt-PT"/>
        </w:rPr>
      </w:pPr>
    </w:p>
    <w:p w14:paraId="249F46B1" w14:textId="77224852" w:rsidR="0086373C" w:rsidRDefault="003A4CC1" w:rsidP="003F4B06">
      <w:pPr>
        <w:pStyle w:val="Heading1"/>
        <w:numPr>
          <w:ilvl w:val="0"/>
          <w:numId w:val="1"/>
        </w:numPr>
        <w:rPr>
          <w:rFonts w:ascii="Times New Roman" w:hAnsi="Times New Roman" w:cs="Times New Roman"/>
          <w:b/>
          <w:color w:val="auto"/>
          <w:sz w:val="24"/>
          <w:szCs w:val="24"/>
          <w:lang w:val="pt-PT"/>
        </w:rPr>
      </w:pPr>
      <w:bookmarkStart w:id="154" w:name="_Toc130594689"/>
      <w:r w:rsidRPr="003A4CC1">
        <w:rPr>
          <w:rFonts w:ascii="Times New Roman" w:hAnsi="Times New Roman" w:cs="Times New Roman"/>
          <w:b/>
          <w:color w:val="auto"/>
          <w:sz w:val="24"/>
          <w:szCs w:val="24"/>
          <w:lang w:val="pt-PT"/>
        </w:rPr>
        <w:t>PROCEDIMENTOS DE RESPOSTA A SITUAÇÕES DE EMERGÊNCIA</w:t>
      </w:r>
      <w:bookmarkEnd w:id="154"/>
    </w:p>
    <w:p w14:paraId="2DBA4D38" w14:textId="77777777" w:rsidR="005660FC" w:rsidRPr="005660FC" w:rsidRDefault="005660FC" w:rsidP="005660FC">
      <w:pPr>
        <w:rPr>
          <w:lang w:val="pt-PT"/>
        </w:rPr>
      </w:pPr>
    </w:p>
    <w:p w14:paraId="5F311B4F" w14:textId="320CCDEE" w:rsidR="005660FC" w:rsidRPr="005660FC" w:rsidRDefault="005660FC" w:rsidP="005660FC">
      <w:pPr>
        <w:pStyle w:val="Heading2"/>
        <w:numPr>
          <w:ilvl w:val="1"/>
          <w:numId w:val="1"/>
        </w:numPr>
        <w:rPr>
          <w:rFonts w:ascii="Times New Roman" w:hAnsi="Times New Roman" w:cs="Times New Roman"/>
          <w:b/>
          <w:color w:val="auto"/>
          <w:sz w:val="24"/>
          <w:szCs w:val="24"/>
          <w:lang w:val="pt-PT"/>
        </w:rPr>
      </w:pPr>
      <w:bookmarkStart w:id="155" w:name="_Toc130594690"/>
      <w:r w:rsidRPr="005660FC">
        <w:rPr>
          <w:rFonts w:ascii="Times New Roman" w:hAnsi="Times New Roman" w:cs="Times New Roman"/>
          <w:b/>
          <w:color w:val="auto"/>
          <w:sz w:val="24"/>
          <w:szCs w:val="24"/>
          <w:lang w:val="pt-PT"/>
        </w:rPr>
        <w:t>PROCEDIMENTOS DE RESPOSTA</w:t>
      </w:r>
      <w:bookmarkEnd w:id="155"/>
      <w:r w:rsidRPr="005660FC">
        <w:rPr>
          <w:rFonts w:ascii="Times New Roman" w:hAnsi="Times New Roman" w:cs="Times New Roman"/>
          <w:b/>
          <w:color w:val="auto"/>
          <w:sz w:val="24"/>
          <w:szCs w:val="24"/>
          <w:lang w:val="pt-PT"/>
        </w:rPr>
        <w:t xml:space="preserve"> </w:t>
      </w:r>
    </w:p>
    <w:p w14:paraId="2C332B45" w14:textId="77777777" w:rsidR="005660FC" w:rsidRDefault="005660FC" w:rsidP="005660FC">
      <w:pPr>
        <w:rPr>
          <w:lang w:val="pt-PT"/>
        </w:rPr>
      </w:pPr>
    </w:p>
    <w:p w14:paraId="79F187DA" w14:textId="75DBB931" w:rsidR="005660FC" w:rsidRPr="005660FC" w:rsidRDefault="005660FC" w:rsidP="005660FC">
      <w:pPr>
        <w:jc w:val="both"/>
        <w:rPr>
          <w:lang w:val="pt-PT"/>
        </w:rPr>
      </w:pPr>
      <w:r>
        <w:rPr>
          <w:lang w:val="pt-PT"/>
        </w:rPr>
        <w:t xml:space="preserve">A </w:t>
      </w:r>
      <w:r w:rsidRPr="005660FC">
        <w:rPr>
          <w:lang w:val="pt-PT"/>
        </w:rPr>
        <w:t xml:space="preserve">Resposta a Situações de Emergência </w:t>
      </w:r>
      <w:r>
        <w:rPr>
          <w:lang w:val="pt-PT"/>
        </w:rPr>
        <w:t xml:space="preserve">deverá </w:t>
      </w:r>
      <w:r w:rsidRPr="005660FC">
        <w:rPr>
          <w:lang w:val="pt-PT"/>
        </w:rPr>
        <w:t xml:space="preserve">incluir procedimentos específicos de resposta a emergências, para </w:t>
      </w:r>
      <w:r>
        <w:rPr>
          <w:lang w:val="pt-PT"/>
        </w:rPr>
        <w:t xml:space="preserve">diferentes cenários, que correspondem a risco inerentes ao projecto ou dos locais </w:t>
      </w:r>
      <w:r>
        <w:rPr>
          <w:lang w:val="pt-PT"/>
        </w:rPr>
        <w:lastRenderedPageBreak/>
        <w:t xml:space="preserve">onde o projecto é executado. Os cenários deverão estar </w:t>
      </w:r>
      <w:r w:rsidRPr="005660FC">
        <w:rPr>
          <w:lang w:val="pt-PT"/>
        </w:rPr>
        <w:t>estrutura</w:t>
      </w:r>
      <w:r>
        <w:rPr>
          <w:lang w:val="pt-PT"/>
        </w:rPr>
        <w:t>dos</w:t>
      </w:r>
      <w:r w:rsidRPr="005660FC">
        <w:rPr>
          <w:lang w:val="pt-PT"/>
        </w:rPr>
        <w:t xml:space="preserve"> </w:t>
      </w:r>
      <w:r>
        <w:rPr>
          <w:lang w:val="pt-PT"/>
        </w:rPr>
        <w:t>de forma a providenciar</w:t>
      </w:r>
      <w:r w:rsidRPr="005660FC">
        <w:rPr>
          <w:lang w:val="pt-PT"/>
        </w:rPr>
        <w:t xml:space="preserve"> resposta rápida e eficiente e de gestão de emergências durante a fase de construção. </w:t>
      </w:r>
      <w:r>
        <w:rPr>
          <w:lang w:val="pt-PT"/>
        </w:rPr>
        <w:t xml:space="preserve">Os </w:t>
      </w:r>
      <w:r w:rsidRPr="005660FC">
        <w:rPr>
          <w:lang w:val="pt-PT"/>
        </w:rPr>
        <w:t>requisitos</w:t>
      </w:r>
      <w:r>
        <w:rPr>
          <w:lang w:val="pt-PT"/>
        </w:rPr>
        <w:t xml:space="preserve"> de resposta a emergência</w:t>
      </w:r>
      <w:r w:rsidRPr="005660FC">
        <w:rPr>
          <w:lang w:val="pt-PT"/>
        </w:rPr>
        <w:t xml:space="preserve"> devem contemplar, entre outros, os seguintes aspectos: </w:t>
      </w:r>
    </w:p>
    <w:p w14:paraId="41F5B473" w14:textId="77FC79EC" w:rsidR="005660FC" w:rsidRPr="005660FC" w:rsidRDefault="005660FC" w:rsidP="00C62C18">
      <w:pPr>
        <w:pStyle w:val="ListParagraph"/>
        <w:numPr>
          <w:ilvl w:val="0"/>
          <w:numId w:val="101"/>
        </w:numPr>
        <w:rPr>
          <w:lang w:val="pt-PT"/>
        </w:rPr>
      </w:pPr>
      <w:r w:rsidRPr="005660FC">
        <w:rPr>
          <w:lang w:val="pt-PT"/>
        </w:rPr>
        <w:t xml:space="preserve">Descrição das actividades. </w:t>
      </w:r>
    </w:p>
    <w:p w14:paraId="0A187C2B" w14:textId="11039EB0" w:rsidR="005660FC" w:rsidRPr="005660FC" w:rsidRDefault="005660FC" w:rsidP="00C62C18">
      <w:pPr>
        <w:pStyle w:val="ListParagraph"/>
        <w:numPr>
          <w:ilvl w:val="0"/>
          <w:numId w:val="101"/>
        </w:numPr>
        <w:rPr>
          <w:lang w:val="pt-PT"/>
        </w:rPr>
      </w:pPr>
      <w:r w:rsidRPr="005660FC">
        <w:rPr>
          <w:lang w:val="pt-PT"/>
        </w:rPr>
        <w:t xml:space="preserve">Cenários de acidentes considerados. </w:t>
      </w:r>
    </w:p>
    <w:p w14:paraId="68602FAC" w14:textId="78F6103A" w:rsidR="005660FC" w:rsidRPr="005660FC" w:rsidRDefault="005660FC" w:rsidP="00C62C18">
      <w:pPr>
        <w:pStyle w:val="ListParagraph"/>
        <w:numPr>
          <w:ilvl w:val="0"/>
          <w:numId w:val="101"/>
        </w:numPr>
        <w:rPr>
          <w:lang w:val="pt-PT"/>
        </w:rPr>
      </w:pPr>
      <w:r w:rsidRPr="005660FC">
        <w:rPr>
          <w:lang w:val="pt-PT"/>
        </w:rPr>
        <w:t xml:space="preserve">Áreas de abrangência </w:t>
      </w:r>
      <w:r>
        <w:rPr>
          <w:lang w:val="pt-PT"/>
        </w:rPr>
        <w:t xml:space="preserve">dos efeitos e </w:t>
      </w:r>
      <w:r w:rsidRPr="005660FC">
        <w:rPr>
          <w:lang w:val="pt-PT"/>
        </w:rPr>
        <w:t xml:space="preserve">limitações </w:t>
      </w:r>
      <w:r>
        <w:rPr>
          <w:lang w:val="pt-PT"/>
        </w:rPr>
        <w:t>de intervensão</w:t>
      </w:r>
      <w:r w:rsidRPr="005660FC">
        <w:rPr>
          <w:lang w:val="pt-PT"/>
        </w:rPr>
        <w:t>.</w:t>
      </w:r>
    </w:p>
    <w:p w14:paraId="4D11C036" w14:textId="060A7F58" w:rsidR="005660FC" w:rsidRPr="005660FC" w:rsidRDefault="005660FC" w:rsidP="00C62C18">
      <w:pPr>
        <w:pStyle w:val="ListParagraph"/>
        <w:numPr>
          <w:ilvl w:val="0"/>
          <w:numId w:val="101"/>
        </w:numPr>
        <w:rPr>
          <w:lang w:val="pt-PT"/>
        </w:rPr>
      </w:pPr>
      <w:r w:rsidRPr="005660FC">
        <w:rPr>
          <w:lang w:val="pt-PT"/>
        </w:rPr>
        <w:t xml:space="preserve">Estrutura organizacional para a gestão das emergências. </w:t>
      </w:r>
    </w:p>
    <w:p w14:paraId="3D07B295" w14:textId="787C947F" w:rsidR="005660FC" w:rsidRPr="005660FC" w:rsidRDefault="005660FC" w:rsidP="00C62C18">
      <w:pPr>
        <w:pStyle w:val="ListParagraph"/>
        <w:numPr>
          <w:ilvl w:val="0"/>
          <w:numId w:val="101"/>
        </w:numPr>
        <w:rPr>
          <w:lang w:val="pt-PT"/>
        </w:rPr>
      </w:pPr>
      <w:r w:rsidRPr="005660FC">
        <w:rPr>
          <w:lang w:val="pt-PT"/>
        </w:rPr>
        <w:t xml:space="preserve">Fluxos de comunicação. </w:t>
      </w:r>
    </w:p>
    <w:p w14:paraId="6B5AC53C" w14:textId="366D7419" w:rsidR="005660FC" w:rsidRPr="005660FC" w:rsidRDefault="005660FC" w:rsidP="00C62C18">
      <w:pPr>
        <w:pStyle w:val="ListParagraph"/>
        <w:numPr>
          <w:ilvl w:val="0"/>
          <w:numId w:val="101"/>
        </w:numPr>
        <w:rPr>
          <w:lang w:val="pt-PT"/>
        </w:rPr>
      </w:pPr>
      <w:r w:rsidRPr="005660FC">
        <w:rPr>
          <w:lang w:val="pt-PT"/>
        </w:rPr>
        <w:t xml:space="preserve">Recursos humanos e materiais. </w:t>
      </w:r>
    </w:p>
    <w:p w14:paraId="144D771A" w14:textId="7E7AE5E4" w:rsidR="005660FC" w:rsidRPr="005660FC" w:rsidRDefault="005660FC" w:rsidP="00C62C18">
      <w:pPr>
        <w:pStyle w:val="ListParagraph"/>
        <w:numPr>
          <w:ilvl w:val="0"/>
          <w:numId w:val="101"/>
        </w:numPr>
        <w:rPr>
          <w:lang w:val="pt-PT"/>
        </w:rPr>
      </w:pPr>
      <w:r w:rsidRPr="005660FC">
        <w:rPr>
          <w:lang w:val="pt-PT"/>
        </w:rPr>
        <w:t xml:space="preserve">Plantas de localização das instalações. </w:t>
      </w:r>
    </w:p>
    <w:p w14:paraId="7ADECDEC" w14:textId="353D9A48" w:rsidR="005660FC" w:rsidRPr="005660FC" w:rsidRDefault="005660FC" w:rsidP="00C62C18">
      <w:pPr>
        <w:pStyle w:val="ListParagraph"/>
        <w:numPr>
          <w:ilvl w:val="0"/>
          <w:numId w:val="101"/>
        </w:numPr>
        <w:rPr>
          <w:lang w:val="pt-PT"/>
        </w:rPr>
      </w:pPr>
      <w:r w:rsidRPr="005660FC">
        <w:rPr>
          <w:lang w:val="pt-PT"/>
        </w:rPr>
        <w:t>Procedimentos de evacuações nas instalações (acampamentos, estaleiros, locais das obras).</w:t>
      </w:r>
    </w:p>
    <w:p w14:paraId="508EE0C0" w14:textId="030D9305" w:rsidR="005660FC" w:rsidRPr="005660FC" w:rsidRDefault="005660FC" w:rsidP="00C62C18">
      <w:pPr>
        <w:pStyle w:val="ListParagraph"/>
        <w:numPr>
          <w:ilvl w:val="0"/>
          <w:numId w:val="101"/>
        </w:numPr>
        <w:rPr>
          <w:lang w:val="pt-PT"/>
        </w:rPr>
      </w:pPr>
      <w:r w:rsidRPr="005660FC">
        <w:rPr>
          <w:lang w:val="pt-PT"/>
        </w:rPr>
        <w:t>Procedimentos de resposta médica.</w:t>
      </w:r>
    </w:p>
    <w:p w14:paraId="7C07D168" w14:textId="77777777" w:rsidR="00F234A1" w:rsidRDefault="005660FC" w:rsidP="00C62C18">
      <w:pPr>
        <w:pStyle w:val="ListParagraph"/>
        <w:numPr>
          <w:ilvl w:val="0"/>
          <w:numId w:val="101"/>
        </w:numPr>
        <w:rPr>
          <w:lang w:val="pt-PT"/>
        </w:rPr>
      </w:pPr>
      <w:r w:rsidRPr="005660FC">
        <w:rPr>
          <w:lang w:val="pt-PT"/>
        </w:rPr>
        <w:t>Contactos de emergência.</w:t>
      </w:r>
    </w:p>
    <w:p w14:paraId="4B7AD018" w14:textId="77777777" w:rsidR="00F234A1" w:rsidRDefault="00F234A1" w:rsidP="00F234A1">
      <w:pPr>
        <w:rPr>
          <w:lang w:val="pt-PT"/>
        </w:rPr>
      </w:pPr>
    </w:p>
    <w:p w14:paraId="67B10C6B" w14:textId="71E365D4" w:rsidR="00F234A1" w:rsidRPr="00F234A1" w:rsidRDefault="00F234A1" w:rsidP="00F234A1">
      <w:pPr>
        <w:pStyle w:val="Heading3"/>
        <w:numPr>
          <w:ilvl w:val="2"/>
          <w:numId w:val="1"/>
        </w:numPr>
        <w:rPr>
          <w:rFonts w:ascii="Times New Roman" w:hAnsi="Times New Roman" w:cs="Times New Roman"/>
          <w:b/>
          <w:color w:val="auto"/>
          <w:lang w:val="pt-PT"/>
        </w:rPr>
      </w:pPr>
      <w:bookmarkStart w:id="156" w:name="_Toc130594691"/>
      <w:r w:rsidRPr="00F234A1">
        <w:rPr>
          <w:rFonts w:ascii="Times New Roman" w:hAnsi="Times New Roman" w:cs="Times New Roman"/>
          <w:b/>
          <w:color w:val="auto"/>
          <w:lang w:val="pt-PT"/>
        </w:rPr>
        <w:t>Envolvimento das Partes Interessadas</w:t>
      </w:r>
      <w:bookmarkEnd w:id="156"/>
      <w:r w:rsidRPr="00F234A1">
        <w:rPr>
          <w:rFonts w:ascii="Times New Roman" w:hAnsi="Times New Roman" w:cs="Times New Roman"/>
          <w:b/>
          <w:color w:val="auto"/>
          <w:lang w:val="pt-PT"/>
        </w:rPr>
        <w:t xml:space="preserve"> </w:t>
      </w:r>
    </w:p>
    <w:p w14:paraId="79618CA6" w14:textId="77777777" w:rsidR="00F234A1" w:rsidRDefault="00F234A1" w:rsidP="00F234A1">
      <w:pPr>
        <w:jc w:val="both"/>
        <w:rPr>
          <w:lang w:val="pt-PT"/>
        </w:rPr>
      </w:pPr>
      <w:r w:rsidRPr="00F234A1">
        <w:rPr>
          <w:lang w:val="pt-PT"/>
        </w:rPr>
        <w:t xml:space="preserve">Nos casos em que as comunidades são potencialmente afectadas, o Projecto </w:t>
      </w:r>
      <w:r>
        <w:rPr>
          <w:lang w:val="pt-PT"/>
        </w:rPr>
        <w:t xml:space="preserve">deve </w:t>
      </w:r>
      <w:r w:rsidRPr="00F234A1">
        <w:rPr>
          <w:lang w:val="pt-PT"/>
        </w:rPr>
        <w:t>informar as comunidades e agências governamentais locais sobre os processos de resposta a emergências e integrar-se nos serviços existentes conforme for apropriado.</w:t>
      </w:r>
    </w:p>
    <w:p w14:paraId="0E36574A" w14:textId="56A45519" w:rsidR="00F234A1" w:rsidRPr="00F234A1" w:rsidRDefault="00F234A1" w:rsidP="00F234A1">
      <w:pPr>
        <w:jc w:val="both"/>
        <w:rPr>
          <w:lang w:val="pt-PT"/>
        </w:rPr>
      </w:pPr>
      <w:r w:rsidRPr="00F234A1">
        <w:rPr>
          <w:lang w:val="pt-PT"/>
        </w:rPr>
        <w:t xml:space="preserve"> </w:t>
      </w:r>
    </w:p>
    <w:p w14:paraId="55BF735F" w14:textId="26A8F3AD" w:rsidR="00F234A1" w:rsidRPr="00F234A1" w:rsidRDefault="00F234A1" w:rsidP="00F234A1">
      <w:pPr>
        <w:pStyle w:val="Heading3"/>
        <w:numPr>
          <w:ilvl w:val="2"/>
          <w:numId w:val="1"/>
        </w:numPr>
        <w:rPr>
          <w:rFonts w:ascii="Times New Roman" w:hAnsi="Times New Roman" w:cs="Times New Roman"/>
          <w:b/>
          <w:color w:val="auto"/>
          <w:lang w:val="pt-PT"/>
        </w:rPr>
      </w:pPr>
      <w:bookmarkStart w:id="157" w:name="_Toc130594692"/>
      <w:r w:rsidRPr="00F234A1">
        <w:rPr>
          <w:rFonts w:ascii="Times New Roman" w:hAnsi="Times New Roman" w:cs="Times New Roman"/>
          <w:b/>
          <w:color w:val="auto"/>
          <w:lang w:val="pt-PT"/>
        </w:rPr>
        <w:t>Notificação de Emergências</w:t>
      </w:r>
      <w:bookmarkEnd w:id="157"/>
      <w:r w:rsidRPr="00F234A1">
        <w:rPr>
          <w:rFonts w:ascii="Times New Roman" w:hAnsi="Times New Roman" w:cs="Times New Roman"/>
          <w:b/>
          <w:color w:val="auto"/>
          <w:lang w:val="pt-PT"/>
        </w:rPr>
        <w:t xml:space="preserve"> </w:t>
      </w:r>
    </w:p>
    <w:p w14:paraId="2CB9D3E9" w14:textId="4D6A7783" w:rsidR="00F234A1" w:rsidRDefault="00F234A1" w:rsidP="00F234A1">
      <w:pPr>
        <w:jc w:val="both"/>
        <w:rPr>
          <w:lang w:val="pt-PT"/>
        </w:rPr>
      </w:pPr>
      <w:r w:rsidRPr="00F234A1">
        <w:rPr>
          <w:lang w:val="pt-PT"/>
        </w:rPr>
        <w:t>Quando a exposição da comunidade a emergências for considerada elevada, o Projecto estabelecerá meios adequados de comunicação para garantir a rápida notificação das emergências.</w:t>
      </w:r>
    </w:p>
    <w:p w14:paraId="0877C20C" w14:textId="77777777" w:rsidR="00F234A1" w:rsidRPr="00F234A1" w:rsidRDefault="00F234A1" w:rsidP="00F234A1">
      <w:pPr>
        <w:rPr>
          <w:lang w:val="pt-PT"/>
        </w:rPr>
      </w:pPr>
    </w:p>
    <w:p w14:paraId="700367A9" w14:textId="255BBD41" w:rsidR="00F234A1" w:rsidRPr="00F234A1" w:rsidRDefault="00F234A1" w:rsidP="00F234A1">
      <w:pPr>
        <w:pStyle w:val="Heading3"/>
        <w:numPr>
          <w:ilvl w:val="2"/>
          <w:numId w:val="1"/>
        </w:numPr>
        <w:rPr>
          <w:rFonts w:ascii="Times New Roman" w:hAnsi="Times New Roman" w:cs="Times New Roman"/>
          <w:b/>
          <w:color w:val="auto"/>
          <w:lang w:val="pt-PT"/>
        </w:rPr>
      </w:pPr>
      <w:bookmarkStart w:id="158" w:name="_Toc130594693"/>
      <w:r w:rsidRPr="00F234A1">
        <w:rPr>
          <w:rFonts w:ascii="Times New Roman" w:hAnsi="Times New Roman" w:cs="Times New Roman"/>
          <w:b/>
          <w:color w:val="auto"/>
          <w:lang w:val="pt-PT"/>
        </w:rPr>
        <w:t>Gestão da Resposta Médica</w:t>
      </w:r>
      <w:bookmarkEnd w:id="158"/>
      <w:r w:rsidRPr="00F234A1">
        <w:rPr>
          <w:rFonts w:ascii="Times New Roman" w:hAnsi="Times New Roman" w:cs="Times New Roman"/>
          <w:b/>
          <w:color w:val="auto"/>
          <w:lang w:val="pt-PT"/>
        </w:rPr>
        <w:t xml:space="preserve"> </w:t>
      </w:r>
    </w:p>
    <w:p w14:paraId="4DACAC50" w14:textId="028BF451" w:rsidR="00F234A1" w:rsidRDefault="00F234A1" w:rsidP="00F234A1">
      <w:pPr>
        <w:jc w:val="both"/>
        <w:rPr>
          <w:lang w:val="pt-PT"/>
        </w:rPr>
      </w:pPr>
      <w:r w:rsidRPr="00F234A1">
        <w:rPr>
          <w:lang w:val="pt-PT"/>
        </w:rPr>
        <w:t>Deverão ser feitos todos os arranjos necessários para garantir resposta em caso de emergências que resultem em ferimentos ou doenças. Estes arranjos devem considerar a capacidade do serviço sanitário local, a disponibilidade de meios de evacuação e proximidade de hospitais com capacidade</w:t>
      </w:r>
      <w:r>
        <w:rPr>
          <w:lang w:val="pt-PT"/>
        </w:rPr>
        <w:t>s</w:t>
      </w:r>
      <w:r w:rsidRPr="00F234A1">
        <w:rPr>
          <w:lang w:val="pt-PT"/>
        </w:rPr>
        <w:t xml:space="preserve"> gerais </w:t>
      </w:r>
      <w:r>
        <w:rPr>
          <w:lang w:val="pt-PT"/>
        </w:rPr>
        <w:t xml:space="preserve">para </w:t>
      </w:r>
      <w:r w:rsidRPr="00F234A1">
        <w:rPr>
          <w:lang w:val="pt-PT"/>
        </w:rPr>
        <w:t>casos mais graves. Os recursos médicos a serem utilizados pelo Projecto serão disponibilizados às comunidades locais quando estas forem vítimas de aci</w:t>
      </w:r>
      <w:r>
        <w:rPr>
          <w:lang w:val="pt-PT"/>
        </w:rPr>
        <w:t xml:space="preserve">dentes causados pelo Projecto. </w:t>
      </w:r>
      <w:r w:rsidRPr="00F234A1">
        <w:rPr>
          <w:lang w:val="pt-PT"/>
        </w:rPr>
        <w:t xml:space="preserve">A resposta médica será estabelecida como parte dos planos de resposta a emergências. </w:t>
      </w:r>
    </w:p>
    <w:p w14:paraId="268FDD28" w14:textId="77777777" w:rsidR="00F234A1" w:rsidRPr="00F234A1" w:rsidRDefault="00F234A1" w:rsidP="00F234A1">
      <w:pPr>
        <w:rPr>
          <w:lang w:val="pt-PT"/>
        </w:rPr>
      </w:pPr>
    </w:p>
    <w:p w14:paraId="745B64E2" w14:textId="55634398" w:rsidR="00F234A1" w:rsidRPr="00F234A1" w:rsidRDefault="00F234A1" w:rsidP="00F234A1">
      <w:pPr>
        <w:pStyle w:val="Heading3"/>
        <w:numPr>
          <w:ilvl w:val="2"/>
          <w:numId w:val="1"/>
        </w:numPr>
        <w:rPr>
          <w:rFonts w:ascii="Times New Roman" w:hAnsi="Times New Roman" w:cs="Times New Roman"/>
          <w:b/>
          <w:color w:val="auto"/>
          <w:lang w:val="pt-PT"/>
        </w:rPr>
      </w:pPr>
      <w:bookmarkStart w:id="159" w:name="_Toc130594694"/>
      <w:r w:rsidRPr="00F234A1">
        <w:rPr>
          <w:rFonts w:ascii="Times New Roman" w:hAnsi="Times New Roman" w:cs="Times New Roman"/>
          <w:b/>
          <w:color w:val="auto"/>
          <w:lang w:val="pt-PT"/>
        </w:rPr>
        <w:t>Contenção e Remediação</w:t>
      </w:r>
      <w:bookmarkEnd w:id="159"/>
    </w:p>
    <w:p w14:paraId="713A1A8D" w14:textId="77777777" w:rsidR="00F234A1" w:rsidRPr="00F234A1" w:rsidRDefault="00F234A1" w:rsidP="00F234A1">
      <w:pPr>
        <w:jc w:val="both"/>
        <w:rPr>
          <w:lang w:val="pt-PT"/>
        </w:rPr>
      </w:pPr>
      <w:r w:rsidRPr="00F234A1">
        <w:rPr>
          <w:lang w:val="pt-PT"/>
        </w:rPr>
        <w:t>Os empreiteiros e outras contratadas devem estabelecer processos de contenção e remediação para o caso de derrames e fugas significativas de óleo e combustível que exijam uma resposta de emergência. Estes processos devem ter em consideração as recomendações que se seguem:</w:t>
      </w:r>
    </w:p>
    <w:p w14:paraId="5D197527" w14:textId="257C3EC4" w:rsidR="00F234A1" w:rsidRPr="00F234A1" w:rsidRDefault="00F234A1" w:rsidP="00C62C18">
      <w:pPr>
        <w:pStyle w:val="ListParagraph"/>
        <w:numPr>
          <w:ilvl w:val="0"/>
          <w:numId w:val="102"/>
        </w:numPr>
        <w:rPr>
          <w:lang w:val="pt-PT"/>
        </w:rPr>
      </w:pPr>
      <w:r w:rsidRPr="00F234A1">
        <w:rPr>
          <w:lang w:val="pt-PT"/>
        </w:rPr>
        <w:t>Interromper imediatamente a fuga na fonte;</w:t>
      </w:r>
    </w:p>
    <w:p w14:paraId="34B04298" w14:textId="5EC1B588" w:rsidR="00F234A1" w:rsidRPr="00F234A1" w:rsidRDefault="00F234A1" w:rsidP="00C62C18">
      <w:pPr>
        <w:pStyle w:val="ListParagraph"/>
        <w:numPr>
          <w:ilvl w:val="0"/>
          <w:numId w:val="102"/>
        </w:numPr>
        <w:rPr>
          <w:lang w:val="pt-PT"/>
        </w:rPr>
      </w:pPr>
      <w:r w:rsidRPr="00F234A1">
        <w:rPr>
          <w:lang w:val="pt-PT"/>
        </w:rPr>
        <w:t>Garantir a existência de equipamento de resposta a derrame</w:t>
      </w:r>
      <w:r w:rsidR="0084767D">
        <w:rPr>
          <w:lang w:val="pt-PT"/>
        </w:rPr>
        <w:t>s</w:t>
      </w:r>
      <w:r w:rsidRPr="00F234A1">
        <w:rPr>
          <w:lang w:val="pt-PT"/>
        </w:rPr>
        <w:t xml:space="preserve"> e fugas (contenção e limpeza).</w:t>
      </w:r>
    </w:p>
    <w:p w14:paraId="68F78A7F" w14:textId="5ED6EC7C" w:rsidR="00F234A1" w:rsidRPr="00F234A1" w:rsidRDefault="00F234A1" w:rsidP="00C62C18">
      <w:pPr>
        <w:pStyle w:val="ListParagraph"/>
        <w:numPr>
          <w:ilvl w:val="0"/>
          <w:numId w:val="102"/>
        </w:numPr>
        <w:rPr>
          <w:lang w:val="pt-PT"/>
        </w:rPr>
      </w:pPr>
      <w:r w:rsidRPr="00F234A1">
        <w:rPr>
          <w:lang w:val="pt-PT"/>
        </w:rPr>
        <w:t>Elaborar programas de formação em matéria de resposta aos derrames e exercícios de simulação para os trabalhadores.</w:t>
      </w:r>
    </w:p>
    <w:p w14:paraId="7B891CB3" w14:textId="08C16079" w:rsidR="00F234A1" w:rsidRPr="00F234A1" w:rsidRDefault="00F234A1" w:rsidP="00C62C18">
      <w:pPr>
        <w:pStyle w:val="ListParagraph"/>
        <w:numPr>
          <w:ilvl w:val="0"/>
          <w:numId w:val="102"/>
        </w:numPr>
        <w:rPr>
          <w:lang w:val="pt-PT"/>
        </w:rPr>
      </w:pPr>
      <w:r w:rsidRPr="00F234A1">
        <w:rPr>
          <w:lang w:val="pt-PT"/>
        </w:rPr>
        <w:t>Desenvolver um processo de comunicação de incidentes e de registo de incidentes.</w:t>
      </w:r>
    </w:p>
    <w:p w14:paraId="40D0BA37" w14:textId="0714C600" w:rsidR="00E422AC" w:rsidRDefault="00F234A1" w:rsidP="00C62C18">
      <w:pPr>
        <w:pStyle w:val="ListParagraph"/>
        <w:numPr>
          <w:ilvl w:val="0"/>
          <w:numId w:val="102"/>
        </w:numPr>
        <w:rPr>
          <w:lang w:val="pt-PT"/>
        </w:rPr>
      </w:pPr>
      <w:r w:rsidRPr="00F234A1">
        <w:rPr>
          <w:lang w:val="pt-PT"/>
        </w:rPr>
        <w:t>Prosseguir, na medida do possível, com a delimitação da substância derramada evitando assim a propagação do poluente.</w:t>
      </w:r>
    </w:p>
    <w:p w14:paraId="42FCA0A7" w14:textId="77777777" w:rsidR="00E422AC" w:rsidRPr="00E422AC" w:rsidRDefault="00E422AC" w:rsidP="00E422AC">
      <w:pPr>
        <w:rPr>
          <w:lang w:val="pt-PT"/>
        </w:rPr>
      </w:pPr>
    </w:p>
    <w:p w14:paraId="2183E82A" w14:textId="04FC36FB" w:rsidR="00E422AC" w:rsidRPr="00E422AC" w:rsidRDefault="00E422AC" w:rsidP="00E422AC">
      <w:pPr>
        <w:pStyle w:val="Heading2"/>
        <w:numPr>
          <w:ilvl w:val="1"/>
          <w:numId w:val="1"/>
        </w:numPr>
        <w:rPr>
          <w:rFonts w:ascii="Times New Roman" w:hAnsi="Times New Roman" w:cs="Times New Roman"/>
          <w:b/>
          <w:color w:val="auto"/>
          <w:sz w:val="24"/>
          <w:szCs w:val="24"/>
          <w:lang w:val="pt-PT"/>
        </w:rPr>
      </w:pPr>
      <w:bookmarkStart w:id="160" w:name="_Toc130594695"/>
      <w:r w:rsidRPr="00E422AC">
        <w:rPr>
          <w:rFonts w:ascii="Times New Roman" w:hAnsi="Times New Roman" w:cs="Times New Roman"/>
          <w:b/>
          <w:color w:val="auto"/>
          <w:sz w:val="24"/>
          <w:szCs w:val="24"/>
          <w:lang w:val="pt-PT"/>
        </w:rPr>
        <w:t>SIMULAÇÕES DE EMERGÊNCIA</w:t>
      </w:r>
      <w:bookmarkEnd w:id="160"/>
      <w:r w:rsidRPr="00E422AC">
        <w:rPr>
          <w:rFonts w:ascii="Times New Roman" w:hAnsi="Times New Roman" w:cs="Times New Roman"/>
          <w:b/>
          <w:color w:val="auto"/>
          <w:sz w:val="24"/>
          <w:szCs w:val="24"/>
          <w:lang w:val="pt-PT"/>
        </w:rPr>
        <w:t xml:space="preserve"> </w:t>
      </w:r>
    </w:p>
    <w:p w14:paraId="6A2FC113" w14:textId="77777777" w:rsidR="00E422AC" w:rsidRDefault="00E422AC" w:rsidP="00E422AC">
      <w:pPr>
        <w:rPr>
          <w:lang w:val="pt-PT"/>
        </w:rPr>
      </w:pPr>
    </w:p>
    <w:p w14:paraId="6B546F0F" w14:textId="712CA504" w:rsidR="00E422AC" w:rsidRDefault="00E422AC" w:rsidP="00DC306C">
      <w:pPr>
        <w:jc w:val="both"/>
        <w:rPr>
          <w:lang w:val="pt-PT"/>
        </w:rPr>
      </w:pPr>
      <w:r>
        <w:rPr>
          <w:lang w:val="pt-PT"/>
        </w:rPr>
        <w:t>Por forma a manter os trabalhadores em prontidão e conhecimento práticos dos procedimentos de resposta em caso de emergência, d</w:t>
      </w:r>
      <w:r w:rsidRPr="00E422AC">
        <w:rPr>
          <w:lang w:val="pt-PT"/>
        </w:rPr>
        <w:t>eve-se prever a realização de simula</w:t>
      </w:r>
      <w:r>
        <w:rPr>
          <w:lang w:val="pt-PT"/>
        </w:rPr>
        <w:t>ções</w:t>
      </w:r>
      <w:r w:rsidRPr="00E422AC">
        <w:rPr>
          <w:lang w:val="pt-PT"/>
        </w:rPr>
        <w:t xml:space="preserve"> de emergência, que consistem em exercício</w:t>
      </w:r>
      <w:r>
        <w:rPr>
          <w:lang w:val="pt-PT"/>
        </w:rPr>
        <w:t>s</w:t>
      </w:r>
      <w:r w:rsidRPr="00E422AC">
        <w:rPr>
          <w:lang w:val="pt-PT"/>
        </w:rPr>
        <w:t xml:space="preserve">, podendo ser de gabinete ou reais onde se simula uma emergência desde a sua activação até o seu desfecho. As simulações de emergência servem para testar os procedimentos de emergência, os recursos e equipamentos assim como o entendimento das equipas envolvidas na gestão das emergências sobre os procedimentos a serem seguidos. </w:t>
      </w:r>
      <w:r w:rsidR="00DC306C">
        <w:rPr>
          <w:lang w:val="pt-PT"/>
        </w:rPr>
        <w:t xml:space="preserve">Nos casos em que é </w:t>
      </w:r>
      <w:r w:rsidRPr="00E422AC">
        <w:rPr>
          <w:lang w:val="pt-PT"/>
        </w:rPr>
        <w:t>necessári</w:t>
      </w:r>
      <w:r w:rsidR="00DC306C">
        <w:rPr>
          <w:lang w:val="pt-PT"/>
        </w:rPr>
        <w:t>o</w:t>
      </w:r>
      <w:r w:rsidRPr="00E422AC">
        <w:rPr>
          <w:lang w:val="pt-PT"/>
        </w:rPr>
        <w:t xml:space="preserve">, as </w:t>
      </w:r>
      <w:r w:rsidR="00DC306C">
        <w:rPr>
          <w:lang w:val="pt-PT"/>
        </w:rPr>
        <w:t xml:space="preserve">simulações de </w:t>
      </w:r>
      <w:r w:rsidRPr="00E422AC">
        <w:rPr>
          <w:lang w:val="pt-PT"/>
        </w:rPr>
        <w:t xml:space="preserve">emergências podem envolver entidades e pessoal que não pertencem às equipas do Projecto. As simulações devem ser devidamente documentadas num relatório e acções de melhoria e correção </w:t>
      </w:r>
      <w:r w:rsidR="00DC306C">
        <w:rPr>
          <w:lang w:val="pt-PT"/>
        </w:rPr>
        <w:t xml:space="preserve">que </w:t>
      </w:r>
      <w:r w:rsidRPr="00E422AC">
        <w:rPr>
          <w:lang w:val="pt-PT"/>
        </w:rPr>
        <w:t>devem ser monitoradas até a sua implementação.</w:t>
      </w:r>
    </w:p>
    <w:p w14:paraId="14511612" w14:textId="1B496FD8" w:rsidR="005660FC" w:rsidRPr="00E422AC" w:rsidRDefault="00E422AC" w:rsidP="00E422AC">
      <w:pPr>
        <w:rPr>
          <w:lang w:val="pt-PT"/>
        </w:rPr>
      </w:pPr>
      <w:r w:rsidRPr="00E422AC">
        <w:rPr>
          <w:lang w:val="pt-PT"/>
        </w:rPr>
        <w:t xml:space="preserve"> </w:t>
      </w:r>
      <w:r w:rsidR="005660FC" w:rsidRPr="00E422AC">
        <w:rPr>
          <w:lang w:val="pt-PT"/>
        </w:rPr>
        <w:t xml:space="preserve"> </w:t>
      </w:r>
    </w:p>
    <w:p w14:paraId="592106CB" w14:textId="77777777" w:rsidR="00D938A6" w:rsidRPr="002739A2" w:rsidRDefault="002739A2" w:rsidP="00D003F8">
      <w:pPr>
        <w:pStyle w:val="Heading1"/>
        <w:numPr>
          <w:ilvl w:val="0"/>
          <w:numId w:val="1"/>
        </w:numPr>
        <w:rPr>
          <w:rFonts w:ascii="Times New Roman" w:hAnsi="Times New Roman" w:cs="Times New Roman"/>
          <w:b/>
          <w:color w:val="auto"/>
          <w:sz w:val="24"/>
          <w:szCs w:val="24"/>
          <w:lang w:val="pt-PT"/>
        </w:rPr>
      </w:pPr>
      <w:bookmarkStart w:id="161" w:name="_Toc130594696"/>
      <w:r w:rsidRPr="002739A2">
        <w:rPr>
          <w:rFonts w:ascii="Times New Roman" w:hAnsi="Times New Roman" w:cs="Times New Roman"/>
          <w:b/>
          <w:color w:val="auto"/>
          <w:sz w:val="24"/>
          <w:szCs w:val="24"/>
          <w:lang w:val="pt-PT"/>
        </w:rPr>
        <w:t>ORÇAMENTO DE IMPLEMENTACÃO DO QGAS E INSTRUMENTOS DE SUBPROJECTOS</w:t>
      </w:r>
      <w:bookmarkEnd w:id="161"/>
    </w:p>
    <w:p w14:paraId="630E741C" w14:textId="77777777" w:rsidR="00D938A6" w:rsidRDefault="00D938A6" w:rsidP="00D938A6">
      <w:pPr>
        <w:rPr>
          <w:lang w:val="pt-PT"/>
        </w:rPr>
      </w:pPr>
    </w:p>
    <w:p w14:paraId="549A7599" w14:textId="28F10176" w:rsidR="008908F3" w:rsidRPr="008908F3" w:rsidRDefault="008908F3" w:rsidP="008908F3">
      <w:pPr>
        <w:jc w:val="both"/>
        <w:rPr>
          <w:lang w:val="pt-PT"/>
        </w:rPr>
      </w:pPr>
      <w:r w:rsidRPr="008908F3">
        <w:rPr>
          <w:lang w:val="pt-PT"/>
        </w:rPr>
        <w:t xml:space="preserve">A estimativa de custos para a implementação deste </w:t>
      </w:r>
      <w:r>
        <w:rPr>
          <w:lang w:val="pt-PT"/>
        </w:rPr>
        <w:t>QGAS</w:t>
      </w:r>
      <w:r w:rsidRPr="008908F3">
        <w:rPr>
          <w:lang w:val="pt-PT"/>
        </w:rPr>
        <w:t xml:space="preserve"> foi </w:t>
      </w:r>
      <w:r>
        <w:rPr>
          <w:lang w:val="pt-PT"/>
        </w:rPr>
        <w:t xml:space="preserve">desenvolvida </w:t>
      </w:r>
      <w:r w:rsidRPr="008908F3">
        <w:rPr>
          <w:lang w:val="pt-PT"/>
        </w:rPr>
        <w:t>com base na informação do</w:t>
      </w:r>
      <w:r>
        <w:rPr>
          <w:lang w:val="pt-PT"/>
        </w:rPr>
        <w:t>s</w:t>
      </w:r>
      <w:r w:rsidRPr="008908F3">
        <w:rPr>
          <w:lang w:val="pt-PT"/>
        </w:rPr>
        <w:t xml:space="preserve"> capítulo</w:t>
      </w:r>
      <w:r>
        <w:rPr>
          <w:lang w:val="pt-PT"/>
        </w:rPr>
        <w:t>s</w:t>
      </w:r>
      <w:r w:rsidRPr="008908F3">
        <w:rPr>
          <w:lang w:val="pt-PT"/>
        </w:rPr>
        <w:t xml:space="preserve"> anterior</w:t>
      </w:r>
      <w:r>
        <w:rPr>
          <w:lang w:val="pt-PT"/>
        </w:rPr>
        <w:t>es</w:t>
      </w:r>
      <w:r w:rsidRPr="008908F3">
        <w:rPr>
          <w:lang w:val="pt-PT"/>
        </w:rPr>
        <w:t xml:space="preserve">, </w:t>
      </w:r>
      <w:r>
        <w:rPr>
          <w:lang w:val="pt-PT"/>
        </w:rPr>
        <w:t>especialmente em relação capacitação institucional (treinamento e recutamento de especialistas A&amp;S), e ainda avaliação ambiental e social de subprojectos</w:t>
      </w:r>
      <w:r w:rsidRPr="008908F3">
        <w:rPr>
          <w:lang w:val="pt-PT"/>
        </w:rPr>
        <w:t xml:space="preserve">. </w:t>
      </w:r>
      <w:r>
        <w:rPr>
          <w:lang w:val="pt-PT"/>
        </w:rPr>
        <w:t>Portanto, a</w:t>
      </w:r>
      <w:r w:rsidRPr="008908F3">
        <w:rPr>
          <w:lang w:val="pt-PT"/>
        </w:rPr>
        <w:t xml:space="preserve"> repartição dos custos está resumida </w:t>
      </w:r>
      <w:r w:rsidRPr="006E6CF3">
        <w:rPr>
          <w:lang w:val="pt-PT"/>
        </w:rPr>
        <w:t>em 04 (quatro) principais linhas orçamentais:</w:t>
      </w:r>
    </w:p>
    <w:p w14:paraId="4137BF97" w14:textId="012B434B" w:rsidR="008908F3" w:rsidRPr="004906A4" w:rsidRDefault="008908F3" w:rsidP="00C62C18">
      <w:pPr>
        <w:pStyle w:val="ListParagraph"/>
        <w:numPr>
          <w:ilvl w:val="0"/>
          <w:numId w:val="110"/>
        </w:numPr>
        <w:jc w:val="both"/>
        <w:rPr>
          <w:lang w:val="pt-PT"/>
        </w:rPr>
      </w:pPr>
      <w:r w:rsidRPr="004906A4">
        <w:rPr>
          <w:lang w:val="pt-PT"/>
        </w:rPr>
        <w:t>Avaliação das necessidades de treinamento e desenvolvimento de capacidade.</w:t>
      </w:r>
    </w:p>
    <w:p w14:paraId="321B2355" w14:textId="2DE3DE24" w:rsidR="008908F3" w:rsidRPr="004906A4" w:rsidRDefault="008908F3" w:rsidP="00C62C18">
      <w:pPr>
        <w:pStyle w:val="ListParagraph"/>
        <w:numPr>
          <w:ilvl w:val="0"/>
          <w:numId w:val="110"/>
        </w:numPr>
        <w:jc w:val="both"/>
        <w:rPr>
          <w:lang w:val="pt-PT"/>
        </w:rPr>
      </w:pPr>
      <w:r w:rsidRPr="004906A4">
        <w:rPr>
          <w:lang w:val="pt-PT"/>
        </w:rPr>
        <w:t>Treinamento e desenvolvimento de capacidades dos técnicos do projecto e de outras instituiçõe para melhor implementação do QGAS.</w:t>
      </w:r>
    </w:p>
    <w:p w14:paraId="56273178" w14:textId="4D377C31" w:rsidR="008908F3" w:rsidRPr="004906A4" w:rsidRDefault="004906A4" w:rsidP="00C62C18">
      <w:pPr>
        <w:pStyle w:val="ListParagraph"/>
        <w:numPr>
          <w:ilvl w:val="0"/>
          <w:numId w:val="110"/>
        </w:numPr>
        <w:jc w:val="both"/>
        <w:rPr>
          <w:lang w:val="pt-PT"/>
        </w:rPr>
      </w:pPr>
      <w:r w:rsidRPr="004906A4">
        <w:rPr>
          <w:lang w:val="pt-PT"/>
        </w:rPr>
        <w:t xml:space="preserve">Sensibilização e </w:t>
      </w:r>
      <w:r w:rsidR="008908F3" w:rsidRPr="004906A4">
        <w:rPr>
          <w:lang w:val="pt-PT"/>
        </w:rPr>
        <w:t>conscientiza</w:t>
      </w:r>
      <w:r w:rsidRPr="004906A4">
        <w:rPr>
          <w:lang w:val="pt-PT"/>
        </w:rPr>
        <w:t>ção.</w:t>
      </w:r>
    </w:p>
    <w:p w14:paraId="38A1AE46" w14:textId="22348CC9" w:rsidR="008908F3" w:rsidRDefault="008908F3" w:rsidP="00C62C18">
      <w:pPr>
        <w:pStyle w:val="ListParagraph"/>
        <w:numPr>
          <w:ilvl w:val="0"/>
          <w:numId w:val="110"/>
        </w:numPr>
        <w:jc w:val="both"/>
        <w:rPr>
          <w:lang w:val="pt-PT"/>
        </w:rPr>
      </w:pPr>
      <w:r w:rsidRPr="004906A4">
        <w:rPr>
          <w:lang w:val="pt-PT"/>
        </w:rPr>
        <w:t>Monitor</w:t>
      </w:r>
      <w:r w:rsidR="004906A4" w:rsidRPr="004906A4">
        <w:rPr>
          <w:lang w:val="pt-PT"/>
        </w:rPr>
        <w:t>ia</w:t>
      </w:r>
      <w:r w:rsidRPr="004906A4">
        <w:rPr>
          <w:lang w:val="pt-PT"/>
        </w:rPr>
        <w:t xml:space="preserve"> da implementação do </w:t>
      </w:r>
      <w:r w:rsidR="004906A4" w:rsidRPr="004906A4">
        <w:rPr>
          <w:lang w:val="pt-PT"/>
        </w:rPr>
        <w:t>QGAS.</w:t>
      </w:r>
    </w:p>
    <w:p w14:paraId="5509C173" w14:textId="1E3C0F69" w:rsidR="00EE626C" w:rsidRPr="004906A4" w:rsidRDefault="00EE626C" w:rsidP="00C62C18">
      <w:pPr>
        <w:pStyle w:val="ListParagraph"/>
        <w:numPr>
          <w:ilvl w:val="0"/>
          <w:numId w:val="110"/>
        </w:numPr>
        <w:jc w:val="both"/>
        <w:rPr>
          <w:lang w:val="pt-PT"/>
        </w:rPr>
      </w:pPr>
      <w:r>
        <w:rPr>
          <w:lang w:val="pt-PT"/>
        </w:rPr>
        <w:t>Protocolo de entendimento com a AAAC.</w:t>
      </w:r>
    </w:p>
    <w:p w14:paraId="2DCD4572" w14:textId="3A35AB28" w:rsidR="004906A4" w:rsidRDefault="004906A4" w:rsidP="008908F3">
      <w:pPr>
        <w:jc w:val="both"/>
        <w:rPr>
          <w:b/>
          <w:lang w:val="pt-PT"/>
        </w:rPr>
      </w:pPr>
    </w:p>
    <w:p w14:paraId="37F3EC6E" w14:textId="093A2786" w:rsidR="008552CB" w:rsidRPr="008552CB" w:rsidRDefault="008552CB" w:rsidP="008552CB">
      <w:pPr>
        <w:pStyle w:val="Caption"/>
        <w:rPr>
          <w:b/>
          <w:i w:val="0"/>
          <w:color w:val="auto"/>
          <w:sz w:val="24"/>
          <w:szCs w:val="24"/>
          <w:lang w:val="pt-PT"/>
        </w:rPr>
      </w:pPr>
      <w:bookmarkStart w:id="162" w:name="_Toc130506166"/>
      <w:r w:rsidRPr="008552CB">
        <w:rPr>
          <w:i w:val="0"/>
          <w:color w:val="auto"/>
          <w:sz w:val="24"/>
          <w:szCs w:val="24"/>
          <w:lang w:val="pt-PT"/>
        </w:rPr>
        <w:t xml:space="preserve">Tabela </w:t>
      </w:r>
      <w:r w:rsidRPr="008552CB">
        <w:rPr>
          <w:i w:val="0"/>
          <w:color w:val="auto"/>
          <w:sz w:val="24"/>
          <w:szCs w:val="24"/>
        </w:rPr>
        <w:fldChar w:fldCharType="begin"/>
      </w:r>
      <w:r w:rsidRPr="008552CB">
        <w:rPr>
          <w:i w:val="0"/>
          <w:color w:val="auto"/>
          <w:sz w:val="24"/>
          <w:szCs w:val="24"/>
          <w:lang w:val="pt-PT"/>
        </w:rPr>
        <w:instrText xml:space="preserve"> SEQ Tabela \* ARABIC </w:instrText>
      </w:r>
      <w:r w:rsidRPr="008552CB">
        <w:rPr>
          <w:i w:val="0"/>
          <w:color w:val="auto"/>
          <w:sz w:val="24"/>
          <w:szCs w:val="24"/>
        </w:rPr>
        <w:fldChar w:fldCharType="separate"/>
      </w:r>
      <w:r w:rsidRPr="008552CB">
        <w:rPr>
          <w:i w:val="0"/>
          <w:noProof/>
          <w:color w:val="auto"/>
          <w:sz w:val="24"/>
          <w:szCs w:val="24"/>
          <w:lang w:val="pt-PT"/>
        </w:rPr>
        <w:t>14</w:t>
      </w:r>
      <w:r w:rsidRPr="008552CB">
        <w:rPr>
          <w:i w:val="0"/>
          <w:color w:val="auto"/>
          <w:sz w:val="24"/>
          <w:szCs w:val="24"/>
        </w:rPr>
        <w:fldChar w:fldCharType="end"/>
      </w:r>
      <w:r w:rsidRPr="008552CB">
        <w:rPr>
          <w:i w:val="0"/>
          <w:color w:val="auto"/>
          <w:sz w:val="24"/>
          <w:szCs w:val="24"/>
          <w:lang w:val="pt-PT"/>
        </w:rPr>
        <w:t xml:space="preserve"> - Custo estimado para a implementação do QGAS</w:t>
      </w:r>
      <w:bookmarkEnd w:id="162"/>
    </w:p>
    <w:tbl>
      <w:tblPr>
        <w:tblStyle w:val="TableGrid"/>
        <w:tblW w:w="0" w:type="auto"/>
        <w:tblLook w:val="04A0" w:firstRow="1" w:lastRow="0" w:firstColumn="1" w:lastColumn="0" w:noHBand="0" w:noVBand="1"/>
      </w:tblPr>
      <w:tblGrid>
        <w:gridCol w:w="516"/>
        <w:gridCol w:w="5371"/>
        <w:gridCol w:w="3463"/>
      </w:tblGrid>
      <w:tr w:rsidR="004906A4" w14:paraId="01053B88" w14:textId="77777777" w:rsidTr="00313C82">
        <w:tc>
          <w:tcPr>
            <w:tcW w:w="516" w:type="dxa"/>
          </w:tcPr>
          <w:p w14:paraId="071B3D3A" w14:textId="05CF239D" w:rsidR="004906A4" w:rsidRDefault="004906A4" w:rsidP="004906A4">
            <w:pPr>
              <w:jc w:val="center"/>
              <w:rPr>
                <w:b/>
                <w:lang w:val="pt-PT"/>
              </w:rPr>
            </w:pPr>
            <w:r>
              <w:rPr>
                <w:b/>
                <w:lang w:val="pt-PT"/>
              </w:rPr>
              <w:t>#</w:t>
            </w:r>
          </w:p>
        </w:tc>
        <w:tc>
          <w:tcPr>
            <w:tcW w:w="5371" w:type="dxa"/>
          </w:tcPr>
          <w:p w14:paraId="3B0886E1" w14:textId="349473E7" w:rsidR="004906A4" w:rsidRDefault="004906A4" w:rsidP="008908F3">
            <w:pPr>
              <w:jc w:val="both"/>
              <w:rPr>
                <w:b/>
                <w:lang w:val="pt-PT"/>
              </w:rPr>
            </w:pPr>
            <w:r>
              <w:rPr>
                <w:b/>
                <w:lang w:val="pt-PT"/>
              </w:rPr>
              <w:t>Actividades do Projecto</w:t>
            </w:r>
          </w:p>
        </w:tc>
        <w:tc>
          <w:tcPr>
            <w:tcW w:w="3463" w:type="dxa"/>
          </w:tcPr>
          <w:p w14:paraId="512B310A" w14:textId="3E1D193F" w:rsidR="004906A4" w:rsidRDefault="004906A4" w:rsidP="008908F3">
            <w:pPr>
              <w:jc w:val="both"/>
              <w:rPr>
                <w:b/>
                <w:lang w:val="pt-PT"/>
              </w:rPr>
            </w:pPr>
            <w:r>
              <w:rPr>
                <w:b/>
                <w:lang w:val="pt-PT"/>
              </w:rPr>
              <w:t>Custo Total (USD)</w:t>
            </w:r>
          </w:p>
        </w:tc>
      </w:tr>
      <w:tr w:rsidR="004906A4" w:rsidRPr="00F70653" w14:paraId="33E79963" w14:textId="77777777" w:rsidTr="00313C82">
        <w:tc>
          <w:tcPr>
            <w:tcW w:w="516" w:type="dxa"/>
          </w:tcPr>
          <w:p w14:paraId="40C97D4A" w14:textId="40340FC2" w:rsidR="004906A4" w:rsidRDefault="004906A4" w:rsidP="004906A4">
            <w:pPr>
              <w:jc w:val="center"/>
              <w:rPr>
                <w:b/>
                <w:lang w:val="pt-PT"/>
              </w:rPr>
            </w:pPr>
            <w:r>
              <w:rPr>
                <w:b/>
                <w:lang w:val="pt-PT"/>
              </w:rPr>
              <w:t>1</w:t>
            </w:r>
          </w:p>
        </w:tc>
        <w:tc>
          <w:tcPr>
            <w:tcW w:w="5371" w:type="dxa"/>
          </w:tcPr>
          <w:p w14:paraId="0CD85229" w14:textId="77D628F3" w:rsidR="004906A4" w:rsidRPr="004906A4" w:rsidRDefault="004906A4" w:rsidP="008908F3">
            <w:pPr>
              <w:jc w:val="both"/>
              <w:rPr>
                <w:b/>
                <w:lang w:val="pt-PT"/>
              </w:rPr>
            </w:pPr>
            <w:r w:rsidRPr="004906A4">
              <w:rPr>
                <w:b/>
                <w:lang w:val="pt-PT"/>
              </w:rPr>
              <w:t>Avaliação das necessidades de treinamento e desenvolvimento de capacidade</w:t>
            </w:r>
          </w:p>
        </w:tc>
        <w:tc>
          <w:tcPr>
            <w:tcW w:w="3463" w:type="dxa"/>
          </w:tcPr>
          <w:p w14:paraId="61D49867" w14:textId="77777777" w:rsidR="004906A4" w:rsidRDefault="004906A4" w:rsidP="008908F3">
            <w:pPr>
              <w:jc w:val="both"/>
              <w:rPr>
                <w:b/>
                <w:lang w:val="pt-PT"/>
              </w:rPr>
            </w:pPr>
          </w:p>
        </w:tc>
      </w:tr>
      <w:tr w:rsidR="004906A4" w14:paraId="74E5488B" w14:textId="77777777" w:rsidTr="00313C82">
        <w:tc>
          <w:tcPr>
            <w:tcW w:w="516" w:type="dxa"/>
          </w:tcPr>
          <w:p w14:paraId="56F42901" w14:textId="715F7BC9" w:rsidR="004906A4" w:rsidRPr="004906A4" w:rsidRDefault="004906A4" w:rsidP="004906A4">
            <w:pPr>
              <w:jc w:val="center"/>
              <w:rPr>
                <w:lang w:val="pt-PT"/>
              </w:rPr>
            </w:pPr>
            <w:r w:rsidRPr="004906A4">
              <w:rPr>
                <w:lang w:val="pt-PT"/>
              </w:rPr>
              <w:t>1.1</w:t>
            </w:r>
          </w:p>
        </w:tc>
        <w:tc>
          <w:tcPr>
            <w:tcW w:w="5371" w:type="dxa"/>
          </w:tcPr>
          <w:p w14:paraId="6FD5F47C" w14:textId="48D51BA5" w:rsidR="004906A4" w:rsidRPr="004906A4" w:rsidRDefault="004906A4" w:rsidP="004906A4">
            <w:pPr>
              <w:jc w:val="both"/>
              <w:rPr>
                <w:lang w:val="pt-PT"/>
              </w:rPr>
            </w:pPr>
            <w:r w:rsidRPr="004906A4">
              <w:rPr>
                <w:lang w:val="pt-PT"/>
              </w:rPr>
              <w:t xml:space="preserve">Contratação de um consultor externo para realizar a avaliação das necessidades de formação e desenvolvimento de capacidades do </w:t>
            </w:r>
            <w:r>
              <w:rPr>
                <w:lang w:val="pt-PT"/>
              </w:rPr>
              <w:t>MTC</w:t>
            </w:r>
            <w:r w:rsidRPr="004906A4">
              <w:rPr>
                <w:lang w:val="pt-PT"/>
              </w:rPr>
              <w:t xml:space="preserve"> e outros </w:t>
            </w:r>
            <w:r>
              <w:rPr>
                <w:lang w:val="pt-PT"/>
              </w:rPr>
              <w:t>sectores relevantes para o projecto.</w:t>
            </w:r>
          </w:p>
        </w:tc>
        <w:tc>
          <w:tcPr>
            <w:tcW w:w="3463" w:type="dxa"/>
          </w:tcPr>
          <w:p w14:paraId="7E11332D" w14:textId="295D82E1" w:rsidR="004906A4" w:rsidRPr="004906A4" w:rsidRDefault="004906A4" w:rsidP="004906A4">
            <w:pPr>
              <w:jc w:val="right"/>
              <w:rPr>
                <w:lang w:val="pt-PT"/>
              </w:rPr>
            </w:pPr>
            <w:r w:rsidRPr="004906A4">
              <w:rPr>
                <w:lang w:val="pt-PT"/>
              </w:rPr>
              <w:t>7</w:t>
            </w:r>
            <w:r>
              <w:rPr>
                <w:lang w:val="pt-PT"/>
              </w:rPr>
              <w:t>,</w:t>
            </w:r>
            <w:r w:rsidRPr="004906A4">
              <w:rPr>
                <w:lang w:val="pt-PT"/>
              </w:rPr>
              <w:t>500</w:t>
            </w:r>
            <w:r>
              <w:rPr>
                <w:lang w:val="pt-PT"/>
              </w:rPr>
              <w:t>.00</w:t>
            </w:r>
          </w:p>
        </w:tc>
      </w:tr>
      <w:tr w:rsidR="004906A4" w:rsidRPr="004906A4" w14:paraId="795232A9" w14:textId="77777777" w:rsidTr="00313C82">
        <w:tc>
          <w:tcPr>
            <w:tcW w:w="516" w:type="dxa"/>
          </w:tcPr>
          <w:p w14:paraId="1B1CFECD" w14:textId="380473EF" w:rsidR="004906A4" w:rsidRPr="004906A4" w:rsidRDefault="004906A4" w:rsidP="004906A4">
            <w:pPr>
              <w:jc w:val="center"/>
              <w:rPr>
                <w:lang w:val="pt-PT"/>
              </w:rPr>
            </w:pPr>
            <w:r>
              <w:rPr>
                <w:lang w:val="pt-PT"/>
              </w:rPr>
              <w:t>1.2</w:t>
            </w:r>
          </w:p>
        </w:tc>
        <w:tc>
          <w:tcPr>
            <w:tcW w:w="5371" w:type="dxa"/>
          </w:tcPr>
          <w:p w14:paraId="4267AD27" w14:textId="0F7AE73A" w:rsidR="004906A4" w:rsidRPr="004906A4" w:rsidRDefault="004906A4" w:rsidP="008908F3">
            <w:pPr>
              <w:jc w:val="both"/>
              <w:rPr>
                <w:lang w:val="pt-PT"/>
              </w:rPr>
            </w:pPr>
            <w:r w:rsidRPr="004906A4">
              <w:rPr>
                <w:lang w:val="pt-PT"/>
              </w:rPr>
              <w:t>Desenvolvimento dos planos de treinamento</w:t>
            </w:r>
          </w:p>
        </w:tc>
        <w:tc>
          <w:tcPr>
            <w:tcW w:w="3463" w:type="dxa"/>
          </w:tcPr>
          <w:p w14:paraId="1E6A913A" w14:textId="15AC6AC7" w:rsidR="004906A4" w:rsidRPr="004906A4" w:rsidRDefault="004906A4" w:rsidP="004906A4">
            <w:pPr>
              <w:jc w:val="right"/>
              <w:rPr>
                <w:lang w:val="pt-PT"/>
              </w:rPr>
            </w:pPr>
            <w:r>
              <w:rPr>
                <w:lang w:val="pt-PT"/>
              </w:rPr>
              <w:t>15,000.00</w:t>
            </w:r>
          </w:p>
        </w:tc>
      </w:tr>
      <w:tr w:rsidR="004906A4" w:rsidRPr="00F70653" w14:paraId="3A97CF17" w14:textId="77777777" w:rsidTr="00313C82">
        <w:tc>
          <w:tcPr>
            <w:tcW w:w="516" w:type="dxa"/>
          </w:tcPr>
          <w:p w14:paraId="616E805E" w14:textId="51EE735F" w:rsidR="004906A4" w:rsidRPr="004906A4" w:rsidRDefault="004906A4" w:rsidP="004906A4">
            <w:pPr>
              <w:jc w:val="center"/>
              <w:rPr>
                <w:b/>
                <w:lang w:val="pt-PT"/>
              </w:rPr>
            </w:pPr>
            <w:r w:rsidRPr="004906A4">
              <w:rPr>
                <w:b/>
                <w:lang w:val="pt-PT"/>
              </w:rPr>
              <w:t>2</w:t>
            </w:r>
          </w:p>
        </w:tc>
        <w:tc>
          <w:tcPr>
            <w:tcW w:w="5371" w:type="dxa"/>
          </w:tcPr>
          <w:p w14:paraId="673F8377" w14:textId="1C580766" w:rsidR="004906A4" w:rsidRPr="004906A4" w:rsidRDefault="004906A4" w:rsidP="008908F3">
            <w:pPr>
              <w:jc w:val="both"/>
              <w:rPr>
                <w:b/>
                <w:lang w:val="pt-PT"/>
              </w:rPr>
            </w:pPr>
            <w:r w:rsidRPr="004906A4">
              <w:rPr>
                <w:b/>
                <w:lang w:val="pt-PT"/>
              </w:rPr>
              <w:t>Treinamento e desenvolvimento de capacidades</w:t>
            </w:r>
          </w:p>
        </w:tc>
        <w:tc>
          <w:tcPr>
            <w:tcW w:w="3463" w:type="dxa"/>
          </w:tcPr>
          <w:p w14:paraId="0AA36CF6" w14:textId="77777777" w:rsidR="004906A4" w:rsidRPr="004906A4" w:rsidRDefault="004906A4" w:rsidP="004906A4">
            <w:pPr>
              <w:jc w:val="right"/>
              <w:rPr>
                <w:b/>
                <w:lang w:val="pt-PT"/>
              </w:rPr>
            </w:pPr>
          </w:p>
        </w:tc>
      </w:tr>
      <w:tr w:rsidR="004906A4" w:rsidRPr="004906A4" w14:paraId="17898FFC" w14:textId="77777777" w:rsidTr="00313C82">
        <w:tc>
          <w:tcPr>
            <w:tcW w:w="516" w:type="dxa"/>
          </w:tcPr>
          <w:p w14:paraId="6CF08842" w14:textId="208E24A4" w:rsidR="004906A4" w:rsidRPr="004906A4" w:rsidRDefault="004906A4" w:rsidP="004906A4">
            <w:pPr>
              <w:jc w:val="center"/>
              <w:rPr>
                <w:lang w:val="pt-PT"/>
              </w:rPr>
            </w:pPr>
            <w:r>
              <w:rPr>
                <w:lang w:val="pt-PT"/>
              </w:rPr>
              <w:t>2.1</w:t>
            </w:r>
          </w:p>
        </w:tc>
        <w:tc>
          <w:tcPr>
            <w:tcW w:w="5371" w:type="dxa"/>
          </w:tcPr>
          <w:p w14:paraId="62A84330" w14:textId="72F8B3B6" w:rsidR="004906A4" w:rsidRPr="004906A4" w:rsidRDefault="004906A4" w:rsidP="004906A4">
            <w:pPr>
              <w:jc w:val="both"/>
              <w:rPr>
                <w:lang w:val="pt-PT"/>
              </w:rPr>
            </w:pPr>
            <w:r w:rsidRPr="004906A4">
              <w:rPr>
                <w:lang w:val="pt-PT"/>
              </w:rPr>
              <w:t xml:space="preserve">Implementação de iniciativas de capacitação e desenvolvimento a nível nacional, e em </w:t>
            </w:r>
            <w:r>
              <w:rPr>
                <w:lang w:val="pt-PT"/>
              </w:rPr>
              <w:t xml:space="preserve">outros sectores </w:t>
            </w:r>
            <w:r w:rsidRPr="004906A4">
              <w:rPr>
                <w:lang w:val="pt-PT"/>
              </w:rPr>
              <w:t>envolvi</w:t>
            </w:r>
            <w:r>
              <w:rPr>
                <w:lang w:val="pt-PT"/>
              </w:rPr>
              <w:t>das na implementação de projecto.</w:t>
            </w:r>
          </w:p>
        </w:tc>
        <w:tc>
          <w:tcPr>
            <w:tcW w:w="3463" w:type="dxa"/>
          </w:tcPr>
          <w:p w14:paraId="6C2661F9" w14:textId="6D9359A2" w:rsidR="004906A4" w:rsidRPr="004906A4" w:rsidRDefault="004906A4" w:rsidP="004906A4">
            <w:pPr>
              <w:jc w:val="right"/>
              <w:rPr>
                <w:lang w:val="pt-PT"/>
              </w:rPr>
            </w:pPr>
            <w:r>
              <w:rPr>
                <w:lang w:val="pt-PT"/>
              </w:rPr>
              <w:t>100,000.00</w:t>
            </w:r>
          </w:p>
        </w:tc>
      </w:tr>
      <w:tr w:rsidR="004906A4" w:rsidRPr="004906A4" w14:paraId="6552A983" w14:textId="77777777" w:rsidTr="00313C82">
        <w:tc>
          <w:tcPr>
            <w:tcW w:w="516" w:type="dxa"/>
          </w:tcPr>
          <w:p w14:paraId="13657A36" w14:textId="28D91552" w:rsidR="004906A4" w:rsidRPr="004906A4" w:rsidRDefault="004906A4" w:rsidP="004906A4">
            <w:pPr>
              <w:jc w:val="center"/>
              <w:rPr>
                <w:lang w:val="pt-PT"/>
              </w:rPr>
            </w:pPr>
            <w:r>
              <w:rPr>
                <w:lang w:val="pt-PT"/>
              </w:rPr>
              <w:t>2.1</w:t>
            </w:r>
          </w:p>
        </w:tc>
        <w:tc>
          <w:tcPr>
            <w:tcW w:w="5371" w:type="dxa"/>
          </w:tcPr>
          <w:p w14:paraId="370E1DEB" w14:textId="4CFC8618" w:rsidR="004906A4" w:rsidRPr="004906A4" w:rsidRDefault="004906A4" w:rsidP="008908F3">
            <w:pPr>
              <w:jc w:val="both"/>
              <w:rPr>
                <w:lang w:val="pt-PT"/>
              </w:rPr>
            </w:pPr>
            <w:r>
              <w:rPr>
                <w:lang w:val="pt-PT"/>
              </w:rPr>
              <w:t>Preparação de EIAS/PGAS</w:t>
            </w:r>
            <w:r w:rsidR="00CC625C">
              <w:rPr>
                <w:lang w:val="pt-PT"/>
              </w:rPr>
              <w:t xml:space="preserve"> de subprojectos (cerca de 4 em todo o ciclo de implementação do projecto)</w:t>
            </w:r>
          </w:p>
        </w:tc>
        <w:tc>
          <w:tcPr>
            <w:tcW w:w="3463" w:type="dxa"/>
          </w:tcPr>
          <w:p w14:paraId="339E91F8" w14:textId="26B7A38D" w:rsidR="004906A4" w:rsidRPr="004906A4" w:rsidRDefault="00CC625C" w:rsidP="004906A4">
            <w:pPr>
              <w:jc w:val="right"/>
              <w:rPr>
                <w:lang w:val="pt-PT"/>
              </w:rPr>
            </w:pPr>
            <w:r>
              <w:rPr>
                <w:lang w:val="pt-PT"/>
              </w:rPr>
              <w:t>400,000.00</w:t>
            </w:r>
          </w:p>
        </w:tc>
      </w:tr>
      <w:tr w:rsidR="004906A4" w:rsidRPr="00CC625C" w14:paraId="0B33A15E" w14:textId="77777777" w:rsidTr="00313C82">
        <w:tc>
          <w:tcPr>
            <w:tcW w:w="516" w:type="dxa"/>
          </w:tcPr>
          <w:p w14:paraId="2F3DFF4D" w14:textId="3658C152" w:rsidR="004906A4" w:rsidRPr="00CC625C" w:rsidRDefault="00CC625C" w:rsidP="004906A4">
            <w:pPr>
              <w:jc w:val="center"/>
              <w:rPr>
                <w:b/>
                <w:lang w:val="pt-PT"/>
              </w:rPr>
            </w:pPr>
            <w:r>
              <w:rPr>
                <w:b/>
                <w:lang w:val="pt-PT"/>
              </w:rPr>
              <w:t>3</w:t>
            </w:r>
          </w:p>
        </w:tc>
        <w:tc>
          <w:tcPr>
            <w:tcW w:w="5371" w:type="dxa"/>
          </w:tcPr>
          <w:p w14:paraId="7877F859" w14:textId="2C104E76" w:rsidR="004906A4" w:rsidRPr="00CC625C" w:rsidRDefault="00CC625C" w:rsidP="008908F3">
            <w:pPr>
              <w:jc w:val="both"/>
              <w:rPr>
                <w:b/>
                <w:lang w:val="pt-PT"/>
              </w:rPr>
            </w:pPr>
            <w:r w:rsidRPr="00CC625C">
              <w:rPr>
                <w:b/>
                <w:lang w:val="pt-PT"/>
              </w:rPr>
              <w:t>Sensibilização e conscientização</w:t>
            </w:r>
          </w:p>
        </w:tc>
        <w:tc>
          <w:tcPr>
            <w:tcW w:w="3463" w:type="dxa"/>
          </w:tcPr>
          <w:p w14:paraId="2D7F6432" w14:textId="77777777" w:rsidR="004906A4" w:rsidRPr="00CC625C" w:rsidRDefault="004906A4" w:rsidP="004906A4">
            <w:pPr>
              <w:jc w:val="right"/>
              <w:rPr>
                <w:b/>
                <w:lang w:val="pt-PT"/>
              </w:rPr>
            </w:pPr>
          </w:p>
        </w:tc>
      </w:tr>
      <w:tr w:rsidR="00CC625C" w:rsidRPr="004906A4" w14:paraId="04B8481D" w14:textId="77777777" w:rsidTr="00313C82">
        <w:tc>
          <w:tcPr>
            <w:tcW w:w="516" w:type="dxa"/>
          </w:tcPr>
          <w:p w14:paraId="0997A71B" w14:textId="49B5812E" w:rsidR="00CC625C" w:rsidRPr="004906A4" w:rsidRDefault="00CC625C" w:rsidP="004906A4">
            <w:pPr>
              <w:jc w:val="center"/>
              <w:rPr>
                <w:lang w:val="pt-PT"/>
              </w:rPr>
            </w:pPr>
            <w:r>
              <w:rPr>
                <w:lang w:val="pt-PT"/>
              </w:rPr>
              <w:lastRenderedPageBreak/>
              <w:t>3.1</w:t>
            </w:r>
          </w:p>
        </w:tc>
        <w:tc>
          <w:tcPr>
            <w:tcW w:w="5371" w:type="dxa"/>
          </w:tcPr>
          <w:p w14:paraId="19F266EA" w14:textId="528476CD" w:rsidR="00CC625C" w:rsidRPr="004906A4" w:rsidRDefault="00CC625C" w:rsidP="00CC625C">
            <w:pPr>
              <w:jc w:val="both"/>
              <w:rPr>
                <w:lang w:val="pt-PT"/>
              </w:rPr>
            </w:pPr>
            <w:r w:rsidRPr="00CC625C">
              <w:rPr>
                <w:lang w:val="pt-PT"/>
              </w:rPr>
              <w:t xml:space="preserve">Campanhas de sensibilização sobre </w:t>
            </w:r>
            <w:r>
              <w:rPr>
                <w:lang w:val="pt-PT"/>
              </w:rPr>
              <w:t>VBG</w:t>
            </w:r>
            <w:r w:rsidRPr="00CC625C">
              <w:rPr>
                <w:lang w:val="pt-PT"/>
              </w:rPr>
              <w:t>/EA/</w:t>
            </w:r>
            <w:r>
              <w:rPr>
                <w:lang w:val="pt-PT"/>
              </w:rPr>
              <w:t>AS</w:t>
            </w:r>
            <w:r w:rsidRPr="00CC625C">
              <w:rPr>
                <w:lang w:val="pt-PT"/>
              </w:rPr>
              <w:t xml:space="preserve">, </w:t>
            </w:r>
            <w:r>
              <w:rPr>
                <w:lang w:val="pt-PT"/>
              </w:rPr>
              <w:t>M</w:t>
            </w:r>
            <w:r w:rsidRPr="00CC625C">
              <w:rPr>
                <w:lang w:val="pt-PT"/>
              </w:rPr>
              <w:t>R</w:t>
            </w:r>
            <w:r>
              <w:rPr>
                <w:lang w:val="pt-PT"/>
              </w:rPr>
              <w:t>R</w:t>
            </w:r>
            <w:r w:rsidRPr="00CC625C">
              <w:rPr>
                <w:lang w:val="pt-PT"/>
              </w:rPr>
              <w:t xml:space="preserve"> e </w:t>
            </w:r>
            <w:r>
              <w:rPr>
                <w:lang w:val="pt-PT"/>
              </w:rPr>
              <w:t>saúde e segurança dos trabalhadores e da comunidade.</w:t>
            </w:r>
          </w:p>
        </w:tc>
        <w:tc>
          <w:tcPr>
            <w:tcW w:w="3463" w:type="dxa"/>
          </w:tcPr>
          <w:p w14:paraId="0362EA04" w14:textId="32CD63EF" w:rsidR="00CC625C" w:rsidRPr="004906A4" w:rsidRDefault="00165B94" w:rsidP="004906A4">
            <w:pPr>
              <w:jc w:val="right"/>
              <w:rPr>
                <w:lang w:val="pt-PT"/>
              </w:rPr>
            </w:pPr>
            <w:r>
              <w:rPr>
                <w:lang w:val="pt-PT"/>
              </w:rPr>
              <w:t>500</w:t>
            </w:r>
            <w:r w:rsidR="00CC625C">
              <w:rPr>
                <w:lang w:val="pt-PT"/>
              </w:rPr>
              <w:t>,000.00</w:t>
            </w:r>
          </w:p>
        </w:tc>
      </w:tr>
      <w:tr w:rsidR="00CC625C" w:rsidRPr="00F70653" w14:paraId="49C64804" w14:textId="77777777" w:rsidTr="00313C82">
        <w:tc>
          <w:tcPr>
            <w:tcW w:w="516" w:type="dxa"/>
          </w:tcPr>
          <w:p w14:paraId="49933CA7" w14:textId="679AD1AE" w:rsidR="00CC625C" w:rsidRPr="00165B94" w:rsidRDefault="00165B94" w:rsidP="004906A4">
            <w:pPr>
              <w:jc w:val="center"/>
              <w:rPr>
                <w:b/>
                <w:lang w:val="pt-PT"/>
              </w:rPr>
            </w:pPr>
            <w:r w:rsidRPr="00165B94">
              <w:rPr>
                <w:b/>
                <w:lang w:val="pt-PT"/>
              </w:rPr>
              <w:t>4</w:t>
            </w:r>
          </w:p>
        </w:tc>
        <w:tc>
          <w:tcPr>
            <w:tcW w:w="5371" w:type="dxa"/>
          </w:tcPr>
          <w:p w14:paraId="308ABD98" w14:textId="5C26CEA5" w:rsidR="00CC625C" w:rsidRPr="00165B94" w:rsidRDefault="00165B94" w:rsidP="008908F3">
            <w:pPr>
              <w:jc w:val="both"/>
              <w:rPr>
                <w:b/>
                <w:lang w:val="pt-PT"/>
              </w:rPr>
            </w:pPr>
            <w:r w:rsidRPr="00165B94">
              <w:rPr>
                <w:b/>
                <w:lang w:val="pt-PT"/>
              </w:rPr>
              <w:t>Monitoria da implementação do QGAS</w:t>
            </w:r>
          </w:p>
        </w:tc>
        <w:tc>
          <w:tcPr>
            <w:tcW w:w="3463" w:type="dxa"/>
          </w:tcPr>
          <w:p w14:paraId="55982B69" w14:textId="77777777" w:rsidR="00CC625C" w:rsidRPr="00165B94" w:rsidRDefault="00CC625C" w:rsidP="004906A4">
            <w:pPr>
              <w:jc w:val="right"/>
              <w:rPr>
                <w:b/>
                <w:lang w:val="pt-PT"/>
              </w:rPr>
            </w:pPr>
          </w:p>
        </w:tc>
      </w:tr>
      <w:tr w:rsidR="00CC625C" w:rsidRPr="004906A4" w14:paraId="073F9E67" w14:textId="77777777" w:rsidTr="00313C82">
        <w:tc>
          <w:tcPr>
            <w:tcW w:w="516" w:type="dxa"/>
          </w:tcPr>
          <w:p w14:paraId="38D7BAC5" w14:textId="010B86BE" w:rsidR="00CC625C" w:rsidRPr="004906A4" w:rsidRDefault="00165B94" w:rsidP="004906A4">
            <w:pPr>
              <w:jc w:val="center"/>
              <w:rPr>
                <w:lang w:val="pt-PT"/>
              </w:rPr>
            </w:pPr>
            <w:r>
              <w:rPr>
                <w:lang w:val="pt-PT"/>
              </w:rPr>
              <w:t>4.1</w:t>
            </w:r>
          </w:p>
        </w:tc>
        <w:tc>
          <w:tcPr>
            <w:tcW w:w="5371" w:type="dxa"/>
          </w:tcPr>
          <w:p w14:paraId="4724E737" w14:textId="5EA96B19" w:rsidR="00CC625C" w:rsidRPr="004906A4" w:rsidRDefault="00165B94" w:rsidP="008908F3">
            <w:pPr>
              <w:jc w:val="both"/>
              <w:rPr>
                <w:lang w:val="pt-PT"/>
              </w:rPr>
            </w:pPr>
            <w:r w:rsidRPr="00165B94">
              <w:rPr>
                <w:lang w:val="pt-PT"/>
              </w:rPr>
              <w:t>Implementação de medidas de mitigação, visitas ao local, auditoria anual pela AAAC, revisões, relatórios.</w:t>
            </w:r>
          </w:p>
        </w:tc>
        <w:tc>
          <w:tcPr>
            <w:tcW w:w="3463" w:type="dxa"/>
          </w:tcPr>
          <w:p w14:paraId="6DC7060A" w14:textId="733D6114" w:rsidR="00CC625C" w:rsidRPr="004906A4" w:rsidRDefault="00165B94" w:rsidP="004906A4">
            <w:pPr>
              <w:jc w:val="right"/>
              <w:rPr>
                <w:lang w:val="pt-PT"/>
              </w:rPr>
            </w:pPr>
            <w:r>
              <w:rPr>
                <w:lang w:val="pt-PT"/>
              </w:rPr>
              <w:t>400,000.00</w:t>
            </w:r>
          </w:p>
        </w:tc>
      </w:tr>
      <w:tr w:rsidR="007C7168" w:rsidRPr="00F70653" w14:paraId="0D84FBED" w14:textId="77777777" w:rsidTr="00313C82">
        <w:tc>
          <w:tcPr>
            <w:tcW w:w="516" w:type="dxa"/>
          </w:tcPr>
          <w:p w14:paraId="2920512D" w14:textId="11730644" w:rsidR="00297179" w:rsidRPr="00313C82" w:rsidRDefault="00297179" w:rsidP="004906A4">
            <w:pPr>
              <w:jc w:val="center"/>
              <w:rPr>
                <w:b/>
                <w:bCs/>
                <w:lang w:val="pt-PT"/>
              </w:rPr>
            </w:pPr>
            <w:r w:rsidRPr="00313C82">
              <w:rPr>
                <w:b/>
                <w:bCs/>
                <w:lang w:val="pt-PT"/>
              </w:rPr>
              <w:t>5.</w:t>
            </w:r>
          </w:p>
        </w:tc>
        <w:tc>
          <w:tcPr>
            <w:tcW w:w="5371" w:type="dxa"/>
          </w:tcPr>
          <w:p w14:paraId="57D6F959" w14:textId="021A16C2" w:rsidR="00297179" w:rsidRPr="00313C82" w:rsidRDefault="00297179" w:rsidP="008908F3">
            <w:pPr>
              <w:jc w:val="both"/>
              <w:rPr>
                <w:b/>
                <w:bCs/>
                <w:lang w:val="pt-PT"/>
              </w:rPr>
            </w:pPr>
            <w:r w:rsidRPr="00313C82">
              <w:rPr>
                <w:b/>
                <w:bCs/>
                <w:lang w:val="pt-PT"/>
              </w:rPr>
              <w:t xml:space="preserve">Protocolo de Entendimento com a AAAC </w:t>
            </w:r>
          </w:p>
        </w:tc>
        <w:tc>
          <w:tcPr>
            <w:tcW w:w="3463" w:type="dxa"/>
          </w:tcPr>
          <w:p w14:paraId="6D28A88A" w14:textId="2D5C26D4" w:rsidR="00297179" w:rsidRDefault="00297179" w:rsidP="004906A4">
            <w:pPr>
              <w:jc w:val="right"/>
              <w:rPr>
                <w:lang w:val="pt-PT"/>
              </w:rPr>
            </w:pPr>
          </w:p>
        </w:tc>
      </w:tr>
      <w:tr w:rsidR="007C7168" w:rsidRPr="006D5B69" w14:paraId="74272985" w14:textId="77777777" w:rsidTr="00313C82">
        <w:tc>
          <w:tcPr>
            <w:tcW w:w="516" w:type="dxa"/>
          </w:tcPr>
          <w:p w14:paraId="6916227E" w14:textId="45C20B22" w:rsidR="00297179" w:rsidRDefault="00297179" w:rsidP="004906A4">
            <w:pPr>
              <w:jc w:val="center"/>
              <w:rPr>
                <w:lang w:val="pt-PT"/>
              </w:rPr>
            </w:pPr>
            <w:r>
              <w:rPr>
                <w:lang w:val="pt-PT"/>
              </w:rPr>
              <w:t>5.1</w:t>
            </w:r>
          </w:p>
        </w:tc>
        <w:tc>
          <w:tcPr>
            <w:tcW w:w="5371" w:type="dxa"/>
          </w:tcPr>
          <w:p w14:paraId="113630AA" w14:textId="574044E6" w:rsidR="00297179" w:rsidRPr="00165B94" w:rsidRDefault="006A151A" w:rsidP="007747FB">
            <w:pPr>
              <w:jc w:val="both"/>
              <w:rPr>
                <w:lang w:val="pt-PT"/>
              </w:rPr>
            </w:pPr>
            <w:r>
              <w:rPr>
                <w:lang w:val="pt-PT"/>
              </w:rPr>
              <w:t>Realiza</w:t>
            </w:r>
            <w:r w:rsidR="007747FB">
              <w:rPr>
                <w:lang w:val="pt-PT"/>
              </w:rPr>
              <w:t>çã</w:t>
            </w:r>
            <w:r>
              <w:rPr>
                <w:lang w:val="pt-PT"/>
              </w:rPr>
              <w:t>o de visitas de campo na fase de triagem dos subprojetos, avalia</w:t>
            </w:r>
            <w:r w:rsidR="007747FB">
              <w:rPr>
                <w:lang w:val="pt-PT"/>
              </w:rPr>
              <w:t>çã</w:t>
            </w:r>
            <w:r>
              <w:rPr>
                <w:lang w:val="pt-PT"/>
              </w:rPr>
              <w:t>o de EIAS e PGAS, emiss</w:t>
            </w:r>
            <w:r w:rsidR="007747FB">
              <w:rPr>
                <w:lang w:val="pt-PT"/>
              </w:rPr>
              <w:t>ã</w:t>
            </w:r>
            <w:r>
              <w:rPr>
                <w:lang w:val="pt-PT"/>
              </w:rPr>
              <w:t>o de licen</w:t>
            </w:r>
            <w:r w:rsidR="007747FB">
              <w:rPr>
                <w:lang w:val="pt-PT"/>
              </w:rPr>
              <w:t>ç</w:t>
            </w:r>
            <w:r>
              <w:rPr>
                <w:lang w:val="pt-PT"/>
              </w:rPr>
              <w:t>as ambientais</w:t>
            </w:r>
            <w:r w:rsidR="007747FB">
              <w:rPr>
                <w:lang w:val="pt-PT"/>
              </w:rPr>
              <w:t>.</w:t>
            </w:r>
          </w:p>
        </w:tc>
        <w:tc>
          <w:tcPr>
            <w:tcW w:w="3463" w:type="dxa"/>
          </w:tcPr>
          <w:p w14:paraId="66F5AB05" w14:textId="20707F9E" w:rsidR="00297179" w:rsidRDefault="007747FB" w:rsidP="004906A4">
            <w:pPr>
              <w:jc w:val="right"/>
              <w:rPr>
                <w:lang w:val="pt-PT"/>
              </w:rPr>
            </w:pPr>
            <w:r>
              <w:rPr>
                <w:lang w:val="pt-PT"/>
              </w:rPr>
              <w:t>45,000.00</w:t>
            </w:r>
          </w:p>
        </w:tc>
      </w:tr>
      <w:tr w:rsidR="007C7168" w:rsidRPr="006D5B69" w14:paraId="5AECE482" w14:textId="77777777" w:rsidTr="00313C82">
        <w:tc>
          <w:tcPr>
            <w:tcW w:w="516" w:type="dxa"/>
          </w:tcPr>
          <w:p w14:paraId="3C429189" w14:textId="0E8A61E3" w:rsidR="00297179" w:rsidRDefault="007747FB" w:rsidP="004906A4">
            <w:pPr>
              <w:jc w:val="center"/>
              <w:rPr>
                <w:lang w:val="pt-PT"/>
              </w:rPr>
            </w:pPr>
            <w:r>
              <w:rPr>
                <w:lang w:val="pt-PT"/>
              </w:rPr>
              <w:t>5.2</w:t>
            </w:r>
          </w:p>
        </w:tc>
        <w:tc>
          <w:tcPr>
            <w:tcW w:w="5371" w:type="dxa"/>
          </w:tcPr>
          <w:p w14:paraId="60D60F22" w14:textId="4A2AE62F" w:rsidR="00297179" w:rsidRPr="00165B94" w:rsidRDefault="007747FB" w:rsidP="008908F3">
            <w:pPr>
              <w:jc w:val="both"/>
              <w:rPr>
                <w:lang w:val="pt-PT"/>
              </w:rPr>
            </w:pPr>
            <w:r>
              <w:rPr>
                <w:lang w:val="pt-PT"/>
              </w:rPr>
              <w:t>Treinamento da equipe da UIP sobre procedimentos de AIA de acordo com o previsto na legislação nacional.</w:t>
            </w:r>
          </w:p>
        </w:tc>
        <w:tc>
          <w:tcPr>
            <w:tcW w:w="3463" w:type="dxa"/>
          </w:tcPr>
          <w:p w14:paraId="0F0F6771" w14:textId="6FC21C95" w:rsidR="00297179" w:rsidRDefault="007747FB" w:rsidP="004906A4">
            <w:pPr>
              <w:jc w:val="right"/>
              <w:rPr>
                <w:lang w:val="pt-PT"/>
              </w:rPr>
            </w:pPr>
            <w:r>
              <w:rPr>
                <w:lang w:val="pt-PT"/>
              </w:rPr>
              <w:t>10,000.00</w:t>
            </w:r>
          </w:p>
        </w:tc>
      </w:tr>
      <w:tr w:rsidR="00165B94" w:rsidRPr="00705CDA" w14:paraId="32296C42" w14:textId="77777777" w:rsidTr="00313C82">
        <w:tc>
          <w:tcPr>
            <w:tcW w:w="5887" w:type="dxa"/>
            <w:gridSpan w:val="2"/>
          </w:tcPr>
          <w:p w14:paraId="7E3AD7D9" w14:textId="2ED24C0D" w:rsidR="00165B94" w:rsidRPr="00165B94" w:rsidRDefault="00165B94" w:rsidP="00165B94">
            <w:pPr>
              <w:jc w:val="right"/>
              <w:rPr>
                <w:b/>
                <w:lang w:val="pt-PT"/>
              </w:rPr>
            </w:pPr>
            <w:r w:rsidRPr="00165B94">
              <w:rPr>
                <w:b/>
                <w:lang w:val="pt-PT"/>
              </w:rPr>
              <w:t>Total</w:t>
            </w:r>
          </w:p>
        </w:tc>
        <w:tc>
          <w:tcPr>
            <w:tcW w:w="3463" w:type="dxa"/>
          </w:tcPr>
          <w:p w14:paraId="32779F5C" w14:textId="57A00E3C" w:rsidR="00165B94" w:rsidRPr="00165B94" w:rsidRDefault="00165B94" w:rsidP="007747FB">
            <w:pPr>
              <w:jc w:val="right"/>
              <w:rPr>
                <w:b/>
                <w:lang w:val="pt-PT"/>
              </w:rPr>
            </w:pPr>
            <w:r w:rsidRPr="00165B94">
              <w:rPr>
                <w:b/>
                <w:lang w:val="pt-PT"/>
              </w:rPr>
              <w:t>1,</w:t>
            </w:r>
            <w:r w:rsidR="007747FB" w:rsidRPr="00165B94">
              <w:rPr>
                <w:b/>
                <w:lang w:val="pt-PT"/>
              </w:rPr>
              <w:t>4</w:t>
            </w:r>
            <w:r w:rsidR="007747FB">
              <w:rPr>
                <w:b/>
                <w:lang w:val="pt-PT"/>
              </w:rPr>
              <w:t>77</w:t>
            </w:r>
            <w:r w:rsidRPr="00165B94">
              <w:rPr>
                <w:b/>
                <w:lang w:val="pt-PT"/>
              </w:rPr>
              <w:t>,500.00</w:t>
            </w:r>
          </w:p>
        </w:tc>
      </w:tr>
    </w:tbl>
    <w:p w14:paraId="5BD420D4" w14:textId="569F069B" w:rsidR="0045283F" w:rsidRDefault="0045283F" w:rsidP="008908F3">
      <w:pPr>
        <w:jc w:val="both"/>
        <w:rPr>
          <w:rFonts w:eastAsiaTheme="majorEastAsia"/>
          <w:b/>
          <w:lang w:val="pt-PT"/>
        </w:rPr>
      </w:pPr>
      <w:r>
        <w:rPr>
          <w:b/>
          <w:lang w:val="pt-PT"/>
        </w:rPr>
        <w:br w:type="page"/>
      </w:r>
    </w:p>
    <w:p w14:paraId="3C893242" w14:textId="0A222AE4" w:rsidR="0011316E" w:rsidRDefault="0011316E" w:rsidP="0011316E">
      <w:pPr>
        <w:pStyle w:val="Heading1"/>
        <w:numPr>
          <w:ilvl w:val="0"/>
          <w:numId w:val="0"/>
        </w:numPr>
        <w:ind w:left="432" w:hanging="432"/>
        <w:rPr>
          <w:rFonts w:ascii="Times New Roman" w:hAnsi="Times New Roman" w:cs="Times New Roman"/>
          <w:b/>
          <w:color w:val="auto"/>
          <w:sz w:val="24"/>
          <w:szCs w:val="24"/>
          <w:lang w:val="pt-PT"/>
        </w:rPr>
      </w:pPr>
      <w:bookmarkStart w:id="163" w:name="_Toc130594697"/>
      <w:r>
        <w:rPr>
          <w:rFonts w:ascii="Times New Roman" w:hAnsi="Times New Roman" w:cs="Times New Roman"/>
          <w:b/>
          <w:color w:val="auto"/>
          <w:sz w:val="24"/>
          <w:szCs w:val="24"/>
          <w:lang w:val="pt-PT"/>
        </w:rPr>
        <w:lastRenderedPageBreak/>
        <w:t>REFERÊNCIAS BIBLIOGRÁFICAS</w:t>
      </w:r>
      <w:bookmarkEnd w:id="163"/>
    </w:p>
    <w:p w14:paraId="0B71747C" w14:textId="77777777" w:rsidR="008432E6" w:rsidRDefault="008432E6" w:rsidP="008432E6">
      <w:pPr>
        <w:rPr>
          <w:lang w:val="pt-PT"/>
        </w:rPr>
      </w:pPr>
    </w:p>
    <w:p w14:paraId="2B351F57" w14:textId="77777777" w:rsidR="00FD74F6" w:rsidRPr="00FD74F6" w:rsidRDefault="00FD74F6" w:rsidP="00C62C18">
      <w:pPr>
        <w:pStyle w:val="ListParagraph"/>
        <w:numPr>
          <w:ilvl w:val="0"/>
          <w:numId w:val="31"/>
        </w:numPr>
        <w:rPr>
          <w:bCs/>
          <w:lang w:val="pt-PT"/>
        </w:rPr>
      </w:pPr>
      <w:r w:rsidRPr="00FD74F6">
        <w:rPr>
          <w:bCs/>
          <w:lang w:val="pt-PT"/>
        </w:rPr>
        <w:t>Alves, P.H, Figueiredo, V. (s/d). Carta Geológica da Guiné-Bissau: De 1982 A 2011.</w:t>
      </w:r>
    </w:p>
    <w:p w14:paraId="78AE759E" w14:textId="77777777" w:rsidR="00FD74F6" w:rsidRDefault="00FD74F6" w:rsidP="00FD74F6">
      <w:pPr>
        <w:pStyle w:val="ListParagraph"/>
        <w:jc w:val="both"/>
        <w:rPr>
          <w:lang w:val="pt-PT"/>
        </w:rPr>
      </w:pPr>
    </w:p>
    <w:p w14:paraId="3A1862BA" w14:textId="299D14C0" w:rsidR="00F048B9" w:rsidRDefault="00F048B9" w:rsidP="00C62C18">
      <w:pPr>
        <w:pStyle w:val="ListParagraph"/>
        <w:numPr>
          <w:ilvl w:val="0"/>
          <w:numId w:val="31"/>
        </w:numPr>
        <w:jc w:val="both"/>
        <w:rPr>
          <w:lang w:val="pt-PT"/>
        </w:rPr>
      </w:pPr>
      <w:r w:rsidRPr="00EE0D59">
        <w:rPr>
          <w:lang w:val="pt-PT"/>
        </w:rPr>
        <w:t>Banco Mundial</w:t>
      </w:r>
      <w:r>
        <w:rPr>
          <w:lang w:val="pt-PT"/>
        </w:rPr>
        <w:t>-WB</w:t>
      </w:r>
      <w:r w:rsidRPr="00EE0D59">
        <w:rPr>
          <w:lang w:val="pt-PT"/>
        </w:rPr>
        <w:t xml:space="preserve"> (1992). Avaliaçâo Hidrolôgica da Africa Sul-Saariana Países da Africa do Oeste.</w:t>
      </w:r>
      <w:r>
        <w:rPr>
          <w:lang w:val="pt-PT"/>
        </w:rPr>
        <w:t xml:space="preserve"> Guiné-Bissau.</w:t>
      </w:r>
    </w:p>
    <w:p w14:paraId="1F998306" w14:textId="77777777" w:rsidR="007768B7" w:rsidRPr="007768B7" w:rsidRDefault="007768B7" w:rsidP="007768B7">
      <w:pPr>
        <w:pStyle w:val="ListParagraph"/>
        <w:rPr>
          <w:lang w:val="pt-PT"/>
        </w:rPr>
      </w:pPr>
    </w:p>
    <w:p w14:paraId="0A31DE7F" w14:textId="30F0655C" w:rsidR="007768B7" w:rsidRPr="007768B7" w:rsidRDefault="007768B7" w:rsidP="00C62C18">
      <w:pPr>
        <w:pStyle w:val="ListParagraph"/>
        <w:numPr>
          <w:ilvl w:val="0"/>
          <w:numId w:val="31"/>
        </w:numPr>
        <w:rPr>
          <w:lang w:val="pt-PT"/>
        </w:rPr>
      </w:pPr>
      <w:r w:rsidRPr="007768B7">
        <w:rPr>
          <w:lang w:val="pt-PT"/>
        </w:rPr>
        <w:t>Banco Mundial-WB (2010). Guiné-Bissau, Para além de Castanha de Caju: Diversificação através do comércio. Estudo do Diagnóstico de Integração do Comércio para o Melhoramento do Quadro Integrado Assistência Técnica para Assuntos do Comércio Internacional.</w:t>
      </w:r>
    </w:p>
    <w:p w14:paraId="3339A5E4" w14:textId="77777777" w:rsidR="00883460" w:rsidRPr="00883460" w:rsidRDefault="00883460" w:rsidP="00883460">
      <w:pPr>
        <w:pStyle w:val="ListParagraph"/>
        <w:rPr>
          <w:lang w:val="pt-PT"/>
        </w:rPr>
      </w:pPr>
    </w:p>
    <w:p w14:paraId="4920844B" w14:textId="49D86A71" w:rsidR="00883460" w:rsidRPr="00883460" w:rsidRDefault="00883460" w:rsidP="00C62C18">
      <w:pPr>
        <w:pStyle w:val="ListParagraph"/>
        <w:numPr>
          <w:ilvl w:val="0"/>
          <w:numId w:val="31"/>
        </w:numPr>
      </w:pPr>
      <w:proofErr w:type="spellStart"/>
      <w:r w:rsidRPr="00F70653">
        <w:rPr>
          <w:lang w:val="en-US"/>
        </w:rPr>
        <w:t>Embalo</w:t>
      </w:r>
      <w:proofErr w:type="spellEnd"/>
      <w:r w:rsidRPr="00F70653">
        <w:rPr>
          <w:lang w:val="en-US"/>
        </w:rPr>
        <w:t xml:space="preserve">, A., Wilke, E.P. </w:t>
      </w:r>
      <w:proofErr w:type="spellStart"/>
      <w:r w:rsidRPr="00F70653">
        <w:rPr>
          <w:lang w:val="en-US"/>
        </w:rPr>
        <w:t>Joia</w:t>
      </w:r>
      <w:proofErr w:type="spellEnd"/>
      <w:r w:rsidRPr="00F70653">
        <w:rPr>
          <w:lang w:val="en-US"/>
        </w:rPr>
        <w:t xml:space="preserve">, P.R. (2019). </w:t>
      </w:r>
      <w:r w:rsidRPr="00883460">
        <w:rPr>
          <w:lang w:val="pt-PT"/>
        </w:rPr>
        <w:t xml:space="preserve">Turismo em Guiné-Bissau: Uma Leitura dos Aspectos Positivos e dos Factores Limitantes. </w:t>
      </w:r>
      <w:proofErr w:type="spellStart"/>
      <w:r w:rsidRPr="00883460">
        <w:rPr>
          <w:i/>
        </w:rPr>
        <w:t>ResearchedGate</w:t>
      </w:r>
      <w:proofErr w:type="spellEnd"/>
      <w:r w:rsidRPr="00883460">
        <w:rPr>
          <w:i/>
        </w:rPr>
        <w:t>, 1</w:t>
      </w:r>
      <w:r>
        <w:t xml:space="preserve">(14), pp. 1-32. </w:t>
      </w:r>
      <w:r w:rsidRPr="006D5816">
        <w:t>DOI: 10.36113/</w:t>
      </w:r>
      <w:proofErr w:type="gramStart"/>
      <w:r w:rsidRPr="006D5816">
        <w:t>cultur.v</w:t>
      </w:r>
      <w:proofErr w:type="gramEnd"/>
      <w:r w:rsidRPr="006D5816">
        <w:t>14i01.2584</w:t>
      </w:r>
    </w:p>
    <w:p w14:paraId="74D4E710" w14:textId="74EAB0D3" w:rsidR="00F048B9" w:rsidRPr="00F048B9" w:rsidRDefault="00F048B9" w:rsidP="00F048B9">
      <w:pPr>
        <w:pStyle w:val="ListParagraph"/>
        <w:jc w:val="both"/>
        <w:rPr>
          <w:lang w:val="pt-PT"/>
        </w:rPr>
      </w:pPr>
    </w:p>
    <w:p w14:paraId="4CAFE60A" w14:textId="1BD7FC18" w:rsidR="00C63EE9" w:rsidRDefault="00C63EE9" w:rsidP="00C62C18">
      <w:pPr>
        <w:pStyle w:val="ListParagraph"/>
        <w:numPr>
          <w:ilvl w:val="0"/>
          <w:numId w:val="31"/>
        </w:numPr>
        <w:jc w:val="both"/>
        <w:rPr>
          <w:lang w:val="pt-PT"/>
        </w:rPr>
      </w:pPr>
      <w:r w:rsidRPr="00C63EE9">
        <w:rPr>
          <w:lang w:val="pt-PT"/>
        </w:rPr>
        <w:t>Instituto de Cooperação Jurídica. Universidade de Lisboa. Faculdade de Direito (2018). Legislação Fundamental de Direito do Ambiente e Recursos Naturais da Guiné-Bissau</w:t>
      </w:r>
      <w:r w:rsidR="004A734A">
        <w:rPr>
          <w:lang w:val="pt-PT"/>
        </w:rPr>
        <w:t>.</w:t>
      </w:r>
    </w:p>
    <w:p w14:paraId="010878AB" w14:textId="77777777" w:rsidR="008F08CE" w:rsidRPr="008F08CE" w:rsidRDefault="008F08CE" w:rsidP="008F08CE">
      <w:pPr>
        <w:pStyle w:val="ListParagraph"/>
        <w:rPr>
          <w:lang w:val="pt-PT"/>
        </w:rPr>
      </w:pPr>
    </w:p>
    <w:p w14:paraId="47EEEA07" w14:textId="7FC730DE" w:rsidR="008F08CE" w:rsidRPr="008F08CE" w:rsidRDefault="008F08CE" w:rsidP="00C62C18">
      <w:pPr>
        <w:pStyle w:val="ListParagraph"/>
        <w:numPr>
          <w:ilvl w:val="0"/>
          <w:numId w:val="31"/>
        </w:numPr>
        <w:rPr>
          <w:lang w:val="pt-PT"/>
        </w:rPr>
      </w:pPr>
      <w:r w:rsidRPr="008F08CE">
        <w:rPr>
          <w:lang w:val="pt-PT"/>
        </w:rPr>
        <w:t xml:space="preserve">INE (2013). Projeções Populacionais na Guiné-Bissau 2009 – 2030. </w:t>
      </w:r>
      <w:r>
        <w:t>Bissau.</w:t>
      </w:r>
    </w:p>
    <w:p w14:paraId="1DB4A84B" w14:textId="77777777" w:rsidR="007F36A5" w:rsidRPr="007F36A5" w:rsidRDefault="007F36A5" w:rsidP="007F36A5">
      <w:pPr>
        <w:pStyle w:val="ListParagraph"/>
        <w:rPr>
          <w:lang w:val="pt-PT"/>
        </w:rPr>
      </w:pPr>
    </w:p>
    <w:p w14:paraId="48F51130" w14:textId="22865766" w:rsidR="007F36A5" w:rsidRPr="007F36A5" w:rsidRDefault="007F36A5" w:rsidP="00C62C18">
      <w:pPr>
        <w:pStyle w:val="ListParagraph"/>
        <w:numPr>
          <w:ilvl w:val="0"/>
          <w:numId w:val="31"/>
        </w:numPr>
      </w:pPr>
      <w:r w:rsidRPr="007F36A5">
        <w:rPr>
          <w:lang w:val="pt-PT"/>
        </w:rPr>
        <w:t xml:space="preserve">Janeiro, C., R. Cangarato, A. Araújo e J. Palmeirim. 2008. Gestão de Áreas Protegidas da Guiné-Bissau. Instituto da Biodiversidade e Áreas Protegidas &amp; 360 Graus, Cultura e Ambiente. </w:t>
      </w:r>
      <w:r w:rsidRPr="00854B4E">
        <w:rPr>
          <w:lang w:val="fr-FR"/>
        </w:rPr>
        <w:t xml:space="preserve">Évora, Portugal. </w:t>
      </w:r>
      <w:r>
        <w:t>71pp.</w:t>
      </w:r>
    </w:p>
    <w:p w14:paraId="37A775BE" w14:textId="77777777" w:rsidR="004A734A" w:rsidRDefault="004A734A" w:rsidP="004A734A">
      <w:pPr>
        <w:pStyle w:val="ListParagraph"/>
        <w:jc w:val="both"/>
        <w:rPr>
          <w:lang w:val="pt-PT"/>
        </w:rPr>
      </w:pPr>
    </w:p>
    <w:p w14:paraId="66A2DCA2" w14:textId="25AA1F54" w:rsidR="004A734A" w:rsidRDefault="004A734A" w:rsidP="00C62C18">
      <w:pPr>
        <w:pStyle w:val="ListParagraph"/>
        <w:numPr>
          <w:ilvl w:val="0"/>
          <w:numId w:val="31"/>
        </w:numPr>
        <w:jc w:val="both"/>
        <w:rPr>
          <w:lang w:val="pt-PT"/>
        </w:rPr>
      </w:pPr>
      <w:r w:rsidRPr="004A734A">
        <w:rPr>
          <w:lang w:val="pt-PT"/>
        </w:rPr>
        <w:t>Ministério de Desenvolvimento Rural e Agricultura,</w:t>
      </w:r>
      <w:r>
        <w:rPr>
          <w:lang w:val="pt-PT"/>
        </w:rPr>
        <w:t xml:space="preserve"> </w:t>
      </w:r>
      <w:r w:rsidRPr="004A734A">
        <w:rPr>
          <w:lang w:val="pt-PT"/>
        </w:rPr>
        <w:t>Recursos Naturais e Ambiente</w:t>
      </w:r>
      <w:r w:rsidR="002B21D6">
        <w:rPr>
          <w:lang w:val="pt-PT"/>
        </w:rPr>
        <w:t xml:space="preserve"> (s/d). </w:t>
      </w:r>
      <w:r w:rsidR="002B21D6" w:rsidRPr="002B21D6">
        <w:rPr>
          <w:lang w:val="pt-PT"/>
        </w:rPr>
        <w:t>Projecto GBS/97/G31/1G/9 - “Estratégia e Plano de Acção Nacional para a</w:t>
      </w:r>
      <w:r w:rsidR="002B21D6">
        <w:rPr>
          <w:lang w:val="pt-PT"/>
        </w:rPr>
        <w:t xml:space="preserve"> </w:t>
      </w:r>
      <w:r w:rsidR="002B21D6" w:rsidRPr="002B21D6">
        <w:rPr>
          <w:lang w:val="pt-PT"/>
        </w:rPr>
        <w:t>Biodiversidade</w:t>
      </w:r>
      <w:r w:rsidR="002B21D6">
        <w:rPr>
          <w:lang w:val="pt-PT"/>
        </w:rPr>
        <w:t>.</w:t>
      </w:r>
    </w:p>
    <w:p w14:paraId="1F59D0C1" w14:textId="77777777" w:rsidR="005F667D" w:rsidRPr="005F667D" w:rsidRDefault="005F667D" w:rsidP="005F667D">
      <w:pPr>
        <w:pStyle w:val="ListParagraph"/>
        <w:rPr>
          <w:lang w:val="pt-PT"/>
        </w:rPr>
      </w:pPr>
    </w:p>
    <w:p w14:paraId="0A8099A8" w14:textId="415BCC43" w:rsidR="005F667D" w:rsidRDefault="005F667D" w:rsidP="00C62C18">
      <w:pPr>
        <w:pStyle w:val="ListParagraph"/>
        <w:numPr>
          <w:ilvl w:val="0"/>
          <w:numId w:val="31"/>
        </w:numPr>
        <w:jc w:val="both"/>
        <w:rPr>
          <w:lang w:val="pt-PT"/>
        </w:rPr>
      </w:pPr>
      <w:r w:rsidRPr="005F667D">
        <w:rPr>
          <w:lang w:val="pt-PT"/>
        </w:rPr>
        <w:t>Ministério da Agricultura e do Desenvolvimento Rural-MADR (2010). Documento de Política</w:t>
      </w:r>
      <w:r>
        <w:rPr>
          <w:lang w:val="pt-PT"/>
        </w:rPr>
        <w:t xml:space="preserve"> </w:t>
      </w:r>
      <w:r w:rsidRPr="005F667D">
        <w:rPr>
          <w:lang w:val="pt-PT"/>
        </w:rPr>
        <w:t>de Desenvolvimento Florestal. Bissau.</w:t>
      </w:r>
    </w:p>
    <w:p w14:paraId="38D801A1" w14:textId="77777777" w:rsidR="005A62F2" w:rsidRPr="005A62F2" w:rsidRDefault="005A62F2" w:rsidP="005A62F2">
      <w:pPr>
        <w:pStyle w:val="ListParagraph"/>
        <w:rPr>
          <w:lang w:val="pt-PT"/>
        </w:rPr>
      </w:pPr>
    </w:p>
    <w:p w14:paraId="79B7F9BB" w14:textId="0924EC4F" w:rsidR="005A62F2" w:rsidRPr="005A62F2" w:rsidRDefault="005A62F2" w:rsidP="00C62C18">
      <w:pPr>
        <w:pStyle w:val="ListParagraph"/>
        <w:numPr>
          <w:ilvl w:val="0"/>
          <w:numId w:val="31"/>
        </w:numPr>
      </w:pPr>
      <w:r w:rsidRPr="005A62F2">
        <w:rPr>
          <w:lang w:val="pt-PT"/>
        </w:rPr>
        <w:t xml:space="preserve">Ministério da Educação e Ensino Superior (MEN) (2017). </w:t>
      </w:r>
      <w:r>
        <w:t xml:space="preserve">Plano Sectorial da </w:t>
      </w:r>
      <w:proofErr w:type="spellStart"/>
      <w:r>
        <w:t>Educação</w:t>
      </w:r>
      <w:proofErr w:type="spellEnd"/>
      <w:r>
        <w:t xml:space="preserve"> (2017-2025).</w:t>
      </w:r>
    </w:p>
    <w:p w14:paraId="62AFA7B1" w14:textId="77777777" w:rsidR="00C63EE9" w:rsidRDefault="00C63EE9" w:rsidP="00A73531">
      <w:pPr>
        <w:jc w:val="both"/>
        <w:rPr>
          <w:lang w:val="pt-PT"/>
        </w:rPr>
      </w:pPr>
    </w:p>
    <w:p w14:paraId="05EBAB72" w14:textId="4E9E26DD" w:rsidR="00F048B9" w:rsidRDefault="00F048B9" w:rsidP="00C62C18">
      <w:pPr>
        <w:pStyle w:val="ListParagraph"/>
        <w:numPr>
          <w:ilvl w:val="0"/>
          <w:numId w:val="31"/>
        </w:numPr>
        <w:rPr>
          <w:bCs/>
          <w:lang w:val="pt-PT"/>
        </w:rPr>
      </w:pPr>
      <w:r w:rsidRPr="00F048B9">
        <w:rPr>
          <w:bCs/>
          <w:lang w:val="pt-PT"/>
        </w:rPr>
        <w:t>Secretaria de Estado do Ambiente da Guiné-Bissau (2019). Sexto Relatório Nacional sobre a Diversidade Biológica da República da Guiné-Bissau.</w:t>
      </w:r>
    </w:p>
    <w:p w14:paraId="0611AB00" w14:textId="77777777" w:rsidR="00B83B7C" w:rsidRPr="00B83B7C" w:rsidRDefault="00B83B7C" w:rsidP="00B83B7C">
      <w:pPr>
        <w:pStyle w:val="ListParagraph"/>
        <w:rPr>
          <w:bCs/>
          <w:lang w:val="pt-PT"/>
        </w:rPr>
      </w:pPr>
    </w:p>
    <w:p w14:paraId="2445D902" w14:textId="08A047B1" w:rsidR="00B83B7C" w:rsidRPr="00B83B7C" w:rsidRDefault="00B83B7C" w:rsidP="00C62C18">
      <w:pPr>
        <w:pStyle w:val="ListParagraph"/>
        <w:numPr>
          <w:ilvl w:val="0"/>
          <w:numId w:val="31"/>
        </w:numPr>
      </w:pPr>
      <w:r w:rsidRPr="00B83B7C">
        <w:rPr>
          <w:lang w:val="pt-PT"/>
        </w:rPr>
        <w:t xml:space="preserve">Sané, Samba. (2018). Os Desafios da Educação na Guiné-Bissau. </w:t>
      </w:r>
      <w:r w:rsidRPr="00B83B7C">
        <w:rPr>
          <w:i/>
          <w:lang w:val="pt-PT"/>
        </w:rPr>
        <w:t>Revista Temas em Educação, 27</w:t>
      </w:r>
      <w:r w:rsidRPr="00B83B7C">
        <w:rPr>
          <w:lang w:val="pt-PT"/>
        </w:rPr>
        <w:t xml:space="preserve">(1), pp. 55. </w:t>
      </w:r>
      <w:r>
        <w:t>DOI:</w:t>
      </w:r>
      <w:r w:rsidRPr="00213AA4">
        <w:t>10.22478/ufpb.2359-7003.2018v27n1.39717.</w:t>
      </w:r>
    </w:p>
    <w:p w14:paraId="20232BAF" w14:textId="03F708A2" w:rsidR="00F048B9" w:rsidRPr="00F048B9" w:rsidRDefault="00F048B9" w:rsidP="00F048B9">
      <w:pPr>
        <w:pStyle w:val="ListParagraph"/>
        <w:jc w:val="both"/>
        <w:rPr>
          <w:lang w:val="pt-PT"/>
        </w:rPr>
      </w:pPr>
    </w:p>
    <w:p w14:paraId="0D9AE101" w14:textId="49C46130" w:rsidR="008432E6" w:rsidRDefault="008432E6" w:rsidP="00C62C18">
      <w:pPr>
        <w:pStyle w:val="ListParagraph"/>
        <w:numPr>
          <w:ilvl w:val="0"/>
          <w:numId w:val="31"/>
        </w:numPr>
        <w:jc w:val="both"/>
        <w:rPr>
          <w:lang w:val="pt-PT"/>
        </w:rPr>
      </w:pPr>
      <w:r w:rsidRPr="00C63EE9">
        <w:rPr>
          <w:lang w:val="pt-PT"/>
        </w:rPr>
        <w:t>Silva, A.A. (2013). República da Guiné-Bissau, UEMOA. Estrátegia Nacional de Gestão de Riscos de Catástrofes. Bissau.</w:t>
      </w:r>
    </w:p>
    <w:p w14:paraId="15E4E7FE" w14:textId="77777777" w:rsidR="00D66111" w:rsidRPr="00D66111" w:rsidRDefault="00D66111" w:rsidP="00D66111">
      <w:pPr>
        <w:pStyle w:val="ListParagraph"/>
        <w:rPr>
          <w:lang w:val="pt-PT"/>
        </w:rPr>
      </w:pPr>
    </w:p>
    <w:p w14:paraId="0DD14056" w14:textId="2ED70037" w:rsidR="00D66111" w:rsidRPr="00D66111" w:rsidRDefault="00D66111" w:rsidP="00C62C18">
      <w:pPr>
        <w:pStyle w:val="ListParagraph"/>
        <w:numPr>
          <w:ilvl w:val="0"/>
          <w:numId w:val="31"/>
        </w:numPr>
        <w:rPr>
          <w:lang w:val="pt-PT"/>
        </w:rPr>
      </w:pPr>
      <w:r w:rsidRPr="00D66111">
        <w:rPr>
          <w:lang w:val="pt-PT"/>
        </w:rPr>
        <w:t>UNIOGBIS-Secção de Direitos Humanos/ACNUDH (2017). Relatório sobre o Direito à Saúde na Guiné-Bissau.</w:t>
      </w:r>
    </w:p>
    <w:p w14:paraId="3FFB6D91" w14:textId="277904DA" w:rsidR="00F048B9" w:rsidRPr="00F048B9" w:rsidRDefault="00F048B9" w:rsidP="00F048B9">
      <w:pPr>
        <w:rPr>
          <w:lang w:val="pt-PT"/>
        </w:rPr>
      </w:pPr>
    </w:p>
    <w:p w14:paraId="16C06A57" w14:textId="77777777" w:rsidR="001D3BA2" w:rsidRDefault="001D3BA2" w:rsidP="001D3BA2">
      <w:pPr>
        <w:pStyle w:val="Heading1"/>
        <w:numPr>
          <w:ilvl w:val="0"/>
          <w:numId w:val="0"/>
        </w:numPr>
        <w:ind w:left="432" w:hanging="432"/>
        <w:jc w:val="center"/>
        <w:rPr>
          <w:rFonts w:ascii="Times New Roman" w:hAnsi="Times New Roman" w:cs="Times New Roman"/>
          <w:b/>
          <w:color w:val="auto"/>
          <w:sz w:val="24"/>
          <w:szCs w:val="24"/>
          <w:lang w:val="pt-PT"/>
        </w:rPr>
      </w:pPr>
    </w:p>
    <w:p w14:paraId="3DB1892D" w14:textId="77777777" w:rsidR="001D3BA2" w:rsidRDefault="001D3BA2" w:rsidP="001D3BA2">
      <w:pPr>
        <w:pStyle w:val="Heading1"/>
        <w:numPr>
          <w:ilvl w:val="0"/>
          <w:numId w:val="0"/>
        </w:numPr>
        <w:ind w:left="432" w:hanging="432"/>
        <w:jc w:val="center"/>
        <w:rPr>
          <w:rFonts w:ascii="Times New Roman" w:hAnsi="Times New Roman" w:cs="Times New Roman"/>
          <w:b/>
          <w:color w:val="auto"/>
          <w:sz w:val="24"/>
          <w:szCs w:val="24"/>
          <w:lang w:val="pt-PT"/>
        </w:rPr>
      </w:pPr>
    </w:p>
    <w:p w14:paraId="08031EC0" w14:textId="77777777" w:rsidR="001D3BA2" w:rsidRDefault="001D3BA2" w:rsidP="001D3BA2">
      <w:pPr>
        <w:pStyle w:val="Heading1"/>
        <w:numPr>
          <w:ilvl w:val="0"/>
          <w:numId w:val="0"/>
        </w:numPr>
        <w:ind w:left="432" w:hanging="432"/>
        <w:jc w:val="center"/>
        <w:rPr>
          <w:rFonts w:ascii="Times New Roman" w:hAnsi="Times New Roman" w:cs="Times New Roman"/>
          <w:b/>
          <w:color w:val="auto"/>
          <w:sz w:val="24"/>
          <w:szCs w:val="24"/>
          <w:lang w:val="pt-PT"/>
        </w:rPr>
      </w:pPr>
    </w:p>
    <w:p w14:paraId="78CD0DAE" w14:textId="77777777" w:rsidR="001D3BA2" w:rsidRDefault="001D3BA2" w:rsidP="001D3BA2">
      <w:pPr>
        <w:pStyle w:val="Heading1"/>
        <w:numPr>
          <w:ilvl w:val="0"/>
          <w:numId w:val="0"/>
        </w:numPr>
        <w:ind w:left="432" w:hanging="432"/>
        <w:jc w:val="center"/>
        <w:rPr>
          <w:rFonts w:ascii="Times New Roman" w:hAnsi="Times New Roman" w:cs="Times New Roman"/>
          <w:b/>
          <w:color w:val="auto"/>
          <w:sz w:val="24"/>
          <w:szCs w:val="24"/>
          <w:lang w:val="pt-PT"/>
        </w:rPr>
      </w:pPr>
    </w:p>
    <w:p w14:paraId="38BD4E4D" w14:textId="77777777" w:rsidR="001D3BA2" w:rsidRDefault="001D3BA2" w:rsidP="001D3BA2">
      <w:pPr>
        <w:pStyle w:val="Heading1"/>
        <w:numPr>
          <w:ilvl w:val="0"/>
          <w:numId w:val="0"/>
        </w:numPr>
        <w:ind w:left="432" w:hanging="432"/>
        <w:jc w:val="center"/>
        <w:rPr>
          <w:rFonts w:ascii="Times New Roman" w:hAnsi="Times New Roman" w:cs="Times New Roman"/>
          <w:b/>
          <w:color w:val="auto"/>
          <w:sz w:val="24"/>
          <w:szCs w:val="24"/>
          <w:lang w:val="pt-PT"/>
        </w:rPr>
      </w:pPr>
    </w:p>
    <w:p w14:paraId="67E612B0" w14:textId="77777777" w:rsidR="001D3BA2" w:rsidRDefault="001D3BA2" w:rsidP="001D3BA2">
      <w:pPr>
        <w:pStyle w:val="Heading1"/>
        <w:numPr>
          <w:ilvl w:val="0"/>
          <w:numId w:val="0"/>
        </w:numPr>
        <w:ind w:left="432" w:hanging="432"/>
        <w:jc w:val="center"/>
        <w:rPr>
          <w:rFonts w:ascii="Times New Roman" w:hAnsi="Times New Roman" w:cs="Times New Roman"/>
          <w:b/>
          <w:color w:val="auto"/>
          <w:sz w:val="24"/>
          <w:szCs w:val="24"/>
          <w:lang w:val="pt-PT"/>
        </w:rPr>
      </w:pPr>
    </w:p>
    <w:p w14:paraId="1BE548D5" w14:textId="77777777" w:rsidR="001D3BA2" w:rsidRDefault="001D3BA2" w:rsidP="001D3BA2">
      <w:pPr>
        <w:pStyle w:val="Heading1"/>
        <w:numPr>
          <w:ilvl w:val="0"/>
          <w:numId w:val="0"/>
        </w:numPr>
        <w:ind w:left="432" w:hanging="432"/>
        <w:jc w:val="center"/>
        <w:rPr>
          <w:rFonts w:ascii="Times New Roman" w:hAnsi="Times New Roman" w:cs="Times New Roman"/>
          <w:b/>
          <w:color w:val="auto"/>
          <w:sz w:val="24"/>
          <w:szCs w:val="24"/>
          <w:lang w:val="pt-PT"/>
        </w:rPr>
      </w:pPr>
    </w:p>
    <w:p w14:paraId="46C7ABA1" w14:textId="77777777" w:rsidR="001D3BA2" w:rsidRDefault="001D3BA2" w:rsidP="001D3BA2">
      <w:pPr>
        <w:pStyle w:val="Heading1"/>
        <w:numPr>
          <w:ilvl w:val="0"/>
          <w:numId w:val="0"/>
        </w:numPr>
        <w:ind w:left="432" w:hanging="432"/>
        <w:jc w:val="center"/>
        <w:rPr>
          <w:rFonts w:ascii="Times New Roman" w:hAnsi="Times New Roman" w:cs="Times New Roman"/>
          <w:b/>
          <w:color w:val="auto"/>
          <w:sz w:val="24"/>
          <w:szCs w:val="24"/>
          <w:lang w:val="pt-PT"/>
        </w:rPr>
      </w:pPr>
    </w:p>
    <w:p w14:paraId="0643C25F" w14:textId="77777777" w:rsidR="001D3BA2" w:rsidRDefault="001D3BA2" w:rsidP="001D3BA2">
      <w:pPr>
        <w:pStyle w:val="Heading1"/>
        <w:numPr>
          <w:ilvl w:val="0"/>
          <w:numId w:val="0"/>
        </w:numPr>
        <w:ind w:left="432" w:hanging="432"/>
        <w:jc w:val="center"/>
        <w:rPr>
          <w:rFonts w:ascii="Times New Roman" w:hAnsi="Times New Roman" w:cs="Times New Roman"/>
          <w:b/>
          <w:color w:val="auto"/>
          <w:sz w:val="24"/>
          <w:szCs w:val="24"/>
          <w:lang w:val="pt-PT"/>
        </w:rPr>
      </w:pPr>
    </w:p>
    <w:p w14:paraId="10D1BD66" w14:textId="77777777" w:rsidR="001D3BA2" w:rsidRDefault="001D3BA2" w:rsidP="001D3BA2">
      <w:pPr>
        <w:pStyle w:val="Heading1"/>
        <w:numPr>
          <w:ilvl w:val="0"/>
          <w:numId w:val="0"/>
        </w:numPr>
        <w:ind w:left="432" w:hanging="432"/>
        <w:jc w:val="center"/>
        <w:rPr>
          <w:rFonts w:ascii="Times New Roman" w:hAnsi="Times New Roman" w:cs="Times New Roman"/>
          <w:b/>
          <w:color w:val="auto"/>
          <w:sz w:val="24"/>
          <w:szCs w:val="24"/>
          <w:lang w:val="pt-PT"/>
        </w:rPr>
      </w:pPr>
    </w:p>
    <w:p w14:paraId="5753667E" w14:textId="77777777" w:rsidR="001D3BA2" w:rsidRDefault="001D3BA2" w:rsidP="001D3BA2">
      <w:pPr>
        <w:pStyle w:val="Heading1"/>
        <w:numPr>
          <w:ilvl w:val="0"/>
          <w:numId w:val="0"/>
        </w:numPr>
        <w:ind w:left="432" w:hanging="432"/>
        <w:jc w:val="center"/>
        <w:rPr>
          <w:rFonts w:ascii="Times New Roman" w:hAnsi="Times New Roman" w:cs="Times New Roman"/>
          <w:b/>
          <w:color w:val="auto"/>
          <w:sz w:val="24"/>
          <w:szCs w:val="24"/>
          <w:lang w:val="pt-PT"/>
        </w:rPr>
      </w:pPr>
    </w:p>
    <w:p w14:paraId="737ADEF2" w14:textId="1F81F2FC" w:rsidR="0011316E" w:rsidRPr="0011316E" w:rsidRDefault="0011316E" w:rsidP="001D3BA2">
      <w:pPr>
        <w:pStyle w:val="Heading1"/>
        <w:numPr>
          <w:ilvl w:val="0"/>
          <w:numId w:val="0"/>
        </w:numPr>
        <w:ind w:left="432" w:hanging="432"/>
        <w:jc w:val="center"/>
        <w:rPr>
          <w:rFonts w:ascii="Times New Roman" w:hAnsi="Times New Roman" w:cs="Times New Roman"/>
          <w:b/>
          <w:color w:val="auto"/>
          <w:sz w:val="24"/>
          <w:szCs w:val="24"/>
          <w:lang w:val="pt-PT"/>
        </w:rPr>
      </w:pPr>
      <w:bookmarkStart w:id="164" w:name="_Toc130594698"/>
      <w:r w:rsidRPr="0011316E">
        <w:rPr>
          <w:rFonts w:ascii="Times New Roman" w:hAnsi="Times New Roman" w:cs="Times New Roman"/>
          <w:b/>
          <w:color w:val="auto"/>
          <w:sz w:val="24"/>
          <w:szCs w:val="24"/>
          <w:lang w:val="pt-PT"/>
        </w:rPr>
        <w:t>ANEXOS</w:t>
      </w:r>
      <w:bookmarkEnd w:id="164"/>
    </w:p>
    <w:p w14:paraId="4BC7E9D1" w14:textId="77777777" w:rsidR="00D938A6" w:rsidRDefault="00D938A6" w:rsidP="00D938A6">
      <w:pPr>
        <w:rPr>
          <w:lang w:val="pt-PT"/>
        </w:rPr>
      </w:pPr>
    </w:p>
    <w:p w14:paraId="61359A90" w14:textId="77777777" w:rsidR="001D3BA2" w:rsidRDefault="001D3BA2">
      <w:pPr>
        <w:spacing w:after="160" w:line="259" w:lineRule="auto"/>
        <w:rPr>
          <w:b/>
          <w:lang w:val="pt-PT"/>
        </w:rPr>
      </w:pPr>
      <w:r>
        <w:rPr>
          <w:b/>
          <w:lang w:val="pt-PT"/>
        </w:rPr>
        <w:br w:type="page"/>
      </w:r>
    </w:p>
    <w:p w14:paraId="4F61D329" w14:textId="56AB37E8" w:rsidR="00D938A6" w:rsidRDefault="0011316E" w:rsidP="00D938A6">
      <w:pPr>
        <w:rPr>
          <w:b/>
          <w:lang w:val="pt-PT"/>
        </w:rPr>
      </w:pPr>
      <w:r w:rsidRPr="0011316E">
        <w:rPr>
          <w:b/>
          <w:lang w:val="pt-PT"/>
        </w:rPr>
        <w:lastRenderedPageBreak/>
        <w:t xml:space="preserve">Anexo 1 - Plano de Ação de Resposta à </w:t>
      </w:r>
      <w:r w:rsidR="00083081">
        <w:rPr>
          <w:b/>
          <w:lang w:val="pt-PT"/>
        </w:rPr>
        <w:t xml:space="preserve">VBG, </w:t>
      </w:r>
      <w:r w:rsidRPr="0011316E">
        <w:rPr>
          <w:b/>
          <w:lang w:val="pt-PT"/>
        </w:rPr>
        <w:t>Exploração e Abuso Sexual/Assédio Sexual (EAS/AS)</w:t>
      </w:r>
    </w:p>
    <w:p w14:paraId="018CA616" w14:textId="64FE4537" w:rsidR="00921F4A" w:rsidRDefault="00921F4A" w:rsidP="00D938A6">
      <w:pPr>
        <w:rPr>
          <w:b/>
          <w:lang w:val="pt-PT"/>
        </w:rPr>
      </w:pPr>
    </w:p>
    <w:p w14:paraId="09B22EAB" w14:textId="39CBDF16" w:rsidR="00921F4A" w:rsidRPr="00921F4A" w:rsidRDefault="00921F4A" w:rsidP="00921F4A">
      <w:pPr>
        <w:jc w:val="center"/>
        <w:rPr>
          <w:color w:val="FF0000"/>
          <w:lang w:val="pt-PT"/>
        </w:rPr>
      </w:pPr>
      <w:r w:rsidRPr="00921F4A">
        <w:rPr>
          <w:color w:val="FF0000"/>
          <w:lang w:val="pt-PT"/>
        </w:rPr>
        <w:t>(é um documento á parte)</w:t>
      </w:r>
    </w:p>
    <w:p w14:paraId="76EEBCBC" w14:textId="77777777" w:rsidR="0011316E" w:rsidRDefault="0011316E" w:rsidP="00D938A6">
      <w:pPr>
        <w:rPr>
          <w:b/>
          <w:lang w:val="pt-PT"/>
        </w:rPr>
      </w:pPr>
    </w:p>
    <w:p w14:paraId="779A6609" w14:textId="77777777" w:rsidR="001D3BA2" w:rsidRDefault="001D3BA2">
      <w:pPr>
        <w:spacing w:after="160" w:line="259" w:lineRule="auto"/>
        <w:rPr>
          <w:b/>
          <w:lang w:val="pt-PT"/>
        </w:rPr>
      </w:pPr>
      <w:r>
        <w:rPr>
          <w:b/>
          <w:lang w:val="pt-PT"/>
        </w:rPr>
        <w:br w:type="page"/>
      </w:r>
    </w:p>
    <w:p w14:paraId="3FCB6744" w14:textId="24F8CB42" w:rsidR="0011316E" w:rsidRDefault="0011316E" w:rsidP="00D938A6">
      <w:pPr>
        <w:rPr>
          <w:b/>
          <w:lang w:val="pt-PT"/>
        </w:rPr>
      </w:pPr>
      <w:r>
        <w:rPr>
          <w:b/>
          <w:lang w:val="pt-PT"/>
        </w:rPr>
        <w:lastRenderedPageBreak/>
        <w:t>Anexo 2 – Procedimentos de Gestão de Mão-de-Obra (PGMO)</w:t>
      </w:r>
    </w:p>
    <w:p w14:paraId="794575FD" w14:textId="77777777" w:rsidR="0011316E" w:rsidRDefault="0011316E" w:rsidP="00D938A6">
      <w:pPr>
        <w:rPr>
          <w:b/>
          <w:lang w:val="pt-PT"/>
        </w:rPr>
      </w:pPr>
    </w:p>
    <w:p w14:paraId="1FC179D3" w14:textId="77777777" w:rsidR="00921F4A" w:rsidRPr="00921F4A" w:rsidRDefault="00921F4A" w:rsidP="00921F4A">
      <w:pPr>
        <w:jc w:val="center"/>
        <w:rPr>
          <w:color w:val="FF0000"/>
          <w:lang w:val="pt-PT"/>
        </w:rPr>
      </w:pPr>
      <w:r w:rsidRPr="00921F4A">
        <w:rPr>
          <w:color w:val="FF0000"/>
          <w:lang w:val="pt-PT"/>
        </w:rPr>
        <w:t>(é um documento á parte)</w:t>
      </w:r>
    </w:p>
    <w:p w14:paraId="73769863" w14:textId="77777777" w:rsidR="007B7289" w:rsidRDefault="007B7289">
      <w:pPr>
        <w:spacing w:after="160" w:line="259" w:lineRule="auto"/>
        <w:rPr>
          <w:b/>
          <w:lang w:val="pt-PT"/>
        </w:rPr>
      </w:pPr>
      <w:r>
        <w:rPr>
          <w:b/>
          <w:lang w:val="pt-PT"/>
        </w:rPr>
        <w:br w:type="page"/>
      </w:r>
    </w:p>
    <w:p w14:paraId="78CC6664" w14:textId="4E956F35" w:rsidR="0011316E" w:rsidRDefault="0011316E" w:rsidP="00D938A6">
      <w:pPr>
        <w:rPr>
          <w:b/>
          <w:lang w:val="pt-PT"/>
        </w:rPr>
      </w:pPr>
      <w:r>
        <w:rPr>
          <w:b/>
          <w:lang w:val="pt-PT"/>
        </w:rPr>
        <w:lastRenderedPageBreak/>
        <w:t>Anexo 3 – Plano de Engajamento das Partes Interessadas (PEPI)</w:t>
      </w:r>
    </w:p>
    <w:p w14:paraId="16FAB08E" w14:textId="77777777" w:rsidR="00921F4A" w:rsidRDefault="00921F4A" w:rsidP="00921F4A">
      <w:pPr>
        <w:jc w:val="center"/>
        <w:rPr>
          <w:color w:val="FF0000"/>
          <w:lang w:val="pt-PT"/>
        </w:rPr>
      </w:pPr>
    </w:p>
    <w:p w14:paraId="7D319673" w14:textId="0150E1FF" w:rsidR="00921F4A" w:rsidRPr="00921F4A" w:rsidRDefault="00921F4A" w:rsidP="00921F4A">
      <w:pPr>
        <w:jc w:val="center"/>
        <w:rPr>
          <w:color w:val="FF0000"/>
          <w:lang w:val="pt-PT"/>
        </w:rPr>
      </w:pPr>
      <w:r w:rsidRPr="00921F4A">
        <w:rPr>
          <w:color w:val="FF0000"/>
          <w:lang w:val="pt-PT"/>
        </w:rPr>
        <w:t>(é um documento á parte)</w:t>
      </w:r>
    </w:p>
    <w:p w14:paraId="55D81AB8" w14:textId="77777777" w:rsidR="00921F4A" w:rsidRDefault="00921F4A" w:rsidP="00D938A6">
      <w:pPr>
        <w:rPr>
          <w:b/>
          <w:lang w:val="pt-PT"/>
        </w:rPr>
      </w:pPr>
    </w:p>
    <w:p w14:paraId="5480F15B" w14:textId="77777777" w:rsidR="00950B40" w:rsidRDefault="00950B40" w:rsidP="00D938A6">
      <w:pPr>
        <w:rPr>
          <w:b/>
          <w:lang w:val="pt-PT"/>
        </w:rPr>
      </w:pPr>
    </w:p>
    <w:p w14:paraId="744081A8" w14:textId="77777777" w:rsidR="007B7289" w:rsidRDefault="007B7289">
      <w:pPr>
        <w:spacing w:after="160" w:line="259" w:lineRule="auto"/>
        <w:rPr>
          <w:b/>
          <w:lang w:val="pt-PT"/>
        </w:rPr>
      </w:pPr>
      <w:r>
        <w:rPr>
          <w:b/>
          <w:lang w:val="pt-PT"/>
        </w:rPr>
        <w:br w:type="page"/>
      </w:r>
    </w:p>
    <w:p w14:paraId="71B8009B" w14:textId="43F03680" w:rsidR="00950B40" w:rsidRDefault="00950B40" w:rsidP="00D938A6">
      <w:pPr>
        <w:rPr>
          <w:b/>
          <w:lang w:val="pt-PT"/>
        </w:rPr>
      </w:pPr>
      <w:r>
        <w:rPr>
          <w:b/>
          <w:lang w:val="pt-PT"/>
        </w:rPr>
        <w:lastRenderedPageBreak/>
        <w:t xml:space="preserve">Anexo 4 – </w:t>
      </w:r>
      <w:r w:rsidR="00592DB1">
        <w:rPr>
          <w:b/>
          <w:lang w:val="pt-PT"/>
        </w:rPr>
        <w:t xml:space="preserve">Actas das Reuniões </w:t>
      </w:r>
      <w:r>
        <w:rPr>
          <w:b/>
          <w:lang w:val="pt-PT"/>
        </w:rPr>
        <w:t>de Consulta Pública</w:t>
      </w:r>
    </w:p>
    <w:p w14:paraId="3AFC1E43" w14:textId="77777777" w:rsidR="00950B40" w:rsidRDefault="00950B40" w:rsidP="00D938A6">
      <w:pPr>
        <w:rPr>
          <w:b/>
          <w:lang w:val="pt-PT"/>
        </w:rPr>
      </w:pPr>
    </w:p>
    <w:p w14:paraId="697D9257" w14:textId="77777777" w:rsidR="00592DB1" w:rsidRPr="00590473" w:rsidRDefault="00592DB1">
      <w:pPr>
        <w:spacing w:after="160" w:line="259" w:lineRule="auto"/>
        <w:rPr>
          <w:b/>
          <w:lang w:val="pt-PT"/>
        </w:rPr>
      </w:pPr>
      <w:r w:rsidRPr="00590473">
        <w:rPr>
          <w:b/>
          <w:lang w:val="pt-PT"/>
        </w:rPr>
        <w:t>Acta da Reunião de Consulta Realizada na Cidade de Bissau no dia 7 de Abril (Institucional)</w:t>
      </w:r>
    </w:p>
    <w:p w14:paraId="5C130ABF" w14:textId="77777777" w:rsidR="00592DB1" w:rsidRPr="00590473" w:rsidRDefault="00592DB1" w:rsidP="00C62C18">
      <w:pPr>
        <w:pStyle w:val="BodyText2"/>
        <w:widowControl w:val="0"/>
        <w:numPr>
          <w:ilvl w:val="0"/>
          <w:numId w:val="129"/>
        </w:numPr>
        <w:spacing w:after="0" w:line="240" w:lineRule="auto"/>
        <w:jc w:val="both"/>
        <w:rPr>
          <w:b/>
          <w:lang w:val="pt-PT"/>
        </w:rPr>
      </w:pPr>
      <w:r w:rsidRPr="00590473">
        <w:rPr>
          <w:b/>
          <w:lang w:val="pt-PT"/>
        </w:rPr>
        <w:t>Introdução</w:t>
      </w:r>
    </w:p>
    <w:p w14:paraId="24488299" w14:textId="77777777" w:rsidR="00592DB1" w:rsidRPr="00592DB1" w:rsidRDefault="00592DB1" w:rsidP="00590473">
      <w:pPr>
        <w:pStyle w:val="BodyText2"/>
        <w:widowControl w:val="0"/>
        <w:spacing w:after="0" w:line="240" w:lineRule="auto"/>
        <w:jc w:val="both"/>
        <w:rPr>
          <w:lang w:val="pt-PT"/>
        </w:rPr>
      </w:pPr>
      <w:r w:rsidRPr="00590473">
        <w:rPr>
          <w:lang w:val="pt-PT"/>
        </w:rPr>
        <w:t>A reunião de consulta pública teve lugar no dia 7 de Abril de 2023, das 13:00 as 17:00 horas, no Hotel Lisboa - Bissau, na Cidade de Bissau. Participaram um total de 17 pessoas, a abertura foi feita pelo senhor Eng° João Okica, Consultor do Banco Mundial, e seguidamente os participantes se apresentaram. Após a intervensão do Eng° Okica, que também fez uma apresentação breve sobre o projecto e seu enquadramento, o consultor usou da palavra para fazer a apresentação dos instrumentos de gestão ambiental e social</w:t>
      </w:r>
      <w:r w:rsidRPr="00592DB1">
        <w:rPr>
          <w:lang w:val="pt-PT"/>
        </w:rPr>
        <w:t>.</w:t>
      </w:r>
    </w:p>
    <w:p w14:paraId="79A6A9AE" w14:textId="77777777" w:rsidR="00592DB1" w:rsidRPr="00592DB1" w:rsidRDefault="00592DB1" w:rsidP="00590473">
      <w:pPr>
        <w:pStyle w:val="BodyText2"/>
        <w:widowControl w:val="0"/>
        <w:spacing w:after="0" w:line="240" w:lineRule="auto"/>
        <w:jc w:val="both"/>
        <w:rPr>
          <w:lang w:val="pt-PT"/>
        </w:rPr>
      </w:pPr>
    </w:p>
    <w:p w14:paraId="29876680" w14:textId="1D3C4D2F" w:rsidR="00592DB1" w:rsidRDefault="00592DB1" w:rsidP="00C62C18">
      <w:pPr>
        <w:pStyle w:val="BodyText2"/>
        <w:widowControl w:val="0"/>
        <w:numPr>
          <w:ilvl w:val="0"/>
          <w:numId w:val="129"/>
        </w:numPr>
        <w:spacing w:after="0" w:line="240" w:lineRule="auto"/>
        <w:jc w:val="both"/>
        <w:rPr>
          <w:b/>
          <w:lang w:val="pt-PT"/>
        </w:rPr>
      </w:pPr>
      <w:r w:rsidRPr="00592DB1">
        <w:rPr>
          <w:b/>
          <w:lang w:val="pt-PT"/>
        </w:rPr>
        <w:t>Questões e Sugestões Apresentadas pelos Participantes</w:t>
      </w:r>
    </w:p>
    <w:p w14:paraId="2D69C45D" w14:textId="77777777" w:rsidR="00592DB1" w:rsidRPr="00592DB1" w:rsidRDefault="00592DB1" w:rsidP="00592DB1">
      <w:pPr>
        <w:pStyle w:val="BodyText2"/>
        <w:widowControl w:val="0"/>
        <w:spacing w:after="0" w:line="240" w:lineRule="auto"/>
        <w:jc w:val="both"/>
        <w:rPr>
          <w:b/>
          <w:lang w:val="pt-PT"/>
        </w:rPr>
      </w:pPr>
    </w:p>
    <w:tbl>
      <w:tblPr>
        <w:tblStyle w:val="TableGrid"/>
        <w:tblW w:w="9942" w:type="dxa"/>
        <w:tblLook w:val="04A0" w:firstRow="1" w:lastRow="0" w:firstColumn="1" w:lastColumn="0" w:noHBand="0" w:noVBand="1"/>
      </w:tblPr>
      <w:tblGrid>
        <w:gridCol w:w="377"/>
        <w:gridCol w:w="2871"/>
        <w:gridCol w:w="3021"/>
        <w:gridCol w:w="3673"/>
      </w:tblGrid>
      <w:tr w:rsidR="00592DB1" w:rsidRPr="00592DB1" w14:paraId="1F7EF8DF" w14:textId="77777777" w:rsidTr="00592DB1">
        <w:trPr>
          <w:trHeight w:val="333"/>
        </w:trPr>
        <w:tc>
          <w:tcPr>
            <w:tcW w:w="377" w:type="dxa"/>
          </w:tcPr>
          <w:p w14:paraId="34D843DF" w14:textId="77777777" w:rsidR="00592DB1" w:rsidRPr="00592DB1" w:rsidRDefault="00592DB1" w:rsidP="00166488">
            <w:pPr>
              <w:pStyle w:val="BodyText2"/>
              <w:widowControl w:val="0"/>
              <w:spacing w:after="0" w:line="240" w:lineRule="auto"/>
              <w:jc w:val="both"/>
              <w:rPr>
                <w:b/>
                <w:lang w:val="pt-PT"/>
              </w:rPr>
            </w:pPr>
            <w:r w:rsidRPr="00592DB1">
              <w:rPr>
                <w:b/>
                <w:lang w:val="pt-PT"/>
              </w:rPr>
              <w:t>#</w:t>
            </w:r>
          </w:p>
        </w:tc>
        <w:tc>
          <w:tcPr>
            <w:tcW w:w="2871" w:type="dxa"/>
          </w:tcPr>
          <w:p w14:paraId="67B096AE" w14:textId="77777777" w:rsidR="00592DB1" w:rsidRPr="00592DB1" w:rsidRDefault="00592DB1" w:rsidP="00166488">
            <w:pPr>
              <w:pStyle w:val="BodyText2"/>
              <w:widowControl w:val="0"/>
              <w:spacing w:after="0" w:line="240" w:lineRule="auto"/>
              <w:rPr>
                <w:b/>
                <w:lang w:val="pt-PT"/>
              </w:rPr>
            </w:pPr>
            <w:r w:rsidRPr="00592DB1">
              <w:rPr>
                <w:b/>
                <w:lang w:val="pt-PT"/>
              </w:rPr>
              <w:t>Nome do Participante e Instituição</w:t>
            </w:r>
          </w:p>
        </w:tc>
        <w:tc>
          <w:tcPr>
            <w:tcW w:w="3021" w:type="dxa"/>
          </w:tcPr>
          <w:p w14:paraId="7C9174CA" w14:textId="77777777" w:rsidR="00592DB1" w:rsidRPr="00592DB1" w:rsidRDefault="00592DB1" w:rsidP="00166488">
            <w:pPr>
              <w:pStyle w:val="BodyText2"/>
              <w:widowControl w:val="0"/>
              <w:spacing w:after="0" w:line="240" w:lineRule="auto"/>
              <w:jc w:val="both"/>
              <w:rPr>
                <w:b/>
                <w:lang w:val="pt-PT"/>
              </w:rPr>
            </w:pPr>
            <w:r w:rsidRPr="00592DB1">
              <w:rPr>
                <w:b/>
                <w:lang w:val="pt-PT"/>
              </w:rPr>
              <w:t>Questões Levantadas</w:t>
            </w:r>
          </w:p>
        </w:tc>
        <w:tc>
          <w:tcPr>
            <w:tcW w:w="3673" w:type="dxa"/>
          </w:tcPr>
          <w:p w14:paraId="733A5294" w14:textId="77777777" w:rsidR="00592DB1" w:rsidRPr="00592DB1" w:rsidRDefault="00592DB1" w:rsidP="00166488">
            <w:pPr>
              <w:pStyle w:val="BodyText2"/>
              <w:widowControl w:val="0"/>
              <w:spacing w:after="0" w:line="240" w:lineRule="auto"/>
              <w:rPr>
                <w:b/>
                <w:lang w:val="pt-PT"/>
              </w:rPr>
            </w:pPr>
            <w:r w:rsidRPr="00592DB1">
              <w:rPr>
                <w:b/>
                <w:lang w:val="pt-PT"/>
              </w:rPr>
              <w:t>Respostas e Esclarecimento</w:t>
            </w:r>
          </w:p>
        </w:tc>
      </w:tr>
      <w:tr w:rsidR="00592DB1" w:rsidRPr="00F70653" w14:paraId="69EA044C" w14:textId="77777777" w:rsidTr="00592DB1">
        <w:trPr>
          <w:trHeight w:val="1133"/>
        </w:trPr>
        <w:tc>
          <w:tcPr>
            <w:tcW w:w="377" w:type="dxa"/>
          </w:tcPr>
          <w:p w14:paraId="651E3549" w14:textId="77777777" w:rsidR="00592DB1" w:rsidRPr="00592DB1" w:rsidRDefault="00592DB1" w:rsidP="00166488">
            <w:pPr>
              <w:pStyle w:val="BodyText2"/>
              <w:widowControl w:val="0"/>
              <w:spacing w:after="0" w:line="240" w:lineRule="auto"/>
              <w:jc w:val="both"/>
              <w:rPr>
                <w:lang w:val="pt-PT"/>
              </w:rPr>
            </w:pPr>
            <w:r w:rsidRPr="00592DB1">
              <w:rPr>
                <w:lang w:val="pt-PT"/>
              </w:rPr>
              <w:t>1</w:t>
            </w:r>
          </w:p>
        </w:tc>
        <w:tc>
          <w:tcPr>
            <w:tcW w:w="2871" w:type="dxa"/>
          </w:tcPr>
          <w:p w14:paraId="52EF2D26" w14:textId="77777777" w:rsidR="00592DB1" w:rsidRPr="00592DB1" w:rsidRDefault="00592DB1" w:rsidP="00166488">
            <w:pPr>
              <w:pStyle w:val="BodyText2"/>
              <w:widowControl w:val="0"/>
              <w:spacing w:after="0" w:line="240" w:lineRule="auto"/>
              <w:rPr>
                <w:lang w:val="pt-PT"/>
              </w:rPr>
            </w:pPr>
            <w:r w:rsidRPr="00592DB1">
              <w:rPr>
                <w:lang w:val="pt-PT"/>
              </w:rPr>
              <w:t>Issa Baldé</w:t>
            </w:r>
          </w:p>
          <w:p w14:paraId="3CA3FFC5" w14:textId="77777777" w:rsidR="00592DB1" w:rsidRPr="00592DB1" w:rsidRDefault="00592DB1" w:rsidP="00166488">
            <w:pPr>
              <w:pStyle w:val="BodyText2"/>
              <w:widowControl w:val="0"/>
              <w:spacing w:after="0" w:line="240" w:lineRule="auto"/>
              <w:rPr>
                <w:i/>
                <w:lang w:val="pt-PT"/>
              </w:rPr>
            </w:pPr>
            <w:r w:rsidRPr="00592DB1">
              <w:rPr>
                <w:i/>
                <w:lang w:val="pt-PT"/>
              </w:rPr>
              <w:t>(Autoridade de Avaliação Ambiental Competente –AAAC)</w:t>
            </w:r>
          </w:p>
        </w:tc>
        <w:tc>
          <w:tcPr>
            <w:tcW w:w="3021" w:type="dxa"/>
          </w:tcPr>
          <w:p w14:paraId="7A97F0CB" w14:textId="77777777" w:rsidR="00592DB1" w:rsidRPr="00592DB1" w:rsidRDefault="00592DB1" w:rsidP="00166488">
            <w:pPr>
              <w:pStyle w:val="BodyText2"/>
              <w:widowControl w:val="0"/>
              <w:spacing w:after="0" w:line="240" w:lineRule="auto"/>
              <w:rPr>
                <w:lang w:val="pt-PT"/>
              </w:rPr>
            </w:pPr>
            <w:r w:rsidRPr="00592DB1">
              <w:rPr>
                <w:lang w:val="pt-PT"/>
              </w:rPr>
              <w:t>Queria saber se os custos de implementação da componente ambiental do projecto estão previstos.</w:t>
            </w:r>
          </w:p>
        </w:tc>
        <w:tc>
          <w:tcPr>
            <w:tcW w:w="3673" w:type="dxa"/>
          </w:tcPr>
          <w:p w14:paraId="31FD9FD9" w14:textId="77777777" w:rsidR="00592DB1" w:rsidRPr="00592DB1" w:rsidRDefault="00592DB1" w:rsidP="00166488">
            <w:pPr>
              <w:pStyle w:val="BodyText2"/>
              <w:widowControl w:val="0"/>
              <w:spacing w:after="0" w:line="240" w:lineRule="auto"/>
              <w:rPr>
                <w:lang w:val="pt-PT"/>
              </w:rPr>
            </w:pPr>
            <w:r w:rsidRPr="00592DB1">
              <w:rPr>
                <w:lang w:val="pt-PT"/>
              </w:rPr>
              <w:t>O QGAS inclui uma secão específica que apresenta os custos de implementação dos instrumrntos especificos (EIAS, PGAS, etc), incluindo treinamento e monitoria.</w:t>
            </w:r>
          </w:p>
        </w:tc>
      </w:tr>
      <w:tr w:rsidR="00592DB1" w:rsidRPr="00F70653" w14:paraId="55A1D57F" w14:textId="77777777" w:rsidTr="00592DB1">
        <w:trPr>
          <w:trHeight w:val="2530"/>
        </w:trPr>
        <w:tc>
          <w:tcPr>
            <w:tcW w:w="377" w:type="dxa"/>
          </w:tcPr>
          <w:p w14:paraId="51B3C7DA" w14:textId="77777777" w:rsidR="00592DB1" w:rsidRPr="00592DB1" w:rsidRDefault="00592DB1" w:rsidP="00166488">
            <w:pPr>
              <w:pStyle w:val="BodyText2"/>
              <w:widowControl w:val="0"/>
              <w:spacing w:after="0" w:line="240" w:lineRule="auto"/>
              <w:jc w:val="both"/>
              <w:rPr>
                <w:lang w:val="pt-PT"/>
              </w:rPr>
            </w:pPr>
            <w:r w:rsidRPr="00592DB1">
              <w:rPr>
                <w:lang w:val="pt-PT"/>
              </w:rPr>
              <w:t>2</w:t>
            </w:r>
          </w:p>
        </w:tc>
        <w:tc>
          <w:tcPr>
            <w:tcW w:w="2871" w:type="dxa"/>
          </w:tcPr>
          <w:p w14:paraId="7906D3C7" w14:textId="77777777" w:rsidR="00592DB1" w:rsidRPr="00592DB1" w:rsidRDefault="00592DB1" w:rsidP="00166488">
            <w:pPr>
              <w:pStyle w:val="BodyText2"/>
              <w:widowControl w:val="0"/>
              <w:spacing w:after="0" w:line="240" w:lineRule="auto"/>
              <w:rPr>
                <w:lang w:val="pt-PT"/>
              </w:rPr>
            </w:pPr>
            <w:r w:rsidRPr="00592DB1">
              <w:rPr>
                <w:lang w:val="pt-PT"/>
              </w:rPr>
              <w:t>Afonso Gomes, Director Geral</w:t>
            </w:r>
          </w:p>
          <w:p w14:paraId="15F7747A" w14:textId="77777777" w:rsidR="00592DB1" w:rsidRPr="00592DB1" w:rsidRDefault="00592DB1" w:rsidP="00166488">
            <w:pPr>
              <w:pStyle w:val="BodyText2"/>
              <w:widowControl w:val="0"/>
              <w:spacing w:after="0" w:line="240" w:lineRule="auto"/>
              <w:rPr>
                <w:i/>
                <w:lang w:val="pt-PT"/>
              </w:rPr>
            </w:pPr>
            <w:r w:rsidRPr="00592DB1">
              <w:rPr>
                <w:i/>
                <w:lang w:val="pt-PT"/>
              </w:rPr>
              <w:t>(Direcção Geral da Descentralização Administrativa-DGDA)</w:t>
            </w:r>
          </w:p>
        </w:tc>
        <w:tc>
          <w:tcPr>
            <w:tcW w:w="3021" w:type="dxa"/>
          </w:tcPr>
          <w:p w14:paraId="513C3779" w14:textId="77777777" w:rsidR="00592DB1" w:rsidRPr="00592DB1" w:rsidRDefault="00592DB1" w:rsidP="00166488">
            <w:pPr>
              <w:pStyle w:val="BodyText2"/>
              <w:widowControl w:val="0"/>
              <w:spacing w:after="0" w:line="240" w:lineRule="auto"/>
              <w:rPr>
                <w:lang w:val="pt-PT"/>
              </w:rPr>
            </w:pPr>
            <w:r w:rsidRPr="00592DB1">
              <w:rPr>
                <w:lang w:val="pt-PT"/>
              </w:rPr>
              <w:t>Na ausência de planos urbanísticos e de ordenamento territorial, infraestruturas, etc, o que fará o projecto se, na fase de construção, se deparar com um planeamento não compatível com as infraestruturas planeadas ou ainda se os planos territoriais vierem a ser desenvolvidos.</w:t>
            </w:r>
          </w:p>
        </w:tc>
        <w:tc>
          <w:tcPr>
            <w:tcW w:w="3673" w:type="dxa"/>
          </w:tcPr>
          <w:p w14:paraId="0E28FDEB" w14:textId="77777777" w:rsidR="00592DB1" w:rsidRPr="00592DB1" w:rsidRDefault="00592DB1" w:rsidP="00166488">
            <w:pPr>
              <w:pStyle w:val="BodyText2"/>
              <w:widowControl w:val="0"/>
              <w:spacing w:after="0" w:line="240" w:lineRule="auto"/>
              <w:rPr>
                <w:lang w:val="pt-PT"/>
              </w:rPr>
            </w:pPr>
            <w:r w:rsidRPr="00592DB1">
              <w:rPr>
                <w:lang w:val="pt-PT"/>
              </w:rPr>
              <w:t xml:space="preserve">Na fase de concepção e elaboração de projectos de execussão, serão feitos levantamentos, consultas, discussões com todas as instituições relevantes (sector de estradas, terras, administração territorial, telecominicações, energia, etc) para cada subprojecto, e caso seja detectado alguma incompatibilidade, as instituições envolvidas encotrarão uma solução em conjunto com o projectista e a UIP. </w:t>
            </w:r>
          </w:p>
        </w:tc>
      </w:tr>
      <w:tr w:rsidR="00592DB1" w:rsidRPr="00F70653" w14:paraId="739748AE" w14:textId="77777777" w:rsidTr="00592DB1">
        <w:trPr>
          <w:trHeight w:val="1632"/>
        </w:trPr>
        <w:tc>
          <w:tcPr>
            <w:tcW w:w="377" w:type="dxa"/>
          </w:tcPr>
          <w:p w14:paraId="3C883AA9" w14:textId="77777777" w:rsidR="00592DB1" w:rsidRPr="00592DB1" w:rsidRDefault="00592DB1" w:rsidP="00166488">
            <w:pPr>
              <w:pStyle w:val="BodyText2"/>
              <w:widowControl w:val="0"/>
              <w:spacing w:after="0" w:line="240" w:lineRule="auto"/>
              <w:jc w:val="both"/>
              <w:rPr>
                <w:lang w:val="pt-PT"/>
              </w:rPr>
            </w:pPr>
            <w:r w:rsidRPr="00592DB1">
              <w:rPr>
                <w:lang w:val="pt-PT"/>
              </w:rPr>
              <w:t>3</w:t>
            </w:r>
          </w:p>
        </w:tc>
        <w:tc>
          <w:tcPr>
            <w:tcW w:w="2871" w:type="dxa"/>
          </w:tcPr>
          <w:p w14:paraId="513F30D9" w14:textId="77777777" w:rsidR="00592DB1" w:rsidRPr="00592DB1" w:rsidRDefault="00592DB1" w:rsidP="00166488">
            <w:pPr>
              <w:pStyle w:val="BodyText2"/>
              <w:widowControl w:val="0"/>
              <w:spacing w:after="0" w:line="240" w:lineRule="auto"/>
              <w:rPr>
                <w:lang w:val="pt-PT"/>
              </w:rPr>
            </w:pPr>
            <w:r w:rsidRPr="00592DB1">
              <w:rPr>
                <w:lang w:val="pt-PT"/>
              </w:rPr>
              <w:t>Momade Salu Djaló, Ponto Focal</w:t>
            </w:r>
          </w:p>
          <w:p w14:paraId="0041CB4E" w14:textId="77777777" w:rsidR="00592DB1" w:rsidRPr="00592DB1" w:rsidRDefault="00592DB1" w:rsidP="00166488">
            <w:pPr>
              <w:pStyle w:val="BodyText2"/>
              <w:widowControl w:val="0"/>
              <w:spacing w:after="0" w:line="240" w:lineRule="auto"/>
              <w:rPr>
                <w:i/>
                <w:lang w:val="pt-PT"/>
              </w:rPr>
            </w:pPr>
            <w:r w:rsidRPr="00592DB1">
              <w:rPr>
                <w:i/>
                <w:lang w:val="pt-PT"/>
              </w:rPr>
              <w:t>(Câmara de Comércio, Industria, Agricultura e Serviços –CCIAS)</w:t>
            </w:r>
          </w:p>
        </w:tc>
        <w:tc>
          <w:tcPr>
            <w:tcW w:w="3021" w:type="dxa"/>
          </w:tcPr>
          <w:p w14:paraId="772113F9" w14:textId="77777777" w:rsidR="00592DB1" w:rsidRPr="00592DB1" w:rsidRDefault="00592DB1" w:rsidP="00C62C18">
            <w:pPr>
              <w:pStyle w:val="BodyText2"/>
              <w:widowControl w:val="0"/>
              <w:numPr>
                <w:ilvl w:val="0"/>
                <w:numId w:val="130"/>
              </w:numPr>
              <w:spacing w:after="0" w:line="240" w:lineRule="auto"/>
              <w:rPr>
                <w:lang w:val="pt-PT"/>
              </w:rPr>
            </w:pPr>
            <w:r w:rsidRPr="00592DB1">
              <w:rPr>
                <w:lang w:val="pt-PT"/>
              </w:rPr>
              <w:t>Qual é o contexto de exploração e abuso sexual que o projecto considera no plano de VBG/EAS/AS.</w:t>
            </w:r>
          </w:p>
          <w:p w14:paraId="4B0830D8" w14:textId="77777777" w:rsidR="00592DB1" w:rsidRPr="00592DB1" w:rsidRDefault="00592DB1" w:rsidP="00C62C18">
            <w:pPr>
              <w:pStyle w:val="BodyText2"/>
              <w:widowControl w:val="0"/>
              <w:numPr>
                <w:ilvl w:val="0"/>
                <w:numId w:val="130"/>
              </w:numPr>
              <w:spacing w:after="0" w:line="240" w:lineRule="auto"/>
              <w:rPr>
                <w:lang w:val="pt-PT"/>
              </w:rPr>
            </w:pPr>
            <w:r w:rsidRPr="00592DB1">
              <w:rPr>
                <w:lang w:val="pt-PT"/>
              </w:rPr>
              <w:t>Sugiro que se considere o contexto no local de trabalho.</w:t>
            </w:r>
          </w:p>
        </w:tc>
        <w:tc>
          <w:tcPr>
            <w:tcW w:w="3673" w:type="dxa"/>
          </w:tcPr>
          <w:p w14:paraId="14469A39" w14:textId="77777777" w:rsidR="00592DB1" w:rsidRPr="00592DB1" w:rsidRDefault="00592DB1" w:rsidP="00166488">
            <w:pPr>
              <w:pStyle w:val="BodyText2"/>
              <w:widowControl w:val="0"/>
              <w:spacing w:after="0" w:line="240" w:lineRule="auto"/>
              <w:rPr>
                <w:lang w:val="pt-PT"/>
              </w:rPr>
            </w:pPr>
            <w:r w:rsidRPr="00592DB1">
              <w:rPr>
                <w:lang w:val="pt-PT"/>
              </w:rPr>
              <w:t>O plano analisa os riscos de VBG/EAS/AS que possam vir a acontecer como resultado da implementação do projecto. Portanto, o contexto é no local, focado aos trabalhadores (directos e contratados) e as comunidades das áreas de intervensão.</w:t>
            </w:r>
          </w:p>
        </w:tc>
      </w:tr>
      <w:tr w:rsidR="00592DB1" w:rsidRPr="00F70653" w14:paraId="3BDD0207" w14:textId="77777777" w:rsidTr="00592DB1">
        <w:trPr>
          <w:trHeight w:val="2979"/>
        </w:trPr>
        <w:tc>
          <w:tcPr>
            <w:tcW w:w="377" w:type="dxa"/>
          </w:tcPr>
          <w:p w14:paraId="0DCC4276" w14:textId="77777777" w:rsidR="00592DB1" w:rsidRPr="00592DB1" w:rsidRDefault="00592DB1" w:rsidP="00166488">
            <w:pPr>
              <w:pStyle w:val="BodyText2"/>
              <w:widowControl w:val="0"/>
              <w:spacing w:after="0" w:line="240" w:lineRule="auto"/>
              <w:jc w:val="both"/>
              <w:rPr>
                <w:lang w:val="pt-PT"/>
              </w:rPr>
            </w:pPr>
            <w:r w:rsidRPr="00592DB1">
              <w:rPr>
                <w:lang w:val="pt-PT"/>
              </w:rPr>
              <w:lastRenderedPageBreak/>
              <w:t>4</w:t>
            </w:r>
          </w:p>
        </w:tc>
        <w:tc>
          <w:tcPr>
            <w:tcW w:w="2871" w:type="dxa"/>
          </w:tcPr>
          <w:p w14:paraId="701E5718" w14:textId="77777777" w:rsidR="00592DB1" w:rsidRPr="00592DB1" w:rsidRDefault="00592DB1" w:rsidP="00166488">
            <w:pPr>
              <w:pStyle w:val="BodyText2"/>
              <w:widowControl w:val="0"/>
              <w:spacing w:after="0" w:line="240" w:lineRule="auto"/>
              <w:rPr>
                <w:lang w:val="pt-PT"/>
              </w:rPr>
            </w:pPr>
            <w:r w:rsidRPr="00592DB1">
              <w:rPr>
                <w:lang w:val="pt-PT"/>
              </w:rPr>
              <w:t>Luís Mendes</w:t>
            </w:r>
          </w:p>
          <w:p w14:paraId="570036B1" w14:textId="77777777" w:rsidR="00592DB1" w:rsidRPr="00592DB1" w:rsidRDefault="00592DB1" w:rsidP="00166488">
            <w:pPr>
              <w:pStyle w:val="BodyText2"/>
              <w:widowControl w:val="0"/>
              <w:spacing w:after="0" w:line="240" w:lineRule="auto"/>
              <w:rPr>
                <w:i/>
                <w:lang w:val="pt-PT"/>
              </w:rPr>
            </w:pPr>
            <w:r w:rsidRPr="00592DB1">
              <w:rPr>
                <w:i/>
                <w:lang w:val="pt-PT"/>
              </w:rPr>
              <w:t>(Governador da região de Cacheu)</w:t>
            </w:r>
          </w:p>
        </w:tc>
        <w:tc>
          <w:tcPr>
            <w:tcW w:w="3021" w:type="dxa"/>
          </w:tcPr>
          <w:p w14:paraId="3E3F119F" w14:textId="77777777" w:rsidR="00592DB1" w:rsidRPr="00592DB1" w:rsidRDefault="00592DB1" w:rsidP="00C62C18">
            <w:pPr>
              <w:pStyle w:val="BodyText2"/>
              <w:widowControl w:val="0"/>
              <w:numPr>
                <w:ilvl w:val="0"/>
                <w:numId w:val="131"/>
              </w:numPr>
              <w:spacing w:after="0" w:line="240" w:lineRule="auto"/>
              <w:rPr>
                <w:lang w:val="pt-PT"/>
              </w:rPr>
            </w:pPr>
            <w:r w:rsidRPr="00592DB1">
              <w:rPr>
                <w:lang w:val="pt-PT"/>
              </w:rPr>
              <w:t>Qual será o critério de recrutamento da equipe do projecto.</w:t>
            </w:r>
          </w:p>
          <w:p w14:paraId="1493DB21" w14:textId="77777777" w:rsidR="00592DB1" w:rsidRPr="00592DB1" w:rsidRDefault="00592DB1" w:rsidP="00C62C18">
            <w:pPr>
              <w:pStyle w:val="BodyText2"/>
              <w:widowControl w:val="0"/>
              <w:numPr>
                <w:ilvl w:val="0"/>
                <w:numId w:val="131"/>
              </w:numPr>
              <w:spacing w:after="0" w:line="240" w:lineRule="auto"/>
              <w:rPr>
                <w:lang w:val="pt-PT"/>
              </w:rPr>
            </w:pPr>
            <w:r w:rsidRPr="00592DB1">
              <w:rPr>
                <w:lang w:val="pt-PT"/>
              </w:rPr>
              <w:t>Qual é o papel dos governos locais na implementação do projecto.</w:t>
            </w:r>
          </w:p>
        </w:tc>
        <w:tc>
          <w:tcPr>
            <w:tcW w:w="3673" w:type="dxa"/>
          </w:tcPr>
          <w:p w14:paraId="074A36B7" w14:textId="77777777" w:rsidR="00592DB1" w:rsidRPr="00592DB1" w:rsidRDefault="00592DB1" w:rsidP="00C62C18">
            <w:pPr>
              <w:pStyle w:val="BodyText2"/>
              <w:widowControl w:val="0"/>
              <w:numPr>
                <w:ilvl w:val="0"/>
                <w:numId w:val="131"/>
              </w:numPr>
              <w:spacing w:after="0" w:line="240" w:lineRule="auto"/>
              <w:rPr>
                <w:lang w:val="pt-PT"/>
              </w:rPr>
            </w:pPr>
            <w:r w:rsidRPr="00592DB1">
              <w:rPr>
                <w:lang w:val="pt-PT"/>
              </w:rPr>
              <w:t>Os trabalhadores do projecto (directos ou contratados) serão recrutados obedecendo a um concurso público com critérios pré-estabelecidos e tornados públicos, com transparência e sem descriminação.</w:t>
            </w:r>
          </w:p>
          <w:p w14:paraId="4521C706" w14:textId="77777777" w:rsidR="00592DB1" w:rsidRPr="00592DB1" w:rsidRDefault="00592DB1" w:rsidP="00C62C18">
            <w:pPr>
              <w:pStyle w:val="BodyText2"/>
              <w:widowControl w:val="0"/>
              <w:numPr>
                <w:ilvl w:val="0"/>
                <w:numId w:val="131"/>
              </w:numPr>
              <w:spacing w:after="0" w:line="240" w:lineRule="auto"/>
              <w:rPr>
                <w:lang w:val="pt-PT"/>
              </w:rPr>
            </w:pPr>
            <w:r w:rsidRPr="00592DB1">
              <w:rPr>
                <w:lang w:val="pt-PT"/>
              </w:rPr>
              <w:t>Os governos locais tem um papel bastante importante na implementação. Estes representam a extensão do governo central para o nível local, e por isso serão o ponto de entrada de todas as acções do projecto ao nível local.</w:t>
            </w:r>
          </w:p>
        </w:tc>
      </w:tr>
      <w:tr w:rsidR="00592DB1" w:rsidRPr="00F70653" w14:paraId="213EF912" w14:textId="77777777" w:rsidTr="00592DB1">
        <w:trPr>
          <w:trHeight w:val="1458"/>
        </w:trPr>
        <w:tc>
          <w:tcPr>
            <w:tcW w:w="377" w:type="dxa"/>
          </w:tcPr>
          <w:p w14:paraId="28A3A002" w14:textId="77777777" w:rsidR="00592DB1" w:rsidRPr="00592DB1" w:rsidRDefault="00592DB1" w:rsidP="00166488">
            <w:pPr>
              <w:pStyle w:val="BodyText2"/>
              <w:widowControl w:val="0"/>
              <w:spacing w:after="0" w:line="240" w:lineRule="auto"/>
              <w:jc w:val="both"/>
              <w:rPr>
                <w:lang w:val="pt-PT"/>
              </w:rPr>
            </w:pPr>
            <w:r w:rsidRPr="00592DB1">
              <w:rPr>
                <w:lang w:val="pt-PT"/>
              </w:rPr>
              <w:t>5</w:t>
            </w:r>
          </w:p>
        </w:tc>
        <w:tc>
          <w:tcPr>
            <w:tcW w:w="2871" w:type="dxa"/>
          </w:tcPr>
          <w:p w14:paraId="283E41EC" w14:textId="77777777" w:rsidR="00592DB1" w:rsidRPr="00592DB1" w:rsidRDefault="00592DB1" w:rsidP="00166488">
            <w:pPr>
              <w:pStyle w:val="BodyText2"/>
              <w:widowControl w:val="0"/>
              <w:spacing w:after="0" w:line="240" w:lineRule="auto"/>
              <w:rPr>
                <w:lang w:val="pt-PT"/>
              </w:rPr>
            </w:pPr>
            <w:r w:rsidRPr="00592DB1">
              <w:rPr>
                <w:lang w:val="pt-PT"/>
              </w:rPr>
              <w:t>Aníbal Baldé</w:t>
            </w:r>
          </w:p>
          <w:p w14:paraId="7773C25D" w14:textId="77777777" w:rsidR="00592DB1" w:rsidRPr="00592DB1" w:rsidRDefault="00592DB1" w:rsidP="00166488">
            <w:pPr>
              <w:pStyle w:val="BodyText2"/>
              <w:widowControl w:val="0"/>
              <w:spacing w:after="0" w:line="240" w:lineRule="auto"/>
              <w:rPr>
                <w:i/>
                <w:lang w:val="pt-PT"/>
              </w:rPr>
            </w:pPr>
            <w:r w:rsidRPr="00592DB1">
              <w:rPr>
                <w:i/>
                <w:lang w:val="pt-PT"/>
              </w:rPr>
              <w:t>(convidado, cidadão comum)</w:t>
            </w:r>
          </w:p>
        </w:tc>
        <w:tc>
          <w:tcPr>
            <w:tcW w:w="3021" w:type="dxa"/>
          </w:tcPr>
          <w:p w14:paraId="2EF45C80" w14:textId="77777777" w:rsidR="00592DB1" w:rsidRPr="00592DB1" w:rsidRDefault="00592DB1" w:rsidP="00166488">
            <w:pPr>
              <w:pStyle w:val="BodyText2"/>
              <w:widowControl w:val="0"/>
              <w:spacing w:after="0" w:line="240" w:lineRule="auto"/>
              <w:rPr>
                <w:lang w:val="pt-PT"/>
              </w:rPr>
            </w:pPr>
            <w:r w:rsidRPr="00592DB1">
              <w:rPr>
                <w:lang w:val="pt-PT"/>
              </w:rPr>
              <w:t>Quais são as etapas de implementacão do Quadro de Gestão Ambiental e Social (QGAS).</w:t>
            </w:r>
          </w:p>
        </w:tc>
        <w:tc>
          <w:tcPr>
            <w:tcW w:w="3673" w:type="dxa"/>
          </w:tcPr>
          <w:p w14:paraId="6F8D77EF" w14:textId="77777777" w:rsidR="00592DB1" w:rsidRPr="00592DB1" w:rsidRDefault="00592DB1" w:rsidP="00166488">
            <w:pPr>
              <w:pStyle w:val="BodyText2"/>
              <w:widowControl w:val="0"/>
              <w:spacing w:after="0" w:line="240" w:lineRule="auto"/>
              <w:rPr>
                <w:lang w:val="pt-PT"/>
              </w:rPr>
            </w:pPr>
            <w:r w:rsidRPr="00592DB1">
              <w:rPr>
                <w:lang w:val="pt-PT"/>
              </w:rPr>
              <w:t>As etapas principais de implementação do QGAS incluem a i) triagem ambiental e social (A&amp;S); ii) identificação do tipo de avaliação A&amp;S a ser realizada; iii) realização da avaliação A&amp;S; iv) implementação e; v) monitoria.</w:t>
            </w:r>
          </w:p>
        </w:tc>
      </w:tr>
      <w:tr w:rsidR="00592DB1" w:rsidRPr="00F70653" w14:paraId="65AE83AA" w14:textId="77777777" w:rsidTr="00592DB1">
        <w:trPr>
          <w:trHeight w:val="1493"/>
        </w:trPr>
        <w:tc>
          <w:tcPr>
            <w:tcW w:w="377" w:type="dxa"/>
          </w:tcPr>
          <w:p w14:paraId="07E5FB16" w14:textId="77777777" w:rsidR="00592DB1" w:rsidRPr="00592DB1" w:rsidRDefault="00592DB1" w:rsidP="00166488">
            <w:pPr>
              <w:pStyle w:val="BodyText2"/>
              <w:widowControl w:val="0"/>
              <w:spacing w:after="0" w:line="240" w:lineRule="auto"/>
              <w:jc w:val="both"/>
              <w:rPr>
                <w:lang w:val="pt-PT"/>
              </w:rPr>
            </w:pPr>
            <w:r w:rsidRPr="00592DB1">
              <w:rPr>
                <w:lang w:val="pt-PT"/>
              </w:rPr>
              <w:t>6</w:t>
            </w:r>
          </w:p>
        </w:tc>
        <w:tc>
          <w:tcPr>
            <w:tcW w:w="2871" w:type="dxa"/>
          </w:tcPr>
          <w:p w14:paraId="1CDE42C7" w14:textId="77777777" w:rsidR="00592DB1" w:rsidRPr="00592DB1" w:rsidRDefault="00592DB1" w:rsidP="00166488">
            <w:pPr>
              <w:pStyle w:val="BodyText2"/>
              <w:widowControl w:val="0"/>
              <w:spacing w:after="0" w:line="240" w:lineRule="auto"/>
              <w:rPr>
                <w:lang w:val="pt-PT"/>
              </w:rPr>
            </w:pPr>
            <w:r w:rsidRPr="00592DB1">
              <w:rPr>
                <w:lang w:val="pt-PT"/>
              </w:rPr>
              <w:t>Mamadú Baldé</w:t>
            </w:r>
          </w:p>
          <w:p w14:paraId="15B48039" w14:textId="77777777" w:rsidR="00592DB1" w:rsidRPr="00592DB1" w:rsidRDefault="00592DB1" w:rsidP="00166488">
            <w:pPr>
              <w:pStyle w:val="BodyText2"/>
              <w:widowControl w:val="0"/>
              <w:spacing w:after="0" w:line="240" w:lineRule="auto"/>
              <w:rPr>
                <w:i/>
                <w:lang w:val="pt-PT"/>
              </w:rPr>
            </w:pPr>
            <w:r w:rsidRPr="00592DB1">
              <w:rPr>
                <w:i/>
                <w:lang w:val="pt-PT"/>
              </w:rPr>
              <w:t>(Assessor de Imprensa, MOCLP)</w:t>
            </w:r>
          </w:p>
        </w:tc>
        <w:tc>
          <w:tcPr>
            <w:tcW w:w="3021" w:type="dxa"/>
          </w:tcPr>
          <w:p w14:paraId="48A7B976" w14:textId="77777777" w:rsidR="00592DB1" w:rsidRPr="00592DB1" w:rsidRDefault="00592DB1" w:rsidP="00166488">
            <w:pPr>
              <w:pStyle w:val="BodyText2"/>
              <w:widowControl w:val="0"/>
              <w:spacing w:after="0" w:line="240" w:lineRule="auto"/>
              <w:rPr>
                <w:lang w:val="pt-PT"/>
              </w:rPr>
            </w:pPr>
            <w:r w:rsidRPr="00592DB1">
              <w:rPr>
                <w:lang w:val="pt-PT"/>
              </w:rPr>
              <w:t>Gostaria de saber se o projecto prevê a sensibilização da população e empresários, incluindo o treinamento da população sobre aspectos digitais (TIC).</w:t>
            </w:r>
          </w:p>
        </w:tc>
        <w:tc>
          <w:tcPr>
            <w:tcW w:w="3673" w:type="dxa"/>
          </w:tcPr>
          <w:p w14:paraId="6582CAE4" w14:textId="77777777" w:rsidR="00592DB1" w:rsidRPr="00592DB1" w:rsidRDefault="00592DB1" w:rsidP="00166488">
            <w:pPr>
              <w:pStyle w:val="BodyText2"/>
              <w:widowControl w:val="0"/>
              <w:spacing w:after="0" w:line="240" w:lineRule="auto"/>
              <w:rPr>
                <w:lang w:val="pt-PT"/>
              </w:rPr>
            </w:pPr>
            <w:r w:rsidRPr="00592DB1">
              <w:rPr>
                <w:lang w:val="pt-PT"/>
              </w:rPr>
              <w:t>O projecto, através da UIP, pontos focais e empreiteiros, realizará constantemente acções de sensibilização a todos os níveis (central, regional, local), sobre questões ambientais e socias, VBG/AES/AS, TIC, entre outros.</w:t>
            </w:r>
          </w:p>
        </w:tc>
      </w:tr>
    </w:tbl>
    <w:p w14:paraId="70EEEE13" w14:textId="77777777" w:rsidR="00592DB1" w:rsidRDefault="00592DB1" w:rsidP="00592DB1">
      <w:pPr>
        <w:pStyle w:val="BodyText2"/>
        <w:widowControl w:val="0"/>
        <w:spacing w:after="0" w:line="240" w:lineRule="auto"/>
        <w:jc w:val="both"/>
        <w:rPr>
          <w:b/>
          <w:lang w:val="pt-PT"/>
        </w:rPr>
      </w:pPr>
    </w:p>
    <w:p w14:paraId="6A722598" w14:textId="77777777" w:rsidR="00592DB1" w:rsidRDefault="00592DB1" w:rsidP="00592DB1">
      <w:pPr>
        <w:pStyle w:val="BodyText2"/>
        <w:widowControl w:val="0"/>
        <w:spacing w:after="0" w:line="240" w:lineRule="auto"/>
        <w:jc w:val="both"/>
        <w:rPr>
          <w:b/>
          <w:lang w:val="pt-PT"/>
        </w:rPr>
      </w:pPr>
    </w:p>
    <w:p w14:paraId="6B6AD51F" w14:textId="77777777" w:rsidR="00592DB1" w:rsidRDefault="00592DB1" w:rsidP="00592DB1">
      <w:pPr>
        <w:pStyle w:val="BodyText2"/>
        <w:widowControl w:val="0"/>
        <w:spacing w:after="0" w:line="240" w:lineRule="auto"/>
        <w:jc w:val="both"/>
        <w:rPr>
          <w:b/>
          <w:lang w:val="pt-PT"/>
        </w:rPr>
      </w:pPr>
      <w:r w:rsidRPr="00592DB1">
        <w:rPr>
          <w:b/>
          <w:lang w:val="pt-PT"/>
        </w:rPr>
        <w:t>Acta da Reunião de Consulta Realizada em Gabú no dia 10 de Abril de 2023</w:t>
      </w:r>
    </w:p>
    <w:p w14:paraId="0D591EA5" w14:textId="77777777" w:rsidR="00592DB1" w:rsidRPr="00592DB1" w:rsidRDefault="00592DB1" w:rsidP="00592DB1">
      <w:pPr>
        <w:pStyle w:val="BodyText2"/>
        <w:widowControl w:val="0"/>
        <w:spacing w:after="0" w:line="240" w:lineRule="auto"/>
        <w:jc w:val="both"/>
        <w:rPr>
          <w:b/>
          <w:lang w:val="pt-PT"/>
        </w:rPr>
      </w:pPr>
    </w:p>
    <w:p w14:paraId="48119D02" w14:textId="77777777" w:rsidR="00592DB1" w:rsidRPr="00D1274D" w:rsidRDefault="00592DB1" w:rsidP="00C62C18">
      <w:pPr>
        <w:pStyle w:val="BodyText2"/>
        <w:widowControl w:val="0"/>
        <w:numPr>
          <w:ilvl w:val="0"/>
          <w:numId w:val="132"/>
        </w:numPr>
        <w:spacing w:after="0" w:line="240" w:lineRule="auto"/>
        <w:jc w:val="both"/>
        <w:rPr>
          <w:b/>
          <w:lang w:val="pt-PT"/>
        </w:rPr>
      </w:pPr>
      <w:r w:rsidRPr="00D1274D">
        <w:rPr>
          <w:b/>
          <w:lang w:val="pt-PT"/>
        </w:rPr>
        <w:t>Introdução</w:t>
      </w:r>
    </w:p>
    <w:p w14:paraId="69CE1011" w14:textId="77777777" w:rsidR="00592DB1" w:rsidRDefault="00592DB1" w:rsidP="00592DB1">
      <w:pPr>
        <w:pStyle w:val="BodyText2"/>
        <w:widowControl w:val="0"/>
        <w:spacing w:after="0" w:line="240" w:lineRule="auto"/>
        <w:jc w:val="both"/>
        <w:rPr>
          <w:lang w:val="pt-PT"/>
        </w:rPr>
      </w:pPr>
      <w:r w:rsidRPr="00D1274D">
        <w:rPr>
          <w:lang w:val="pt-PT"/>
        </w:rPr>
        <w:t xml:space="preserve">A reunião de consulta pública teve lugar no dia 10 de Abril de 2023, tendo iniciado 10:00 horas e terminado as 13:30 horas, na sala de reuniões do Hotel Mulai, em Gabú. Participaram um total de 35 pessoas. A abertura da reunião foi feita pela senhora Governadora da Região de Gabú, antecedida pela intervensão do representante do Governador da Região de Bafatá, e igualmente pelo Director Geral da Direcção Geral da Descentralização Administrativa (DGDA), e pelo consultor do Banco Mundial. A senhora Governadora de Gabú mostrou satisfação pelo projecto e mencionou que o WARDIP é bem vindo e que todos os participantes da reunião devem participar activamente na sessão de consulta e mais tarde na implementação do projecto. Referiu ainda que o projecto vai melhorar a comunicação em Gabú, e que a sessão de consulta é importante porque providenciará informação aos participantes para assim melhorarem no nível de conhecimento sobre o projecto e, por isso, poderem participar activamente na sua implementação. Após a intervensão da Governadora da Região de Gabú, o consultor usou da palavra para fazer a </w:t>
      </w:r>
      <w:r w:rsidRPr="00D1274D">
        <w:rPr>
          <w:lang w:val="pt-PT"/>
        </w:rPr>
        <w:lastRenderedPageBreak/>
        <w:t>apresentação dos instrumentos de gestão ambiental e social.</w:t>
      </w:r>
    </w:p>
    <w:p w14:paraId="36D3F9AE" w14:textId="77777777" w:rsidR="00592DB1" w:rsidRDefault="00592DB1" w:rsidP="00592DB1">
      <w:pPr>
        <w:pStyle w:val="BodyText2"/>
        <w:widowControl w:val="0"/>
        <w:spacing w:after="0" w:line="240" w:lineRule="auto"/>
        <w:jc w:val="both"/>
        <w:rPr>
          <w:lang w:val="pt-PT"/>
        </w:rPr>
      </w:pPr>
    </w:p>
    <w:p w14:paraId="41B4CCCA" w14:textId="67EB2DB9" w:rsidR="00592DB1" w:rsidRDefault="00592DB1" w:rsidP="00C62C18">
      <w:pPr>
        <w:pStyle w:val="BodyText2"/>
        <w:widowControl w:val="0"/>
        <w:numPr>
          <w:ilvl w:val="0"/>
          <w:numId w:val="132"/>
        </w:numPr>
        <w:spacing w:after="0" w:line="240" w:lineRule="auto"/>
        <w:jc w:val="both"/>
        <w:rPr>
          <w:b/>
          <w:lang w:val="pt-PT"/>
        </w:rPr>
      </w:pPr>
      <w:r w:rsidRPr="00D1274D">
        <w:rPr>
          <w:b/>
          <w:lang w:val="pt-PT"/>
        </w:rPr>
        <w:t>Questões e Sugestões Apresentadas pelos Participantes</w:t>
      </w:r>
    </w:p>
    <w:p w14:paraId="44460DC4" w14:textId="7BE2C116" w:rsidR="00592DB1" w:rsidRDefault="00592DB1" w:rsidP="00D1274D">
      <w:pPr>
        <w:pStyle w:val="BodyText2"/>
        <w:widowControl w:val="0"/>
        <w:spacing w:after="0" w:line="240" w:lineRule="auto"/>
        <w:jc w:val="both"/>
        <w:rPr>
          <w:b/>
          <w:lang w:val="pt-PT"/>
        </w:rPr>
      </w:pPr>
    </w:p>
    <w:tbl>
      <w:tblPr>
        <w:tblStyle w:val="TableGrid"/>
        <w:tblW w:w="9979" w:type="dxa"/>
        <w:tblLook w:val="04A0" w:firstRow="1" w:lastRow="0" w:firstColumn="1" w:lastColumn="0" w:noHBand="0" w:noVBand="1"/>
      </w:tblPr>
      <w:tblGrid>
        <w:gridCol w:w="457"/>
        <w:gridCol w:w="2744"/>
        <w:gridCol w:w="2751"/>
        <w:gridCol w:w="4027"/>
      </w:tblGrid>
      <w:tr w:rsidR="00D1274D" w:rsidRPr="00D1274D" w14:paraId="1BAB0689" w14:textId="77777777" w:rsidTr="00D1274D">
        <w:trPr>
          <w:trHeight w:val="460"/>
        </w:trPr>
        <w:tc>
          <w:tcPr>
            <w:tcW w:w="336" w:type="dxa"/>
          </w:tcPr>
          <w:p w14:paraId="2F8FB47E" w14:textId="77777777" w:rsidR="00D1274D" w:rsidRPr="00D1274D" w:rsidRDefault="00D1274D" w:rsidP="00166488">
            <w:pPr>
              <w:pStyle w:val="BodyText2"/>
              <w:widowControl w:val="0"/>
              <w:spacing w:after="0" w:line="240" w:lineRule="auto"/>
              <w:jc w:val="both"/>
              <w:rPr>
                <w:b/>
                <w:lang w:val="pt-PT"/>
              </w:rPr>
            </w:pPr>
            <w:r w:rsidRPr="00D1274D">
              <w:rPr>
                <w:b/>
                <w:lang w:val="pt-PT"/>
              </w:rPr>
              <w:t>#</w:t>
            </w:r>
          </w:p>
        </w:tc>
        <w:tc>
          <w:tcPr>
            <w:tcW w:w="2773" w:type="dxa"/>
          </w:tcPr>
          <w:p w14:paraId="370C2169" w14:textId="77777777" w:rsidR="00D1274D" w:rsidRPr="00D1274D" w:rsidRDefault="00D1274D" w:rsidP="00166488">
            <w:pPr>
              <w:pStyle w:val="BodyText2"/>
              <w:widowControl w:val="0"/>
              <w:spacing w:after="0" w:line="240" w:lineRule="auto"/>
              <w:rPr>
                <w:b/>
                <w:lang w:val="pt-PT"/>
              </w:rPr>
            </w:pPr>
            <w:r w:rsidRPr="00D1274D">
              <w:rPr>
                <w:b/>
                <w:lang w:val="pt-PT"/>
              </w:rPr>
              <w:t>Nome do Participante e Instituição</w:t>
            </w:r>
          </w:p>
        </w:tc>
        <w:tc>
          <w:tcPr>
            <w:tcW w:w="2775" w:type="dxa"/>
          </w:tcPr>
          <w:p w14:paraId="676A989A" w14:textId="77777777" w:rsidR="00D1274D" w:rsidRPr="00D1274D" w:rsidRDefault="00D1274D" w:rsidP="00166488">
            <w:pPr>
              <w:pStyle w:val="BodyText2"/>
              <w:widowControl w:val="0"/>
              <w:spacing w:after="0" w:line="240" w:lineRule="auto"/>
              <w:jc w:val="both"/>
              <w:rPr>
                <w:b/>
                <w:lang w:val="pt-PT"/>
              </w:rPr>
            </w:pPr>
            <w:r w:rsidRPr="00D1274D">
              <w:rPr>
                <w:b/>
                <w:lang w:val="pt-PT"/>
              </w:rPr>
              <w:t>Questões Levantadas</w:t>
            </w:r>
          </w:p>
        </w:tc>
        <w:tc>
          <w:tcPr>
            <w:tcW w:w="4095" w:type="dxa"/>
          </w:tcPr>
          <w:p w14:paraId="7F6D3584" w14:textId="77777777" w:rsidR="00D1274D" w:rsidRPr="00D1274D" w:rsidRDefault="00D1274D" w:rsidP="00166488">
            <w:pPr>
              <w:pStyle w:val="BodyText2"/>
              <w:widowControl w:val="0"/>
              <w:spacing w:after="0" w:line="240" w:lineRule="auto"/>
              <w:rPr>
                <w:b/>
                <w:lang w:val="pt-PT"/>
              </w:rPr>
            </w:pPr>
            <w:r w:rsidRPr="00D1274D">
              <w:rPr>
                <w:b/>
                <w:lang w:val="pt-PT"/>
              </w:rPr>
              <w:t>Respostas e Esclarecimento</w:t>
            </w:r>
          </w:p>
        </w:tc>
      </w:tr>
      <w:tr w:rsidR="00D1274D" w:rsidRPr="00F70653" w14:paraId="24E927BF" w14:textId="77777777" w:rsidTr="00D1274D">
        <w:trPr>
          <w:trHeight w:val="230"/>
        </w:trPr>
        <w:tc>
          <w:tcPr>
            <w:tcW w:w="336" w:type="dxa"/>
          </w:tcPr>
          <w:p w14:paraId="0B2679BC" w14:textId="77777777" w:rsidR="00D1274D" w:rsidRPr="00D1274D" w:rsidRDefault="00D1274D" w:rsidP="00166488">
            <w:pPr>
              <w:pStyle w:val="BodyText2"/>
              <w:widowControl w:val="0"/>
              <w:spacing w:after="0" w:line="240" w:lineRule="auto"/>
              <w:jc w:val="both"/>
              <w:rPr>
                <w:lang w:val="pt-PT"/>
              </w:rPr>
            </w:pPr>
            <w:r w:rsidRPr="00D1274D">
              <w:rPr>
                <w:lang w:val="pt-PT"/>
              </w:rPr>
              <w:t>1</w:t>
            </w:r>
          </w:p>
        </w:tc>
        <w:tc>
          <w:tcPr>
            <w:tcW w:w="2773" w:type="dxa"/>
          </w:tcPr>
          <w:p w14:paraId="5E18CB1B" w14:textId="77777777" w:rsidR="00D1274D" w:rsidRPr="00D1274D" w:rsidRDefault="00D1274D" w:rsidP="00166488">
            <w:pPr>
              <w:pStyle w:val="BodyText2"/>
              <w:widowControl w:val="0"/>
              <w:spacing w:after="0" w:line="240" w:lineRule="auto"/>
              <w:ind w:left="720" w:hanging="720"/>
              <w:rPr>
                <w:lang w:val="pt-PT"/>
              </w:rPr>
            </w:pPr>
            <w:r w:rsidRPr="00D1274D">
              <w:rPr>
                <w:lang w:val="pt-PT"/>
              </w:rPr>
              <w:t>António Ansumane</w:t>
            </w:r>
          </w:p>
          <w:p w14:paraId="7834B248" w14:textId="77777777" w:rsidR="00D1274D" w:rsidRPr="00D1274D" w:rsidRDefault="00D1274D" w:rsidP="00166488">
            <w:pPr>
              <w:pStyle w:val="BodyText2"/>
              <w:widowControl w:val="0"/>
              <w:spacing w:after="0" w:line="240" w:lineRule="auto"/>
              <w:ind w:left="720" w:hanging="720"/>
              <w:rPr>
                <w:i/>
                <w:lang w:val="pt-PT"/>
              </w:rPr>
            </w:pPr>
            <w:r w:rsidRPr="00D1274D">
              <w:rPr>
                <w:i/>
                <w:lang w:val="pt-PT"/>
              </w:rPr>
              <w:t>(Administrador de Pitche)</w:t>
            </w:r>
          </w:p>
        </w:tc>
        <w:tc>
          <w:tcPr>
            <w:tcW w:w="2775" w:type="dxa"/>
          </w:tcPr>
          <w:p w14:paraId="18A86E71" w14:textId="77777777" w:rsidR="00D1274D" w:rsidRPr="00D1274D" w:rsidRDefault="00D1274D" w:rsidP="00166488">
            <w:pPr>
              <w:pStyle w:val="BodyText2"/>
              <w:widowControl w:val="0"/>
              <w:spacing w:after="0" w:line="240" w:lineRule="auto"/>
              <w:rPr>
                <w:lang w:val="pt-PT"/>
              </w:rPr>
            </w:pPr>
            <w:r w:rsidRPr="00D1274D">
              <w:rPr>
                <w:lang w:val="pt-PT"/>
              </w:rPr>
              <w:t>Será contratado pessoal local para as actividades do projecto.</w:t>
            </w:r>
          </w:p>
        </w:tc>
        <w:tc>
          <w:tcPr>
            <w:tcW w:w="4095" w:type="dxa"/>
            <w:shd w:val="clear" w:color="auto" w:fill="auto"/>
          </w:tcPr>
          <w:p w14:paraId="10A1A950" w14:textId="77777777" w:rsidR="00D1274D" w:rsidRPr="00D1274D" w:rsidRDefault="00D1274D" w:rsidP="00166488">
            <w:pPr>
              <w:pStyle w:val="BodyText2"/>
              <w:widowControl w:val="0"/>
              <w:spacing w:after="0" w:line="240" w:lineRule="auto"/>
              <w:rPr>
                <w:lang w:val="pt-PT"/>
              </w:rPr>
            </w:pPr>
            <w:r w:rsidRPr="00D1274D">
              <w:rPr>
                <w:lang w:val="pt-PT"/>
              </w:rPr>
              <w:t xml:space="preserve">As vagas que poderão surgir para todos os trabalhos (especializados e não-especializados) irão previlegiar em primeiro lugar pessoal local, seguindo um processo de recrutamento público e transparente, tal como descrito nos Procedimentos de Gestão de Mão-de-Obra (PGMO) de que falamos nesta sessão. </w:t>
            </w:r>
          </w:p>
        </w:tc>
      </w:tr>
      <w:tr w:rsidR="00D1274D" w:rsidRPr="00D1274D" w14:paraId="5841C115" w14:textId="77777777" w:rsidTr="00D1274D">
        <w:trPr>
          <w:trHeight w:val="219"/>
        </w:trPr>
        <w:tc>
          <w:tcPr>
            <w:tcW w:w="336" w:type="dxa"/>
          </w:tcPr>
          <w:p w14:paraId="1FA6A161" w14:textId="77777777" w:rsidR="00D1274D" w:rsidRPr="00D1274D" w:rsidRDefault="00D1274D" w:rsidP="00166488">
            <w:pPr>
              <w:pStyle w:val="BodyText2"/>
              <w:widowControl w:val="0"/>
              <w:spacing w:after="0" w:line="240" w:lineRule="auto"/>
              <w:jc w:val="both"/>
              <w:rPr>
                <w:lang w:val="pt-PT"/>
              </w:rPr>
            </w:pPr>
            <w:r w:rsidRPr="00D1274D">
              <w:rPr>
                <w:lang w:val="pt-PT"/>
              </w:rPr>
              <w:t>2</w:t>
            </w:r>
          </w:p>
        </w:tc>
        <w:tc>
          <w:tcPr>
            <w:tcW w:w="2773" w:type="dxa"/>
          </w:tcPr>
          <w:p w14:paraId="5689DBA8" w14:textId="77777777" w:rsidR="00D1274D" w:rsidRPr="00D1274D" w:rsidRDefault="00D1274D" w:rsidP="00166488">
            <w:pPr>
              <w:pStyle w:val="BodyText2"/>
              <w:widowControl w:val="0"/>
              <w:spacing w:after="0" w:line="240" w:lineRule="auto"/>
              <w:rPr>
                <w:lang w:val="pt-PT"/>
              </w:rPr>
            </w:pPr>
            <w:r w:rsidRPr="00D1274D">
              <w:rPr>
                <w:lang w:val="pt-PT"/>
              </w:rPr>
              <w:t>Vital Sauane</w:t>
            </w:r>
          </w:p>
          <w:p w14:paraId="01BC9892" w14:textId="77777777" w:rsidR="00D1274D" w:rsidRPr="00D1274D" w:rsidRDefault="00D1274D" w:rsidP="00166488">
            <w:pPr>
              <w:pStyle w:val="BodyText2"/>
              <w:widowControl w:val="0"/>
              <w:spacing w:after="0" w:line="240" w:lineRule="auto"/>
              <w:rPr>
                <w:i/>
                <w:lang w:val="pt-PT"/>
              </w:rPr>
            </w:pPr>
            <w:r w:rsidRPr="00D1274D">
              <w:rPr>
                <w:i/>
                <w:lang w:val="pt-PT"/>
              </w:rPr>
              <w:t>(Administrador regional de Casú)</w:t>
            </w:r>
          </w:p>
        </w:tc>
        <w:tc>
          <w:tcPr>
            <w:tcW w:w="2775" w:type="dxa"/>
          </w:tcPr>
          <w:p w14:paraId="3B35D907" w14:textId="77777777" w:rsidR="00D1274D" w:rsidRPr="00D1274D" w:rsidRDefault="00D1274D" w:rsidP="00C62C18">
            <w:pPr>
              <w:pStyle w:val="BodyText2"/>
              <w:widowControl w:val="0"/>
              <w:numPr>
                <w:ilvl w:val="0"/>
                <w:numId w:val="133"/>
              </w:numPr>
              <w:spacing w:after="0" w:line="240" w:lineRule="auto"/>
              <w:rPr>
                <w:lang w:val="pt-PT"/>
              </w:rPr>
            </w:pPr>
            <w:r w:rsidRPr="00D1274D">
              <w:rPr>
                <w:lang w:val="pt-PT"/>
              </w:rPr>
              <w:t>O que é fibra óptica e qual é a sua função.</w:t>
            </w:r>
          </w:p>
          <w:p w14:paraId="1BD3C008" w14:textId="77777777" w:rsidR="00D1274D" w:rsidRPr="00D1274D" w:rsidRDefault="00D1274D" w:rsidP="00C62C18">
            <w:pPr>
              <w:pStyle w:val="BodyText2"/>
              <w:widowControl w:val="0"/>
              <w:numPr>
                <w:ilvl w:val="0"/>
                <w:numId w:val="133"/>
              </w:numPr>
              <w:spacing w:after="0" w:line="240" w:lineRule="auto"/>
              <w:rPr>
                <w:lang w:val="pt-PT"/>
              </w:rPr>
            </w:pPr>
            <w:r w:rsidRPr="00D1274D">
              <w:rPr>
                <w:lang w:val="pt-PT"/>
              </w:rPr>
              <w:t>Na fase de realização das obras, a equipes envolvidas irão integrar pessoas que falam língua local.</w:t>
            </w:r>
          </w:p>
          <w:p w14:paraId="257ABF43" w14:textId="77777777" w:rsidR="00D1274D" w:rsidRPr="00D1274D" w:rsidRDefault="00D1274D" w:rsidP="00C62C18">
            <w:pPr>
              <w:pStyle w:val="BodyText2"/>
              <w:widowControl w:val="0"/>
              <w:numPr>
                <w:ilvl w:val="0"/>
                <w:numId w:val="133"/>
              </w:numPr>
              <w:spacing w:after="0" w:line="240" w:lineRule="auto"/>
              <w:rPr>
                <w:lang w:val="pt-PT"/>
              </w:rPr>
            </w:pPr>
            <w:r w:rsidRPr="00D1274D">
              <w:rPr>
                <w:lang w:val="pt-PT"/>
              </w:rPr>
              <w:t>Embora se tenha dito que todos os contratos de trabalho deverão ser assinados junto com um Código de Cunduta, há o risco de que os trabalhadores assinem sem ter lido o código de conduta.</w:t>
            </w:r>
          </w:p>
        </w:tc>
        <w:tc>
          <w:tcPr>
            <w:tcW w:w="4095" w:type="dxa"/>
            <w:shd w:val="clear" w:color="auto" w:fill="auto"/>
          </w:tcPr>
          <w:p w14:paraId="71082456" w14:textId="77777777" w:rsidR="00D1274D" w:rsidRPr="00D1274D" w:rsidRDefault="00D1274D" w:rsidP="00C62C18">
            <w:pPr>
              <w:pStyle w:val="BodyText2"/>
              <w:widowControl w:val="0"/>
              <w:numPr>
                <w:ilvl w:val="0"/>
                <w:numId w:val="133"/>
              </w:numPr>
              <w:spacing w:after="0" w:line="240" w:lineRule="auto"/>
              <w:rPr>
                <w:lang w:val="pt-PT"/>
              </w:rPr>
            </w:pPr>
            <w:r w:rsidRPr="00D1274D">
              <w:rPr>
                <w:lang w:val="pt-PT"/>
              </w:rPr>
              <w:t>Fibra óptica é um condutor de grande importância em sistemas de comunicação de dados em alta velocidade, seja por voz ou vídeo. É fabricado a partir de vidro ou plástico.. A fibra óptica vai melhorar muito a comunicação no país e em Gabú. Só para ter ideia do quão a transmissão por fibra óptica é rápida, imediatamente que uma pessoa em qualquer canto do país e do mundo emitir informação, a outra pessoa receberá em instantes.</w:t>
            </w:r>
          </w:p>
          <w:p w14:paraId="6066DD85" w14:textId="77777777" w:rsidR="00D1274D" w:rsidRPr="00D1274D" w:rsidRDefault="00D1274D" w:rsidP="00C62C18">
            <w:pPr>
              <w:pStyle w:val="BodyText2"/>
              <w:widowControl w:val="0"/>
              <w:numPr>
                <w:ilvl w:val="0"/>
                <w:numId w:val="133"/>
              </w:numPr>
              <w:spacing w:after="0" w:line="240" w:lineRule="auto"/>
              <w:rPr>
                <w:lang w:val="pt-PT"/>
              </w:rPr>
            </w:pPr>
            <w:r w:rsidRPr="00D1274D">
              <w:rPr>
                <w:lang w:val="pt-PT"/>
              </w:rPr>
              <w:t>Todas as equipes (UIP, empreiteiros, etc) serão obrigados a incluir pessoas que falam lingua local para facilitar a interracção com a população local.</w:t>
            </w:r>
          </w:p>
          <w:p w14:paraId="654D0EE8" w14:textId="77777777" w:rsidR="00D1274D" w:rsidRPr="00D1274D" w:rsidRDefault="00D1274D" w:rsidP="00C62C18">
            <w:pPr>
              <w:pStyle w:val="BodyText2"/>
              <w:widowControl w:val="0"/>
              <w:numPr>
                <w:ilvl w:val="0"/>
                <w:numId w:val="133"/>
              </w:numPr>
              <w:spacing w:after="0" w:line="240" w:lineRule="auto"/>
              <w:rPr>
                <w:lang w:val="pt-PT"/>
              </w:rPr>
            </w:pPr>
            <w:r w:rsidRPr="00D1274D">
              <w:rPr>
                <w:lang w:val="pt-PT"/>
              </w:rPr>
              <w:t xml:space="preserve">Esse risco existe, por isso é que se exige que todos os trabalhadores sejam treinados sobre código de conduta, e que (quando necessário) os contratos sejam traduzidos para a língua que o trabalhador melhor entende e lê. O treinamento deverá ser contínuo. </w:t>
            </w:r>
          </w:p>
        </w:tc>
      </w:tr>
      <w:tr w:rsidR="00D1274D" w:rsidRPr="00F70653" w14:paraId="28504A67" w14:textId="77777777" w:rsidTr="00D1274D">
        <w:trPr>
          <w:trHeight w:val="230"/>
        </w:trPr>
        <w:tc>
          <w:tcPr>
            <w:tcW w:w="336" w:type="dxa"/>
          </w:tcPr>
          <w:p w14:paraId="6D99248F" w14:textId="77777777" w:rsidR="00D1274D" w:rsidRPr="00D1274D" w:rsidRDefault="00D1274D" w:rsidP="00166488">
            <w:pPr>
              <w:pStyle w:val="BodyText2"/>
              <w:widowControl w:val="0"/>
              <w:spacing w:after="0" w:line="240" w:lineRule="auto"/>
              <w:jc w:val="both"/>
              <w:rPr>
                <w:lang w:val="pt-PT"/>
              </w:rPr>
            </w:pPr>
            <w:r w:rsidRPr="00D1274D">
              <w:rPr>
                <w:lang w:val="pt-PT"/>
              </w:rPr>
              <w:t>3</w:t>
            </w:r>
          </w:p>
        </w:tc>
        <w:tc>
          <w:tcPr>
            <w:tcW w:w="2773" w:type="dxa"/>
          </w:tcPr>
          <w:p w14:paraId="271C6B4D" w14:textId="77777777" w:rsidR="00D1274D" w:rsidRPr="00D1274D" w:rsidRDefault="00D1274D" w:rsidP="00166488">
            <w:pPr>
              <w:pStyle w:val="BodyText2"/>
              <w:widowControl w:val="0"/>
              <w:spacing w:after="0" w:line="240" w:lineRule="auto"/>
              <w:rPr>
                <w:lang w:val="pt-PT"/>
              </w:rPr>
            </w:pPr>
            <w:r w:rsidRPr="00D1274D">
              <w:rPr>
                <w:lang w:val="pt-PT"/>
              </w:rPr>
              <w:t>Aua Sauané</w:t>
            </w:r>
          </w:p>
          <w:p w14:paraId="084D2B70" w14:textId="77777777" w:rsidR="00D1274D" w:rsidRPr="00D1274D" w:rsidRDefault="00D1274D" w:rsidP="00166488">
            <w:pPr>
              <w:pStyle w:val="BodyText2"/>
              <w:widowControl w:val="0"/>
              <w:spacing w:after="0" w:line="240" w:lineRule="auto"/>
              <w:rPr>
                <w:i/>
                <w:lang w:val="pt-PT"/>
              </w:rPr>
            </w:pPr>
            <w:r w:rsidRPr="00D1274D">
              <w:rPr>
                <w:i/>
                <w:lang w:val="pt-PT"/>
              </w:rPr>
              <w:t>(representante da comunidade de Sauaco)</w:t>
            </w:r>
          </w:p>
        </w:tc>
        <w:tc>
          <w:tcPr>
            <w:tcW w:w="2775" w:type="dxa"/>
          </w:tcPr>
          <w:p w14:paraId="13881F96" w14:textId="77777777" w:rsidR="00D1274D" w:rsidRPr="00D1274D" w:rsidRDefault="00D1274D" w:rsidP="00166488">
            <w:pPr>
              <w:pStyle w:val="BodyText2"/>
              <w:widowControl w:val="0"/>
              <w:spacing w:after="0" w:line="240" w:lineRule="auto"/>
              <w:rPr>
                <w:lang w:val="pt-PT"/>
              </w:rPr>
            </w:pPr>
            <w:r w:rsidRPr="00D1274D">
              <w:rPr>
                <w:lang w:val="pt-PT"/>
              </w:rPr>
              <w:t>O projecto é bem vindo, e nós apoiamos porque sabemos que é o futuro dos nossos filhos.</w:t>
            </w:r>
          </w:p>
        </w:tc>
        <w:tc>
          <w:tcPr>
            <w:tcW w:w="4095" w:type="dxa"/>
          </w:tcPr>
          <w:p w14:paraId="6830844C" w14:textId="77777777" w:rsidR="00D1274D" w:rsidRPr="00D1274D" w:rsidRDefault="00D1274D" w:rsidP="00166488">
            <w:pPr>
              <w:pStyle w:val="BodyText2"/>
              <w:widowControl w:val="0"/>
              <w:spacing w:after="0" w:line="240" w:lineRule="auto"/>
              <w:rPr>
                <w:lang w:val="pt-PT"/>
              </w:rPr>
            </w:pPr>
            <w:r w:rsidRPr="00D1274D">
              <w:rPr>
                <w:lang w:val="pt-PT"/>
              </w:rPr>
              <w:t>Agradecemos a sua intervensão e apoio ao projecto.</w:t>
            </w:r>
          </w:p>
        </w:tc>
      </w:tr>
      <w:tr w:rsidR="00D1274D" w:rsidRPr="00F70653" w14:paraId="32923FE9" w14:textId="77777777" w:rsidTr="00D1274D">
        <w:trPr>
          <w:trHeight w:val="230"/>
        </w:trPr>
        <w:tc>
          <w:tcPr>
            <w:tcW w:w="336" w:type="dxa"/>
          </w:tcPr>
          <w:p w14:paraId="2B430F63" w14:textId="77777777" w:rsidR="00D1274D" w:rsidRPr="00D1274D" w:rsidRDefault="00D1274D" w:rsidP="00166488">
            <w:pPr>
              <w:pStyle w:val="BodyText2"/>
              <w:widowControl w:val="0"/>
              <w:spacing w:after="0" w:line="240" w:lineRule="auto"/>
              <w:jc w:val="both"/>
              <w:rPr>
                <w:lang w:val="pt-PT"/>
              </w:rPr>
            </w:pPr>
            <w:r w:rsidRPr="00D1274D">
              <w:rPr>
                <w:lang w:val="pt-PT"/>
              </w:rPr>
              <w:lastRenderedPageBreak/>
              <w:t>4</w:t>
            </w:r>
          </w:p>
        </w:tc>
        <w:tc>
          <w:tcPr>
            <w:tcW w:w="2773" w:type="dxa"/>
          </w:tcPr>
          <w:p w14:paraId="46B204C2" w14:textId="77777777" w:rsidR="00D1274D" w:rsidRPr="00D1274D" w:rsidRDefault="00D1274D" w:rsidP="00166488">
            <w:pPr>
              <w:pStyle w:val="BodyText2"/>
              <w:widowControl w:val="0"/>
              <w:spacing w:after="0" w:line="240" w:lineRule="auto"/>
              <w:rPr>
                <w:lang w:val="pt-PT"/>
              </w:rPr>
            </w:pPr>
            <w:r w:rsidRPr="00D1274D">
              <w:rPr>
                <w:lang w:val="pt-PT"/>
              </w:rPr>
              <w:t>Augusto Saífe</w:t>
            </w:r>
          </w:p>
          <w:p w14:paraId="366D5E5E" w14:textId="77777777" w:rsidR="00D1274D" w:rsidRPr="00D1274D" w:rsidRDefault="00D1274D" w:rsidP="00166488">
            <w:pPr>
              <w:pStyle w:val="BodyText2"/>
              <w:widowControl w:val="0"/>
              <w:spacing w:after="0" w:line="240" w:lineRule="auto"/>
              <w:rPr>
                <w:i/>
                <w:lang w:val="pt-PT"/>
              </w:rPr>
            </w:pPr>
            <w:r w:rsidRPr="00D1274D">
              <w:rPr>
                <w:i/>
                <w:lang w:val="pt-PT"/>
              </w:rPr>
              <w:t>(Administrador do Sector de Boé)</w:t>
            </w:r>
          </w:p>
        </w:tc>
        <w:tc>
          <w:tcPr>
            <w:tcW w:w="2775" w:type="dxa"/>
          </w:tcPr>
          <w:p w14:paraId="1CCA1876" w14:textId="77777777" w:rsidR="00D1274D" w:rsidRPr="00D1274D" w:rsidRDefault="00D1274D" w:rsidP="00166488">
            <w:pPr>
              <w:pStyle w:val="BodyText2"/>
              <w:widowControl w:val="0"/>
              <w:spacing w:after="0" w:line="240" w:lineRule="auto"/>
              <w:rPr>
                <w:lang w:val="pt-PT"/>
              </w:rPr>
            </w:pPr>
            <w:r w:rsidRPr="00D1274D">
              <w:rPr>
                <w:lang w:val="pt-PT"/>
              </w:rPr>
              <w:t>Precisamos de melhoria na rede de comunicação em Boé, e ainda mais empresas para desenvolver o nosso sector.</w:t>
            </w:r>
          </w:p>
        </w:tc>
        <w:tc>
          <w:tcPr>
            <w:tcW w:w="4095" w:type="dxa"/>
          </w:tcPr>
          <w:p w14:paraId="10193851" w14:textId="77777777" w:rsidR="00D1274D" w:rsidRPr="00D1274D" w:rsidRDefault="00D1274D" w:rsidP="00166488">
            <w:pPr>
              <w:pStyle w:val="BodyText2"/>
              <w:widowControl w:val="0"/>
              <w:spacing w:after="0" w:line="240" w:lineRule="auto"/>
              <w:rPr>
                <w:lang w:val="pt-PT"/>
              </w:rPr>
            </w:pPr>
            <w:r w:rsidRPr="00D1274D">
              <w:rPr>
                <w:lang w:val="pt-PT"/>
              </w:rPr>
              <w:t>Obrigado pela sua contribuição. O projecto vai contribuir bastante para melhoria da rede de comunicação e por conseguinte atrair mais empresas para o sector de Boé e não só.</w:t>
            </w:r>
          </w:p>
        </w:tc>
      </w:tr>
      <w:tr w:rsidR="00D1274D" w:rsidRPr="00D1274D" w14:paraId="7A5A78AD" w14:textId="77777777" w:rsidTr="00D1274D">
        <w:trPr>
          <w:trHeight w:val="230"/>
        </w:trPr>
        <w:tc>
          <w:tcPr>
            <w:tcW w:w="336" w:type="dxa"/>
          </w:tcPr>
          <w:p w14:paraId="2FAAA83C" w14:textId="77777777" w:rsidR="00D1274D" w:rsidRPr="00D1274D" w:rsidRDefault="00D1274D" w:rsidP="00166488">
            <w:pPr>
              <w:pStyle w:val="BodyText2"/>
              <w:widowControl w:val="0"/>
              <w:spacing w:after="0" w:line="240" w:lineRule="auto"/>
              <w:jc w:val="both"/>
              <w:rPr>
                <w:lang w:val="pt-PT"/>
              </w:rPr>
            </w:pPr>
            <w:r w:rsidRPr="00D1274D">
              <w:rPr>
                <w:lang w:val="pt-PT"/>
              </w:rPr>
              <w:t>5</w:t>
            </w:r>
          </w:p>
        </w:tc>
        <w:tc>
          <w:tcPr>
            <w:tcW w:w="2773" w:type="dxa"/>
          </w:tcPr>
          <w:p w14:paraId="4104D06D" w14:textId="77777777" w:rsidR="00D1274D" w:rsidRPr="00D1274D" w:rsidRDefault="00D1274D" w:rsidP="00166488">
            <w:pPr>
              <w:pStyle w:val="BodyText2"/>
              <w:widowControl w:val="0"/>
              <w:spacing w:after="0" w:line="240" w:lineRule="auto"/>
              <w:rPr>
                <w:lang w:val="pt-PT"/>
              </w:rPr>
            </w:pPr>
            <w:r w:rsidRPr="00D1274D">
              <w:rPr>
                <w:lang w:val="pt-PT"/>
              </w:rPr>
              <w:t>Alfa Embalo</w:t>
            </w:r>
          </w:p>
          <w:p w14:paraId="70BCBC23" w14:textId="77777777" w:rsidR="00D1274D" w:rsidRPr="00D1274D" w:rsidRDefault="00D1274D" w:rsidP="00166488">
            <w:pPr>
              <w:pStyle w:val="BodyText2"/>
              <w:widowControl w:val="0"/>
              <w:spacing w:after="0" w:line="240" w:lineRule="auto"/>
              <w:rPr>
                <w:i/>
                <w:lang w:val="pt-PT"/>
              </w:rPr>
            </w:pPr>
            <w:r w:rsidRPr="00D1274D">
              <w:rPr>
                <w:i/>
                <w:lang w:val="pt-PT"/>
              </w:rPr>
              <w:t>(Régulo de Sonaco)</w:t>
            </w:r>
          </w:p>
        </w:tc>
        <w:tc>
          <w:tcPr>
            <w:tcW w:w="2775" w:type="dxa"/>
          </w:tcPr>
          <w:p w14:paraId="138A830D" w14:textId="77777777" w:rsidR="00D1274D" w:rsidRPr="00D1274D" w:rsidRDefault="00D1274D" w:rsidP="00C62C18">
            <w:pPr>
              <w:pStyle w:val="BodyText2"/>
              <w:widowControl w:val="0"/>
              <w:numPr>
                <w:ilvl w:val="0"/>
                <w:numId w:val="134"/>
              </w:numPr>
              <w:spacing w:after="0" w:line="240" w:lineRule="auto"/>
              <w:rPr>
                <w:lang w:val="pt-PT"/>
              </w:rPr>
            </w:pPr>
            <w:r w:rsidRPr="00D1274D">
              <w:rPr>
                <w:lang w:val="pt-PT"/>
              </w:rPr>
              <w:t>O projecto é bem vindo e nós já estamos a sensibilizar as pessoas para participarem melhor na implementação do projecto.</w:t>
            </w:r>
          </w:p>
          <w:p w14:paraId="43D258C6" w14:textId="77777777" w:rsidR="00D1274D" w:rsidRPr="00D1274D" w:rsidRDefault="00D1274D" w:rsidP="00C62C18">
            <w:pPr>
              <w:pStyle w:val="BodyText2"/>
              <w:widowControl w:val="0"/>
              <w:numPr>
                <w:ilvl w:val="0"/>
                <w:numId w:val="134"/>
              </w:numPr>
              <w:spacing w:after="0" w:line="240" w:lineRule="auto"/>
              <w:rPr>
                <w:lang w:val="pt-PT"/>
              </w:rPr>
            </w:pPr>
            <w:r w:rsidRPr="00D1274D">
              <w:rPr>
                <w:lang w:val="pt-PT"/>
              </w:rPr>
              <w:t>Queremos que o nosso país seja como o Senegal onde as comunicações são melhores, e por isso faremos chegar as nossas comunidades tudo que foi aqui falado.</w:t>
            </w:r>
          </w:p>
        </w:tc>
        <w:tc>
          <w:tcPr>
            <w:tcW w:w="4095" w:type="dxa"/>
          </w:tcPr>
          <w:p w14:paraId="77A46F9B" w14:textId="77777777" w:rsidR="00D1274D" w:rsidRPr="00D1274D" w:rsidRDefault="00D1274D" w:rsidP="00166488">
            <w:pPr>
              <w:pStyle w:val="BodyText2"/>
              <w:widowControl w:val="0"/>
              <w:spacing w:after="0" w:line="240" w:lineRule="auto"/>
              <w:rPr>
                <w:lang w:val="pt-PT"/>
              </w:rPr>
            </w:pPr>
            <w:r w:rsidRPr="00D1274D">
              <w:rPr>
                <w:lang w:val="pt-PT"/>
              </w:rPr>
              <w:t>Obrigado senhor régulo.</w:t>
            </w:r>
          </w:p>
        </w:tc>
      </w:tr>
      <w:tr w:rsidR="00D1274D" w:rsidRPr="00D1274D" w14:paraId="447F09A7" w14:textId="77777777" w:rsidTr="00D1274D">
        <w:trPr>
          <w:trHeight w:val="230"/>
        </w:trPr>
        <w:tc>
          <w:tcPr>
            <w:tcW w:w="336" w:type="dxa"/>
          </w:tcPr>
          <w:p w14:paraId="7BD49049" w14:textId="77777777" w:rsidR="00D1274D" w:rsidRPr="00D1274D" w:rsidRDefault="00D1274D" w:rsidP="00166488">
            <w:pPr>
              <w:pStyle w:val="BodyText2"/>
              <w:widowControl w:val="0"/>
              <w:spacing w:after="0" w:line="240" w:lineRule="auto"/>
              <w:jc w:val="both"/>
              <w:rPr>
                <w:lang w:val="pt-PT"/>
              </w:rPr>
            </w:pPr>
            <w:r w:rsidRPr="00D1274D">
              <w:rPr>
                <w:lang w:val="pt-PT"/>
              </w:rPr>
              <w:t>6</w:t>
            </w:r>
          </w:p>
        </w:tc>
        <w:tc>
          <w:tcPr>
            <w:tcW w:w="2773" w:type="dxa"/>
          </w:tcPr>
          <w:p w14:paraId="24B04213" w14:textId="77777777" w:rsidR="00D1274D" w:rsidRPr="00D1274D" w:rsidRDefault="00D1274D" w:rsidP="00166488">
            <w:pPr>
              <w:pStyle w:val="BodyText2"/>
              <w:widowControl w:val="0"/>
              <w:spacing w:after="0" w:line="240" w:lineRule="auto"/>
              <w:rPr>
                <w:lang w:val="pt-PT"/>
              </w:rPr>
            </w:pPr>
            <w:r w:rsidRPr="00D1274D">
              <w:rPr>
                <w:lang w:val="pt-PT"/>
              </w:rPr>
              <w:t>Amadou Couta Só</w:t>
            </w:r>
          </w:p>
          <w:p w14:paraId="18E388A1" w14:textId="77777777" w:rsidR="00D1274D" w:rsidRPr="00D1274D" w:rsidRDefault="00D1274D" w:rsidP="00166488">
            <w:pPr>
              <w:pStyle w:val="BodyText2"/>
              <w:widowControl w:val="0"/>
              <w:spacing w:after="0" w:line="240" w:lineRule="auto"/>
              <w:rPr>
                <w:i/>
                <w:lang w:val="pt-PT"/>
              </w:rPr>
            </w:pPr>
            <w:r w:rsidRPr="00D1274D">
              <w:rPr>
                <w:i/>
                <w:lang w:val="pt-PT"/>
              </w:rPr>
              <w:t>(Régulo sede Pirada)</w:t>
            </w:r>
          </w:p>
        </w:tc>
        <w:tc>
          <w:tcPr>
            <w:tcW w:w="2775" w:type="dxa"/>
          </w:tcPr>
          <w:p w14:paraId="6BFD4507" w14:textId="77777777" w:rsidR="00D1274D" w:rsidRPr="00D1274D" w:rsidRDefault="00D1274D" w:rsidP="00166488">
            <w:pPr>
              <w:pStyle w:val="BodyText2"/>
              <w:widowControl w:val="0"/>
              <w:spacing w:after="0" w:line="240" w:lineRule="auto"/>
              <w:rPr>
                <w:lang w:val="pt-PT"/>
              </w:rPr>
            </w:pPr>
            <w:r w:rsidRPr="00D1274D">
              <w:rPr>
                <w:lang w:val="pt-PT"/>
              </w:rPr>
              <w:t>O projecto é muito importante, e nós vamos fazer a nossa parte.</w:t>
            </w:r>
          </w:p>
        </w:tc>
        <w:tc>
          <w:tcPr>
            <w:tcW w:w="4095" w:type="dxa"/>
          </w:tcPr>
          <w:p w14:paraId="6E4E14C0" w14:textId="77777777" w:rsidR="00D1274D" w:rsidRPr="00D1274D" w:rsidRDefault="00D1274D" w:rsidP="00166488">
            <w:pPr>
              <w:pStyle w:val="BodyText2"/>
              <w:widowControl w:val="0"/>
              <w:spacing w:after="0" w:line="240" w:lineRule="auto"/>
              <w:rPr>
                <w:lang w:val="pt-PT"/>
              </w:rPr>
            </w:pPr>
            <w:r w:rsidRPr="00D1274D">
              <w:rPr>
                <w:lang w:val="pt-PT"/>
              </w:rPr>
              <w:t>Muito obrigado.</w:t>
            </w:r>
          </w:p>
        </w:tc>
      </w:tr>
      <w:tr w:rsidR="00D1274D" w:rsidRPr="00F70653" w14:paraId="671F645D" w14:textId="77777777" w:rsidTr="00D1274D">
        <w:trPr>
          <w:trHeight w:val="219"/>
        </w:trPr>
        <w:tc>
          <w:tcPr>
            <w:tcW w:w="336" w:type="dxa"/>
          </w:tcPr>
          <w:p w14:paraId="58A227E7" w14:textId="77777777" w:rsidR="00D1274D" w:rsidRPr="00D1274D" w:rsidRDefault="00D1274D" w:rsidP="00166488">
            <w:pPr>
              <w:pStyle w:val="BodyText2"/>
              <w:widowControl w:val="0"/>
              <w:spacing w:after="0" w:line="240" w:lineRule="auto"/>
              <w:jc w:val="both"/>
              <w:rPr>
                <w:lang w:val="pt-PT"/>
              </w:rPr>
            </w:pPr>
            <w:r w:rsidRPr="00D1274D">
              <w:rPr>
                <w:lang w:val="pt-PT"/>
              </w:rPr>
              <w:t>7</w:t>
            </w:r>
          </w:p>
        </w:tc>
        <w:tc>
          <w:tcPr>
            <w:tcW w:w="2773" w:type="dxa"/>
          </w:tcPr>
          <w:p w14:paraId="5FE1B9C2" w14:textId="77777777" w:rsidR="00D1274D" w:rsidRPr="00D1274D" w:rsidRDefault="00D1274D" w:rsidP="00166488">
            <w:pPr>
              <w:pStyle w:val="BodyText2"/>
              <w:widowControl w:val="0"/>
              <w:spacing w:after="0" w:line="240" w:lineRule="auto"/>
              <w:rPr>
                <w:lang w:val="pt-PT"/>
              </w:rPr>
            </w:pPr>
            <w:r w:rsidRPr="00D1274D">
              <w:rPr>
                <w:lang w:val="pt-PT"/>
              </w:rPr>
              <w:t>Suleimane Imbalo</w:t>
            </w:r>
          </w:p>
          <w:p w14:paraId="71A03671" w14:textId="77777777" w:rsidR="00D1274D" w:rsidRPr="00D1274D" w:rsidRDefault="00D1274D" w:rsidP="00166488">
            <w:pPr>
              <w:pStyle w:val="BodyText2"/>
              <w:widowControl w:val="0"/>
              <w:spacing w:after="0" w:line="240" w:lineRule="auto"/>
              <w:rPr>
                <w:i/>
                <w:lang w:val="pt-PT"/>
              </w:rPr>
            </w:pPr>
            <w:r w:rsidRPr="00D1274D">
              <w:rPr>
                <w:i/>
                <w:lang w:val="pt-PT"/>
              </w:rPr>
              <w:t>(Régulo Gabú, sector de Kansissi)</w:t>
            </w:r>
          </w:p>
        </w:tc>
        <w:tc>
          <w:tcPr>
            <w:tcW w:w="2775" w:type="dxa"/>
          </w:tcPr>
          <w:p w14:paraId="2A558DA1" w14:textId="77777777" w:rsidR="00D1274D" w:rsidRPr="00D1274D" w:rsidRDefault="00D1274D" w:rsidP="00C62C18">
            <w:pPr>
              <w:pStyle w:val="BodyText2"/>
              <w:widowControl w:val="0"/>
              <w:numPr>
                <w:ilvl w:val="0"/>
                <w:numId w:val="136"/>
              </w:numPr>
              <w:spacing w:after="0" w:line="240" w:lineRule="auto"/>
              <w:rPr>
                <w:lang w:val="pt-PT"/>
              </w:rPr>
            </w:pPr>
            <w:r w:rsidRPr="00D1274D">
              <w:rPr>
                <w:lang w:val="pt-PT"/>
              </w:rPr>
              <w:t>Teremos acesso a todos os documentos elaborados para o projecto, especialmente os 6 que foram aqui referidos.</w:t>
            </w:r>
          </w:p>
          <w:p w14:paraId="2F2727A4" w14:textId="77777777" w:rsidR="00D1274D" w:rsidRPr="00D1274D" w:rsidRDefault="00D1274D" w:rsidP="00C62C18">
            <w:pPr>
              <w:pStyle w:val="BodyText2"/>
              <w:widowControl w:val="0"/>
              <w:numPr>
                <w:ilvl w:val="0"/>
                <w:numId w:val="136"/>
              </w:numPr>
              <w:spacing w:after="0" w:line="240" w:lineRule="auto"/>
              <w:rPr>
                <w:lang w:val="pt-PT"/>
              </w:rPr>
            </w:pPr>
            <w:r w:rsidRPr="00D1274D">
              <w:rPr>
                <w:lang w:val="pt-PT"/>
              </w:rPr>
              <w:t>Em caso de afectação de bens e activos das famílias durante a fase de obras, como vai ser a indeminização. Será entre o projecto e o beneficiário?</w:t>
            </w:r>
          </w:p>
          <w:p w14:paraId="0C28835E" w14:textId="77777777" w:rsidR="00D1274D" w:rsidRPr="00D1274D" w:rsidRDefault="00D1274D" w:rsidP="00C62C18">
            <w:pPr>
              <w:pStyle w:val="BodyText2"/>
              <w:widowControl w:val="0"/>
              <w:numPr>
                <w:ilvl w:val="0"/>
                <w:numId w:val="136"/>
              </w:numPr>
              <w:spacing w:after="0" w:line="240" w:lineRule="auto"/>
              <w:rPr>
                <w:lang w:val="pt-PT"/>
              </w:rPr>
            </w:pPr>
            <w:r w:rsidRPr="00D1274D">
              <w:rPr>
                <w:lang w:val="pt-PT"/>
              </w:rPr>
              <w:t xml:space="preserve">Foi dito aqui que em caso de necessidade de reassentamento, os trabalhos não poderão iniciar antes que todos os afectados sejam indeminizados ou ter </w:t>
            </w:r>
            <w:r w:rsidRPr="00D1274D">
              <w:rPr>
                <w:lang w:val="pt-PT"/>
              </w:rPr>
              <w:lastRenderedPageBreak/>
              <w:t>os bens repostos. Porque os trabalhos não iniciar?</w:t>
            </w:r>
          </w:p>
        </w:tc>
        <w:tc>
          <w:tcPr>
            <w:tcW w:w="4095" w:type="dxa"/>
          </w:tcPr>
          <w:p w14:paraId="094456E3" w14:textId="77777777" w:rsidR="00D1274D" w:rsidRPr="00D1274D" w:rsidRDefault="00D1274D" w:rsidP="00C62C18">
            <w:pPr>
              <w:pStyle w:val="BodyText2"/>
              <w:widowControl w:val="0"/>
              <w:numPr>
                <w:ilvl w:val="0"/>
                <w:numId w:val="135"/>
              </w:numPr>
              <w:spacing w:after="0" w:line="240" w:lineRule="auto"/>
              <w:rPr>
                <w:lang w:val="pt-PT"/>
              </w:rPr>
            </w:pPr>
            <w:r w:rsidRPr="00D1274D">
              <w:rPr>
                <w:lang w:val="pt-PT"/>
              </w:rPr>
              <w:lastRenderedPageBreak/>
              <w:t>Todos os documentos ambientais e sociais do projecto são públicos. Portanto têm acesso, e o governo regional vai fazer chegar.</w:t>
            </w:r>
          </w:p>
          <w:p w14:paraId="1DC5FC9D" w14:textId="77777777" w:rsidR="00D1274D" w:rsidRPr="00D1274D" w:rsidRDefault="00D1274D" w:rsidP="00C62C18">
            <w:pPr>
              <w:pStyle w:val="BodyText2"/>
              <w:widowControl w:val="0"/>
              <w:numPr>
                <w:ilvl w:val="0"/>
                <w:numId w:val="135"/>
              </w:numPr>
              <w:spacing w:after="0" w:line="240" w:lineRule="auto"/>
              <w:rPr>
                <w:lang w:val="pt-PT"/>
              </w:rPr>
            </w:pPr>
            <w:r w:rsidRPr="00D1274D">
              <w:rPr>
                <w:lang w:val="pt-PT"/>
              </w:rPr>
              <w:t>Tal como foi referido na apresentação do Quadro de Política de Reassentamento (QPR), quando for identificado o risco de afectação de bens, a Unidade de Implementação do Projecto (UIP) vai, através de um serviço especializado, elaborar um plano de acção de reassentamento (PAR) que vai incluir o levantamento de todos os bens afectados e determinar as formas de compensação. Isso tudo será feito entre o projecto e afectado (beneficiário da indeminização).</w:t>
            </w:r>
          </w:p>
          <w:p w14:paraId="4F78C4B6" w14:textId="77777777" w:rsidR="00D1274D" w:rsidRPr="00D1274D" w:rsidRDefault="00D1274D" w:rsidP="00C62C18">
            <w:pPr>
              <w:pStyle w:val="BodyText2"/>
              <w:widowControl w:val="0"/>
              <w:numPr>
                <w:ilvl w:val="0"/>
                <w:numId w:val="135"/>
              </w:numPr>
              <w:spacing w:after="0" w:line="240" w:lineRule="auto"/>
              <w:rPr>
                <w:lang w:val="pt-PT"/>
              </w:rPr>
            </w:pPr>
            <w:r w:rsidRPr="00D1274D">
              <w:rPr>
                <w:lang w:val="pt-PT"/>
              </w:rPr>
              <w:t xml:space="preserve">Quando os trabalhos, as obras, não iniciam antes que todos sejam </w:t>
            </w:r>
            <w:r w:rsidRPr="00D1274D">
              <w:rPr>
                <w:lang w:val="pt-PT"/>
              </w:rPr>
              <w:lastRenderedPageBreak/>
              <w:t xml:space="preserve">ideminizados, isso assegura que ninguém é deixado para tráz e as actividades do projecto não prejudiquem ninguém, pelo contrário trazem benefícios. </w:t>
            </w:r>
          </w:p>
        </w:tc>
      </w:tr>
      <w:tr w:rsidR="00D1274D" w:rsidRPr="00F70653" w14:paraId="5722ACFF" w14:textId="77777777" w:rsidTr="00D1274D">
        <w:trPr>
          <w:trHeight w:val="219"/>
        </w:trPr>
        <w:tc>
          <w:tcPr>
            <w:tcW w:w="336" w:type="dxa"/>
          </w:tcPr>
          <w:p w14:paraId="3A5A335B" w14:textId="77777777" w:rsidR="00D1274D" w:rsidRPr="00D1274D" w:rsidRDefault="00D1274D" w:rsidP="00166488">
            <w:pPr>
              <w:pStyle w:val="BodyText2"/>
              <w:widowControl w:val="0"/>
              <w:spacing w:after="0" w:line="240" w:lineRule="auto"/>
              <w:jc w:val="both"/>
              <w:rPr>
                <w:lang w:val="pt-PT"/>
              </w:rPr>
            </w:pPr>
            <w:r w:rsidRPr="00D1274D">
              <w:rPr>
                <w:lang w:val="pt-PT"/>
              </w:rPr>
              <w:lastRenderedPageBreak/>
              <w:t>8</w:t>
            </w:r>
          </w:p>
        </w:tc>
        <w:tc>
          <w:tcPr>
            <w:tcW w:w="2773" w:type="dxa"/>
          </w:tcPr>
          <w:p w14:paraId="3170EF4B" w14:textId="77777777" w:rsidR="00D1274D" w:rsidRPr="00D1274D" w:rsidRDefault="00D1274D" w:rsidP="00166488">
            <w:pPr>
              <w:pStyle w:val="BodyText2"/>
              <w:widowControl w:val="0"/>
              <w:spacing w:after="0" w:line="240" w:lineRule="auto"/>
              <w:rPr>
                <w:lang w:val="pt-PT"/>
              </w:rPr>
            </w:pPr>
            <w:r w:rsidRPr="00D1274D">
              <w:rPr>
                <w:lang w:val="pt-PT"/>
              </w:rPr>
              <w:t>José Bacar Sané</w:t>
            </w:r>
          </w:p>
          <w:p w14:paraId="5498E3CA" w14:textId="77777777" w:rsidR="00D1274D" w:rsidRPr="00D1274D" w:rsidRDefault="00D1274D" w:rsidP="00166488">
            <w:pPr>
              <w:pStyle w:val="BodyText2"/>
              <w:widowControl w:val="0"/>
              <w:spacing w:after="0" w:line="240" w:lineRule="auto"/>
              <w:rPr>
                <w:i/>
                <w:lang w:val="pt-PT"/>
              </w:rPr>
            </w:pPr>
            <w:r w:rsidRPr="00D1274D">
              <w:rPr>
                <w:i/>
                <w:lang w:val="pt-PT"/>
              </w:rPr>
              <w:t>(Régulo de Canca dafa, sector de Pitche)</w:t>
            </w:r>
          </w:p>
        </w:tc>
        <w:tc>
          <w:tcPr>
            <w:tcW w:w="2775" w:type="dxa"/>
          </w:tcPr>
          <w:p w14:paraId="0867AA88" w14:textId="77777777" w:rsidR="00D1274D" w:rsidRPr="00D1274D" w:rsidRDefault="00D1274D" w:rsidP="00166488">
            <w:pPr>
              <w:pStyle w:val="BodyText2"/>
              <w:widowControl w:val="0"/>
              <w:spacing w:after="0" w:line="240" w:lineRule="auto"/>
              <w:rPr>
                <w:lang w:val="pt-PT"/>
              </w:rPr>
            </w:pPr>
            <w:r w:rsidRPr="00D1274D">
              <w:rPr>
                <w:lang w:val="pt-PT"/>
              </w:rPr>
              <w:t>A consulta as comunidades é muito importante para saber dos costumes locais. Por exemplo, num projecto de energia, uma máquina ficou entalada numa árvore e ninguém consegui tirar a máquina. O motorista teve que ser levado para tratamento em Senegal. As máquinas só sairam da árvore depois de se fazer um ritual que envolveu scrificar cabeças de vaca (boi), um vermelho e outro branco. No final do ritual, e para os trabalhos continuarem, teve que se fazer um desvio para que tudo acontecesse 7 metros de distância em relação a arvore.</w:t>
            </w:r>
          </w:p>
        </w:tc>
        <w:tc>
          <w:tcPr>
            <w:tcW w:w="4095" w:type="dxa"/>
          </w:tcPr>
          <w:p w14:paraId="0C05D756" w14:textId="77777777" w:rsidR="00D1274D" w:rsidRPr="00D1274D" w:rsidRDefault="00D1274D" w:rsidP="00166488">
            <w:pPr>
              <w:pStyle w:val="BodyText2"/>
              <w:widowControl w:val="0"/>
              <w:spacing w:after="0" w:line="240" w:lineRule="auto"/>
              <w:rPr>
                <w:lang w:val="pt-PT"/>
              </w:rPr>
            </w:pPr>
            <w:r w:rsidRPr="00D1274D">
              <w:rPr>
                <w:lang w:val="pt-PT"/>
              </w:rPr>
              <w:t>Muito obrigado senhor régulo por este testemunho de um caso importante que revela a importância de valorização dos aspectos culturais locais. Esses aspectos já estão considerados num dos documentos do projecto, o QGAS, através de um capítulo que fala de achados inesperados. Caso isso venha a acontecer neste projecto, o procedimento que descreveu vai ser seguido.</w:t>
            </w:r>
          </w:p>
        </w:tc>
      </w:tr>
      <w:tr w:rsidR="00D1274D" w:rsidRPr="00D1274D" w14:paraId="0918997D" w14:textId="77777777" w:rsidTr="00D1274D">
        <w:trPr>
          <w:trHeight w:val="219"/>
        </w:trPr>
        <w:tc>
          <w:tcPr>
            <w:tcW w:w="336" w:type="dxa"/>
          </w:tcPr>
          <w:p w14:paraId="685399A9" w14:textId="77777777" w:rsidR="00D1274D" w:rsidRPr="00D1274D" w:rsidRDefault="00D1274D" w:rsidP="00166488">
            <w:pPr>
              <w:pStyle w:val="BodyText2"/>
              <w:widowControl w:val="0"/>
              <w:spacing w:after="0" w:line="240" w:lineRule="auto"/>
              <w:jc w:val="both"/>
              <w:rPr>
                <w:lang w:val="pt-PT"/>
              </w:rPr>
            </w:pPr>
            <w:r w:rsidRPr="00D1274D">
              <w:rPr>
                <w:lang w:val="pt-PT"/>
              </w:rPr>
              <w:t>9</w:t>
            </w:r>
          </w:p>
        </w:tc>
        <w:tc>
          <w:tcPr>
            <w:tcW w:w="2773" w:type="dxa"/>
          </w:tcPr>
          <w:p w14:paraId="6A3ADF3B" w14:textId="77777777" w:rsidR="00D1274D" w:rsidRPr="00313C82" w:rsidRDefault="00D1274D" w:rsidP="00166488">
            <w:pPr>
              <w:pStyle w:val="BodyText2"/>
              <w:widowControl w:val="0"/>
              <w:spacing w:after="0" w:line="240" w:lineRule="auto"/>
              <w:rPr>
                <w:lang w:val="fr-FR"/>
              </w:rPr>
            </w:pPr>
            <w:proofErr w:type="spellStart"/>
            <w:r w:rsidRPr="00313C82">
              <w:rPr>
                <w:lang w:val="fr-FR"/>
              </w:rPr>
              <w:t>Abduremane</w:t>
            </w:r>
            <w:proofErr w:type="spellEnd"/>
            <w:r w:rsidRPr="00313C82">
              <w:rPr>
                <w:lang w:val="fr-FR"/>
              </w:rPr>
              <w:t xml:space="preserve"> Djaló</w:t>
            </w:r>
          </w:p>
          <w:p w14:paraId="6F92B76B" w14:textId="77777777" w:rsidR="00D1274D" w:rsidRPr="00313C82" w:rsidRDefault="00D1274D" w:rsidP="00166488">
            <w:pPr>
              <w:pStyle w:val="BodyText2"/>
              <w:widowControl w:val="0"/>
              <w:spacing w:after="0" w:line="240" w:lineRule="auto"/>
              <w:rPr>
                <w:i/>
                <w:lang w:val="fr-FR"/>
              </w:rPr>
            </w:pPr>
            <w:r w:rsidRPr="00313C82">
              <w:rPr>
                <w:i/>
                <w:lang w:val="fr-FR"/>
              </w:rPr>
              <w:t>(</w:t>
            </w:r>
            <w:proofErr w:type="spellStart"/>
            <w:r w:rsidRPr="00313C82">
              <w:rPr>
                <w:i/>
                <w:lang w:val="fr-FR"/>
              </w:rPr>
              <w:t>Régulo</w:t>
            </w:r>
            <w:proofErr w:type="spellEnd"/>
            <w:r w:rsidRPr="00313C82">
              <w:rPr>
                <w:i/>
                <w:lang w:val="fr-FR"/>
              </w:rPr>
              <w:t xml:space="preserve"> de Boé)</w:t>
            </w:r>
          </w:p>
        </w:tc>
        <w:tc>
          <w:tcPr>
            <w:tcW w:w="2775" w:type="dxa"/>
          </w:tcPr>
          <w:p w14:paraId="6A936DAB" w14:textId="77777777" w:rsidR="00D1274D" w:rsidRPr="00D1274D" w:rsidRDefault="00D1274D" w:rsidP="00166488">
            <w:pPr>
              <w:pStyle w:val="BodyText2"/>
              <w:widowControl w:val="0"/>
              <w:spacing w:after="0" w:line="240" w:lineRule="auto"/>
              <w:rPr>
                <w:lang w:val="pt-PT"/>
              </w:rPr>
            </w:pPr>
            <w:r w:rsidRPr="00D1274D">
              <w:rPr>
                <w:lang w:val="pt-PT"/>
              </w:rPr>
              <w:t>Entendemos bem o que foi explicado sobre os documentos, e os régulos intervir na sensibilização da população.</w:t>
            </w:r>
          </w:p>
        </w:tc>
        <w:tc>
          <w:tcPr>
            <w:tcW w:w="4095" w:type="dxa"/>
          </w:tcPr>
          <w:p w14:paraId="34E3253E" w14:textId="77777777" w:rsidR="00D1274D" w:rsidRPr="00D1274D" w:rsidRDefault="00D1274D" w:rsidP="00166488">
            <w:pPr>
              <w:pStyle w:val="BodyText2"/>
              <w:widowControl w:val="0"/>
              <w:spacing w:after="0" w:line="240" w:lineRule="auto"/>
              <w:rPr>
                <w:lang w:val="pt-PT"/>
              </w:rPr>
            </w:pPr>
            <w:r w:rsidRPr="00D1274D">
              <w:rPr>
                <w:lang w:val="pt-PT"/>
              </w:rPr>
              <w:t>Muito obrigado.</w:t>
            </w:r>
          </w:p>
        </w:tc>
      </w:tr>
      <w:tr w:rsidR="00D1274D" w:rsidRPr="00F70653" w14:paraId="2F5B76E6" w14:textId="77777777" w:rsidTr="00D1274D">
        <w:trPr>
          <w:trHeight w:val="219"/>
        </w:trPr>
        <w:tc>
          <w:tcPr>
            <w:tcW w:w="336" w:type="dxa"/>
          </w:tcPr>
          <w:p w14:paraId="0FC4FB59" w14:textId="77777777" w:rsidR="00D1274D" w:rsidRPr="00D1274D" w:rsidRDefault="00D1274D" w:rsidP="00166488">
            <w:pPr>
              <w:pStyle w:val="BodyText2"/>
              <w:widowControl w:val="0"/>
              <w:spacing w:after="0" w:line="240" w:lineRule="auto"/>
              <w:jc w:val="both"/>
              <w:rPr>
                <w:lang w:val="pt-PT"/>
              </w:rPr>
            </w:pPr>
            <w:r w:rsidRPr="00D1274D">
              <w:rPr>
                <w:lang w:val="pt-PT"/>
              </w:rPr>
              <w:t>10</w:t>
            </w:r>
          </w:p>
        </w:tc>
        <w:tc>
          <w:tcPr>
            <w:tcW w:w="2773" w:type="dxa"/>
          </w:tcPr>
          <w:p w14:paraId="12EB3BE2" w14:textId="77777777" w:rsidR="00D1274D" w:rsidRPr="00D1274D" w:rsidRDefault="00D1274D" w:rsidP="00166488">
            <w:pPr>
              <w:pStyle w:val="BodyText2"/>
              <w:widowControl w:val="0"/>
              <w:spacing w:after="0" w:line="240" w:lineRule="auto"/>
              <w:rPr>
                <w:lang w:val="pt-PT"/>
              </w:rPr>
            </w:pPr>
            <w:r w:rsidRPr="00D1274D">
              <w:rPr>
                <w:lang w:val="pt-PT"/>
              </w:rPr>
              <w:t>Francisco Monde</w:t>
            </w:r>
          </w:p>
          <w:p w14:paraId="65650991" w14:textId="77777777" w:rsidR="00D1274D" w:rsidRPr="00D1274D" w:rsidRDefault="00D1274D" w:rsidP="00166488">
            <w:pPr>
              <w:pStyle w:val="BodyText2"/>
              <w:widowControl w:val="0"/>
              <w:spacing w:after="0" w:line="240" w:lineRule="auto"/>
              <w:rPr>
                <w:i/>
                <w:lang w:val="pt-PT"/>
              </w:rPr>
            </w:pPr>
            <w:r w:rsidRPr="00D1274D">
              <w:rPr>
                <w:i/>
                <w:lang w:val="pt-PT"/>
              </w:rPr>
              <w:t>(Chefe de Tabanca – Pitsi)</w:t>
            </w:r>
          </w:p>
        </w:tc>
        <w:tc>
          <w:tcPr>
            <w:tcW w:w="2775" w:type="dxa"/>
          </w:tcPr>
          <w:p w14:paraId="702CEFEA" w14:textId="77777777" w:rsidR="00D1274D" w:rsidRPr="00D1274D" w:rsidRDefault="00D1274D" w:rsidP="00166488">
            <w:pPr>
              <w:pStyle w:val="BodyText2"/>
              <w:widowControl w:val="0"/>
              <w:spacing w:after="0" w:line="240" w:lineRule="auto"/>
              <w:rPr>
                <w:lang w:val="pt-PT"/>
              </w:rPr>
            </w:pPr>
            <w:r w:rsidRPr="00D1274D">
              <w:rPr>
                <w:lang w:val="pt-PT"/>
              </w:rPr>
              <w:t>O que fazer se surgirem casos de VBG/EAS/AS.</w:t>
            </w:r>
          </w:p>
        </w:tc>
        <w:tc>
          <w:tcPr>
            <w:tcW w:w="4095" w:type="dxa"/>
          </w:tcPr>
          <w:p w14:paraId="06FCE7F6" w14:textId="77777777" w:rsidR="00D1274D" w:rsidRPr="00D1274D" w:rsidRDefault="00D1274D" w:rsidP="00166488">
            <w:pPr>
              <w:pStyle w:val="BodyText2"/>
              <w:widowControl w:val="0"/>
              <w:spacing w:after="0" w:line="240" w:lineRule="auto"/>
              <w:rPr>
                <w:lang w:val="pt-PT"/>
              </w:rPr>
            </w:pPr>
            <w:r w:rsidRPr="00D1274D">
              <w:rPr>
                <w:lang w:val="pt-PT"/>
              </w:rPr>
              <w:t>O plano de acção e mitigação a VBG/EAS/AS que acabamos de apresentar, estabelece procedimentos para lidar com esses casos, para além de já identificar riscos. Há um procedimento de recebimento de reclamações/queixas de casos de VBG que terá todo o tratamento, e serão identificados pontos focais locais para lidar com esses casos. Mesmo assim, todos somos chamados a colaborar no combate a esse mal.</w:t>
            </w:r>
          </w:p>
        </w:tc>
      </w:tr>
      <w:tr w:rsidR="00D1274D" w:rsidRPr="00D1274D" w14:paraId="219E6934" w14:textId="77777777" w:rsidTr="00D1274D">
        <w:trPr>
          <w:trHeight w:val="219"/>
        </w:trPr>
        <w:tc>
          <w:tcPr>
            <w:tcW w:w="336" w:type="dxa"/>
          </w:tcPr>
          <w:p w14:paraId="62ED27AD" w14:textId="77777777" w:rsidR="00D1274D" w:rsidRPr="00D1274D" w:rsidRDefault="00D1274D" w:rsidP="00166488">
            <w:pPr>
              <w:pStyle w:val="BodyText2"/>
              <w:widowControl w:val="0"/>
              <w:spacing w:after="0" w:line="240" w:lineRule="auto"/>
              <w:jc w:val="both"/>
              <w:rPr>
                <w:lang w:val="pt-PT"/>
              </w:rPr>
            </w:pPr>
            <w:r w:rsidRPr="00D1274D">
              <w:rPr>
                <w:lang w:val="pt-PT"/>
              </w:rPr>
              <w:lastRenderedPageBreak/>
              <w:t>11</w:t>
            </w:r>
          </w:p>
        </w:tc>
        <w:tc>
          <w:tcPr>
            <w:tcW w:w="2773" w:type="dxa"/>
          </w:tcPr>
          <w:p w14:paraId="3F17F4AF" w14:textId="77777777" w:rsidR="00D1274D" w:rsidRPr="00D1274D" w:rsidRDefault="00D1274D" w:rsidP="00166488">
            <w:pPr>
              <w:pStyle w:val="BodyText2"/>
              <w:widowControl w:val="0"/>
              <w:spacing w:after="0" w:line="240" w:lineRule="auto"/>
              <w:rPr>
                <w:lang w:val="pt-PT"/>
              </w:rPr>
            </w:pPr>
            <w:r w:rsidRPr="00D1274D">
              <w:rPr>
                <w:lang w:val="pt-PT"/>
              </w:rPr>
              <w:t>Elisa Tavares Pinto</w:t>
            </w:r>
          </w:p>
          <w:p w14:paraId="1512B970" w14:textId="77777777" w:rsidR="00D1274D" w:rsidRPr="00D1274D" w:rsidRDefault="00D1274D" w:rsidP="00166488">
            <w:pPr>
              <w:pStyle w:val="BodyText2"/>
              <w:widowControl w:val="0"/>
              <w:spacing w:after="0" w:line="240" w:lineRule="auto"/>
              <w:rPr>
                <w:i/>
                <w:lang w:val="pt-PT"/>
              </w:rPr>
            </w:pPr>
            <w:r w:rsidRPr="00D1274D">
              <w:rPr>
                <w:i/>
                <w:lang w:val="pt-PT"/>
              </w:rPr>
              <w:t>(Sra Governadora da Região de Gabú)</w:t>
            </w:r>
          </w:p>
        </w:tc>
        <w:tc>
          <w:tcPr>
            <w:tcW w:w="2775" w:type="dxa"/>
          </w:tcPr>
          <w:p w14:paraId="0A60CBB1" w14:textId="77777777" w:rsidR="00D1274D" w:rsidRPr="00D1274D" w:rsidRDefault="00D1274D" w:rsidP="00C62C18">
            <w:pPr>
              <w:pStyle w:val="BodyText2"/>
              <w:widowControl w:val="0"/>
              <w:numPr>
                <w:ilvl w:val="0"/>
                <w:numId w:val="137"/>
              </w:numPr>
              <w:spacing w:after="0" w:line="240" w:lineRule="auto"/>
              <w:rPr>
                <w:lang w:val="pt-PT"/>
              </w:rPr>
            </w:pPr>
            <w:r w:rsidRPr="00D1274D">
              <w:rPr>
                <w:lang w:val="pt-PT"/>
              </w:rPr>
              <w:t>A sensibilização sobre VBG/EAS/AS deverá ser dada igualmente para os homens. A sensibilização deverá ser à montante, portanto antes de assinarem os contratos de trabalho, e ser realizado de forma continua e permanente ao longo da implementação do projecto.</w:t>
            </w:r>
          </w:p>
          <w:p w14:paraId="3E72FC26" w14:textId="77777777" w:rsidR="00D1274D" w:rsidRPr="00D1274D" w:rsidRDefault="00D1274D" w:rsidP="00C62C18">
            <w:pPr>
              <w:pStyle w:val="BodyText2"/>
              <w:widowControl w:val="0"/>
              <w:numPr>
                <w:ilvl w:val="0"/>
                <w:numId w:val="137"/>
              </w:numPr>
              <w:spacing w:after="0" w:line="240" w:lineRule="auto"/>
              <w:rPr>
                <w:lang w:val="pt-PT"/>
              </w:rPr>
            </w:pPr>
            <w:r w:rsidRPr="00D1274D">
              <w:rPr>
                <w:lang w:val="pt-PT"/>
              </w:rPr>
              <w:t>É importante incluir os risco de disseminação de doenças sexualmente transmissíveis como resultado de casos de VBG/EAS.</w:t>
            </w:r>
          </w:p>
        </w:tc>
        <w:tc>
          <w:tcPr>
            <w:tcW w:w="4095" w:type="dxa"/>
          </w:tcPr>
          <w:p w14:paraId="5C401625" w14:textId="77777777" w:rsidR="00D1274D" w:rsidRPr="00D1274D" w:rsidRDefault="00D1274D" w:rsidP="00166488">
            <w:pPr>
              <w:pStyle w:val="BodyText2"/>
              <w:widowControl w:val="0"/>
              <w:spacing w:after="0" w:line="240" w:lineRule="auto"/>
              <w:rPr>
                <w:lang w:val="pt-PT"/>
              </w:rPr>
            </w:pPr>
            <w:r w:rsidRPr="00D1274D">
              <w:rPr>
                <w:lang w:val="pt-PT"/>
              </w:rPr>
              <w:t>Muito obrigado senhora Governadora por essas contribuições bastante importantes. Serão considerados nos documentos do projecto.</w:t>
            </w:r>
          </w:p>
        </w:tc>
      </w:tr>
    </w:tbl>
    <w:p w14:paraId="451675EF" w14:textId="77777777" w:rsidR="00D1274D" w:rsidRPr="00D1274D" w:rsidRDefault="00D1274D" w:rsidP="00D1274D">
      <w:pPr>
        <w:pStyle w:val="BodyText2"/>
        <w:widowControl w:val="0"/>
        <w:spacing w:after="0" w:line="240" w:lineRule="auto"/>
        <w:jc w:val="both"/>
        <w:rPr>
          <w:b/>
          <w:lang w:val="pt-PT"/>
        </w:rPr>
      </w:pPr>
    </w:p>
    <w:p w14:paraId="42A169BD" w14:textId="77777777" w:rsidR="00D1274D" w:rsidRDefault="00D1274D" w:rsidP="00592DB1">
      <w:pPr>
        <w:pStyle w:val="BodyText2"/>
        <w:widowControl w:val="0"/>
        <w:spacing w:after="0" w:line="240" w:lineRule="auto"/>
        <w:jc w:val="both"/>
        <w:rPr>
          <w:b/>
          <w:lang w:val="pt-PT"/>
        </w:rPr>
      </w:pPr>
    </w:p>
    <w:p w14:paraId="77CD63D5" w14:textId="0B80E9BC" w:rsidR="00D1274D" w:rsidRDefault="00D1274D" w:rsidP="00592DB1">
      <w:pPr>
        <w:pStyle w:val="BodyText2"/>
        <w:widowControl w:val="0"/>
        <w:spacing w:after="0" w:line="240" w:lineRule="auto"/>
        <w:jc w:val="both"/>
        <w:rPr>
          <w:b/>
          <w:lang w:val="pt-PT"/>
        </w:rPr>
      </w:pPr>
      <w:r w:rsidRPr="00D1274D">
        <w:rPr>
          <w:b/>
          <w:lang w:val="pt-PT"/>
        </w:rPr>
        <w:t>Acta da Reunião de Consulta Realizada em Canchungo no dia 11 de Abril de 2023</w:t>
      </w:r>
    </w:p>
    <w:p w14:paraId="6B93994D" w14:textId="77777777" w:rsidR="00D1274D" w:rsidRDefault="00D1274D" w:rsidP="00592DB1">
      <w:pPr>
        <w:pStyle w:val="BodyText2"/>
        <w:widowControl w:val="0"/>
        <w:spacing w:after="0" w:line="240" w:lineRule="auto"/>
        <w:jc w:val="both"/>
        <w:rPr>
          <w:b/>
          <w:lang w:val="pt-PT"/>
        </w:rPr>
      </w:pPr>
    </w:p>
    <w:p w14:paraId="1DA343D6" w14:textId="77777777" w:rsidR="00D1274D" w:rsidRPr="00166488" w:rsidRDefault="00D1274D" w:rsidP="00C62C18">
      <w:pPr>
        <w:pStyle w:val="BodyText2"/>
        <w:widowControl w:val="0"/>
        <w:numPr>
          <w:ilvl w:val="0"/>
          <w:numId w:val="138"/>
        </w:numPr>
        <w:spacing w:after="0" w:line="240" w:lineRule="auto"/>
        <w:jc w:val="both"/>
        <w:rPr>
          <w:b/>
          <w:lang w:val="pt-PT"/>
        </w:rPr>
      </w:pPr>
      <w:r w:rsidRPr="00166488">
        <w:rPr>
          <w:b/>
          <w:lang w:val="pt-PT"/>
        </w:rPr>
        <w:t>Introdução</w:t>
      </w:r>
    </w:p>
    <w:p w14:paraId="6CBD1651" w14:textId="77777777" w:rsidR="00166488" w:rsidRDefault="00D1274D" w:rsidP="00D1274D">
      <w:pPr>
        <w:pStyle w:val="BodyText2"/>
        <w:widowControl w:val="0"/>
        <w:spacing w:after="0" w:line="240" w:lineRule="auto"/>
        <w:jc w:val="both"/>
        <w:rPr>
          <w:lang w:val="pt-PT"/>
        </w:rPr>
      </w:pPr>
      <w:r w:rsidRPr="00166488">
        <w:rPr>
          <w:lang w:val="pt-PT"/>
        </w:rPr>
        <w:t>A reunião de consulta pública teve lugar no dia 11 de Abril de 2023, no Hotel Mário Pereira, em Canchungo, tendo iniciado as 11:00 horas e terminado as 14:00 horas. Participaram um total de 38 pessoas. A abertura foi feita pelo Presidente do Conselho de Administração do Instituto Tecnológico de Modernização Administrativa (ITMA), o Eng° Adilis Pereira, tendo depois dado a palavra ao senhor Adminstrador do Sector de Canchundo, Sr Bernardo Adolfo, para discursar perante os participantes. O senhor Adminstrador do Sector de Canchundo agradeceu e disse que estava satisfeito pela realização da consulta naquela região e que o projecto é importante e bem vindo. Após a intervensão do senhor Adminstrador do Sector de Canchundo, o consultor usou da palavra para fazer a apresentação dos instrumentos de gestão ambiental e social</w:t>
      </w:r>
      <w:r>
        <w:rPr>
          <w:lang w:val="pt-PT"/>
        </w:rPr>
        <w:t>.</w:t>
      </w:r>
    </w:p>
    <w:p w14:paraId="12AEDD6F" w14:textId="77777777" w:rsidR="00166488" w:rsidRDefault="00166488" w:rsidP="00D1274D">
      <w:pPr>
        <w:pStyle w:val="BodyText2"/>
        <w:widowControl w:val="0"/>
        <w:spacing w:after="0" w:line="240" w:lineRule="auto"/>
        <w:jc w:val="both"/>
        <w:rPr>
          <w:lang w:val="pt-PT"/>
        </w:rPr>
      </w:pPr>
    </w:p>
    <w:p w14:paraId="40A6A053" w14:textId="0AD5B946" w:rsidR="00166488" w:rsidRDefault="00166488" w:rsidP="00C62C18">
      <w:pPr>
        <w:pStyle w:val="BodyText2"/>
        <w:widowControl w:val="0"/>
        <w:numPr>
          <w:ilvl w:val="0"/>
          <w:numId w:val="138"/>
        </w:numPr>
        <w:spacing w:after="0" w:line="240" w:lineRule="auto"/>
        <w:jc w:val="both"/>
        <w:rPr>
          <w:b/>
          <w:lang w:val="pt-PT"/>
        </w:rPr>
      </w:pPr>
      <w:r w:rsidRPr="00166488">
        <w:rPr>
          <w:b/>
          <w:lang w:val="pt-PT"/>
        </w:rPr>
        <w:t>Questões Levantadas pelos Participantes</w:t>
      </w:r>
    </w:p>
    <w:p w14:paraId="44315F76" w14:textId="77777777" w:rsidR="00166488" w:rsidRDefault="00166488" w:rsidP="00166488">
      <w:pPr>
        <w:pStyle w:val="BodyText2"/>
        <w:widowControl w:val="0"/>
        <w:spacing w:after="0" w:line="240" w:lineRule="auto"/>
        <w:jc w:val="both"/>
        <w:rPr>
          <w:b/>
          <w:lang w:val="pt-PT"/>
        </w:rPr>
      </w:pPr>
    </w:p>
    <w:tbl>
      <w:tblPr>
        <w:tblStyle w:val="TableGrid"/>
        <w:tblW w:w="9967" w:type="dxa"/>
        <w:tblLook w:val="04A0" w:firstRow="1" w:lastRow="0" w:firstColumn="1" w:lastColumn="0" w:noHBand="0" w:noVBand="1"/>
      </w:tblPr>
      <w:tblGrid>
        <w:gridCol w:w="456"/>
        <w:gridCol w:w="2886"/>
        <w:gridCol w:w="2725"/>
        <w:gridCol w:w="3900"/>
      </w:tblGrid>
      <w:tr w:rsidR="00166488" w:rsidRPr="00701603" w14:paraId="7D64F8DE" w14:textId="77777777" w:rsidTr="00166488">
        <w:trPr>
          <w:trHeight w:val="324"/>
        </w:trPr>
        <w:tc>
          <w:tcPr>
            <w:tcW w:w="338" w:type="dxa"/>
          </w:tcPr>
          <w:p w14:paraId="4F5109A5" w14:textId="77777777" w:rsidR="00166488" w:rsidRPr="00701603" w:rsidRDefault="00166488" w:rsidP="00166488">
            <w:pPr>
              <w:pStyle w:val="BodyText2"/>
              <w:widowControl w:val="0"/>
              <w:spacing w:after="0" w:line="240" w:lineRule="auto"/>
              <w:jc w:val="center"/>
              <w:rPr>
                <w:b/>
                <w:lang w:val="pt-PT"/>
              </w:rPr>
            </w:pPr>
            <w:r w:rsidRPr="00701603">
              <w:rPr>
                <w:b/>
                <w:lang w:val="pt-PT"/>
              </w:rPr>
              <w:t>#</w:t>
            </w:r>
          </w:p>
        </w:tc>
        <w:tc>
          <w:tcPr>
            <w:tcW w:w="2924" w:type="dxa"/>
          </w:tcPr>
          <w:p w14:paraId="72EBD961" w14:textId="77777777" w:rsidR="00166488" w:rsidRPr="00701603" w:rsidRDefault="00166488" w:rsidP="00166488">
            <w:pPr>
              <w:pStyle w:val="BodyText2"/>
              <w:widowControl w:val="0"/>
              <w:spacing w:after="0" w:line="240" w:lineRule="auto"/>
              <w:rPr>
                <w:b/>
                <w:lang w:val="pt-PT"/>
              </w:rPr>
            </w:pPr>
            <w:r>
              <w:rPr>
                <w:b/>
                <w:lang w:val="pt-PT"/>
              </w:rPr>
              <w:t>Nome do Participante e Instituição</w:t>
            </w:r>
          </w:p>
        </w:tc>
        <w:tc>
          <w:tcPr>
            <w:tcW w:w="2746" w:type="dxa"/>
          </w:tcPr>
          <w:p w14:paraId="5CFF414B" w14:textId="77777777" w:rsidR="00166488" w:rsidRPr="00701603" w:rsidRDefault="00166488" w:rsidP="00166488">
            <w:pPr>
              <w:pStyle w:val="BodyText2"/>
              <w:widowControl w:val="0"/>
              <w:spacing w:after="0" w:line="240" w:lineRule="auto"/>
              <w:jc w:val="both"/>
              <w:rPr>
                <w:b/>
                <w:lang w:val="pt-PT"/>
              </w:rPr>
            </w:pPr>
            <w:r w:rsidRPr="00701603">
              <w:rPr>
                <w:b/>
                <w:lang w:val="pt-PT"/>
              </w:rPr>
              <w:t>Questões Levantadas</w:t>
            </w:r>
          </w:p>
        </w:tc>
        <w:tc>
          <w:tcPr>
            <w:tcW w:w="3959" w:type="dxa"/>
          </w:tcPr>
          <w:p w14:paraId="4778B92E" w14:textId="77777777" w:rsidR="00166488" w:rsidRPr="00701603" w:rsidRDefault="00166488" w:rsidP="00166488">
            <w:pPr>
              <w:pStyle w:val="BodyText2"/>
              <w:widowControl w:val="0"/>
              <w:spacing w:after="0" w:line="240" w:lineRule="auto"/>
              <w:rPr>
                <w:b/>
                <w:lang w:val="pt-PT"/>
              </w:rPr>
            </w:pPr>
            <w:r w:rsidRPr="00701603">
              <w:rPr>
                <w:b/>
                <w:lang w:val="pt-PT"/>
              </w:rPr>
              <w:t>Respostas e Esclarecimento</w:t>
            </w:r>
          </w:p>
        </w:tc>
      </w:tr>
      <w:tr w:rsidR="00166488" w:rsidRPr="00F70653" w14:paraId="7E376338" w14:textId="77777777" w:rsidTr="00166488">
        <w:trPr>
          <w:trHeight w:val="265"/>
        </w:trPr>
        <w:tc>
          <w:tcPr>
            <w:tcW w:w="338" w:type="dxa"/>
          </w:tcPr>
          <w:p w14:paraId="25AC50B7" w14:textId="77777777" w:rsidR="00166488" w:rsidRPr="004413AD" w:rsidRDefault="00166488" w:rsidP="00166488">
            <w:pPr>
              <w:pStyle w:val="BodyText2"/>
              <w:widowControl w:val="0"/>
              <w:spacing w:after="0" w:line="240" w:lineRule="auto"/>
              <w:jc w:val="center"/>
              <w:rPr>
                <w:lang w:val="pt-PT"/>
              </w:rPr>
            </w:pPr>
            <w:r w:rsidRPr="004413AD">
              <w:rPr>
                <w:lang w:val="pt-PT"/>
              </w:rPr>
              <w:t>1</w:t>
            </w:r>
          </w:p>
        </w:tc>
        <w:tc>
          <w:tcPr>
            <w:tcW w:w="2924" w:type="dxa"/>
          </w:tcPr>
          <w:p w14:paraId="5EA13DE4" w14:textId="77777777" w:rsidR="00166488" w:rsidRPr="004413AD" w:rsidRDefault="00166488" w:rsidP="00166488">
            <w:pPr>
              <w:pStyle w:val="BodyText2"/>
              <w:widowControl w:val="0"/>
              <w:spacing w:after="0" w:line="240" w:lineRule="auto"/>
              <w:rPr>
                <w:lang w:val="pt-PT"/>
              </w:rPr>
            </w:pPr>
            <w:r>
              <w:rPr>
                <w:lang w:val="pt-PT"/>
              </w:rPr>
              <w:t>Alberto Sulemane</w:t>
            </w:r>
          </w:p>
        </w:tc>
        <w:tc>
          <w:tcPr>
            <w:tcW w:w="2746" w:type="dxa"/>
          </w:tcPr>
          <w:p w14:paraId="6AD0439E" w14:textId="77777777" w:rsidR="00166488" w:rsidRPr="004413AD" w:rsidRDefault="00166488" w:rsidP="00166488">
            <w:pPr>
              <w:pStyle w:val="BodyText2"/>
              <w:widowControl w:val="0"/>
              <w:spacing w:after="0" w:line="240" w:lineRule="auto"/>
              <w:rPr>
                <w:lang w:val="pt-PT"/>
              </w:rPr>
            </w:pPr>
            <w:r>
              <w:rPr>
                <w:lang w:val="pt-PT"/>
              </w:rPr>
              <w:t xml:space="preserve">O que trata o quadro de gestão ambiental e social (QGAS) e o quadro de política de reassentamento (QPR). </w:t>
            </w:r>
          </w:p>
        </w:tc>
        <w:tc>
          <w:tcPr>
            <w:tcW w:w="3959" w:type="dxa"/>
          </w:tcPr>
          <w:p w14:paraId="52BF04E6" w14:textId="77777777" w:rsidR="00166488" w:rsidRDefault="00166488" w:rsidP="00C62C18">
            <w:pPr>
              <w:pStyle w:val="BodyText2"/>
              <w:widowControl w:val="0"/>
              <w:numPr>
                <w:ilvl w:val="0"/>
                <w:numId w:val="139"/>
              </w:numPr>
              <w:spacing w:after="0" w:line="240" w:lineRule="auto"/>
              <w:rPr>
                <w:lang w:val="pt-PT"/>
              </w:rPr>
            </w:pPr>
            <w:r>
              <w:rPr>
                <w:lang w:val="pt-PT"/>
              </w:rPr>
              <w:t xml:space="preserve">O QGAS é um documento que </w:t>
            </w:r>
            <w:r w:rsidRPr="00D65D36">
              <w:rPr>
                <w:lang w:val="pt-PT"/>
              </w:rPr>
              <w:t>fornece orientaç</w:t>
            </w:r>
            <w:r>
              <w:rPr>
                <w:lang w:val="pt-PT"/>
              </w:rPr>
              <w:t>ões</w:t>
            </w:r>
            <w:r w:rsidRPr="00D65D36">
              <w:rPr>
                <w:lang w:val="pt-PT"/>
              </w:rPr>
              <w:t xml:space="preserve"> para a gestão de potenciais riscos e impactos ambientais e sociais derivados das actividades a serem realizados </w:t>
            </w:r>
            <w:r>
              <w:rPr>
                <w:lang w:val="pt-PT"/>
              </w:rPr>
              <w:t xml:space="preserve">durante a </w:t>
            </w:r>
            <w:r w:rsidRPr="00D65D36">
              <w:rPr>
                <w:lang w:val="pt-PT"/>
              </w:rPr>
              <w:t xml:space="preserve">implementação do </w:t>
            </w:r>
            <w:r w:rsidRPr="00D65D36">
              <w:rPr>
                <w:lang w:val="pt-PT"/>
              </w:rPr>
              <w:lastRenderedPageBreak/>
              <w:t>Projecto</w:t>
            </w:r>
            <w:r>
              <w:rPr>
                <w:lang w:val="pt-PT"/>
              </w:rPr>
              <w:t>. O QGAS é elaborado porque neste momento</w:t>
            </w:r>
            <w:r w:rsidRPr="00D65D36">
              <w:rPr>
                <w:lang w:val="pt-PT"/>
              </w:rPr>
              <w:t xml:space="preserve"> não se conhece a sua localização exacta e as especificidades técnicas das </w:t>
            </w:r>
            <w:r>
              <w:rPr>
                <w:lang w:val="pt-PT"/>
              </w:rPr>
              <w:t>actividades do projecto.</w:t>
            </w:r>
          </w:p>
          <w:p w14:paraId="052BD92E" w14:textId="77777777" w:rsidR="00166488" w:rsidRPr="00D65D36" w:rsidRDefault="00166488" w:rsidP="00C62C18">
            <w:pPr>
              <w:pStyle w:val="ListParagraph"/>
              <w:numPr>
                <w:ilvl w:val="0"/>
                <w:numId w:val="139"/>
              </w:numPr>
              <w:rPr>
                <w:lang w:val="pt-PT"/>
              </w:rPr>
            </w:pPr>
            <w:r w:rsidRPr="00D65D36">
              <w:rPr>
                <w:lang w:val="pt-PT"/>
              </w:rPr>
              <w:t>O QPR é um documento que descreve os princípios que irão nortear a elaboração dos Planos de Acção de Reassentamento (PARs), e estabelece critérios de compensação e reassentamento a observar durante a fase de implementação do projecto por forma a mitigar os riscos e impactos ligados a aquisição de terras e reassentamento involuntário.</w:t>
            </w:r>
          </w:p>
        </w:tc>
      </w:tr>
      <w:tr w:rsidR="00166488" w:rsidRPr="00F70653" w14:paraId="606F5E7A" w14:textId="77777777" w:rsidTr="00166488">
        <w:trPr>
          <w:trHeight w:val="253"/>
        </w:trPr>
        <w:tc>
          <w:tcPr>
            <w:tcW w:w="338" w:type="dxa"/>
          </w:tcPr>
          <w:p w14:paraId="2DE64D50" w14:textId="77777777" w:rsidR="00166488" w:rsidRPr="004413AD" w:rsidRDefault="00166488" w:rsidP="00166488">
            <w:pPr>
              <w:pStyle w:val="BodyText2"/>
              <w:widowControl w:val="0"/>
              <w:spacing w:after="0" w:line="240" w:lineRule="auto"/>
              <w:jc w:val="center"/>
              <w:rPr>
                <w:lang w:val="pt-PT"/>
              </w:rPr>
            </w:pPr>
            <w:r w:rsidRPr="004413AD">
              <w:rPr>
                <w:lang w:val="pt-PT"/>
              </w:rPr>
              <w:lastRenderedPageBreak/>
              <w:t>2</w:t>
            </w:r>
          </w:p>
        </w:tc>
        <w:tc>
          <w:tcPr>
            <w:tcW w:w="2924" w:type="dxa"/>
          </w:tcPr>
          <w:p w14:paraId="7730B42D" w14:textId="77777777" w:rsidR="00166488" w:rsidRDefault="00166488" w:rsidP="00166488">
            <w:pPr>
              <w:pStyle w:val="BodyText2"/>
              <w:widowControl w:val="0"/>
              <w:spacing w:after="0" w:line="240" w:lineRule="auto"/>
              <w:rPr>
                <w:lang w:val="pt-PT"/>
              </w:rPr>
            </w:pPr>
            <w:r>
              <w:rPr>
                <w:lang w:val="pt-PT"/>
              </w:rPr>
              <w:t>Carlos Solgo</w:t>
            </w:r>
          </w:p>
          <w:p w14:paraId="227D1271" w14:textId="77777777" w:rsidR="00166488" w:rsidRPr="00431FE6" w:rsidRDefault="00166488" w:rsidP="00166488">
            <w:pPr>
              <w:pStyle w:val="BodyText2"/>
              <w:widowControl w:val="0"/>
              <w:spacing w:after="0" w:line="240" w:lineRule="auto"/>
              <w:rPr>
                <w:i/>
                <w:lang w:val="pt-PT"/>
              </w:rPr>
            </w:pPr>
            <w:r w:rsidRPr="00431FE6">
              <w:rPr>
                <w:i/>
                <w:lang w:val="pt-PT"/>
              </w:rPr>
              <w:t>(Administrador)</w:t>
            </w:r>
          </w:p>
        </w:tc>
        <w:tc>
          <w:tcPr>
            <w:tcW w:w="2746" w:type="dxa"/>
          </w:tcPr>
          <w:p w14:paraId="333948B3" w14:textId="77777777" w:rsidR="00166488" w:rsidRPr="004413AD" w:rsidRDefault="00166488" w:rsidP="00166488">
            <w:pPr>
              <w:pStyle w:val="BodyText2"/>
              <w:widowControl w:val="0"/>
              <w:spacing w:after="0" w:line="240" w:lineRule="auto"/>
              <w:rPr>
                <w:lang w:val="pt-PT"/>
              </w:rPr>
            </w:pPr>
            <w:r>
              <w:rPr>
                <w:lang w:val="pt-PT"/>
              </w:rPr>
              <w:t>Quais os ministérios que incluem o Comitê de Direcção do Projecto.</w:t>
            </w:r>
          </w:p>
        </w:tc>
        <w:tc>
          <w:tcPr>
            <w:tcW w:w="3959" w:type="dxa"/>
          </w:tcPr>
          <w:p w14:paraId="37A6D817" w14:textId="77777777" w:rsidR="00166488" w:rsidRDefault="00166488" w:rsidP="00C62C18">
            <w:pPr>
              <w:pStyle w:val="BodyText2"/>
              <w:widowControl w:val="0"/>
              <w:numPr>
                <w:ilvl w:val="0"/>
                <w:numId w:val="140"/>
              </w:numPr>
              <w:spacing w:after="0" w:line="240" w:lineRule="auto"/>
              <w:rPr>
                <w:lang w:val="pt-PT"/>
              </w:rPr>
            </w:pPr>
            <w:r>
              <w:rPr>
                <w:lang w:val="pt-PT"/>
              </w:rPr>
              <w:t xml:space="preserve">O comité de direcção do projecto é composto pelos seguintes ministérios: Ministério dos Transportes e Comunicações (MTC), </w:t>
            </w:r>
            <w:r w:rsidRPr="00CC533D">
              <w:rPr>
                <w:lang w:val="pt-PT"/>
              </w:rPr>
              <w:t>Ministério da Economia, Plano e Integração Regional</w:t>
            </w:r>
            <w:r>
              <w:rPr>
                <w:lang w:val="pt-PT"/>
              </w:rPr>
              <w:t xml:space="preserve">; </w:t>
            </w:r>
            <w:r w:rsidRPr="00CC533D">
              <w:rPr>
                <w:lang w:val="pt-PT"/>
              </w:rPr>
              <w:t>Ministério das Finanças</w:t>
            </w:r>
            <w:r>
              <w:rPr>
                <w:lang w:val="pt-PT"/>
              </w:rPr>
              <w:t xml:space="preserve">; </w:t>
            </w:r>
            <w:r w:rsidRPr="00CC533D">
              <w:rPr>
                <w:lang w:val="pt-PT"/>
              </w:rPr>
              <w:t>Ministério da Justiça;</w:t>
            </w:r>
            <w:r>
              <w:rPr>
                <w:lang w:val="pt-PT"/>
              </w:rPr>
              <w:t xml:space="preserve"> </w:t>
            </w:r>
            <w:r w:rsidRPr="00CC533D">
              <w:rPr>
                <w:lang w:val="pt-PT"/>
              </w:rPr>
              <w:t>Ministério do Comércio e Indústria</w:t>
            </w:r>
            <w:r>
              <w:rPr>
                <w:lang w:val="pt-PT"/>
              </w:rPr>
              <w:t xml:space="preserve">; </w:t>
            </w:r>
            <w:r w:rsidRPr="00CC533D">
              <w:rPr>
                <w:lang w:val="pt-PT"/>
              </w:rPr>
              <w:t>Ministério da Educação Nacional e Ensino Superior</w:t>
            </w:r>
            <w:r>
              <w:rPr>
                <w:lang w:val="pt-PT"/>
              </w:rPr>
              <w:t>.</w:t>
            </w:r>
          </w:p>
          <w:p w14:paraId="16BCB4C3" w14:textId="77777777" w:rsidR="00166488" w:rsidRPr="00CC533D" w:rsidRDefault="00166488" w:rsidP="00C62C18">
            <w:pPr>
              <w:pStyle w:val="BodyText2"/>
              <w:widowControl w:val="0"/>
              <w:numPr>
                <w:ilvl w:val="0"/>
                <w:numId w:val="140"/>
              </w:numPr>
              <w:spacing w:after="0" w:line="240" w:lineRule="auto"/>
              <w:rPr>
                <w:lang w:val="pt-PT"/>
              </w:rPr>
            </w:pPr>
            <w:r>
              <w:rPr>
                <w:lang w:val="pt-PT"/>
              </w:rPr>
              <w:t>O comitê é presidido pelo Vice-primeiror Ministro e coadjuvado pelo Mnistro do MTC.</w:t>
            </w:r>
          </w:p>
        </w:tc>
      </w:tr>
      <w:tr w:rsidR="00166488" w:rsidRPr="00F70653" w14:paraId="2C5A8D5A" w14:textId="77777777" w:rsidTr="00166488">
        <w:trPr>
          <w:trHeight w:val="265"/>
        </w:trPr>
        <w:tc>
          <w:tcPr>
            <w:tcW w:w="338" w:type="dxa"/>
          </w:tcPr>
          <w:p w14:paraId="2B884CA8" w14:textId="77777777" w:rsidR="00166488" w:rsidRPr="004413AD" w:rsidRDefault="00166488" w:rsidP="00166488">
            <w:pPr>
              <w:pStyle w:val="BodyText2"/>
              <w:widowControl w:val="0"/>
              <w:spacing w:after="0" w:line="240" w:lineRule="auto"/>
              <w:jc w:val="center"/>
              <w:rPr>
                <w:lang w:val="pt-PT"/>
              </w:rPr>
            </w:pPr>
            <w:r w:rsidRPr="004413AD">
              <w:rPr>
                <w:lang w:val="pt-PT"/>
              </w:rPr>
              <w:t>3</w:t>
            </w:r>
          </w:p>
        </w:tc>
        <w:tc>
          <w:tcPr>
            <w:tcW w:w="2924" w:type="dxa"/>
          </w:tcPr>
          <w:p w14:paraId="26F196CF" w14:textId="77777777" w:rsidR="00166488" w:rsidRDefault="00166488" w:rsidP="00166488">
            <w:pPr>
              <w:pStyle w:val="BodyText2"/>
              <w:widowControl w:val="0"/>
              <w:spacing w:after="0" w:line="240" w:lineRule="auto"/>
              <w:rPr>
                <w:lang w:val="pt-PT"/>
              </w:rPr>
            </w:pPr>
            <w:r>
              <w:rPr>
                <w:lang w:val="pt-PT"/>
              </w:rPr>
              <w:t>Hipólito Vaz</w:t>
            </w:r>
          </w:p>
          <w:p w14:paraId="1D334B82" w14:textId="77777777" w:rsidR="00166488" w:rsidRPr="00431FE6" w:rsidRDefault="00166488" w:rsidP="00166488">
            <w:pPr>
              <w:pStyle w:val="BodyText2"/>
              <w:widowControl w:val="0"/>
              <w:spacing w:after="0" w:line="240" w:lineRule="auto"/>
              <w:rPr>
                <w:i/>
                <w:lang w:val="pt-PT"/>
              </w:rPr>
            </w:pPr>
            <w:r w:rsidRPr="00431FE6">
              <w:rPr>
                <w:i/>
                <w:lang w:val="pt-PT"/>
              </w:rPr>
              <w:t>(</w:t>
            </w:r>
            <w:r>
              <w:rPr>
                <w:i/>
                <w:lang w:val="pt-PT"/>
              </w:rPr>
              <w:t xml:space="preserve">Sociedade Civil, </w:t>
            </w:r>
            <w:r w:rsidRPr="00431FE6">
              <w:rPr>
                <w:i/>
                <w:lang w:val="pt-PT"/>
              </w:rPr>
              <w:t>representante dos jovens locais)</w:t>
            </w:r>
          </w:p>
        </w:tc>
        <w:tc>
          <w:tcPr>
            <w:tcW w:w="2746" w:type="dxa"/>
          </w:tcPr>
          <w:p w14:paraId="53E47891" w14:textId="77777777" w:rsidR="00166488" w:rsidRPr="004413AD" w:rsidRDefault="00166488" w:rsidP="00166488">
            <w:pPr>
              <w:pStyle w:val="BodyText2"/>
              <w:widowControl w:val="0"/>
              <w:spacing w:after="0" w:line="240" w:lineRule="auto"/>
              <w:rPr>
                <w:lang w:val="pt-PT"/>
              </w:rPr>
            </w:pPr>
            <w:r>
              <w:rPr>
                <w:lang w:val="pt-PT"/>
              </w:rPr>
              <w:t>Estou preocupado com a juventude que represento e por isso acho que o projecto deveria previlegiar os jovens na contratação para os empregos que serão gerados pelo projecto.</w:t>
            </w:r>
          </w:p>
        </w:tc>
        <w:tc>
          <w:tcPr>
            <w:tcW w:w="3959" w:type="dxa"/>
          </w:tcPr>
          <w:p w14:paraId="7EF2314F" w14:textId="77777777" w:rsidR="00166488" w:rsidRPr="004413AD" w:rsidRDefault="00166488" w:rsidP="00166488">
            <w:pPr>
              <w:pStyle w:val="BodyText2"/>
              <w:widowControl w:val="0"/>
              <w:spacing w:after="0" w:line="240" w:lineRule="auto"/>
              <w:rPr>
                <w:lang w:val="pt-PT"/>
              </w:rPr>
            </w:pPr>
            <w:r>
              <w:rPr>
                <w:lang w:val="pt-PT"/>
              </w:rPr>
              <w:t>É verdade, os jovens são muito importantes para o desenvolvimento do país. O projecto certamente contará com os jovens, e a contratação de mão-de-obra local é recomendada para assegurar que os jovens locais sejam beneficiados em primeiro.</w:t>
            </w:r>
          </w:p>
        </w:tc>
      </w:tr>
      <w:tr w:rsidR="00166488" w:rsidRPr="00F70653" w14:paraId="3290A925" w14:textId="77777777" w:rsidTr="00166488">
        <w:trPr>
          <w:trHeight w:val="265"/>
        </w:trPr>
        <w:tc>
          <w:tcPr>
            <w:tcW w:w="338" w:type="dxa"/>
          </w:tcPr>
          <w:p w14:paraId="28ED6DAB" w14:textId="77777777" w:rsidR="00166488" w:rsidRPr="004413AD" w:rsidRDefault="00166488" w:rsidP="00166488">
            <w:pPr>
              <w:pStyle w:val="BodyText2"/>
              <w:widowControl w:val="0"/>
              <w:spacing w:after="0" w:line="240" w:lineRule="auto"/>
              <w:jc w:val="center"/>
              <w:rPr>
                <w:lang w:val="pt-PT"/>
              </w:rPr>
            </w:pPr>
            <w:r w:rsidRPr="004413AD">
              <w:rPr>
                <w:lang w:val="pt-PT"/>
              </w:rPr>
              <w:t>4</w:t>
            </w:r>
          </w:p>
        </w:tc>
        <w:tc>
          <w:tcPr>
            <w:tcW w:w="2924" w:type="dxa"/>
          </w:tcPr>
          <w:p w14:paraId="379506E6" w14:textId="77777777" w:rsidR="00166488" w:rsidRDefault="00166488" w:rsidP="00166488">
            <w:pPr>
              <w:pStyle w:val="BodyText2"/>
              <w:widowControl w:val="0"/>
              <w:spacing w:after="0" w:line="240" w:lineRule="auto"/>
              <w:rPr>
                <w:lang w:val="pt-PT"/>
              </w:rPr>
            </w:pPr>
            <w:r>
              <w:rPr>
                <w:lang w:val="pt-PT"/>
              </w:rPr>
              <w:t xml:space="preserve">Canfore Fojana </w:t>
            </w:r>
          </w:p>
          <w:p w14:paraId="6B366DDC" w14:textId="77777777" w:rsidR="00166488" w:rsidRPr="0076035B" w:rsidRDefault="00166488" w:rsidP="00166488">
            <w:pPr>
              <w:pStyle w:val="BodyText2"/>
              <w:widowControl w:val="0"/>
              <w:spacing w:after="0" w:line="240" w:lineRule="auto"/>
              <w:rPr>
                <w:i/>
                <w:lang w:val="pt-PT"/>
              </w:rPr>
            </w:pPr>
            <w:r w:rsidRPr="0076035B">
              <w:rPr>
                <w:i/>
                <w:lang w:val="pt-PT"/>
              </w:rPr>
              <w:t>(</w:t>
            </w:r>
            <w:r>
              <w:rPr>
                <w:i/>
                <w:lang w:val="pt-PT"/>
              </w:rPr>
              <w:t xml:space="preserve">Presidente da </w:t>
            </w:r>
            <w:r w:rsidRPr="0076035B">
              <w:rPr>
                <w:i/>
                <w:lang w:val="pt-PT"/>
              </w:rPr>
              <w:t>Associação p</w:t>
            </w:r>
            <w:r>
              <w:rPr>
                <w:i/>
                <w:lang w:val="pt-PT"/>
              </w:rPr>
              <w:t>ara Promoção da Cultura de Paz –APCP)</w:t>
            </w:r>
          </w:p>
        </w:tc>
        <w:tc>
          <w:tcPr>
            <w:tcW w:w="2746" w:type="dxa"/>
          </w:tcPr>
          <w:p w14:paraId="222175A1" w14:textId="77777777" w:rsidR="00166488" w:rsidRDefault="00166488" w:rsidP="00C62C18">
            <w:pPr>
              <w:pStyle w:val="BodyText2"/>
              <w:widowControl w:val="0"/>
              <w:numPr>
                <w:ilvl w:val="0"/>
                <w:numId w:val="141"/>
              </w:numPr>
              <w:spacing w:after="0" w:line="240" w:lineRule="auto"/>
              <w:rPr>
                <w:lang w:val="pt-PT"/>
              </w:rPr>
            </w:pPr>
            <w:r>
              <w:rPr>
                <w:lang w:val="pt-PT"/>
              </w:rPr>
              <w:t xml:space="preserve">Quando se fala em reassentamento, lembramonos de que a legalização de terra ainda é um desafio. Em caso de necessidade de </w:t>
            </w:r>
            <w:r>
              <w:rPr>
                <w:lang w:val="pt-PT"/>
              </w:rPr>
              <w:lastRenderedPageBreak/>
              <w:t>reassentamento por afectação de bens e culturas, como tratamos as casas construidas antes da actual Lei de Terra. Sabemos que o Estado ainda não consegue chegar a todo o lado e isso é um desafio para a gestão da terra.</w:t>
            </w:r>
          </w:p>
          <w:p w14:paraId="78AA59C2" w14:textId="77777777" w:rsidR="00166488" w:rsidRPr="004413AD" w:rsidRDefault="00166488" w:rsidP="00C62C18">
            <w:pPr>
              <w:pStyle w:val="BodyText2"/>
              <w:widowControl w:val="0"/>
              <w:numPr>
                <w:ilvl w:val="0"/>
                <w:numId w:val="141"/>
              </w:numPr>
              <w:spacing w:after="0" w:line="240" w:lineRule="auto"/>
              <w:rPr>
                <w:lang w:val="pt-PT"/>
              </w:rPr>
            </w:pPr>
            <w:r>
              <w:rPr>
                <w:lang w:val="pt-PT"/>
              </w:rPr>
              <w:t>Para além do risco de propagação do HIV/SIDA, gostaria que incluissem o risco de surgimento de AVC (acidente vascular cerebral), mais conhecido por trombose.</w:t>
            </w:r>
          </w:p>
        </w:tc>
        <w:tc>
          <w:tcPr>
            <w:tcW w:w="3959" w:type="dxa"/>
          </w:tcPr>
          <w:p w14:paraId="3A425120" w14:textId="77777777" w:rsidR="00166488" w:rsidRDefault="00166488" w:rsidP="00C62C18">
            <w:pPr>
              <w:pStyle w:val="BodyText2"/>
              <w:widowControl w:val="0"/>
              <w:numPr>
                <w:ilvl w:val="0"/>
                <w:numId w:val="141"/>
              </w:numPr>
              <w:spacing w:after="0" w:line="240" w:lineRule="auto"/>
              <w:rPr>
                <w:lang w:val="pt-PT"/>
              </w:rPr>
            </w:pPr>
            <w:r>
              <w:rPr>
                <w:lang w:val="pt-PT"/>
              </w:rPr>
              <w:lastRenderedPageBreak/>
              <w:t xml:space="preserve">A legislacão, Lei de Terra, não distingue a aplicação para ocupação anterior à sua entrada em vigor ou depois. Ambas as situações são tratadas de forma igual. É importante lembrar que não se espera que o projecto </w:t>
            </w:r>
            <w:r>
              <w:rPr>
                <w:lang w:val="pt-PT"/>
              </w:rPr>
              <w:lastRenderedPageBreak/>
              <w:t>venha a despoletar situações de reassentamento de grande escala. Aliás, o princípio é evitar reassentamento. Por isso, a concepção dos subprojectos será sempre no sentido de evitar reassentamento.</w:t>
            </w:r>
          </w:p>
          <w:p w14:paraId="1D2F16F6" w14:textId="77777777" w:rsidR="00166488" w:rsidRPr="004413AD" w:rsidRDefault="00166488" w:rsidP="00C62C18">
            <w:pPr>
              <w:pStyle w:val="BodyText2"/>
              <w:widowControl w:val="0"/>
              <w:numPr>
                <w:ilvl w:val="0"/>
                <w:numId w:val="141"/>
              </w:numPr>
              <w:spacing w:after="0" w:line="240" w:lineRule="auto"/>
              <w:rPr>
                <w:lang w:val="pt-PT"/>
              </w:rPr>
            </w:pPr>
            <w:r>
              <w:rPr>
                <w:lang w:val="pt-PT"/>
              </w:rPr>
              <w:t>Agradecemos a sua sugestão, iremos analisar como incluir no leque dos riscos ligados a saúde e segurança dos trabalhadores.</w:t>
            </w:r>
          </w:p>
        </w:tc>
      </w:tr>
      <w:tr w:rsidR="00166488" w:rsidRPr="00F70653" w14:paraId="6BF1ED4E" w14:textId="77777777" w:rsidTr="00166488">
        <w:trPr>
          <w:trHeight w:val="265"/>
        </w:trPr>
        <w:tc>
          <w:tcPr>
            <w:tcW w:w="338" w:type="dxa"/>
          </w:tcPr>
          <w:p w14:paraId="72B5B8BF" w14:textId="77777777" w:rsidR="00166488" w:rsidRPr="004413AD" w:rsidRDefault="00166488" w:rsidP="00166488">
            <w:pPr>
              <w:pStyle w:val="BodyText2"/>
              <w:widowControl w:val="0"/>
              <w:spacing w:after="0" w:line="240" w:lineRule="auto"/>
              <w:jc w:val="center"/>
              <w:rPr>
                <w:lang w:val="pt-PT"/>
              </w:rPr>
            </w:pPr>
            <w:r w:rsidRPr="004413AD">
              <w:rPr>
                <w:lang w:val="pt-PT"/>
              </w:rPr>
              <w:lastRenderedPageBreak/>
              <w:t>5</w:t>
            </w:r>
          </w:p>
        </w:tc>
        <w:tc>
          <w:tcPr>
            <w:tcW w:w="2924" w:type="dxa"/>
          </w:tcPr>
          <w:p w14:paraId="407D5C17" w14:textId="77777777" w:rsidR="00166488" w:rsidRDefault="00166488" w:rsidP="00166488">
            <w:pPr>
              <w:pStyle w:val="BodyText2"/>
              <w:widowControl w:val="0"/>
              <w:spacing w:after="0" w:line="240" w:lineRule="auto"/>
              <w:rPr>
                <w:lang w:val="pt-PT"/>
              </w:rPr>
            </w:pPr>
            <w:r>
              <w:rPr>
                <w:lang w:val="pt-PT"/>
              </w:rPr>
              <w:t>Marcos Gomes</w:t>
            </w:r>
          </w:p>
          <w:p w14:paraId="2442BCFE" w14:textId="77777777" w:rsidR="00166488" w:rsidRPr="00245C78" w:rsidRDefault="00166488" w:rsidP="00166488">
            <w:pPr>
              <w:pStyle w:val="BodyText2"/>
              <w:widowControl w:val="0"/>
              <w:spacing w:after="0" w:line="240" w:lineRule="auto"/>
              <w:rPr>
                <w:i/>
                <w:lang w:val="pt-PT"/>
              </w:rPr>
            </w:pPr>
            <w:r w:rsidRPr="00245C78">
              <w:rPr>
                <w:i/>
                <w:lang w:val="pt-PT"/>
              </w:rPr>
              <w:t>(Presidente da Associação de Apoio as Pessoas com Deficiência no Sector de Canchungo -AAPDSC)</w:t>
            </w:r>
          </w:p>
        </w:tc>
        <w:tc>
          <w:tcPr>
            <w:tcW w:w="2746" w:type="dxa"/>
          </w:tcPr>
          <w:p w14:paraId="2F591F8F" w14:textId="77777777" w:rsidR="00166488" w:rsidRDefault="00166488" w:rsidP="00C62C18">
            <w:pPr>
              <w:pStyle w:val="BodyText2"/>
              <w:widowControl w:val="0"/>
              <w:numPr>
                <w:ilvl w:val="0"/>
                <w:numId w:val="142"/>
              </w:numPr>
              <w:spacing w:after="0" w:line="240" w:lineRule="auto"/>
              <w:rPr>
                <w:lang w:val="pt-PT"/>
              </w:rPr>
            </w:pPr>
            <w:r>
              <w:rPr>
                <w:lang w:val="pt-PT"/>
              </w:rPr>
              <w:t xml:space="preserve">Será que este projecto tem parceria com o </w:t>
            </w:r>
            <w:r w:rsidRPr="00B90732">
              <w:rPr>
                <w:lang w:val="pt-PT"/>
              </w:rPr>
              <w:t>Ministério das Obras Públicas</w:t>
            </w:r>
            <w:r>
              <w:rPr>
                <w:lang w:val="pt-PT"/>
              </w:rPr>
              <w:t>, para completar obras do estado não terminadas.</w:t>
            </w:r>
          </w:p>
          <w:p w14:paraId="091C8F23" w14:textId="77777777" w:rsidR="00166488" w:rsidRPr="004413AD" w:rsidRDefault="00166488" w:rsidP="00C62C18">
            <w:pPr>
              <w:pStyle w:val="BodyText2"/>
              <w:widowControl w:val="0"/>
              <w:numPr>
                <w:ilvl w:val="0"/>
                <w:numId w:val="142"/>
              </w:numPr>
              <w:spacing w:after="0" w:line="240" w:lineRule="auto"/>
              <w:rPr>
                <w:lang w:val="pt-PT"/>
              </w:rPr>
            </w:pPr>
            <w:r>
              <w:rPr>
                <w:lang w:val="pt-PT"/>
              </w:rPr>
              <w:t>Quem é que vai contratar mão-de-obra local. Será o Empreiteiro ou a Unidade de Implementação do Projecto (UIP).</w:t>
            </w:r>
          </w:p>
        </w:tc>
        <w:tc>
          <w:tcPr>
            <w:tcW w:w="3959" w:type="dxa"/>
          </w:tcPr>
          <w:p w14:paraId="27ABF18E" w14:textId="77777777" w:rsidR="00166488" w:rsidRDefault="00166488" w:rsidP="00C62C18">
            <w:pPr>
              <w:pStyle w:val="BodyText2"/>
              <w:widowControl w:val="0"/>
              <w:numPr>
                <w:ilvl w:val="0"/>
                <w:numId w:val="142"/>
              </w:numPr>
              <w:spacing w:after="0" w:line="240" w:lineRule="auto"/>
              <w:rPr>
                <w:lang w:val="pt-PT"/>
              </w:rPr>
            </w:pPr>
            <w:r>
              <w:rPr>
                <w:lang w:val="pt-PT"/>
              </w:rPr>
              <w:t xml:space="preserve">Este projecto não irá intervir em obras públicas fora do âmbito do seu objectivo. É possível que, no caso de estradas, caso o Empreiteiro venha a danificar o asfalto para colocação da fibra óptica, tenha que repor. </w:t>
            </w:r>
          </w:p>
          <w:p w14:paraId="0A5EA523" w14:textId="77777777" w:rsidR="00166488" w:rsidRPr="00B90732" w:rsidRDefault="00166488" w:rsidP="00C62C18">
            <w:pPr>
              <w:pStyle w:val="BodyText2"/>
              <w:widowControl w:val="0"/>
              <w:numPr>
                <w:ilvl w:val="0"/>
                <w:numId w:val="142"/>
              </w:numPr>
              <w:spacing w:after="0" w:line="240" w:lineRule="auto"/>
              <w:rPr>
                <w:i/>
                <w:lang w:val="pt-PT"/>
              </w:rPr>
            </w:pPr>
            <w:r>
              <w:rPr>
                <w:lang w:val="pt-PT"/>
              </w:rPr>
              <w:t>A contratação de mão-de-obra local será da responsabilidade da entidade que estiver a executar determinada actividade ao nível local. Significa que pode ser tanto o Empreiteiro ou UIP, dependendo de quem executa a actividade no loacl.</w:t>
            </w:r>
          </w:p>
        </w:tc>
      </w:tr>
      <w:tr w:rsidR="00166488" w:rsidRPr="00F70653" w14:paraId="42113440" w14:textId="77777777" w:rsidTr="00166488">
        <w:trPr>
          <w:trHeight w:val="265"/>
        </w:trPr>
        <w:tc>
          <w:tcPr>
            <w:tcW w:w="338" w:type="dxa"/>
          </w:tcPr>
          <w:p w14:paraId="3B29AF04" w14:textId="77777777" w:rsidR="00166488" w:rsidRPr="004413AD" w:rsidRDefault="00166488" w:rsidP="00166488">
            <w:pPr>
              <w:pStyle w:val="BodyText2"/>
              <w:widowControl w:val="0"/>
              <w:spacing w:after="0" w:line="240" w:lineRule="auto"/>
              <w:jc w:val="center"/>
              <w:rPr>
                <w:lang w:val="pt-PT"/>
              </w:rPr>
            </w:pPr>
            <w:r w:rsidRPr="004413AD">
              <w:rPr>
                <w:lang w:val="pt-PT"/>
              </w:rPr>
              <w:t>6</w:t>
            </w:r>
          </w:p>
        </w:tc>
        <w:tc>
          <w:tcPr>
            <w:tcW w:w="2924" w:type="dxa"/>
          </w:tcPr>
          <w:p w14:paraId="492BF2A9" w14:textId="77777777" w:rsidR="00166488" w:rsidRDefault="00166488" w:rsidP="00166488">
            <w:pPr>
              <w:pStyle w:val="BodyText2"/>
              <w:widowControl w:val="0"/>
              <w:spacing w:after="0" w:line="240" w:lineRule="auto"/>
              <w:rPr>
                <w:lang w:val="pt-PT"/>
              </w:rPr>
            </w:pPr>
            <w:r>
              <w:rPr>
                <w:lang w:val="pt-PT"/>
              </w:rPr>
              <w:t>Adelino José</w:t>
            </w:r>
          </w:p>
          <w:p w14:paraId="36091ECD" w14:textId="77777777" w:rsidR="00166488" w:rsidRPr="003029FC" w:rsidRDefault="00166488" w:rsidP="00166488">
            <w:pPr>
              <w:pStyle w:val="BodyText2"/>
              <w:widowControl w:val="0"/>
              <w:spacing w:after="0" w:line="240" w:lineRule="auto"/>
              <w:rPr>
                <w:i/>
                <w:lang w:val="pt-PT"/>
              </w:rPr>
            </w:pPr>
            <w:r w:rsidRPr="003029FC">
              <w:rPr>
                <w:i/>
                <w:lang w:val="pt-PT"/>
              </w:rPr>
              <w:t>(Administrador do Sector de Caió)</w:t>
            </w:r>
          </w:p>
        </w:tc>
        <w:tc>
          <w:tcPr>
            <w:tcW w:w="2746" w:type="dxa"/>
          </w:tcPr>
          <w:p w14:paraId="16EF7D69" w14:textId="77777777" w:rsidR="00166488" w:rsidRPr="004413AD" w:rsidRDefault="00166488" w:rsidP="00166488">
            <w:pPr>
              <w:pStyle w:val="BodyText2"/>
              <w:widowControl w:val="0"/>
              <w:spacing w:after="0" w:line="240" w:lineRule="auto"/>
              <w:rPr>
                <w:lang w:val="pt-PT"/>
              </w:rPr>
            </w:pPr>
            <w:r>
              <w:rPr>
                <w:lang w:val="pt-PT"/>
              </w:rPr>
              <w:t>Sempre que o projecto vier a afectar bens e activos das pessoas, o assunto deverá ser tratado com a devida delicadeza. Trata-se de um assunto sensível.</w:t>
            </w:r>
          </w:p>
        </w:tc>
        <w:tc>
          <w:tcPr>
            <w:tcW w:w="3959" w:type="dxa"/>
          </w:tcPr>
          <w:p w14:paraId="7CAADDF0" w14:textId="77777777" w:rsidR="00166488" w:rsidRPr="004413AD" w:rsidRDefault="00166488" w:rsidP="00166488">
            <w:pPr>
              <w:pStyle w:val="BodyText2"/>
              <w:widowControl w:val="0"/>
              <w:spacing w:after="0" w:line="240" w:lineRule="auto"/>
              <w:rPr>
                <w:lang w:val="pt-PT"/>
              </w:rPr>
            </w:pPr>
            <w:r>
              <w:rPr>
                <w:lang w:val="pt-PT"/>
              </w:rPr>
              <w:t>O reassentamento é sempre um assunto importante e sensível e por isso o projecto irá evitar no máximo. Onde não for possível evitar, os procedimentos descritos no quadro de política de reassentamento (QPR), que acabamos de apresentar, serão rigorosamente seguidos.</w:t>
            </w:r>
          </w:p>
        </w:tc>
      </w:tr>
      <w:tr w:rsidR="00166488" w:rsidRPr="00F70653" w14:paraId="49658417" w14:textId="77777777" w:rsidTr="00166488">
        <w:trPr>
          <w:trHeight w:val="253"/>
        </w:trPr>
        <w:tc>
          <w:tcPr>
            <w:tcW w:w="338" w:type="dxa"/>
          </w:tcPr>
          <w:p w14:paraId="290E6307" w14:textId="77777777" w:rsidR="00166488" w:rsidRPr="004413AD" w:rsidRDefault="00166488" w:rsidP="00166488">
            <w:pPr>
              <w:pStyle w:val="BodyText2"/>
              <w:widowControl w:val="0"/>
              <w:spacing w:after="0" w:line="240" w:lineRule="auto"/>
              <w:jc w:val="center"/>
              <w:rPr>
                <w:lang w:val="pt-PT"/>
              </w:rPr>
            </w:pPr>
            <w:r w:rsidRPr="004413AD">
              <w:rPr>
                <w:lang w:val="pt-PT"/>
              </w:rPr>
              <w:t>7</w:t>
            </w:r>
          </w:p>
        </w:tc>
        <w:tc>
          <w:tcPr>
            <w:tcW w:w="2924" w:type="dxa"/>
          </w:tcPr>
          <w:p w14:paraId="27F9CCF9" w14:textId="77777777" w:rsidR="00166488" w:rsidRDefault="00166488" w:rsidP="00166488">
            <w:pPr>
              <w:pStyle w:val="BodyText2"/>
              <w:widowControl w:val="0"/>
              <w:spacing w:after="0" w:line="240" w:lineRule="auto"/>
              <w:rPr>
                <w:lang w:val="pt-PT"/>
              </w:rPr>
            </w:pPr>
            <w:r>
              <w:rPr>
                <w:lang w:val="pt-PT"/>
              </w:rPr>
              <w:t>Bonifácio João da Costa</w:t>
            </w:r>
          </w:p>
          <w:p w14:paraId="35394699" w14:textId="77777777" w:rsidR="00166488" w:rsidRPr="00151DFA" w:rsidRDefault="00166488" w:rsidP="00166488">
            <w:pPr>
              <w:pStyle w:val="BodyText2"/>
              <w:widowControl w:val="0"/>
              <w:spacing w:after="0" w:line="240" w:lineRule="auto"/>
              <w:rPr>
                <w:i/>
                <w:lang w:val="pt-PT"/>
              </w:rPr>
            </w:pPr>
            <w:r w:rsidRPr="00151DFA">
              <w:rPr>
                <w:i/>
                <w:lang w:val="pt-PT"/>
              </w:rPr>
              <w:t>(</w:t>
            </w:r>
            <w:r>
              <w:rPr>
                <w:i/>
                <w:lang w:val="pt-PT"/>
              </w:rPr>
              <w:t xml:space="preserve">Régulo de </w:t>
            </w:r>
            <w:r w:rsidRPr="00151DFA">
              <w:rPr>
                <w:i/>
                <w:lang w:val="pt-PT"/>
              </w:rPr>
              <w:t>Caliquisse)</w:t>
            </w:r>
          </w:p>
        </w:tc>
        <w:tc>
          <w:tcPr>
            <w:tcW w:w="2746" w:type="dxa"/>
          </w:tcPr>
          <w:p w14:paraId="715622C3" w14:textId="77777777" w:rsidR="00166488" w:rsidRDefault="00166488" w:rsidP="00166488">
            <w:pPr>
              <w:pStyle w:val="BodyText2"/>
              <w:widowControl w:val="0"/>
              <w:spacing w:after="0" w:line="240" w:lineRule="auto"/>
              <w:rPr>
                <w:lang w:val="pt-PT"/>
              </w:rPr>
            </w:pPr>
            <w:r>
              <w:rPr>
                <w:lang w:val="pt-PT"/>
              </w:rPr>
              <w:t xml:space="preserve">Agradecemos bastante o projecto, e esperemos que </w:t>
            </w:r>
            <w:r>
              <w:rPr>
                <w:lang w:val="pt-PT"/>
              </w:rPr>
              <w:lastRenderedPageBreak/>
              <w:t>não haja corrupção no projecto.</w:t>
            </w:r>
          </w:p>
          <w:p w14:paraId="1080821D" w14:textId="77777777" w:rsidR="00166488" w:rsidRPr="004413AD" w:rsidRDefault="00166488" w:rsidP="00166488">
            <w:pPr>
              <w:pStyle w:val="BodyText2"/>
              <w:widowControl w:val="0"/>
              <w:spacing w:after="0" w:line="240" w:lineRule="auto"/>
              <w:rPr>
                <w:lang w:val="pt-PT"/>
              </w:rPr>
            </w:pPr>
            <w:r>
              <w:rPr>
                <w:lang w:val="pt-PT"/>
              </w:rPr>
              <w:t>É importante que os salários dos trabalhadores sejam justos.</w:t>
            </w:r>
          </w:p>
        </w:tc>
        <w:tc>
          <w:tcPr>
            <w:tcW w:w="3959" w:type="dxa"/>
          </w:tcPr>
          <w:p w14:paraId="2D0C3BF9" w14:textId="77777777" w:rsidR="00166488" w:rsidRPr="004413AD" w:rsidRDefault="00166488" w:rsidP="00166488">
            <w:pPr>
              <w:pStyle w:val="BodyText2"/>
              <w:widowControl w:val="0"/>
              <w:spacing w:after="0" w:line="240" w:lineRule="auto"/>
              <w:rPr>
                <w:lang w:val="pt-PT"/>
              </w:rPr>
            </w:pPr>
            <w:r>
              <w:rPr>
                <w:lang w:val="pt-PT"/>
              </w:rPr>
              <w:lastRenderedPageBreak/>
              <w:t xml:space="preserve">Obrigado senhor régulo. Um dos documentos do projecto, que falamos </w:t>
            </w:r>
            <w:r>
              <w:rPr>
                <w:lang w:val="pt-PT"/>
              </w:rPr>
              <w:lastRenderedPageBreak/>
              <w:t>dele hoje, são os Procedimentos de Gestão de Mão-de-Obra (PGMO), que define os procedimentos para assegurar um trabalho seguro e saudável. Este documento estabelece procedimentos para assegurar transparência no processo de recrutamento dos trabalhadores; não descriminação; que os trabalhadores tenham salários justos e compatíveis com a função, entre outros aspectos.</w:t>
            </w:r>
          </w:p>
        </w:tc>
      </w:tr>
      <w:tr w:rsidR="00166488" w:rsidRPr="008D62AD" w14:paraId="761EBED8" w14:textId="77777777" w:rsidTr="00166488">
        <w:trPr>
          <w:trHeight w:val="253"/>
        </w:trPr>
        <w:tc>
          <w:tcPr>
            <w:tcW w:w="338" w:type="dxa"/>
          </w:tcPr>
          <w:p w14:paraId="56894EE1" w14:textId="77777777" w:rsidR="00166488" w:rsidRPr="004413AD" w:rsidRDefault="00166488" w:rsidP="00166488">
            <w:pPr>
              <w:pStyle w:val="BodyText2"/>
              <w:widowControl w:val="0"/>
              <w:spacing w:after="0" w:line="240" w:lineRule="auto"/>
              <w:jc w:val="center"/>
              <w:rPr>
                <w:lang w:val="pt-PT"/>
              </w:rPr>
            </w:pPr>
            <w:r w:rsidRPr="004413AD">
              <w:rPr>
                <w:lang w:val="pt-PT"/>
              </w:rPr>
              <w:lastRenderedPageBreak/>
              <w:t>8</w:t>
            </w:r>
          </w:p>
        </w:tc>
        <w:tc>
          <w:tcPr>
            <w:tcW w:w="2924" w:type="dxa"/>
          </w:tcPr>
          <w:p w14:paraId="6CA3F67C" w14:textId="77777777" w:rsidR="00166488" w:rsidRDefault="00166488" w:rsidP="00166488">
            <w:pPr>
              <w:pStyle w:val="BodyText2"/>
              <w:widowControl w:val="0"/>
              <w:spacing w:after="0" w:line="240" w:lineRule="auto"/>
              <w:rPr>
                <w:lang w:val="pt-PT"/>
              </w:rPr>
            </w:pPr>
            <w:r>
              <w:rPr>
                <w:lang w:val="pt-PT"/>
              </w:rPr>
              <w:t>Augusto Sambo</w:t>
            </w:r>
          </w:p>
          <w:p w14:paraId="6933F0B3" w14:textId="77777777" w:rsidR="00166488" w:rsidRPr="002871BE" w:rsidRDefault="00166488" w:rsidP="00166488">
            <w:pPr>
              <w:pStyle w:val="BodyText2"/>
              <w:widowControl w:val="0"/>
              <w:spacing w:after="0" w:line="240" w:lineRule="auto"/>
              <w:rPr>
                <w:i/>
                <w:lang w:val="pt-PT"/>
              </w:rPr>
            </w:pPr>
            <w:r w:rsidRPr="002871BE">
              <w:rPr>
                <w:i/>
                <w:lang w:val="pt-PT"/>
              </w:rPr>
              <w:t>(Régulo de São-Domingos)</w:t>
            </w:r>
          </w:p>
        </w:tc>
        <w:tc>
          <w:tcPr>
            <w:tcW w:w="2746" w:type="dxa"/>
          </w:tcPr>
          <w:p w14:paraId="08A5F466" w14:textId="77777777" w:rsidR="00166488" w:rsidRPr="004413AD" w:rsidRDefault="00166488" w:rsidP="00166488">
            <w:pPr>
              <w:pStyle w:val="BodyText2"/>
              <w:widowControl w:val="0"/>
              <w:spacing w:after="0" w:line="240" w:lineRule="auto"/>
              <w:rPr>
                <w:lang w:val="pt-PT"/>
              </w:rPr>
            </w:pPr>
            <w:r>
              <w:rPr>
                <w:lang w:val="pt-PT"/>
              </w:rPr>
              <w:t>Em relação ao processo de resolução de reclamações, acho que todas as queixas que poderão ser apresentadas como parte do mecanismo aqui apresentado, devem ser analisadas e respondidas.</w:t>
            </w:r>
          </w:p>
        </w:tc>
        <w:tc>
          <w:tcPr>
            <w:tcW w:w="3959" w:type="dxa"/>
          </w:tcPr>
          <w:p w14:paraId="619D99B6" w14:textId="77777777" w:rsidR="00166488" w:rsidRPr="004413AD" w:rsidRDefault="00166488" w:rsidP="00166488">
            <w:pPr>
              <w:pStyle w:val="BodyText2"/>
              <w:widowControl w:val="0"/>
              <w:spacing w:after="0" w:line="240" w:lineRule="auto"/>
              <w:rPr>
                <w:lang w:val="pt-PT"/>
              </w:rPr>
            </w:pPr>
            <w:r>
              <w:rPr>
                <w:lang w:val="pt-PT"/>
              </w:rPr>
              <w:t>Extamente, todas as reclamações recebidas serão analisadas e respondidas, independentemente de terem ou não origem nas actividades do projecto. Uma vez recebidas, deverão ser respondidas.</w:t>
            </w:r>
          </w:p>
        </w:tc>
      </w:tr>
      <w:tr w:rsidR="00166488" w:rsidRPr="00F70653" w14:paraId="538687F3" w14:textId="77777777" w:rsidTr="00166488">
        <w:trPr>
          <w:trHeight w:val="139"/>
        </w:trPr>
        <w:tc>
          <w:tcPr>
            <w:tcW w:w="338" w:type="dxa"/>
          </w:tcPr>
          <w:p w14:paraId="148C5B9C" w14:textId="77777777" w:rsidR="00166488" w:rsidRPr="004413AD" w:rsidRDefault="00166488" w:rsidP="00166488">
            <w:pPr>
              <w:pStyle w:val="BodyText2"/>
              <w:widowControl w:val="0"/>
              <w:spacing w:after="0" w:line="240" w:lineRule="auto"/>
              <w:jc w:val="center"/>
              <w:rPr>
                <w:lang w:val="pt-PT"/>
              </w:rPr>
            </w:pPr>
            <w:r>
              <w:rPr>
                <w:lang w:val="pt-PT"/>
              </w:rPr>
              <w:t>9</w:t>
            </w:r>
          </w:p>
        </w:tc>
        <w:tc>
          <w:tcPr>
            <w:tcW w:w="2924" w:type="dxa"/>
          </w:tcPr>
          <w:p w14:paraId="67A31BF4" w14:textId="77777777" w:rsidR="00166488" w:rsidRPr="004413AD" w:rsidRDefault="00166488" w:rsidP="00166488">
            <w:pPr>
              <w:pStyle w:val="BodyText2"/>
              <w:widowControl w:val="0"/>
              <w:spacing w:after="0" w:line="240" w:lineRule="auto"/>
              <w:rPr>
                <w:lang w:val="pt-PT"/>
              </w:rPr>
            </w:pPr>
            <w:r>
              <w:rPr>
                <w:lang w:val="pt-PT"/>
              </w:rPr>
              <w:t>Jesuina Fernando Gomes</w:t>
            </w:r>
          </w:p>
        </w:tc>
        <w:tc>
          <w:tcPr>
            <w:tcW w:w="2746" w:type="dxa"/>
          </w:tcPr>
          <w:p w14:paraId="777446E4" w14:textId="77777777" w:rsidR="00166488" w:rsidRPr="004413AD" w:rsidRDefault="00166488" w:rsidP="00166488">
            <w:pPr>
              <w:pStyle w:val="BodyText2"/>
              <w:widowControl w:val="0"/>
              <w:spacing w:after="0" w:line="240" w:lineRule="auto"/>
              <w:rPr>
                <w:lang w:val="pt-PT"/>
              </w:rPr>
            </w:pPr>
            <w:r>
              <w:rPr>
                <w:lang w:val="pt-PT"/>
              </w:rPr>
              <w:t>Todas as actividades do projecto devem ser submetidas a concurso público.</w:t>
            </w:r>
          </w:p>
        </w:tc>
        <w:tc>
          <w:tcPr>
            <w:tcW w:w="3959" w:type="dxa"/>
          </w:tcPr>
          <w:p w14:paraId="42D07E35" w14:textId="77777777" w:rsidR="00166488" w:rsidRPr="004413AD" w:rsidRDefault="00166488" w:rsidP="00166488">
            <w:pPr>
              <w:pStyle w:val="BodyText2"/>
              <w:widowControl w:val="0"/>
              <w:spacing w:after="0" w:line="240" w:lineRule="auto"/>
              <w:rPr>
                <w:lang w:val="pt-PT"/>
              </w:rPr>
            </w:pPr>
            <w:r>
              <w:rPr>
                <w:lang w:val="pt-PT"/>
              </w:rPr>
              <w:t>Esse é um bom princípio de transparência e o projecto irá seguir, sempre em conformidade com as regras de licitação estabelecidas nos documentos do projecto.</w:t>
            </w:r>
          </w:p>
        </w:tc>
      </w:tr>
      <w:tr w:rsidR="00166488" w:rsidRPr="00F70653" w14:paraId="63353B53" w14:textId="77777777" w:rsidTr="00166488">
        <w:trPr>
          <w:trHeight w:val="253"/>
        </w:trPr>
        <w:tc>
          <w:tcPr>
            <w:tcW w:w="338" w:type="dxa"/>
          </w:tcPr>
          <w:p w14:paraId="6B1A672B" w14:textId="77777777" w:rsidR="00166488" w:rsidRPr="004413AD" w:rsidRDefault="00166488" w:rsidP="00166488">
            <w:pPr>
              <w:pStyle w:val="BodyText2"/>
              <w:widowControl w:val="0"/>
              <w:spacing w:after="0" w:line="240" w:lineRule="auto"/>
              <w:jc w:val="center"/>
              <w:rPr>
                <w:lang w:val="pt-PT"/>
              </w:rPr>
            </w:pPr>
            <w:r>
              <w:rPr>
                <w:lang w:val="pt-PT"/>
              </w:rPr>
              <w:t>10</w:t>
            </w:r>
          </w:p>
        </w:tc>
        <w:tc>
          <w:tcPr>
            <w:tcW w:w="2924" w:type="dxa"/>
          </w:tcPr>
          <w:p w14:paraId="6EF4BA0E" w14:textId="77777777" w:rsidR="00166488" w:rsidRDefault="00166488" w:rsidP="00166488">
            <w:pPr>
              <w:pStyle w:val="BodyText2"/>
              <w:widowControl w:val="0"/>
              <w:spacing w:after="0" w:line="240" w:lineRule="auto"/>
              <w:rPr>
                <w:lang w:val="pt-PT"/>
              </w:rPr>
            </w:pPr>
            <w:r>
              <w:rPr>
                <w:lang w:val="pt-PT"/>
              </w:rPr>
              <w:t>Brindim Sambo</w:t>
            </w:r>
          </w:p>
          <w:p w14:paraId="3D929868" w14:textId="77777777" w:rsidR="00166488" w:rsidRPr="00052865" w:rsidRDefault="00166488" w:rsidP="00166488">
            <w:pPr>
              <w:pStyle w:val="BodyText2"/>
              <w:widowControl w:val="0"/>
              <w:spacing w:after="0" w:line="240" w:lineRule="auto"/>
              <w:rPr>
                <w:i/>
                <w:lang w:val="pt-PT"/>
              </w:rPr>
            </w:pPr>
            <w:r w:rsidRPr="00052865">
              <w:rPr>
                <w:i/>
                <w:lang w:val="pt-PT"/>
              </w:rPr>
              <w:t>(Adminsitrador)</w:t>
            </w:r>
          </w:p>
        </w:tc>
        <w:tc>
          <w:tcPr>
            <w:tcW w:w="2746" w:type="dxa"/>
          </w:tcPr>
          <w:p w14:paraId="3BEDA838" w14:textId="77777777" w:rsidR="00166488" w:rsidRDefault="00166488" w:rsidP="00166488">
            <w:pPr>
              <w:pStyle w:val="BodyText2"/>
              <w:widowControl w:val="0"/>
              <w:spacing w:after="0" w:line="240" w:lineRule="auto"/>
              <w:rPr>
                <w:lang w:val="pt-PT"/>
              </w:rPr>
            </w:pPr>
            <w:r>
              <w:rPr>
                <w:lang w:val="pt-PT"/>
              </w:rPr>
              <w:t>Este projecto é dos poucos que consulta a população na fase de preparação. Por isso agradecemos bastante.</w:t>
            </w:r>
          </w:p>
          <w:p w14:paraId="275B4F67" w14:textId="77777777" w:rsidR="00166488" w:rsidRPr="004413AD" w:rsidRDefault="00166488" w:rsidP="00166488">
            <w:pPr>
              <w:pStyle w:val="BodyText2"/>
              <w:widowControl w:val="0"/>
              <w:spacing w:after="0" w:line="240" w:lineRule="auto"/>
              <w:rPr>
                <w:lang w:val="pt-PT"/>
              </w:rPr>
            </w:pPr>
            <w:r>
              <w:rPr>
                <w:lang w:val="pt-PT"/>
              </w:rPr>
              <w:t>Recomendamos que antes do início da execussão, os documentos do projecto devem ser disponibilizados às autoridades locais para facilitar o acompanhamento.</w:t>
            </w:r>
          </w:p>
        </w:tc>
        <w:tc>
          <w:tcPr>
            <w:tcW w:w="3959" w:type="dxa"/>
          </w:tcPr>
          <w:p w14:paraId="7501DAD6" w14:textId="77777777" w:rsidR="00166488" w:rsidRPr="004413AD" w:rsidRDefault="00166488" w:rsidP="00166488">
            <w:pPr>
              <w:pStyle w:val="BodyText2"/>
              <w:widowControl w:val="0"/>
              <w:spacing w:after="0" w:line="240" w:lineRule="auto"/>
              <w:rPr>
                <w:lang w:val="pt-PT"/>
              </w:rPr>
            </w:pPr>
            <w:r>
              <w:rPr>
                <w:lang w:val="pt-PT"/>
              </w:rPr>
              <w:t>Muito obrigado, os documentos do projecto são públicos e por isso não haverá qualquer dificuldade em fornecê-los e assim facilitar a partipação de todos.</w:t>
            </w:r>
          </w:p>
        </w:tc>
      </w:tr>
      <w:tr w:rsidR="00166488" w:rsidRPr="00AE3962" w14:paraId="6BE96301" w14:textId="77777777" w:rsidTr="00166488">
        <w:trPr>
          <w:trHeight w:val="253"/>
        </w:trPr>
        <w:tc>
          <w:tcPr>
            <w:tcW w:w="338" w:type="dxa"/>
          </w:tcPr>
          <w:p w14:paraId="0C31DB76" w14:textId="77777777" w:rsidR="00166488" w:rsidRPr="004413AD" w:rsidRDefault="00166488" w:rsidP="00166488">
            <w:pPr>
              <w:pStyle w:val="BodyText2"/>
              <w:widowControl w:val="0"/>
              <w:spacing w:after="0" w:line="240" w:lineRule="auto"/>
              <w:jc w:val="center"/>
              <w:rPr>
                <w:lang w:val="pt-PT"/>
              </w:rPr>
            </w:pPr>
            <w:r>
              <w:rPr>
                <w:lang w:val="pt-PT"/>
              </w:rPr>
              <w:t>11</w:t>
            </w:r>
          </w:p>
        </w:tc>
        <w:tc>
          <w:tcPr>
            <w:tcW w:w="2924" w:type="dxa"/>
          </w:tcPr>
          <w:p w14:paraId="6FBCFE74" w14:textId="77777777" w:rsidR="00166488" w:rsidRDefault="00166488" w:rsidP="00166488">
            <w:pPr>
              <w:pStyle w:val="BodyText2"/>
              <w:widowControl w:val="0"/>
              <w:spacing w:after="0" w:line="240" w:lineRule="auto"/>
              <w:rPr>
                <w:lang w:val="pt-PT"/>
              </w:rPr>
            </w:pPr>
            <w:r>
              <w:rPr>
                <w:lang w:val="pt-PT"/>
              </w:rPr>
              <w:t>Pedro Mendes</w:t>
            </w:r>
          </w:p>
          <w:p w14:paraId="407A9802" w14:textId="77777777" w:rsidR="00166488" w:rsidRPr="003B52AB" w:rsidRDefault="00166488" w:rsidP="00166488">
            <w:pPr>
              <w:pStyle w:val="BodyText2"/>
              <w:widowControl w:val="0"/>
              <w:spacing w:after="0" w:line="240" w:lineRule="auto"/>
              <w:rPr>
                <w:i/>
                <w:lang w:val="pt-PT"/>
              </w:rPr>
            </w:pPr>
            <w:r w:rsidRPr="003B52AB">
              <w:rPr>
                <w:i/>
                <w:lang w:val="pt-PT"/>
              </w:rPr>
              <w:t>(Régulo de Bassarela)</w:t>
            </w:r>
          </w:p>
        </w:tc>
        <w:tc>
          <w:tcPr>
            <w:tcW w:w="2746" w:type="dxa"/>
          </w:tcPr>
          <w:p w14:paraId="3A2665E9" w14:textId="77777777" w:rsidR="00166488" w:rsidRPr="004413AD" w:rsidRDefault="00166488" w:rsidP="00166488">
            <w:pPr>
              <w:pStyle w:val="BodyText2"/>
              <w:widowControl w:val="0"/>
              <w:spacing w:after="0" w:line="240" w:lineRule="auto"/>
              <w:rPr>
                <w:lang w:val="pt-PT"/>
              </w:rPr>
            </w:pPr>
            <w:r>
              <w:rPr>
                <w:lang w:val="pt-PT"/>
              </w:rPr>
              <w:t>O projecto é bem vindo mas há muitos aspectos observados em outros projectos que não gostariamos que se repetissem aqui.</w:t>
            </w:r>
          </w:p>
        </w:tc>
        <w:tc>
          <w:tcPr>
            <w:tcW w:w="3959" w:type="dxa"/>
          </w:tcPr>
          <w:p w14:paraId="6E2065AC" w14:textId="77777777" w:rsidR="00166488" w:rsidRPr="004413AD" w:rsidRDefault="00166488" w:rsidP="00166488">
            <w:pPr>
              <w:pStyle w:val="BodyText2"/>
              <w:widowControl w:val="0"/>
              <w:spacing w:after="0" w:line="240" w:lineRule="auto"/>
              <w:rPr>
                <w:lang w:val="pt-PT"/>
              </w:rPr>
            </w:pPr>
            <w:r>
              <w:rPr>
                <w:lang w:val="pt-PT"/>
              </w:rPr>
              <w:t>Anotamos a sua preocupação.</w:t>
            </w:r>
          </w:p>
        </w:tc>
      </w:tr>
      <w:tr w:rsidR="00166488" w:rsidRPr="00F70653" w14:paraId="7F6E79F7" w14:textId="77777777" w:rsidTr="00166488">
        <w:trPr>
          <w:trHeight w:val="253"/>
        </w:trPr>
        <w:tc>
          <w:tcPr>
            <w:tcW w:w="338" w:type="dxa"/>
          </w:tcPr>
          <w:p w14:paraId="73881060" w14:textId="77777777" w:rsidR="00166488" w:rsidRPr="004413AD" w:rsidRDefault="00166488" w:rsidP="00166488">
            <w:pPr>
              <w:pStyle w:val="BodyText2"/>
              <w:widowControl w:val="0"/>
              <w:spacing w:after="0" w:line="240" w:lineRule="auto"/>
              <w:jc w:val="center"/>
              <w:rPr>
                <w:lang w:val="pt-PT"/>
              </w:rPr>
            </w:pPr>
            <w:r>
              <w:rPr>
                <w:lang w:val="pt-PT"/>
              </w:rPr>
              <w:t>12</w:t>
            </w:r>
          </w:p>
        </w:tc>
        <w:tc>
          <w:tcPr>
            <w:tcW w:w="2924" w:type="dxa"/>
          </w:tcPr>
          <w:p w14:paraId="45E92C2F" w14:textId="77777777" w:rsidR="00166488" w:rsidRDefault="00166488" w:rsidP="00166488">
            <w:pPr>
              <w:pStyle w:val="BodyText2"/>
              <w:widowControl w:val="0"/>
              <w:spacing w:after="0" w:line="240" w:lineRule="auto"/>
              <w:rPr>
                <w:lang w:val="pt-PT"/>
              </w:rPr>
            </w:pPr>
            <w:r>
              <w:rPr>
                <w:lang w:val="pt-PT"/>
              </w:rPr>
              <w:t>Agostinho Apá</w:t>
            </w:r>
          </w:p>
          <w:p w14:paraId="1D50E3EA" w14:textId="77777777" w:rsidR="00166488" w:rsidRPr="007F41E1" w:rsidRDefault="00166488" w:rsidP="00166488">
            <w:pPr>
              <w:pStyle w:val="BodyText2"/>
              <w:widowControl w:val="0"/>
              <w:spacing w:after="0" w:line="240" w:lineRule="auto"/>
              <w:rPr>
                <w:i/>
                <w:lang w:val="pt-PT"/>
              </w:rPr>
            </w:pPr>
            <w:r w:rsidRPr="007F41E1">
              <w:rPr>
                <w:i/>
                <w:lang w:val="pt-PT"/>
              </w:rPr>
              <w:t>(Adminsitrador)</w:t>
            </w:r>
          </w:p>
        </w:tc>
        <w:tc>
          <w:tcPr>
            <w:tcW w:w="2746" w:type="dxa"/>
          </w:tcPr>
          <w:p w14:paraId="43443D82" w14:textId="77777777" w:rsidR="00166488" w:rsidRDefault="00166488" w:rsidP="00166488">
            <w:pPr>
              <w:pStyle w:val="BodyText2"/>
              <w:widowControl w:val="0"/>
              <w:spacing w:after="0" w:line="240" w:lineRule="auto"/>
              <w:rPr>
                <w:lang w:val="pt-PT"/>
              </w:rPr>
            </w:pPr>
            <w:r>
              <w:rPr>
                <w:lang w:val="pt-PT"/>
              </w:rPr>
              <w:t xml:space="preserve">Agradecemos o projecto, é uma iniciativa muito </w:t>
            </w:r>
            <w:r>
              <w:rPr>
                <w:lang w:val="pt-PT"/>
              </w:rPr>
              <w:lastRenderedPageBreak/>
              <w:t>importante do governo. Este projectos é dos poucos que consulta as pessoas antes da sua implementação.</w:t>
            </w:r>
          </w:p>
          <w:p w14:paraId="2BF8723A" w14:textId="77777777" w:rsidR="00166488" w:rsidRPr="004413AD" w:rsidRDefault="00166488" w:rsidP="00166488">
            <w:pPr>
              <w:pStyle w:val="BodyText2"/>
              <w:widowControl w:val="0"/>
              <w:spacing w:after="0" w:line="240" w:lineRule="auto"/>
              <w:rPr>
                <w:lang w:val="pt-PT"/>
              </w:rPr>
            </w:pPr>
            <w:r>
              <w:rPr>
                <w:lang w:val="pt-PT"/>
              </w:rPr>
              <w:t>Recomendamos que a contração de mão-de-obra local seja prioridade.</w:t>
            </w:r>
          </w:p>
        </w:tc>
        <w:tc>
          <w:tcPr>
            <w:tcW w:w="3959" w:type="dxa"/>
          </w:tcPr>
          <w:p w14:paraId="7542F847" w14:textId="77777777" w:rsidR="00166488" w:rsidRDefault="00166488" w:rsidP="00166488">
            <w:pPr>
              <w:pStyle w:val="BodyText2"/>
              <w:widowControl w:val="0"/>
              <w:spacing w:after="0" w:line="240" w:lineRule="auto"/>
              <w:rPr>
                <w:lang w:val="pt-PT"/>
              </w:rPr>
            </w:pPr>
            <w:r>
              <w:rPr>
                <w:lang w:val="pt-PT"/>
              </w:rPr>
              <w:lastRenderedPageBreak/>
              <w:t>Muito obrigado Sr Apá.</w:t>
            </w:r>
          </w:p>
          <w:p w14:paraId="253BBA80" w14:textId="77777777" w:rsidR="00166488" w:rsidRPr="004413AD" w:rsidRDefault="00166488" w:rsidP="00166488">
            <w:pPr>
              <w:pStyle w:val="BodyText2"/>
              <w:widowControl w:val="0"/>
              <w:spacing w:after="0" w:line="240" w:lineRule="auto"/>
              <w:rPr>
                <w:lang w:val="pt-PT"/>
              </w:rPr>
            </w:pPr>
            <w:r>
              <w:rPr>
                <w:lang w:val="pt-PT"/>
              </w:rPr>
              <w:t xml:space="preserve">Os procedimentos do projecto </w:t>
            </w:r>
            <w:r>
              <w:rPr>
                <w:lang w:val="pt-PT"/>
              </w:rPr>
              <w:lastRenderedPageBreak/>
              <w:t>previlegiam a contratação de mão-de-obra local. Só nos casos em que localmente não se encontra a especialidade requerida e que procura fora desse local.</w:t>
            </w:r>
          </w:p>
        </w:tc>
      </w:tr>
      <w:tr w:rsidR="00166488" w:rsidRPr="00AE3962" w14:paraId="587A16B3" w14:textId="77777777" w:rsidTr="00166488">
        <w:trPr>
          <w:trHeight w:val="253"/>
        </w:trPr>
        <w:tc>
          <w:tcPr>
            <w:tcW w:w="338" w:type="dxa"/>
          </w:tcPr>
          <w:p w14:paraId="4C4A0525" w14:textId="77777777" w:rsidR="00166488" w:rsidRPr="004413AD" w:rsidRDefault="00166488" w:rsidP="00166488">
            <w:pPr>
              <w:pStyle w:val="BodyText2"/>
              <w:widowControl w:val="0"/>
              <w:spacing w:after="0" w:line="240" w:lineRule="auto"/>
              <w:jc w:val="center"/>
              <w:rPr>
                <w:lang w:val="pt-PT"/>
              </w:rPr>
            </w:pPr>
            <w:r>
              <w:rPr>
                <w:lang w:val="pt-PT"/>
              </w:rPr>
              <w:lastRenderedPageBreak/>
              <w:t>13</w:t>
            </w:r>
          </w:p>
        </w:tc>
        <w:tc>
          <w:tcPr>
            <w:tcW w:w="2924" w:type="dxa"/>
          </w:tcPr>
          <w:p w14:paraId="4EB44591" w14:textId="77777777" w:rsidR="00166488" w:rsidRDefault="00166488" w:rsidP="00166488">
            <w:pPr>
              <w:pStyle w:val="BodyText2"/>
              <w:widowControl w:val="0"/>
              <w:spacing w:after="0" w:line="240" w:lineRule="auto"/>
              <w:rPr>
                <w:lang w:val="pt-PT"/>
              </w:rPr>
            </w:pPr>
            <w:r>
              <w:rPr>
                <w:lang w:val="pt-PT"/>
              </w:rPr>
              <w:t>Carlos Sadjó</w:t>
            </w:r>
          </w:p>
          <w:p w14:paraId="74DD9F71" w14:textId="77777777" w:rsidR="00166488" w:rsidRPr="00902FF4" w:rsidRDefault="00166488" w:rsidP="00166488">
            <w:pPr>
              <w:pStyle w:val="BodyText2"/>
              <w:widowControl w:val="0"/>
              <w:spacing w:after="0" w:line="240" w:lineRule="auto"/>
              <w:rPr>
                <w:i/>
                <w:lang w:val="pt-PT"/>
              </w:rPr>
            </w:pPr>
            <w:r w:rsidRPr="00902FF4">
              <w:rPr>
                <w:i/>
                <w:lang w:val="pt-PT"/>
              </w:rPr>
              <w:t>(Administrador)</w:t>
            </w:r>
          </w:p>
        </w:tc>
        <w:tc>
          <w:tcPr>
            <w:tcW w:w="2746" w:type="dxa"/>
          </w:tcPr>
          <w:p w14:paraId="753AB519" w14:textId="77777777" w:rsidR="00166488" w:rsidRPr="004413AD" w:rsidRDefault="00166488" w:rsidP="00166488">
            <w:pPr>
              <w:pStyle w:val="BodyText2"/>
              <w:widowControl w:val="0"/>
              <w:spacing w:after="0" w:line="240" w:lineRule="auto"/>
              <w:rPr>
                <w:lang w:val="pt-PT"/>
              </w:rPr>
            </w:pPr>
            <w:r>
              <w:rPr>
                <w:lang w:val="pt-PT"/>
              </w:rPr>
              <w:t>Agradecemos pelo projecto. A população de Canchungo está pronta para colaborar com o projecto.</w:t>
            </w:r>
          </w:p>
        </w:tc>
        <w:tc>
          <w:tcPr>
            <w:tcW w:w="3959" w:type="dxa"/>
          </w:tcPr>
          <w:p w14:paraId="68427472" w14:textId="77777777" w:rsidR="00166488" w:rsidRPr="004413AD" w:rsidRDefault="00166488" w:rsidP="00166488">
            <w:pPr>
              <w:pStyle w:val="BodyText2"/>
              <w:widowControl w:val="0"/>
              <w:spacing w:after="0" w:line="240" w:lineRule="auto"/>
              <w:rPr>
                <w:lang w:val="pt-PT"/>
              </w:rPr>
            </w:pPr>
            <w:r>
              <w:rPr>
                <w:lang w:val="pt-PT"/>
              </w:rPr>
              <w:t>Muito obrigado.</w:t>
            </w:r>
          </w:p>
        </w:tc>
      </w:tr>
      <w:tr w:rsidR="00166488" w:rsidRPr="00AE3962" w14:paraId="69E62091" w14:textId="77777777" w:rsidTr="00166488">
        <w:trPr>
          <w:trHeight w:val="253"/>
        </w:trPr>
        <w:tc>
          <w:tcPr>
            <w:tcW w:w="338" w:type="dxa"/>
          </w:tcPr>
          <w:p w14:paraId="5EC5B056" w14:textId="77777777" w:rsidR="00166488" w:rsidRPr="004413AD" w:rsidRDefault="00166488" w:rsidP="00166488">
            <w:pPr>
              <w:pStyle w:val="BodyText2"/>
              <w:widowControl w:val="0"/>
              <w:spacing w:after="0" w:line="240" w:lineRule="auto"/>
              <w:jc w:val="center"/>
              <w:rPr>
                <w:lang w:val="pt-PT"/>
              </w:rPr>
            </w:pPr>
            <w:r>
              <w:rPr>
                <w:lang w:val="pt-PT"/>
              </w:rPr>
              <w:t>14</w:t>
            </w:r>
          </w:p>
        </w:tc>
        <w:tc>
          <w:tcPr>
            <w:tcW w:w="2924" w:type="dxa"/>
          </w:tcPr>
          <w:p w14:paraId="610AAEE1" w14:textId="77777777" w:rsidR="00166488" w:rsidRDefault="00166488" w:rsidP="00166488">
            <w:pPr>
              <w:pStyle w:val="BodyText2"/>
              <w:widowControl w:val="0"/>
              <w:spacing w:after="0" w:line="240" w:lineRule="auto"/>
              <w:rPr>
                <w:lang w:val="pt-PT"/>
              </w:rPr>
            </w:pPr>
            <w:r>
              <w:rPr>
                <w:lang w:val="pt-PT"/>
              </w:rPr>
              <w:t>Adelino Pedro da Costa</w:t>
            </w:r>
          </w:p>
          <w:p w14:paraId="71E3CD32" w14:textId="77777777" w:rsidR="00166488" w:rsidRPr="00A648CD" w:rsidRDefault="00166488" w:rsidP="00166488">
            <w:pPr>
              <w:pStyle w:val="BodyText2"/>
              <w:widowControl w:val="0"/>
              <w:spacing w:after="0" w:line="240" w:lineRule="auto"/>
              <w:rPr>
                <w:i/>
                <w:lang w:val="pt-PT"/>
              </w:rPr>
            </w:pPr>
            <w:r w:rsidRPr="00A648CD">
              <w:rPr>
                <w:i/>
                <w:lang w:val="pt-PT"/>
              </w:rPr>
              <w:t>(Administrador)</w:t>
            </w:r>
          </w:p>
        </w:tc>
        <w:tc>
          <w:tcPr>
            <w:tcW w:w="2746" w:type="dxa"/>
          </w:tcPr>
          <w:p w14:paraId="4B43E0BD" w14:textId="77777777" w:rsidR="00166488" w:rsidRPr="004413AD" w:rsidRDefault="00166488" w:rsidP="00166488">
            <w:pPr>
              <w:pStyle w:val="BodyText2"/>
              <w:widowControl w:val="0"/>
              <w:spacing w:after="0" w:line="240" w:lineRule="auto"/>
              <w:rPr>
                <w:lang w:val="pt-PT"/>
              </w:rPr>
            </w:pPr>
            <w:r>
              <w:rPr>
                <w:lang w:val="pt-PT"/>
              </w:rPr>
              <w:t>Agradecemos o projecto. O envolvimento é muito importante e é a primeira vez que isso acontece antes da implementação de um projecto.</w:t>
            </w:r>
          </w:p>
        </w:tc>
        <w:tc>
          <w:tcPr>
            <w:tcW w:w="3959" w:type="dxa"/>
          </w:tcPr>
          <w:p w14:paraId="061189F5" w14:textId="77777777" w:rsidR="00166488" w:rsidRPr="004413AD" w:rsidRDefault="00166488" w:rsidP="00166488">
            <w:pPr>
              <w:pStyle w:val="BodyText2"/>
              <w:widowControl w:val="0"/>
              <w:spacing w:after="0" w:line="240" w:lineRule="auto"/>
              <w:rPr>
                <w:lang w:val="pt-PT"/>
              </w:rPr>
            </w:pPr>
            <w:r>
              <w:rPr>
                <w:lang w:val="pt-PT"/>
              </w:rPr>
              <w:t>Muito obrigado.</w:t>
            </w:r>
          </w:p>
        </w:tc>
      </w:tr>
    </w:tbl>
    <w:p w14:paraId="39062B87" w14:textId="77777777" w:rsidR="00166488" w:rsidRDefault="00166488" w:rsidP="00166488">
      <w:pPr>
        <w:pStyle w:val="BodyText2"/>
        <w:widowControl w:val="0"/>
        <w:spacing w:after="0" w:line="240" w:lineRule="auto"/>
        <w:rPr>
          <w:b/>
          <w:lang w:val="pt-PT"/>
        </w:rPr>
      </w:pPr>
    </w:p>
    <w:p w14:paraId="094F4E49" w14:textId="77777777" w:rsidR="00166488" w:rsidRDefault="00166488" w:rsidP="00166488">
      <w:pPr>
        <w:pStyle w:val="BodyText2"/>
        <w:widowControl w:val="0"/>
        <w:spacing w:after="0" w:line="240" w:lineRule="auto"/>
        <w:rPr>
          <w:b/>
          <w:lang w:val="pt-PT"/>
        </w:rPr>
      </w:pPr>
      <w:r w:rsidRPr="00166488">
        <w:rPr>
          <w:b/>
          <w:lang w:val="pt-PT"/>
        </w:rPr>
        <w:t>Acta da Reunião de Consulta Realizada na cidade de Bissau no dia 12 de Abril de 2023 (Público em geral)</w:t>
      </w:r>
    </w:p>
    <w:p w14:paraId="72CD1234" w14:textId="77777777" w:rsidR="00166488" w:rsidRDefault="00166488" w:rsidP="00166488">
      <w:pPr>
        <w:pStyle w:val="BodyText2"/>
        <w:widowControl w:val="0"/>
        <w:spacing w:after="0" w:line="240" w:lineRule="auto"/>
        <w:rPr>
          <w:b/>
          <w:lang w:val="pt-PT"/>
        </w:rPr>
      </w:pPr>
    </w:p>
    <w:p w14:paraId="43F32697" w14:textId="77777777" w:rsidR="00166488" w:rsidRPr="006E45DE" w:rsidRDefault="00166488" w:rsidP="00C62C18">
      <w:pPr>
        <w:pStyle w:val="BodyText2"/>
        <w:widowControl w:val="0"/>
        <w:numPr>
          <w:ilvl w:val="0"/>
          <w:numId w:val="143"/>
        </w:numPr>
        <w:spacing w:after="0" w:line="240" w:lineRule="auto"/>
        <w:jc w:val="both"/>
        <w:rPr>
          <w:b/>
          <w:lang w:val="pt-PT"/>
        </w:rPr>
      </w:pPr>
      <w:r w:rsidRPr="006E45DE">
        <w:rPr>
          <w:b/>
          <w:lang w:val="pt-PT"/>
        </w:rPr>
        <w:t>Introdução</w:t>
      </w:r>
    </w:p>
    <w:p w14:paraId="45D55F82" w14:textId="77777777" w:rsidR="00166488" w:rsidRDefault="00166488" w:rsidP="00166488">
      <w:pPr>
        <w:pStyle w:val="BodyText2"/>
        <w:widowControl w:val="0"/>
        <w:spacing w:after="0" w:line="240" w:lineRule="auto"/>
        <w:jc w:val="both"/>
        <w:rPr>
          <w:lang w:val="pt-PT"/>
        </w:rPr>
      </w:pPr>
      <w:r w:rsidRPr="002B0129">
        <w:rPr>
          <w:lang w:val="pt-PT"/>
        </w:rPr>
        <w:t>A reunião de consulta pública teve lugar no dia 12 de Abril de 2023, das 10:00 as 14:00 horas, no Hotel Lisboa, Bissau.</w:t>
      </w:r>
      <w:r>
        <w:rPr>
          <w:lang w:val="pt-PT"/>
        </w:rPr>
        <w:t xml:space="preserve"> Participaram um total de 25 pessoas. A abertura da sessão foi feita pelo Consultor do Banco Mundial, Eng° João Okica. Após a intervensão do Eng° João, o consultor </w:t>
      </w:r>
      <w:r w:rsidRPr="004F0B28">
        <w:rPr>
          <w:lang w:val="pt-PT"/>
        </w:rPr>
        <w:t>usou da palavra para fazer a apresentação dos instrumentos de gestão ambiental</w:t>
      </w:r>
      <w:r>
        <w:rPr>
          <w:lang w:val="pt-PT"/>
        </w:rPr>
        <w:t xml:space="preserve"> e </w:t>
      </w:r>
      <w:r w:rsidRPr="004F0B28">
        <w:rPr>
          <w:lang w:val="pt-PT"/>
        </w:rPr>
        <w:t>social</w:t>
      </w:r>
      <w:r>
        <w:rPr>
          <w:lang w:val="pt-PT"/>
        </w:rPr>
        <w:t>.</w:t>
      </w:r>
    </w:p>
    <w:p w14:paraId="369C1EB6" w14:textId="77777777" w:rsidR="00166488" w:rsidRDefault="00166488" w:rsidP="00166488">
      <w:pPr>
        <w:pStyle w:val="BodyText2"/>
        <w:widowControl w:val="0"/>
        <w:spacing w:after="0" w:line="240" w:lineRule="auto"/>
        <w:jc w:val="both"/>
        <w:rPr>
          <w:lang w:val="pt-PT"/>
        </w:rPr>
      </w:pPr>
    </w:p>
    <w:p w14:paraId="7CEBF461" w14:textId="77777777" w:rsidR="00166488" w:rsidRDefault="00166488" w:rsidP="00C62C18">
      <w:pPr>
        <w:pStyle w:val="BodyText2"/>
        <w:widowControl w:val="0"/>
        <w:numPr>
          <w:ilvl w:val="0"/>
          <w:numId w:val="143"/>
        </w:numPr>
        <w:spacing w:after="0" w:line="240" w:lineRule="auto"/>
        <w:jc w:val="both"/>
        <w:rPr>
          <w:b/>
          <w:lang w:val="pt-PT"/>
        </w:rPr>
      </w:pPr>
      <w:r w:rsidRPr="00166488">
        <w:rPr>
          <w:b/>
          <w:lang w:val="pt-PT"/>
        </w:rPr>
        <w:t>Questões Levantadas pelos Participantes</w:t>
      </w:r>
    </w:p>
    <w:p w14:paraId="65C78D6B" w14:textId="79F66775" w:rsidR="00166488" w:rsidRDefault="00166488" w:rsidP="00166488">
      <w:pPr>
        <w:pStyle w:val="BodyText2"/>
        <w:widowControl w:val="0"/>
        <w:spacing w:after="0" w:line="240" w:lineRule="auto"/>
        <w:jc w:val="both"/>
        <w:rPr>
          <w:b/>
          <w:lang w:val="pt-PT"/>
        </w:rPr>
      </w:pPr>
      <w:r w:rsidRPr="00166488" w:rsidDel="00166488">
        <w:rPr>
          <w:b/>
          <w:lang w:val="pt-PT"/>
        </w:rPr>
        <w:t xml:space="preserve"> </w:t>
      </w:r>
    </w:p>
    <w:tbl>
      <w:tblPr>
        <w:tblStyle w:val="TableGrid"/>
        <w:tblW w:w="9967" w:type="dxa"/>
        <w:tblLook w:val="04A0" w:firstRow="1" w:lastRow="0" w:firstColumn="1" w:lastColumn="0" w:noHBand="0" w:noVBand="1"/>
      </w:tblPr>
      <w:tblGrid>
        <w:gridCol w:w="456"/>
        <w:gridCol w:w="2839"/>
        <w:gridCol w:w="2985"/>
        <w:gridCol w:w="3687"/>
      </w:tblGrid>
      <w:tr w:rsidR="00166488" w:rsidRPr="00701603" w14:paraId="7081980C" w14:textId="77777777" w:rsidTr="00166488">
        <w:trPr>
          <w:trHeight w:val="320"/>
        </w:trPr>
        <w:tc>
          <w:tcPr>
            <w:tcW w:w="339" w:type="dxa"/>
          </w:tcPr>
          <w:p w14:paraId="72D869A2" w14:textId="77777777" w:rsidR="00166488" w:rsidRPr="006239F1" w:rsidRDefault="00166488" w:rsidP="00166488">
            <w:pPr>
              <w:pStyle w:val="BodyText2"/>
              <w:widowControl w:val="0"/>
              <w:spacing w:after="0" w:line="240" w:lineRule="auto"/>
              <w:jc w:val="center"/>
              <w:rPr>
                <w:b/>
                <w:lang w:val="pt-PT"/>
              </w:rPr>
            </w:pPr>
            <w:r w:rsidRPr="006239F1">
              <w:rPr>
                <w:b/>
                <w:lang w:val="pt-PT"/>
              </w:rPr>
              <w:t>#</w:t>
            </w:r>
          </w:p>
        </w:tc>
        <w:tc>
          <w:tcPr>
            <w:tcW w:w="2871" w:type="dxa"/>
          </w:tcPr>
          <w:p w14:paraId="735956C5" w14:textId="77777777" w:rsidR="00166488" w:rsidRPr="00701603" w:rsidRDefault="00166488" w:rsidP="00166488">
            <w:pPr>
              <w:pStyle w:val="BodyText2"/>
              <w:widowControl w:val="0"/>
              <w:spacing w:after="0" w:line="240" w:lineRule="auto"/>
              <w:rPr>
                <w:b/>
                <w:lang w:val="pt-PT"/>
              </w:rPr>
            </w:pPr>
            <w:r>
              <w:rPr>
                <w:b/>
                <w:lang w:val="pt-PT"/>
              </w:rPr>
              <w:t>Nome do Participante e Instituição</w:t>
            </w:r>
          </w:p>
        </w:tc>
        <w:tc>
          <w:tcPr>
            <w:tcW w:w="3013" w:type="dxa"/>
          </w:tcPr>
          <w:p w14:paraId="4562CB90" w14:textId="77777777" w:rsidR="00166488" w:rsidRPr="00701603" w:rsidRDefault="00166488" w:rsidP="00166488">
            <w:pPr>
              <w:pStyle w:val="BodyText2"/>
              <w:widowControl w:val="0"/>
              <w:spacing w:after="0" w:line="240" w:lineRule="auto"/>
              <w:jc w:val="both"/>
              <w:rPr>
                <w:b/>
                <w:lang w:val="pt-PT"/>
              </w:rPr>
            </w:pPr>
            <w:r w:rsidRPr="00701603">
              <w:rPr>
                <w:b/>
                <w:lang w:val="pt-PT"/>
              </w:rPr>
              <w:t>Questões Levantadas</w:t>
            </w:r>
          </w:p>
        </w:tc>
        <w:tc>
          <w:tcPr>
            <w:tcW w:w="3744" w:type="dxa"/>
          </w:tcPr>
          <w:p w14:paraId="7A2820DC" w14:textId="77777777" w:rsidR="00166488" w:rsidRPr="00701603" w:rsidRDefault="00166488" w:rsidP="00166488">
            <w:pPr>
              <w:pStyle w:val="BodyText2"/>
              <w:widowControl w:val="0"/>
              <w:spacing w:after="0" w:line="240" w:lineRule="auto"/>
              <w:rPr>
                <w:b/>
                <w:lang w:val="pt-PT"/>
              </w:rPr>
            </w:pPr>
            <w:r w:rsidRPr="00701603">
              <w:rPr>
                <w:b/>
                <w:lang w:val="pt-PT"/>
              </w:rPr>
              <w:t>Respostas e Esclarecimento</w:t>
            </w:r>
          </w:p>
        </w:tc>
      </w:tr>
      <w:tr w:rsidR="00166488" w:rsidRPr="00F70653" w14:paraId="397616C5" w14:textId="77777777" w:rsidTr="00166488">
        <w:trPr>
          <w:trHeight w:val="252"/>
        </w:trPr>
        <w:tc>
          <w:tcPr>
            <w:tcW w:w="339" w:type="dxa"/>
          </w:tcPr>
          <w:p w14:paraId="36B2F594" w14:textId="77777777" w:rsidR="00166488" w:rsidRPr="006239F1" w:rsidRDefault="00166488" w:rsidP="00166488">
            <w:pPr>
              <w:pStyle w:val="BodyText2"/>
              <w:widowControl w:val="0"/>
              <w:spacing w:after="0" w:line="240" w:lineRule="auto"/>
              <w:jc w:val="center"/>
              <w:rPr>
                <w:lang w:val="pt-PT"/>
              </w:rPr>
            </w:pPr>
            <w:r>
              <w:rPr>
                <w:lang w:val="pt-PT"/>
              </w:rPr>
              <w:t>1</w:t>
            </w:r>
          </w:p>
        </w:tc>
        <w:tc>
          <w:tcPr>
            <w:tcW w:w="2871" w:type="dxa"/>
          </w:tcPr>
          <w:p w14:paraId="0A83F3EE" w14:textId="77777777" w:rsidR="00166488" w:rsidRDefault="00166488" w:rsidP="00166488">
            <w:pPr>
              <w:pStyle w:val="BodyText2"/>
              <w:widowControl w:val="0"/>
              <w:spacing w:after="0" w:line="240" w:lineRule="auto"/>
              <w:rPr>
                <w:lang w:val="pt-PT"/>
              </w:rPr>
            </w:pPr>
            <w:r>
              <w:rPr>
                <w:lang w:val="pt-PT"/>
              </w:rPr>
              <w:t>Mário Santos</w:t>
            </w:r>
          </w:p>
          <w:p w14:paraId="033197AE" w14:textId="77777777" w:rsidR="00166488" w:rsidRPr="00E5640C" w:rsidRDefault="00166488" w:rsidP="00166488">
            <w:pPr>
              <w:pStyle w:val="BodyText2"/>
              <w:widowControl w:val="0"/>
              <w:spacing w:after="0" w:line="240" w:lineRule="auto"/>
              <w:rPr>
                <w:i/>
                <w:lang w:val="pt-PT"/>
              </w:rPr>
            </w:pPr>
            <w:r w:rsidRPr="00E5640C">
              <w:rPr>
                <w:i/>
                <w:lang w:val="pt-PT"/>
              </w:rPr>
              <w:t>(Ministério da Economia</w:t>
            </w:r>
            <w:r>
              <w:rPr>
                <w:i/>
                <w:lang w:val="pt-PT"/>
              </w:rPr>
              <w:t>, Plano e Integração Regional</w:t>
            </w:r>
            <w:r w:rsidRPr="00E5640C">
              <w:rPr>
                <w:i/>
                <w:lang w:val="pt-PT"/>
              </w:rPr>
              <w:t>)</w:t>
            </w:r>
          </w:p>
        </w:tc>
        <w:tc>
          <w:tcPr>
            <w:tcW w:w="3013" w:type="dxa"/>
          </w:tcPr>
          <w:p w14:paraId="209493C1" w14:textId="77777777" w:rsidR="00166488" w:rsidRDefault="00166488" w:rsidP="00166488">
            <w:pPr>
              <w:pStyle w:val="BodyText2"/>
              <w:widowControl w:val="0"/>
              <w:spacing w:after="0" w:line="240" w:lineRule="auto"/>
              <w:rPr>
                <w:lang w:val="pt-PT"/>
              </w:rPr>
            </w:pPr>
            <w:r>
              <w:rPr>
                <w:lang w:val="pt-PT"/>
              </w:rPr>
              <w:t>O projecto é essencial para a área social, sobretudo durante a fase de implementação.</w:t>
            </w:r>
          </w:p>
          <w:p w14:paraId="7EF506AA" w14:textId="77777777" w:rsidR="00166488" w:rsidRPr="006239F1" w:rsidRDefault="00166488" w:rsidP="00166488">
            <w:pPr>
              <w:pStyle w:val="BodyText2"/>
              <w:widowControl w:val="0"/>
              <w:spacing w:after="0" w:line="240" w:lineRule="auto"/>
              <w:rPr>
                <w:lang w:val="pt-PT"/>
              </w:rPr>
            </w:pPr>
            <w:r>
              <w:rPr>
                <w:lang w:val="pt-PT"/>
              </w:rPr>
              <w:t>Quais serão os benefícios directos do projecto.</w:t>
            </w:r>
          </w:p>
        </w:tc>
        <w:tc>
          <w:tcPr>
            <w:tcW w:w="3744" w:type="dxa"/>
          </w:tcPr>
          <w:p w14:paraId="190D9767" w14:textId="77777777" w:rsidR="00166488" w:rsidRPr="006239F1" w:rsidRDefault="00166488" w:rsidP="00166488">
            <w:pPr>
              <w:pStyle w:val="BodyText2"/>
              <w:widowControl w:val="0"/>
              <w:spacing w:after="0" w:line="240" w:lineRule="auto"/>
              <w:rPr>
                <w:lang w:val="pt-PT"/>
              </w:rPr>
            </w:pPr>
            <w:r>
              <w:rPr>
                <w:lang w:val="pt-PT"/>
              </w:rPr>
              <w:t xml:space="preserve">O projecto vai trazer inúmeros benefícios para os cidadãos, alguns dos quais o acesso a </w:t>
            </w:r>
            <w:r w:rsidRPr="00721D11">
              <w:rPr>
                <w:lang w:val="pt-PT"/>
              </w:rPr>
              <w:t>serviços de comércio eletrônico, serviços eletrônicos públicos</w:t>
            </w:r>
            <w:r>
              <w:rPr>
                <w:lang w:val="pt-PT"/>
              </w:rPr>
              <w:t>, geração de emprego, principalmente para jovens, entre outros.</w:t>
            </w:r>
          </w:p>
        </w:tc>
      </w:tr>
      <w:tr w:rsidR="00166488" w:rsidRPr="00F70653" w14:paraId="563C7D36" w14:textId="77777777" w:rsidTr="00166488">
        <w:trPr>
          <w:trHeight w:val="241"/>
        </w:trPr>
        <w:tc>
          <w:tcPr>
            <w:tcW w:w="339" w:type="dxa"/>
          </w:tcPr>
          <w:p w14:paraId="025460EE" w14:textId="77777777" w:rsidR="00166488" w:rsidRPr="006239F1" w:rsidRDefault="00166488" w:rsidP="00166488">
            <w:pPr>
              <w:pStyle w:val="BodyText2"/>
              <w:widowControl w:val="0"/>
              <w:spacing w:after="0" w:line="240" w:lineRule="auto"/>
              <w:jc w:val="center"/>
              <w:rPr>
                <w:lang w:val="pt-PT"/>
              </w:rPr>
            </w:pPr>
            <w:r>
              <w:rPr>
                <w:lang w:val="pt-PT"/>
              </w:rPr>
              <w:t>2</w:t>
            </w:r>
          </w:p>
        </w:tc>
        <w:tc>
          <w:tcPr>
            <w:tcW w:w="2871" w:type="dxa"/>
          </w:tcPr>
          <w:p w14:paraId="7A174A5F" w14:textId="77777777" w:rsidR="00166488" w:rsidRDefault="00166488" w:rsidP="00166488">
            <w:pPr>
              <w:pStyle w:val="BodyText2"/>
              <w:widowControl w:val="0"/>
              <w:spacing w:after="0" w:line="240" w:lineRule="auto"/>
              <w:rPr>
                <w:lang w:val="pt-PT"/>
              </w:rPr>
            </w:pPr>
            <w:r>
              <w:rPr>
                <w:lang w:val="pt-PT"/>
              </w:rPr>
              <w:t>Carlos Delgado</w:t>
            </w:r>
          </w:p>
          <w:p w14:paraId="6A8D1C64" w14:textId="77777777" w:rsidR="00166488" w:rsidRPr="00F1142B" w:rsidRDefault="00166488" w:rsidP="00166488">
            <w:pPr>
              <w:pStyle w:val="BodyText2"/>
              <w:widowControl w:val="0"/>
              <w:spacing w:after="0" w:line="240" w:lineRule="auto"/>
              <w:rPr>
                <w:i/>
                <w:lang w:val="pt-PT"/>
              </w:rPr>
            </w:pPr>
            <w:r w:rsidRPr="00F1142B">
              <w:rPr>
                <w:i/>
                <w:lang w:val="pt-PT"/>
              </w:rPr>
              <w:t>(Ponto focal do Ministério das Finanças)</w:t>
            </w:r>
          </w:p>
        </w:tc>
        <w:tc>
          <w:tcPr>
            <w:tcW w:w="3013" w:type="dxa"/>
          </w:tcPr>
          <w:p w14:paraId="42871F3D" w14:textId="77777777" w:rsidR="00166488" w:rsidRPr="006239F1" w:rsidRDefault="00166488" w:rsidP="00166488">
            <w:pPr>
              <w:pStyle w:val="BodyText2"/>
              <w:widowControl w:val="0"/>
              <w:spacing w:after="0" w:line="240" w:lineRule="auto"/>
              <w:rPr>
                <w:lang w:val="pt-PT"/>
              </w:rPr>
            </w:pPr>
            <w:r>
              <w:rPr>
                <w:lang w:val="pt-PT"/>
              </w:rPr>
              <w:t>Qual é o risco ligado a emissão de radiação pela fibra óptica, e quais as medidas de mitigação.</w:t>
            </w:r>
          </w:p>
        </w:tc>
        <w:tc>
          <w:tcPr>
            <w:tcW w:w="3744" w:type="dxa"/>
          </w:tcPr>
          <w:p w14:paraId="54C64B1D" w14:textId="77777777" w:rsidR="00166488" w:rsidRPr="00D6295F" w:rsidRDefault="00166488" w:rsidP="00166488">
            <w:pPr>
              <w:pStyle w:val="BodyText2"/>
              <w:widowControl w:val="0"/>
              <w:spacing w:after="0" w:line="240" w:lineRule="auto"/>
              <w:rPr>
                <w:lang w:val="pt-PT"/>
              </w:rPr>
            </w:pPr>
            <w:r w:rsidRPr="00355D3B">
              <w:rPr>
                <w:lang w:val="pt-PT"/>
              </w:rPr>
              <w:t xml:space="preserve">O risco é considerado mínimo. No entanto, deve-se ter muito cuidado quando manipula-se fibras pois, como a propagação de luz se dá na faixa do infravermelho, o feixe de luz é invisível, apesar da grande </w:t>
            </w:r>
            <w:r w:rsidRPr="00355D3B">
              <w:rPr>
                <w:lang w:val="pt-PT"/>
              </w:rPr>
              <w:lastRenderedPageBreak/>
              <w:t>potência emitida, havendo grande risco de danos irreparáveis a visão.</w:t>
            </w:r>
          </w:p>
        </w:tc>
      </w:tr>
      <w:tr w:rsidR="00166488" w:rsidRPr="00F70653" w14:paraId="778ED421" w14:textId="77777777" w:rsidTr="00166488">
        <w:trPr>
          <w:trHeight w:val="252"/>
        </w:trPr>
        <w:tc>
          <w:tcPr>
            <w:tcW w:w="339" w:type="dxa"/>
          </w:tcPr>
          <w:p w14:paraId="699C6D1C" w14:textId="77777777" w:rsidR="00166488" w:rsidRPr="006239F1" w:rsidRDefault="00166488" w:rsidP="00166488">
            <w:pPr>
              <w:pStyle w:val="BodyText2"/>
              <w:widowControl w:val="0"/>
              <w:spacing w:after="0" w:line="240" w:lineRule="auto"/>
              <w:jc w:val="center"/>
              <w:rPr>
                <w:lang w:val="pt-PT"/>
              </w:rPr>
            </w:pPr>
            <w:r>
              <w:rPr>
                <w:lang w:val="pt-PT"/>
              </w:rPr>
              <w:lastRenderedPageBreak/>
              <w:t>3</w:t>
            </w:r>
          </w:p>
        </w:tc>
        <w:tc>
          <w:tcPr>
            <w:tcW w:w="2871" w:type="dxa"/>
          </w:tcPr>
          <w:p w14:paraId="3112CBFA" w14:textId="77777777" w:rsidR="00166488" w:rsidRDefault="00166488" w:rsidP="00166488">
            <w:pPr>
              <w:pStyle w:val="BodyText2"/>
              <w:widowControl w:val="0"/>
              <w:spacing w:after="0" w:line="240" w:lineRule="auto"/>
              <w:rPr>
                <w:lang w:val="pt-PT"/>
              </w:rPr>
            </w:pPr>
            <w:r>
              <w:rPr>
                <w:lang w:val="pt-PT"/>
              </w:rPr>
              <w:t>Fami Gomes</w:t>
            </w:r>
          </w:p>
          <w:p w14:paraId="3927F283" w14:textId="77777777" w:rsidR="00166488" w:rsidRPr="006239F1" w:rsidRDefault="00166488" w:rsidP="00166488">
            <w:pPr>
              <w:pStyle w:val="BodyText2"/>
              <w:widowControl w:val="0"/>
              <w:spacing w:after="0" w:line="240" w:lineRule="auto"/>
              <w:rPr>
                <w:lang w:val="pt-PT"/>
              </w:rPr>
            </w:pPr>
            <w:r w:rsidRPr="00E5640C">
              <w:rPr>
                <w:i/>
                <w:lang w:val="pt-PT"/>
              </w:rPr>
              <w:t>(Ministério da Economia</w:t>
            </w:r>
            <w:r>
              <w:rPr>
                <w:i/>
                <w:lang w:val="pt-PT"/>
              </w:rPr>
              <w:t>, Plano e Integração Regional</w:t>
            </w:r>
            <w:r w:rsidRPr="00E5640C">
              <w:rPr>
                <w:i/>
                <w:lang w:val="pt-PT"/>
              </w:rPr>
              <w:t>)</w:t>
            </w:r>
          </w:p>
        </w:tc>
        <w:tc>
          <w:tcPr>
            <w:tcW w:w="3013" w:type="dxa"/>
          </w:tcPr>
          <w:p w14:paraId="4C8F6A60" w14:textId="77777777" w:rsidR="00166488" w:rsidRPr="006239F1" w:rsidRDefault="00166488" w:rsidP="00166488">
            <w:pPr>
              <w:pStyle w:val="BodyText2"/>
              <w:widowControl w:val="0"/>
              <w:spacing w:after="0" w:line="240" w:lineRule="auto"/>
              <w:rPr>
                <w:lang w:val="pt-PT"/>
              </w:rPr>
            </w:pPr>
            <w:r>
              <w:rPr>
                <w:lang w:val="pt-PT"/>
              </w:rPr>
              <w:t>Qual é o ganho que o projecto traz para as receitas do Estado.</w:t>
            </w:r>
          </w:p>
        </w:tc>
        <w:tc>
          <w:tcPr>
            <w:tcW w:w="3744" w:type="dxa"/>
          </w:tcPr>
          <w:p w14:paraId="34F0B619" w14:textId="77777777" w:rsidR="00166488" w:rsidRDefault="00166488" w:rsidP="00166488">
            <w:pPr>
              <w:pStyle w:val="BodyText2"/>
              <w:widowControl w:val="0"/>
              <w:spacing w:after="0" w:line="240" w:lineRule="auto"/>
              <w:rPr>
                <w:lang w:val="pt-PT"/>
              </w:rPr>
            </w:pPr>
            <w:r>
              <w:rPr>
                <w:lang w:val="pt-PT"/>
              </w:rPr>
              <w:t>O projecto vai m</w:t>
            </w:r>
            <w:r w:rsidRPr="004B4B41">
              <w:rPr>
                <w:lang w:val="pt-PT"/>
              </w:rPr>
              <w:t>elhorar a governação da Sociedade de Cabos da Guiné-Bissau (SCGB) e pagamento antecipado da contribuição do Governo para garantir a sustentabilidade da PPP existente</w:t>
            </w:r>
            <w:r>
              <w:rPr>
                <w:lang w:val="pt-PT"/>
              </w:rPr>
              <w:t>. Isto vai tornar operacional a Guiné Telecon e por conseguinte gerar receitas.</w:t>
            </w:r>
          </w:p>
          <w:p w14:paraId="1186B307" w14:textId="77777777" w:rsidR="00166488" w:rsidRPr="004B4B41" w:rsidRDefault="00166488" w:rsidP="00166488">
            <w:pPr>
              <w:pStyle w:val="BodyText2"/>
              <w:widowControl w:val="0"/>
              <w:spacing w:after="0" w:line="240" w:lineRule="auto"/>
              <w:rPr>
                <w:lang w:val="pt-PT"/>
              </w:rPr>
            </w:pPr>
            <w:r>
              <w:rPr>
                <w:lang w:val="pt-PT"/>
              </w:rPr>
              <w:t>Há igualmente geração de receitas através de pagamento de taxas e impostos de empresas na área de telecomunicaçoes, que serão expandidas com a massifição do uso de internet de banda larga.</w:t>
            </w:r>
          </w:p>
        </w:tc>
      </w:tr>
      <w:tr w:rsidR="00166488" w:rsidRPr="00F70653" w14:paraId="0626F88A" w14:textId="77777777" w:rsidTr="00166488">
        <w:trPr>
          <w:trHeight w:val="252"/>
        </w:trPr>
        <w:tc>
          <w:tcPr>
            <w:tcW w:w="339" w:type="dxa"/>
          </w:tcPr>
          <w:p w14:paraId="3D6CE5DB" w14:textId="77777777" w:rsidR="00166488" w:rsidRPr="006239F1" w:rsidRDefault="00166488" w:rsidP="00166488">
            <w:pPr>
              <w:pStyle w:val="BodyText2"/>
              <w:widowControl w:val="0"/>
              <w:spacing w:after="0" w:line="240" w:lineRule="auto"/>
              <w:jc w:val="center"/>
              <w:rPr>
                <w:lang w:val="pt-PT"/>
              </w:rPr>
            </w:pPr>
            <w:r>
              <w:rPr>
                <w:lang w:val="pt-PT"/>
              </w:rPr>
              <w:t>4</w:t>
            </w:r>
          </w:p>
        </w:tc>
        <w:tc>
          <w:tcPr>
            <w:tcW w:w="2871" w:type="dxa"/>
          </w:tcPr>
          <w:p w14:paraId="15BAE3BE" w14:textId="77777777" w:rsidR="00166488" w:rsidRDefault="00166488" w:rsidP="00166488">
            <w:pPr>
              <w:pStyle w:val="BodyText2"/>
              <w:widowControl w:val="0"/>
              <w:spacing w:after="0" w:line="240" w:lineRule="auto"/>
              <w:rPr>
                <w:lang w:val="pt-PT"/>
              </w:rPr>
            </w:pPr>
            <w:r>
              <w:rPr>
                <w:lang w:val="pt-PT"/>
              </w:rPr>
              <w:t>Odel Sanga</w:t>
            </w:r>
          </w:p>
          <w:p w14:paraId="3DBFBA0E" w14:textId="77777777" w:rsidR="00166488" w:rsidRPr="00FD4B11" w:rsidRDefault="00166488" w:rsidP="00166488">
            <w:pPr>
              <w:pStyle w:val="BodyText2"/>
              <w:widowControl w:val="0"/>
              <w:spacing w:after="0" w:line="240" w:lineRule="auto"/>
              <w:rPr>
                <w:i/>
                <w:lang w:val="pt-PT"/>
              </w:rPr>
            </w:pPr>
            <w:r w:rsidRPr="00FD4B11">
              <w:rPr>
                <w:i/>
                <w:lang w:val="pt-PT"/>
              </w:rPr>
              <w:t>(Sociedade Civil, vice-presidente da AAAC)</w:t>
            </w:r>
          </w:p>
        </w:tc>
        <w:tc>
          <w:tcPr>
            <w:tcW w:w="3013" w:type="dxa"/>
          </w:tcPr>
          <w:p w14:paraId="7F51703E" w14:textId="77777777" w:rsidR="00166488" w:rsidRDefault="00166488" w:rsidP="00C62C18">
            <w:pPr>
              <w:pStyle w:val="BodyText2"/>
              <w:widowControl w:val="0"/>
              <w:numPr>
                <w:ilvl w:val="0"/>
                <w:numId w:val="144"/>
              </w:numPr>
              <w:spacing w:after="0" w:line="240" w:lineRule="auto"/>
              <w:rPr>
                <w:lang w:val="pt-PT"/>
              </w:rPr>
            </w:pPr>
            <w:r>
              <w:rPr>
                <w:lang w:val="pt-PT"/>
              </w:rPr>
              <w:t>É importante que o projecto disponibilize de forma antepada os documentos inerentes, para melhor participação de todos.</w:t>
            </w:r>
          </w:p>
          <w:p w14:paraId="724BED76" w14:textId="77777777" w:rsidR="00166488" w:rsidRPr="006239F1" w:rsidRDefault="00166488" w:rsidP="00C62C18">
            <w:pPr>
              <w:pStyle w:val="BodyText2"/>
              <w:widowControl w:val="0"/>
              <w:numPr>
                <w:ilvl w:val="0"/>
                <w:numId w:val="144"/>
              </w:numPr>
              <w:spacing w:after="0" w:line="240" w:lineRule="auto"/>
              <w:rPr>
                <w:lang w:val="pt-PT"/>
              </w:rPr>
            </w:pPr>
            <w:r>
              <w:rPr>
                <w:lang w:val="pt-PT"/>
              </w:rPr>
              <w:t>O projecto deverá ter em conta a população local (privados, jovens, etc).</w:t>
            </w:r>
          </w:p>
        </w:tc>
        <w:tc>
          <w:tcPr>
            <w:tcW w:w="3744" w:type="dxa"/>
          </w:tcPr>
          <w:p w14:paraId="65E1BA48" w14:textId="77777777" w:rsidR="00166488" w:rsidRDefault="00166488" w:rsidP="00C62C18">
            <w:pPr>
              <w:pStyle w:val="BodyText2"/>
              <w:widowControl w:val="0"/>
              <w:numPr>
                <w:ilvl w:val="0"/>
                <w:numId w:val="144"/>
              </w:numPr>
              <w:spacing w:after="0" w:line="240" w:lineRule="auto"/>
              <w:rPr>
                <w:lang w:val="pt-PT"/>
              </w:rPr>
            </w:pPr>
            <w:r>
              <w:rPr>
                <w:lang w:val="pt-PT"/>
              </w:rPr>
              <w:t>Os documentos do projecto são públicos e portanto todos podem ter acesso antecipado para melhor participação.</w:t>
            </w:r>
          </w:p>
          <w:p w14:paraId="1FB44416" w14:textId="77777777" w:rsidR="00166488" w:rsidRDefault="00166488" w:rsidP="00C62C18">
            <w:pPr>
              <w:pStyle w:val="BodyText2"/>
              <w:widowControl w:val="0"/>
              <w:numPr>
                <w:ilvl w:val="0"/>
                <w:numId w:val="144"/>
              </w:numPr>
              <w:spacing w:after="0" w:line="240" w:lineRule="auto"/>
              <w:rPr>
                <w:lang w:val="pt-PT"/>
              </w:rPr>
            </w:pPr>
            <w:r>
              <w:rPr>
                <w:lang w:val="pt-PT"/>
              </w:rPr>
              <w:t>A população local é essencial para a implementação do projecto, pelo que a contratação de mão-de-obra local será uma prioridade.</w:t>
            </w:r>
          </w:p>
          <w:p w14:paraId="61A4B0FE" w14:textId="77777777" w:rsidR="00166488" w:rsidRPr="006239F1" w:rsidRDefault="00166488" w:rsidP="00C62C18">
            <w:pPr>
              <w:pStyle w:val="BodyText2"/>
              <w:widowControl w:val="0"/>
              <w:numPr>
                <w:ilvl w:val="0"/>
                <w:numId w:val="144"/>
              </w:numPr>
              <w:spacing w:after="0" w:line="240" w:lineRule="auto"/>
              <w:rPr>
                <w:lang w:val="pt-PT"/>
              </w:rPr>
            </w:pPr>
            <w:r>
              <w:rPr>
                <w:lang w:val="pt-PT"/>
              </w:rPr>
              <w:t xml:space="preserve">O sector privado está representado no projecto através da </w:t>
            </w:r>
            <w:r w:rsidRPr="00E00203">
              <w:rPr>
                <w:lang w:val="pt-PT"/>
              </w:rPr>
              <w:t>Câmara de Comércio</w:t>
            </w:r>
            <w:r>
              <w:rPr>
                <w:lang w:val="pt-PT"/>
              </w:rPr>
              <w:t xml:space="preserve"> da Indústria, Agricultura e Serviços </w:t>
            </w:r>
            <w:r w:rsidRPr="00E00203">
              <w:rPr>
                <w:lang w:val="pt-PT"/>
              </w:rPr>
              <w:t>(CCIAS</w:t>
            </w:r>
            <w:r>
              <w:rPr>
                <w:lang w:val="pt-PT"/>
              </w:rPr>
              <w:t>).</w:t>
            </w:r>
          </w:p>
        </w:tc>
      </w:tr>
      <w:tr w:rsidR="00166488" w:rsidRPr="00F70653" w14:paraId="76CFA3C9" w14:textId="77777777" w:rsidTr="00166488">
        <w:trPr>
          <w:trHeight w:val="252"/>
        </w:trPr>
        <w:tc>
          <w:tcPr>
            <w:tcW w:w="339" w:type="dxa"/>
          </w:tcPr>
          <w:p w14:paraId="201967B4" w14:textId="77777777" w:rsidR="00166488" w:rsidRPr="006239F1" w:rsidRDefault="00166488" w:rsidP="00166488">
            <w:pPr>
              <w:pStyle w:val="BodyText2"/>
              <w:widowControl w:val="0"/>
              <w:spacing w:after="0" w:line="240" w:lineRule="auto"/>
              <w:jc w:val="center"/>
              <w:rPr>
                <w:lang w:val="pt-PT"/>
              </w:rPr>
            </w:pPr>
            <w:r>
              <w:rPr>
                <w:lang w:val="pt-PT"/>
              </w:rPr>
              <w:t>5</w:t>
            </w:r>
          </w:p>
        </w:tc>
        <w:tc>
          <w:tcPr>
            <w:tcW w:w="2871" w:type="dxa"/>
          </w:tcPr>
          <w:p w14:paraId="09AC2642" w14:textId="77777777" w:rsidR="00166488" w:rsidRDefault="00166488" w:rsidP="00166488">
            <w:pPr>
              <w:pStyle w:val="BodyText2"/>
              <w:widowControl w:val="0"/>
              <w:spacing w:after="0" w:line="240" w:lineRule="auto"/>
              <w:rPr>
                <w:lang w:val="pt-PT"/>
              </w:rPr>
            </w:pPr>
            <w:r>
              <w:rPr>
                <w:lang w:val="pt-PT"/>
              </w:rPr>
              <w:t>Tigna Té Fernandes</w:t>
            </w:r>
          </w:p>
          <w:p w14:paraId="2C44587E" w14:textId="77777777" w:rsidR="00166488" w:rsidRPr="00530469" w:rsidRDefault="00166488" w:rsidP="00166488">
            <w:pPr>
              <w:pStyle w:val="BodyText2"/>
              <w:widowControl w:val="0"/>
              <w:spacing w:after="0" w:line="240" w:lineRule="auto"/>
              <w:rPr>
                <w:i/>
                <w:lang w:val="pt-PT"/>
              </w:rPr>
            </w:pPr>
            <w:r w:rsidRPr="00530469">
              <w:rPr>
                <w:i/>
                <w:lang w:val="pt-PT"/>
              </w:rPr>
              <w:t>(Direcção Geral do Tesouro e Contabilidade Pública)</w:t>
            </w:r>
          </w:p>
        </w:tc>
        <w:tc>
          <w:tcPr>
            <w:tcW w:w="3013" w:type="dxa"/>
          </w:tcPr>
          <w:p w14:paraId="55039B2F" w14:textId="77777777" w:rsidR="00166488" w:rsidRPr="006239F1" w:rsidRDefault="00166488" w:rsidP="00166488">
            <w:pPr>
              <w:pStyle w:val="BodyText2"/>
              <w:widowControl w:val="0"/>
              <w:spacing w:after="0" w:line="240" w:lineRule="auto"/>
              <w:rPr>
                <w:lang w:val="pt-PT"/>
              </w:rPr>
            </w:pPr>
            <w:r>
              <w:rPr>
                <w:lang w:val="pt-PT"/>
              </w:rPr>
              <w:t>Qual é a possibilidade de alargar a área de intervensão do projecto para a região insular.</w:t>
            </w:r>
          </w:p>
        </w:tc>
        <w:tc>
          <w:tcPr>
            <w:tcW w:w="3744" w:type="dxa"/>
          </w:tcPr>
          <w:p w14:paraId="066549DF" w14:textId="77777777" w:rsidR="00166488" w:rsidRPr="006239F1" w:rsidRDefault="00166488" w:rsidP="00166488">
            <w:pPr>
              <w:pStyle w:val="BodyText2"/>
              <w:widowControl w:val="0"/>
              <w:spacing w:after="0" w:line="240" w:lineRule="auto"/>
              <w:rPr>
                <w:lang w:val="pt-PT"/>
              </w:rPr>
            </w:pPr>
            <w:r>
              <w:rPr>
                <w:lang w:val="pt-PT"/>
              </w:rPr>
              <w:t>Devido a exiguidade de recursos e a fraca demanda na região insular, esta não será contemplada nesta fase.</w:t>
            </w:r>
          </w:p>
        </w:tc>
      </w:tr>
      <w:tr w:rsidR="00166488" w:rsidRPr="00F70653" w14:paraId="29A4258A" w14:textId="77777777" w:rsidTr="00166488">
        <w:trPr>
          <w:trHeight w:val="252"/>
        </w:trPr>
        <w:tc>
          <w:tcPr>
            <w:tcW w:w="339" w:type="dxa"/>
          </w:tcPr>
          <w:p w14:paraId="16CB4391" w14:textId="77777777" w:rsidR="00166488" w:rsidRPr="006239F1" w:rsidRDefault="00166488" w:rsidP="00166488">
            <w:pPr>
              <w:pStyle w:val="BodyText2"/>
              <w:widowControl w:val="0"/>
              <w:spacing w:after="0" w:line="240" w:lineRule="auto"/>
              <w:jc w:val="center"/>
              <w:rPr>
                <w:lang w:val="pt-PT"/>
              </w:rPr>
            </w:pPr>
            <w:r>
              <w:rPr>
                <w:lang w:val="pt-PT"/>
              </w:rPr>
              <w:t>6</w:t>
            </w:r>
          </w:p>
        </w:tc>
        <w:tc>
          <w:tcPr>
            <w:tcW w:w="2871" w:type="dxa"/>
          </w:tcPr>
          <w:p w14:paraId="0EEBDABC" w14:textId="77777777" w:rsidR="00166488" w:rsidRDefault="00166488" w:rsidP="00166488">
            <w:pPr>
              <w:pStyle w:val="BodyText2"/>
              <w:widowControl w:val="0"/>
              <w:spacing w:after="0" w:line="240" w:lineRule="auto"/>
              <w:rPr>
                <w:lang w:val="pt-PT"/>
              </w:rPr>
            </w:pPr>
            <w:r>
              <w:rPr>
                <w:lang w:val="pt-PT"/>
              </w:rPr>
              <w:t>Mário Sanca</w:t>
            </w:r>
          </w:p>
          <w:p w14:paraId="09331599" w14:textId="77777777" w:rsidR="00166488" w:rsidRPr="006239F1" w:rsidRDefault="00166488" w:rsidP="00166488">
            <w:pPr>
              <w:pStyle w:val="BodyText2"/>
              <w:widowControl w:val="0"/>
              <w:spacing w:after="0" w:line="240" w:lineRule="auto"/>
              <w:rPr>
                <w:lang w:val="pt-PT"/>
              </w:rPr>
            </w:pPr>
            <w:r w:rsidRPr="00E5640C">
              <w:rPr>
                <w:i/>
                <w:lang w:val="pt-PT"/>
              </w:rPr>
              <w:t>(Ministério da Economia</w:t>
            </w:r>
            <w:r>
              <w:rPr>
                <w:i/>
                <w:lang w:val="pt-PT"/>
              </w:rPr>
              <w:t>, Plano e Integração Regional</w:t>
            </w:r>
            <w:r w:rsidRPr="00E5640C">
              <w:rPr>
                <w:i/>
                <w:lang w:val="pt-PT"/>
              </w:rPr>
              <w:t>)</w:t>
            </w:r>
          </w:p>
        </w:tc>
        <w:tc>
          <w:tcPr>
            <w:tcW w:w="3013" w:type="dxa"/>
          </w:tcPr>
          <w:p w14:paraId="07D04402" w14:textId="77777777" w:rsidR="00166488" w:rsidRDefault="00166488" w:rsidP="00C62C18">
            <w:pPr>
              <w:pStyle w:val="BodyText2"/>
              <w:widowControl w:val="0"/>
              <w:numPr>
                <w:ilvl w:val="0"/>
                <w:numId w:val="145"/>
              </w:numPr>
              <w:spacing w:after="0" w:line="240" w:lineRule="auto"/>
              <w:rPr>
                <w:lang w:val="pt-PT"/>
              </w:rPr>
            </w:pPr>
            <w:r>
              <w:rPr>
                <w:lang w:val="pt-PT"/>
              </w:rPr>
              <w:t xml:space="preserve">A confidencialidade é um elemento importante no tratamento de casos de VBG/EAS/AS. Portanto, como serão seleccionados pontos focais para o mecanismo de resolução de reclamações, para assegurar que são pessoas idóneas e </w:t>
            </w:r>
            <w:r>
              <w:rPr>
                <w:lang w:val="pt-PT"/>
              </w:rPr>
              <w:lastRenderedPageBreak/>
              <w:t>assegurem confidencialidade.</w:t>
            </w:r>
          </w:p>
          <w:p w14:paraId="5BCDC7C2" w14:textId="77777777" w:rsidR="00166488" w:rsidRPr="006239F1" w:rsidRDefault="00166488" w:rsidP="00C62C18">
            <w:pPr>
              <w:pStyle w:val="BodyText2"/>
              <w:widowControl w:val="0"/>
              <w:numPr>
                <w:ilvl w:val="0"/>
                <w:numId w:val="145"/>
              </w:numPr>
              <w:spacing w:after="0" w:line="240" w:lineRule="auto"/>
              <w:rPr>
                <w:lang w:val="pt-PT"/>
              </w:rPr>
            </w:pPr>
            <w:r>
              <w:rPr>
                <w:lang w:val="pt-PT"/>
              </w:rPr>
              <w:t>O projecto prevê definição de percentagem de mão-de-obra nacional nos diferentes postos que serão criados pelo projecto.</w:t>
            </w:r>
          </w:p>
        </w:tc>
        <w:tc>
          <w:tcPr>
            <w:tcW w:w="3744" w:type="dxa"/>
          </w:tcPr>
          <w:p w14:paraId="00753ED0" w14:textId="77777777" w:rsidR="00166488" w:rsidRDefault="00166488" w:rsidP="00C62C18">
            <w:pPr>
              <w:pStyle w:val="BodyText2"/>
              <w:widowControl w:val="0"/>
              <w:numPr>
                <w:ilvl w:val="0"/>
                <w:numId w:val="145"/>
              </w:numPr>
              <w:spacing w:after="0" w:line="240" w:lineRule="auto"/>
              <w:rPr>
                <w:lang w:val="pt-PT"/>
              </w:rPr>
            </w:pPr>
            <w:r>
              <w:rPr>
                <w:lang w:val="pt-PT"/>
              </w:rPr>
              <w:lastRenderedPageBreak/>
              <w:t>A confidencialidade é um assunto muito impotante no processo de tratamento de casos de VBG/EAS/AS, pelo que os pontos focais deverão ser de consenço ao nível local especialmente. Portanto a comunidade local deverá participar na selecção dos pontos focais.</w:t>
            </w:r>
          </w:p>
          <w:p w14:paraId="2CF7632B" w14:textId="77777777" w:rsidR="00166488" w:rsidRPr="006239F1" w:rsidRDefault="00166488" w:rsidP="00C62C18">
            <w:pPr>
              <w:pStyle w:val="BodyText2"/>
              <w:widowControl w:val="0"/>
              <w:numPr>
                <w:ilvl w:val="0"/>
                <w:numId w:val="145"/>
              </w:numPr>
              <w:spacing w:after="0" w:line="240" w:lineRule="auto"/>
              <w:rPr>
                <w:lang w:val="pt-PT"/>
              </w:rPr>
            </w:pPr>
            <w:r>
              <w:rPr>
                <w:lang w:val="pt-PT"/>
              </w:rPr>
              <w:t xml:space="preserve">O projecto não prevê o </w:t>
            </w:r>
            <w:r>
              <w:rPr>
                <w:lang w:val="pt-PT"/>
              </w:rPr>
              <w:lastRenderedPageBreak/>
              <w:t xml:space="preserve">estabelecimento de cotas/percentagem de mão-de-obra nacional que deverá ocupar diferentes posições no projecto. As vagas serão públicas e seguirão critérios previamente estabelecidos e públicos, que asseguram tratamento igual e sem descriminação. </w:t>
            </w:r>
          </w:p>
        </w:tc>
      </w:tr>
      <w:tr w:rsidR="00166488" w:rsidRPr="00F70653" w14:paraId="65271878" w14:textId="77777777" w:rsidTr="00166488">
        <w:trPr>
          <w:trHeight w:val="241"/>
        </w:trPr>
        <w:tc>
          <w:tcPr>
            <w:tcW w:w="339" w:type="dxa"/>
          </w:tcPr>
          <w:p w14:paraId="1940F7F7" w14:textId="77777777" w:rsidR="00166488" w:rsidRPr="006239F1" w:rsidRDefault="00166488" w:rsidP="00166488">
            <w:pPr>
              <w:pStyle w:val="BodyText2"/>
              <w:widowControl w:val="0"/>
              <w:spacing w:after="0" w:line="240" w:lineRule="auto"/>
              <w:jc w:val="center"/>
              <w:rPr>
                <w:lang w:val="pt-PT"/>
              </w:rPr>
            </w:pPr>
            <w:r>
              <w:rPr>
                <w:lang w:val="pt-PT"/>
              </w:rPr>
              <w:lastRenderedPageBreak/>
              <w:t>7</w:t>
            </w:r>
          </w:p>
        </w:tc>
        <w:tc>
          <w:tcPr>
            <w:tcW w:w="2871" w:type="dxa"/>
          </w:tcPr>
          <w:p w14:paraId="6C756BDF" w14:textId="77777777" w:rsidR="00166488" w:rsidRDefault="00166488" w:rsidP="00166488">
            <w:pPr>
              <w:pStyle w:val="BodyText2"/>
              <w:widowControl w:val="0"/>
              <w:spacing w:after="0" w:line="240" w:lineRule="auto"/>
              <w:rPr>
                <w:lang w:val="pt-PT"/>
              </w:rPr>
            </w:pPr>
            <w:r>
              <w:rPr>
                <w:lang w:val="pt-PT"/>
              </w:rPr>
              <w:t>Adilis Pereira</w:t>
            </w:r>
          </w:p>
          <w:p w14:paraId="6FB847DA" w14:textId="77777777" w:rsidR="00166488" w:rsidRPr="000314C5" w:rsidRDefault="00166488" w:rsidP="00166488">
            <w:pPr>
              <w:pStyle w:val="BodyText2"/>
              <w:widowControl w:val="0"/>
              <w:spacing w:after="0" w:line="240" w:lineRule="auto"/>
              <w:rPr>
                <w:i/>
                <w:lang w:val="pt-PT"/>
              </w:rPr>
            </w:pPr>
            <w:r w:rsidRPr="000314C5">
              <w:rPr>
                <w:i/>
                <w:lang w:val="pt-PT"/>
              </w:rPr>
              <w:t>(PCA do ITMA)</w:t>
            </w:r>
          </w:p>
        </w:tc>
        <w:tc>
          <w:tcPr>
            <w:tcW w:w="3013" w:type="dxa"/>
          </w:tcPr>
          <w:p w14:paraId="0BA965C4" w14:textId="77777777" w:rsidR="00166488" w:rsidRDefault="00166488" w:rsidP="00C62C18">
            <w:pPr>
              <w:pStyle w:val="BodyText2"/>
              <w:widowControl w:val="0"/>
              <w:numPr>
                <w:ilvl w:val="0"/>
                <w:numId w:val="146"/>
              </w:numPr>
              <w:spacing w:after="0" w:line="240" w:lineRule="auto"/>
              <w:rPr>
                <w:lang w:val="pt-PT"/>
              </w:rPr>
            </w:pPr>
            <w:r>
              <w:rPr>
                <w:lang w:val="pt-PT"/>
              </w:rPr>
              <w:t xml:space="preserve">A lingua usada nos documentos dos projectos é um elemento importante para a participação dos cidadãos na implementação de qualquer projecto, incluindo nas oportunidades de emprego. No entanto, embora a língua oficial da Guiné-Bissau seja Português, a lingua dos documentos dependerá das organizações envolvidas, Por exemplo, documentos da </w:t>
            </w:r>
            <w:r w:rsidRPr="00FD2596">
              <w:rPr>
                <w:lang w:val="pt-PT"/>
              </w:rPr>
              <w:t>Comunidade Econômica dos Estados da África Ocidental (CEDEAO)</w:t>
            </w:r>
            <w:r>
              <w:rPr>
                <w:lang w:val="pt-PT"/>
              </w:rPr>
              <w:t xml:space="preserve"> são em Francês, mesmo quando partilhados com Guiné-Bissau que é falante de Português.</w:t>
            </w:r>
          </w:p>
          <w:p w14:paraId="7CB1D582" w14:textId="77777777" w:rsidR="00166488" w:rsidRPr="006239F1" w:rsidRDefault="00166488" w:rsidP="00C62C18">
            <w:pPr>
              <w:pStyle w:val="BodyText2"/>
              <w:widowControl w:val="0"/>
              <w:numPr>
                <w:ilvl w:val="0"/>
                <w:numId w:val="146"/>
              </w:numPr>
              <w:spacing w:after="0" w:line="240" w:lineRule="auto"/>
              <w:rPr>
                <w:lang w:val="pt-PT"/>
              </w:rPr>
            </w:pPr>
            <w:r>
              <w:rPr>
                <w:lang w:val="pt-PT"/>
              </w:rPr>
              <w:t>Um dos benefícios que os projectos em Guiné-Bissau poderiam incluir, era que todos os técnicos envolvidos no projecto fossem pagos por esse projecto.</w:t>
            </w:r>
          </w:p>
        </w:tc>
        <w:tc>
          <w:tcPr>
            <w:tcW w:w="3744" w:type="dxa"/>
          </w:tcPr>
          <w:p w14:paraId="4D58DD1A" w14:textId="77777777" w:rsidR="00166488" w:rsidRPr="006239F1" w:rsidRDefault="00166488" w:rsidP="00166488">
            <w:pPr>
              <w:pStyle w:val="BodyText2"/>
              <w:widowControl w:val="0"/>
              <w:spacing w:after="0" w:line="240" w:lineRule="auto"/>
              <w:rPr>
                <w:lang w:val="pt-PT"/>
              </w:rPr>
            </w:pPr>
            <w:r>
              <w:rPr>
                <w:lang w:val="pt-PT"/>
              </w:rPr>
              <w:t>Obrigado Eng° Adilis pelas contribuições.</w:t>
            </w:r>
          </w:p>
        </w:tc>
      </w:tr>
      <w:tr w:rsidR="00166488" w:rsidRPr="00F70653" w14:paraId="5C6C49DC" w14:textId="77777777" w:rsidTr="00166488">
        <w:trPr>
          <w:trHeight w:val="241"/>
        </w:trPr>
        <w:tc>
          <w:tcPr>
            <w:tcW w:w="339" w:type="dxa"/>
          </w:tcPr>
          <w:p w14:paraId="27E28E42" w14:textId="77777777" w:rsidR="00166488" w:rsidRDefault="00166488" w:rsidP="00166488">
            <w:pPr>
              <w:pStyle w:val="BodyText2"/>
              <w:widowControl w:val="0"/>
              <w:spacing w:after="0" w:line="240" w:lineRule="auto"/>
              <w:jc w:val="center"/>
              <w:rPr>
                <w:lang w:val="pt-PT"/>
              </w:rPr>
            </w:pPr>
            <w:r>
              <w:rPr>
                <w:lang w:val="pt-PT"/>
              </w:rPr>
              <w:t>8</w:t>
            </w:r>
          </w:p>
        </w:tc>
        <w:tc>
          <w:tcPr>
            <w:tcW w:w="2871" w:type="dxa"/>
          </w:tcPr>
          <w:p w14:paraId="39784B93" w14:textId="77777777" w:rsidR="00166488" w:rsidRDefault="00166488" w:rsidP="00166488">
            <w:pPr>
              <w:pStyle w:val="BodyText2"/>
              <w:widowControl w:val="0"/>
              <w:spacing w:after="0" w:line="240" w:lineRule="auto"/>
              <w:rPr>
                <w:lang w:val="pt-PT"/>
              </w:rPr>
            </w:pPr>
            <w:r>
              <w:rPr>
                <w:lang w:val="pt-PT"/>
              </w:rPr>
              <w:t>Sacó de Carvalho</w:t>
            </w:r>
          </w:p>
          <w:p w14:paraId="56F818D3" w14:textId="77777777" w:rsidR="00166488" w:rsidRPr="007020FD" w:rsidRDefault="00166488" w:rsidP="00166488">
            <w:pPr>
              <w:pStyle w:val="BodyText2"/>
              <w:widowControl w:val="0"/>
              <w:spacing w:after="0" w:line="240" w:lineRule="auto"/>
              <w:rPr>
                <w:i/>
                <w:lang w:val="pt-PT"/>
              </w:rPr>
            </w:pPr>
            <w:r w:rsidRPr="007020FD">
              <w:rPr>
                <w:i/>
                <w:lang w:val="pt-PT"/>
              </w:rPr>
              <w:t>(Agência Nacional De Empreendedorismo Juvenil -ANEJ)</w:t>
            </w:r>
          </w:p>
        </w:tc>
        <w:tc>
          <w:tcPr>
            <w:tcW w:w="3013" w:type="dxa"/>
          </w:tcPr>
          <w:p w14:paraId="06DD2901" w14:textId="77777777" w:rsidR="00166488" w:rsidRDefault="00166488" w:rsidP="00166488">
            <w:pPr>
              <w:pStyle w:val="BodyText2"/>
              <w:widowControl w:val="0"/>
              <w:spacing w:after="0" w:line="240" w:lineRule="auto"/>
              <w:rPr>
                <w:lang w:val="pt-PT"/>
              </w:rPr>
            </w:pPr>
            <w:r>
              <w:rPr>
                <w:lang w:val="pt-PT"/>
              </w:rPr>
              <w:t xml:space="preserve">A linguagem dos documentos dos projectos deve ser de forma a que todos possam entender, </w:t>
            </w:r>
            <w:r>
              <w:rPr>
                <w:lang w:val="pt-PT"/>
              </w:rPr>
              <w:lastRenderedPageBreak/>
              <w:t>portanto deve ser o menos técnico possível.</w:t>
            </w:r>
          </w:p>
          <w:p w14:paraId="6D7AB060" w14:textId="77777777" w:rsidR="00166488" w:rsidRPr="006239F1" w:rsidRDefault="00166488" w:rsidP="00166488">
            <w:pPr>
              <w:pStyle w:val="BodyText2"/>
              <w:widowControl w:val="0"/>
              <w:spacing w:after="0" w:line="240" w:lineRule="auto"/>
              <w:rPr>
                <w:lang w:val="pt-PT"/>
              </w:rPr>
            </w:pPr>
            <w:r>
              <w:rPr>
                <w:lang w:val="pt-PT"/>
              </w:rPr>
              <w:t>Os jovens devem ser o ponto centrar deste projecto.</w:t>
            </w:r>
          </w:p>
        </w:tc>
        <w:tc>
          <w:tcPr>
            <w:tcW w:w="3744" w:type="dxa"/>
          </w:tcPr>
          <w:p w14:paraId="16CD48BD" w14:textId="77777777" w:rsidR="00166488" w:rsidRPr="006239F1" w:rsidRDefault="00166488" w:rsidP="00166488">
            <w:pPr>
              <w:pStyle w:val="BodyText2"/>
              <w:widowControl w:val="0"/>
              <w:spacing w:after="0" w:line="240" w:lineRule="auto"/>
              <w:rPr>
                <w:lang w:val="pt-PT"/>
              </w:rPr>
            </w:pPr>
            <w:r>
              <w:rPr>
                <w:lang w:val="pt-PT"/>
              </w:rPr>
              <w:lastRenderedPageBreak/>
              <w:t>Obrigado, será tomado em consideração.</w:t>
            </w:r>
          </w:p>
        </w:tc>
      </w:tr>
      <w:tr w:rsidR="00166488" w:rsidRPr="00F70653" w14:paraId="7A34B0D2" w14:textId="77777777" w:rsidTr="00166488">
        <w:trPr>
          <w:trHeight w:val="241"/>
        </w:trPr>
        <w:tc>
          <w:tcPr>
            <w:tcW w:w="339" w:type="dxa"/>
          </w:tcPr>
          <w:p w14:paraId="415A5689" w14:textId="77777777" w:rsidR="00166488" w:rsidRDefault="00166488" w:rsidP="00166488">
            <w:pPr>
              <w:pStyle w:val="BodyText2"/>
              <w:widowControl w:val="0"/>
              <w:spacing w:after="0" w:line="240" w:lineRule="auto"/>
              <w:jc w:val="center"/>
              <w:rPr>
                <w:lang w:val="pt-PT"/>
              </w:rPr>
            </w:pPr>
            <w:r>
              <w:rPr>
                <w:lang w:val="pt-PT"/>
              </w:rPr>
              <w:t>9</w:t>
            </w:r>
          </w:p>
        </w:tc>
        <w:tc>
          <w:tcPr>
            <w:tcW w:w="2871" w:type="dxa"/>
          </w:tcPr>
          <w:p w14:paraId="41B6A8E6" w14:textId="77777777" w:rsidR="00166488" w:rsidRDefault="00166488" w:rsidP="00166488">
            <w:pPr>
              <w:pStyle w:val="BodyText2"/>
              <w:widowControl w:val="0"/>
              <w:spacing w:after="0" w:line="240" w:lineRule="auto"/>
              <w:rPr>
                <w:lang w:val="pt-PT"/>
              </w:rPr>
            </w:pPr>
            <w:r>
              <w:rPr>
                <w:lang w:val="pt-PT"/>
              </w:rPr>
              <w:t>Fernando Esteves</w:t>
            </w:r>
          </w:p>
          <w:p w14:paraId="177A654F" w14:textId="77777777" w:rsidR="00166488" w:rsidRPr="00C90A4E" w:rsidRDefault="00166488" w:rsidP="00166488">
            <w:pPr>
              <w:pStyle w:val="BodyText2"/>
              <w:widowControl w:val="0"/>
              <w:spacing w:after="0" w:line="240" w:lineRule="auto"/>
              <w:rPr>
                <w:i/>
                <w:lang w:val="pt-PT"/>
              </w:rPr>
            </w:pPr>
            <w:r w:rsidRPr="00C90A4E">
              <w:rPr>
                <w:i/>
                <w:lang w:val="pt-PT"/>
              </w:rPr>
              <w:t>(Guiné-Telecon</w:t>
            </w:r>
            <w:r>
              <w:rPr>
                <w:i/>
                <w:lang w:val="pt-PT"/>
              </w:rPr>
              <w:t>, Vogal do Conselho de Direcção</w:t>
            </w:r>
            <w:r w:rsidRPr="00C90A4E">
              <w:rPr>
                <w:i/>
                <w:lang w:val="pt-PT"/>
              </w:rPr>
              <w:t>)</w:t>
            </w:r>
          </w:p>
        </w:tc>
        <w:tc>
          <w:tcPr>
            <w:tcW w:w="3013" w:type="dxa"/>
          </w:tcPr>
          <w:p w14:paraId="4D8D54CD" w14:textId="77777777" w:rsidR="00166488" w:rsidRDefault="00166488" w:rsidP="00166488">
            <w:pPr>
              <w:pStyle w:val="BodyText2"/>
              <w:widowControl w:val="0"/>
              <w:spacing w:after="0" w:line="240" w:lineRule="auto"/>
              <w:rPr>
                <w:lang w:val="pt-PT"/>
              </w:rPr>
            </w:pPr>
            <w:r>
              <w:rPr>
                <w:lang w:val="pt-PT"/>
              </w:rPr>
              <w:t>Com este projecto espera-se que a Guiné-Telecon volte a assumir o seu papel, sendo o dono da infraestrutura que sairá deste projecto.</w:t>
            </w:r>
          </w:p>
          <w:p w14:paraId="41FB12CA" w14:textId="77777777" w:rsidR="00166488" w:rsidRPr="006239F1" w:rsidRDefault="00166488" w:rsidP="00166488">
            <w:pPr>
              <w:pStyle w:val="BodyText2"/>
              <w:widowControl w:val="0"/>
              <w:spacing w:after="0" w:line="240" w:lineRule="auto"/>
              <w:rPr>
                <w:lang w:val="pt-PT"/>
              </w:rPr>
            </w:pPr>
            <w:r>
              <w:rPr>
                <w:lang w:val="pt-PT"/>
              </w:rPr>
              <w:t>A ligação da zona insular não é viável neste momento, constitui um custo muito alto de investimento e não demanda que justifique o investimento.</w:t>
            </w:r>
          </w:p>
        </w:tc>
        <w:tc>
          <w:tcPr>
            <w:tcW w:w="3744" w:type="dxa"/>
          </w:tcPr>
          <w:p w14:paraId="580CB2D0" w14:textId="77777777" w:rsidR="00166488" w:rsidRPr="006239F1" w:rsidRDefault="00166488" w:rsidP="00166488">
            <w:pPr>
              <w:pStyle w:val="BodyText2"/>
              <w:widowControl w:val="0"/>
              <w:spacing w:after="0" w:line="240" w:lineRule="auto"/>
              <w:rPr>
                <w:lang w:val="pt-PT"/>
              </w:rPr>
            </w:pPr>
            <w:r>
              <w:rPr>
                <w:lang w:val="pt-PT"/>
              </w:rPr>
              <w:t>Muito obrigado pelas suas contribuições.</w:t>
            </w:r>
          </w:p>
        </w:tc>
      </w:tr>
      <w:tr w:rsidR="00166488" w:rsidRPr="00F70653" w14:paraId="2F737260" w14:textId="77777777" w:rsidTr="00166488">
        <w:trPr>
          <w:trHeight w:val="241"/>
        </w:trPr>
        <w:tc>
          <w:tcPr>
            <w:tcW w:w="339" w:type="dxa"/>
          </w:tcPr>
          <w:p w14:paraId="527071A2" w14:textId="77777777" w:rsidR="00166488" w:rsidRDefault="00166488" w:rsidP="00166488">
            <w:pPr>
              <w:pStyle w:val="BodyText2"/>
              <w:widowControl w:val="0"/>
              <w:spacing w:after="0" w:line="240" w:lineRule="auto"/>
              <w:jc w:val="center"/>
              <w:rPr>
                <w:lang w:val="pt-PT"/>
              </w:rPr>
            </w:pPr>
            <w:r>
              <w:rPr>
                <w:lang w:val="pt-PT"/>
              </w:rPr>
              <w:t>10</w:t>
            </w:r>
          </w:p>
        </w:tc>
        <w:tc>
          <w:tcPr>
            <w:tcW w:w="2871" w:type="dxa"/>
          </w:tcPr>
          <w:p w14:paraId="3EC42BBE" w14:textId="77777777" w:rsidR="00166488" w:rsidRDefault="00166488" w:rsidP="00166488">
            <w:pPr>
              <w:pStyle w:val="BodyText2"/>
              <w:widowControl w:val="0"/>
              <w:spacing w:after="0" w:line="240" w:lineRule="auto"/>
              <w:rPr>
                <w:lang w:val="pt-PT"/>
              </w:rPr>
            </w:pPr>
            <w:r>
              <w:rPr>
                <w:lang w:val="pt-PT"/>
              </w:rPr>
              <w:t>Benjamim Mendonça</w:t>
            </w:r>
          </w:p>
          <w:p w14:paraId="06CEF457" w14:textId="77777777" w:rsidR="00166488" w:rsidRPr="00891497" w:rsidRDefault="00166488" w:rsidP="00166488">
            <w:pPr>
              <w:pStyle w:val="BodyText2"/>
              <w:widowControl w:val="0"/>
              <w:spacing w:after="0" w:line="240" w:lineRule="auto"/>
              <w:rPr>
                <w:i/>
                <w:lang w:val="pt-PT"/>
              </w:rPr>
            </w:pPr>
            <w:r w:rsidRPr="00891497">
              <w:rPr>
                <w:i/>
                <w:lang w:val="pt-PT"/>
              </w:rPr>
              <w:t>(Ministério do Comércio e Indústria)</w:t>
            </w:r>
          </w:p>
        </w:tc>
        <w:tc>
          <w:tcPr>
            <w:tcW w:w="3013" w:type="dxa"/>
          </w:tcPr>
          <w:p w14:paraId="4C8058B0" w14:textId="77777777" w:rsidR="00166488" w:rsidRDefault="00166488" w:rsidP="00166488">
            <w:pPr>
              <w:pStyle w:val="BodyText2"/>
              <w:widowControl w:val="0"/>
              <w:spacing w:after="0" w:line="240" w:lineRule="auto"/>
              <w:rPr>
                <w:lang w:val="pt-PT"/>
              </w:rPr>
            </w:pPr>
            <w:r>
              <w:rPr>
                <w:lang w:val="pt-PT"/>
              </w:rPr>
              <w:t>Os jovens são fundamentais neste projecto, e devem ser sensibilizados para sua participação, e ajudá-los a usar as TICs para obter conhecimento técnico-científico.</w:t>
            </w:r>
          </w:p>
          <w:p w14:paraId="72D742C8" w14:textId="77777777" w:rsidR="00166488" w:rsidRPr="006239F1" w:rsidRDefault="00166488" w:rsidP="00166488">
            <w:pPr>
              <w:pStyle w:val="BodyText2"/>
              <w:widowControl w:val="0"/>
              <w:spacing w:after="0" w:line="240" w:lineRule="auto"/>
              <w:rPr>
                <w:lang w:val="pt-PT"/>
              </w:rPr>
            </w:pPr>
            <w:r>
              <w:rPr>
                <w:lang w:val="pt-PT"/>
              </w:rPr>
              <w:t>A continuidade dos projectos é muito importante.</w:t>
            </w:r>
          </w:p>
        </w:tc>
        <w:tc>
          <w:tcPr>
            <w:tcW w:w="3744" w:type="dxa"/>
          </w:tcPr>
          <w:p w14:paraId="4729F39C" w14:textId="77777777" w:rsidR="00166488" w:rsidRPr="006239F1" w:rsidRDefault="00166488" w:rsidP="00166488">
            <w:pPr>
              <w:pStyle w:val="BodyText2"/>
              <w:widowControl w:val="0"/>
              <w:spacing w:after="0" w:line="240" w:lineRule="auto"/>
              <w:rPr>
                <w:lang w:val="pt-PT"/>
              </w:rPr>
            </w:pPr>
            <w:r>
              <w:rPr>
                <w:lang w:val="pt-PT"/>
              </w:rPr>
              <w:t>Muito obrigado pelas suas contribuições.</w:t>
            </w:r>
          </w:p>
        </w:tc>
      </w:tr>
    </w:tbl>
    <w:p w14:paraId="795D2963" w14:textId="71679EB2" w:rsidR="007B7289" w:rsidRPr="00166488" w:rsidRDefault="007B7289">
      <w:pPr>
        <w:pStyle w:val="BodyText2"/>
        <w:widowControl w:val="0"/>
        <w:spacing w:after="0" w:line="240" w:lineRule="auto"/>
        <w:jc w:val="both"/>
        <w:rPr>
          <w:lang w:val="pt-PT"/>
        </w:rPr>
      </w:pPr>
    </w:p>
    <w:p w14:paraId="21A7FC64" w14:textId="77777777" w:rsidR="00166488" w:rsidRPr="00592DB1" w:rsidRDefault="00166488" w:rsidP="00166488">
      <w:pPr>
        <w:pStyle w:val="BodyText2"/>
        <w:widowControl w:val="0"/>
        <w:spacing w:after="0" w:line="240" w:lineRule="auto"/>
        <w:rPr>
          <w:rFonts w:ascii="Arial" w:hAnsi="Arial" w:cs="Arial"/>
          <w:lang w:val="pt-PT"/>
        </w:rPr>
      </w:pPr>
    </w:p>
    <w:p w14:paraId="2474BEFE" w14:textId="77777777" w:rsidR="008372E9" w:rsidRDefault="008372E9" w:rsidP="00D938A6">
      <w:pPr>
        <w:rPr>
          <w:b/>
          <w:lang w:val="pt-PT"/>
        </w:rPr>
      </w:pPr>
    </w:p>
    <w:p w14:paraId="1B2D51E0" w14:textId="77777777" w:rsidR="008372E9" w:rsidRDefault="008372E9" w:rsidP="00D938A6">
      <w:pPr>
        <w:rPr>
          <w:b/>
          <w:lang w:val="pt-PT"/>
        </w:rPr>
      </w:pPr>
    </w:p>
    <w:p w14:paraId="172D3F10" w14:textId="77777777" w:rsidR="008372E9" w:rsidRDefault="008372E9" w:rsidP="00D938A6">
      <w:pPr>
        <w:rPr>
          <w:b/>
          <w:lang w:val="pt-PT"/>
        </w:rPr>
      </w:pPr>
    </w:p>
    <w:p w14:paraId="4ACEB7F9" w14:textId="77777777" w:rsidR="008372E9" w:rsidRDefault="008372E9" w:rsidP="00D938A6">
      <w:pPr>
        <w:rPr>
          <w:b/>
          <w:lang w:val="pt-PT"/>
        </w:rPr>
      </w:pPr>
    </w:p>
    <w:p w14:paraId="526335DB" w14:textId="77777777" w:rsidR="008372E9" w:rsidRDefault="008372E9" w:rsidP="00D938A6">
      <w:pPr>
        <w:rPr>
          <w:b/>
          <w:lang w:val="pt-PT"/>
        </w:rPr>
      </w:pPr>
    </w:p>
    <w:p w14:paraId="3D1A7FB5" w14:textId="77777777" w:rsidR="008372E9" w:rsidRDefault="008372E9" w:rsidP="00D938A6">
      <w:pPr>
        <w:rPr>
          <w:b/>
          <w:lang w:val="pt-PT"/>
        </w:rPr>
      </w:pPr>
    </w:p>
    <w:p w14:paraId="316C4DB0" w14:textId="77777777" w:rsidR="008372E9" w:rsidRDefault="008372E9" w:rsidP="00D938A6">
      <w:pPr>
        <w:rPr>
          <w:b/>
          <w:lang w:val="pt-PT"/>
        </w:rPr>
      </w:pPr>
    </w:p>
    <w:p w14:paraId="7CB13CC7" w14:textId="77777777" w:rsidR="008372E9" w:rsidRDefault="008372E9" w:rsidP="00D938A6">
      <w:pPr>
        <w:rPr>
          <w:b/>
          <w:lang w:val="pt-PT"/>
        </w:rPr>
      </w:pPr>
    </w:p>
    <w:p w14:paraId="58964829" w14:textId="77777777" w:rsidR="008372E9" w:rsidRDefault="008372E9" w:rsidP="00D938A6">
      <w:pPr>
        <w:rPr>
          <w:b/>
          <w:lang w:val="pt-PT"/>
        </w:rPr>
      </w:pPr>
    </w:p>
    <w:p w14:paraId="7C2BE8FE" w14:textId="77777777" w:rsidR="008372E9" w:rsidRDefault="008372E9" w:rsidP="00D938A6">
      <w:pPr>
        <w:rPr>
          <w:b/>
          <w:lang w:val="pt-PT"/>
        </w:rPr>
      </w:pPr>
    </w:p>
    <w:p w14:paraId="0F0711F0" w14:textId="77777777" w:rsidR="008372E9" w:rsidRDefault="008372E9" w:rsidP="00D938A6">
      <w:pPr>
        <w:rPr>
          <w:b/>
          <w:lang w:val="pt-PT"/>
        </w:rPr>
      </w:pPr>
    </w:p>
    <w:p w14:paraId="6B28E3E6" w14:textId="77777777" w:rsidR="008372E9" w:rsidRDefault="008372E9" w:rsidP="00D938A6">
      <w:pPr>
        <w:rPr>
          <w:b/>
          <w:lang w:val="pt-PT"/>
        </w:rPr>
      </w:pPr>
    </w:p>
    <w:p w14:paraId="32C6E80F" w14:textId="77777777" w:rsidR="008372E9" w:rsidRDefault="008372E9" w:rsidP="00D938A6">
      <w:pPr>
        <w:rPr>
          <w:b/>
          <w:lang w:val="pt-PT"/>
        </w:rPr>
      </w:pPr>
    </w:p>
    <w:p w14:paraId="7D733D67" w14:textId="77777777" w:rsidR="008372E9" w:rsidRDefault="008372E9" w:rsidP="00D938A6">
      <w:pPr>
        <w:rPr>
          <w:b/>
          <w:lang w:val="pt-PT"/>
        </w:rPr>
      </w:pPr>
    </w:p>
    <w:p w14:paraId="44BBAED2" w14:textId="77777777" w:rsidR="008372E9" w:rsidRDefault="008372E9" w:rsidP="00D938A6">
      <w:pPr>
        <w:rPr>
          <w:b/>
          <w:lang w:val="pt-PT"/>
        </w:rPr>
      </w:pPr>
    </w:p>
    <w:p w14:paraId="664BD59E" w14:textId="77777777" w:rsidR="008372E9" w:rsidRDefault="008372E9" w:rsidP="00D938A6">
      <w:pPr>
        <w:rPr>
          <w:b/>
          <w:lang w:val="pt-PT"/>
        </w:rPr>
      </w:pPr>
    </w:p>
    <w:p w14:paraId="1DB16C81" w14:textId="77777777" w:rsidR="008372E9" w:rsidRDefault="008372E9" w:rsidP="00D938A6">
      <w:pPr>
        <w:rPr>
          <w:b/>
          <w:lang w:val="pt-PT"/>
        </w:rPr>
      </w:pPr>
    </w:p>
    <w:p w14:paraId="1B6067F7" w14:textId="77777777" w:rsidR="008372E9" w:rsidRDefault="008372E9" w:rsidP="00D938A6">
      <w:pPr>
        <w:rPr>
          <w:b/>
          <w:lang w:val="pt-PT"/>
        </w:rPr>
      </w:pPr>
    </w:p>
    <w:p w14:paraId="62F2C6F0" w14:textId="77777777" w:rsidR="008372E9" w:rsidRDefault="008372E9" w:rsidP="00D938A6">
      <w:pPr>
        <w:rPr>
          <w:b/>
          <w:lang w:val="pt-PT"/>
        </w:rPr>
      </w:pPr>
    </w:p>
    <w:p w14:paraId="7521D62A" w14:textId="5C812EF1" w:rsidR="00950B40" w:rsidRDefault="00950B40" w:rsidP="00D938A6">
      <w:pPr>
        <w:rPr>
          <w:b/>
          <w:lang w:val="pt-PT"/>
        </w:rPr>
      </w:pPr>
      <w:r>
        <w:rPr>
          <w:b/>
          <w:lang w:val="pt-PT"/>
        </w:rPr>
        <w:lastRenderedPageBreak/>
        <w:t>Anexo 5 – Lista de Presenças nas Consultas Públicas</w:t>
      </w:r>
    </w:p>
    <w:p w14:paraId="7E50FF5C" w14:textId="319DFAEF" w:rsidR="00166488" w:rsidRDefault="00166488" w:rsidP="00166488">
      <w:pPr>
        <w:rPr>
          <w:b/>
          <w:lang w:val="pt-PT"/>
        </w:rPr>
      </w:pPr>
      <w:r w:rsidRPr="0057735E">
        <w:rPr>
          <w:b/>
          <w:lang w:val="pt-PT"/>
        </w:rPr>
        <w:t>Reunião de Consulta Realizada na Cidade de Bissau no dia 7 de Abril (Institucional)</w:t>
      </w:r>
    </w:p>
    <w:p w14:paraId="17820AA6" w14:textId="77777777" w:rsidR="00166488" w:rsidRDefault="00166488" w:rsidP="00166488">
      <w:pPr>
        <w:jc w:val="center"/>
        <w:rPr>
          <w:b/>
          <w:lang w:val="pt-PT"/>
        </w:rPr>
      </w:pPr>
      <w:r>
        <w:rPr>
          <w:b/>
          <w:noProof/>
          <w:lang w:val="pt-PT" w:eastAsia="pt-PT"/>
        </w:rPr>
        <w:drawing>
          <wp:inline distT="0" distB="0" distL="0" distR="0" wp14:anchorId="3839E12C" wp14:editId="0877674A">
            <wp:extent cx="6369713" cy="3863340"/>
            <wp:effectExtent l="0" t="0" r="0" b="381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age 1.png"/>
                    <pic:cNvPicPr/>
                  </pic:nvPicPr>
                  <pic:blipFill>
                    <a:blip r:embed="rId50">
                      <a:extLst>
                        <a:ext uri="{28A0092B-C50C-407E-A947-70E740481C1C}">
                          <a14:useLocalDpi xmlns:a14="http://schemas.microsoft.com/office/drawing/2010/main" val="0"/>
                        </a:ext>
                      </a:extLst>
                    </a:blip>
                    <a:stretch>
                      <a:fillRect/>
                    </a:stretch>
                  </pic:blipFill>
                  <pic:spPr>
                    <a:xfrm>
                      <a:off x="0" y="0"/>
                      <a:ext cx="6389723" cy="3875476"/>
                    </a:xfrm>
                    <a:prstGeom prst="rect">
                      <a:avLst/>
                    </a:prstGeom>
                  </pic:spPr>
                </pic:pic>
              </a:graphicData>
            </a:graphic>
          </wp:inline>
        </w:drawing>
      </w:r>
    </w:p>
    <w:p w14:paraId="72DF3900" w14:textId="77777777" w:rsidR="00166488" w:rsidRDefault="00166488" w:rsidP="00166488">
      <w:pPr>
        <w:jc w:val="center"/>
        <w:rPr>
          <w:b/>
          <w:lang w:val="pt-PT"/>
        </w:rPr>
      </w:pPr>
      <w:r>
        <w:rPr>
          <w:b/>
          <w:noProof/>
          <w:lang w:val="pt-PT" w:eastAsia="pt-PT"/>
        </w:rPr>
        <w:drawing>
          <wp:inline distT="0" distB="0" distL="0" distR="0" wp14:anchorId="122F963C" wp14:editId="0D82AFF2">
            <wp:extent cx="6273918" cy="3787140"/>
            <wp:effectExtent l="0" t="0" r="0" b="381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age 2.png"/>
                    <pic:cNvPicPr/>
                  </pic:nvPicPr>
                  <pic:blipFill>
                    <a:blip r:embed="rId51">
                      <a:extLst>
                        <a:ext uri="{28A0092B-C50C-407E-A947-70E740481C1C}">
                          <a14:useLocalDpi xmlns:a14="http://schemas.microsoft.com/office/drawing/2010/main" val="0"/>
                        </a:ext>
                      </a:extLst>
                    </a:blip>
                    <a:stretch>
                      <a:fillRect/>
                    </a:stretch>
                  </pic:blipFill>
                  <pic:spPr>
                    <a:xfrm>
                      <a:off x="0" y="0"/>
                      <a:ext cx="6317616" cy="3813517"/>
                    </a:xfrm>
                    <a:prstGeom prst="rect">
                      <a:avLst/>
                    </a:prstGeom>
                  </pic:spPr>
                </pic:pic>
              </a:graphicData>
            </a:graphic>
          </wp:inline>
        </w:drawing>
      </w:r>
    </w:p>
    <w:p w14:paraId="789AA5C4" w14:textId="77777777" w:rsidR="00166488" w:rsidRDefault="00166488" w:rsidP="00166488">
      <w:pPr>
        <w:rPr>
          <w:b/>
          <w:lang w:val="pt-PT"/>
        </w:rPr>
      </w:pPr>
      <w:r>
        <w:rPr>
          <w:b/>
          <w:noProof/>
          <w:lang w:val="pt-PT" w:eastAsia="pt-PT"/>
        </w:rPr>
        <w:lastRenderedPageBreak/>
        <w:drawing>
          <wp:inline distT="0" distB="0" distL="0" distR="0" wp14:anchorId="7E8174C7" wp14:editId="165DAFD5">
            <wp:extent cx="6377940" cy="642151"/>
            <wp:effectExtent l="0" t="0" r="3810" b="571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age 3.png"/>
                    <pic:cNvPicPr/>
                  </pic:nvPicPr>
                  <pic:blipFill rotWithShape="1">
                    <a:blip r:embed="rId52">
                      <a:extLst>
                        <a:ext uri="{28A0092B-C50C-407E-A947-70E740481C1C}">
                          <a14:useLocalDpi xmlns:a14="http://schemas.microsoft.com/office/drawing/2010/main" val="0"/>
                        </a:ext>
                      </a:extLst>
                    </a:blip>
                    <a:srcRect b="82791"/>
                    <a:stretch/>
                  </pic:blipFill>
                  <pic:spPr bwMode="auto">
                    <a:xfrm>
                      <a:off x="0" y="0"/>
                      <a:ext cx="6482463" cy="652675"/>
                    </a:xfrm>
                    <a:prstGeom prst="rect">
                      <a:avLst/>
                    </a:prstGeom>
                    <a:ln>
                      <a:noFill/>
                    </a:ln>
                    <a:extLst>
                      <a:ext uri="{53640926-AAD7-44D8-BBD7-CCE9431645EC}">
                        <a14:shadowObscured xmlns:a14="http://schemas.microsoft.com/office/drawing/2010/main"/>
                      </a:ext>
                    </a:extLst>
                  </pic:spPr>
                </pic:pic>
              </a:graphicData>
            </a:graphic>
          </wp:inline>
        </w:drawing>
      </w:r>
    </w:p>
    <w:p w14:paraId="5FD63847" w14:textId="77777777" w:rsidR="00166488" w:rsidRDefault="00166488" w:rsidP="00166488">
      <w:pPr>
        <w:rPr>
          <w:b/>
          <w:lang w:val="pt-PT"/>
        </w:rPr>
      </w:pPr>
    </w:p>
    <w:p w14:paraId="0D4424E7" w14:textId="6E0FDBA6" w:rsidR="00166488" w:rsidRDefault="00166488" w:rsidP="00166488">
      <w:pPr>
        <w:rPr>
          <w:lang w:val="pt-PT"/>
        </w:rPr>
      </w:pPr>
    </w:p>
    <w:p w14:paraId="716A7067" w14:textId="77777777" w:rsidR="00166488" w:rsidRPr="00166488" w:rsidRDefault="00166488" w:rsidP="00166488">
      <w:pPr>
        <w:rPr>
          <w:lang w:val="pt-PT"/>
        </w:rPr>
      </w:pPr>
    </w:p>
    <w:p w14:paraId="04617971" w14:textId="6EF5B766" w:rsidR="00166488" w:rsidRDefault="00166488" w:rsidP="00166488">
      <w:pPr>
        <w:rPr>
          <w:b/>
          <w:lang w:val="pt-PT"/>
        </w:rPr>
      </w:pPr>
      <w:r w:rsidRPr="00592DB1">
        <w:rPr>
          <w:b/>
          <w:lang w:val="pt-PT"/>
        </w:rPr>
        <w:t>Reunião de Consulta Realizada em Gabú no dia 10 de Abril de 2023</w:t>
      </w:r>
    </w:p>
    <w:p w14:paraId="6EDA3BC9" w14:textId="1F581E5C" w:rsidR="000E4869" w:rsidRDefault="000E4869" w:rsidP="00590473">
      <w:pPr>
        <w:pStyle w:val="BodyText2"/>
        <w:widowControl w:val="0"/>
        <w:spacing w:after="0" w:line="240" w:lineRule="auto"/>
        <w:jc w:val="both"/>
        <w:rPr>
          <w:b/>
          <w:lang w:val="pt-PT"/>
        </w:rPr>
      </w:pPr>
    </w:p>
    <w:p w14:paraId="453479B1" w14:textId="77777777" w:rsidR="000E4869" w:rsidRDefault="000E4869" w:rsidP="000E4869">
      <w:pPr>
        <w:pStyle w:val="BodyText2"/>
        <w:widowControl w:val="0"/>
        <w:spacing w:after="0" w:line="240" w:lineRule="auto"/>
        <w:jc w:val="both"/>
        <w:rPr>
          <w:b/>
          <w:lang w:val="pt-PT"/>
        </w:rPr>
      </w:pPr>
      <w:r>
        <w:rPr>
          <w:b/>
          <w:noProof/>
          <w:lang w:val="pt-PT" w:eastAsia="pt-PT"/>
        </w:rPr>
        <w:drawing>
          <wp:inline distT="0" distB="0" distL="0" distR="0" wp14:anchorId="3460B6C8" wp14:editId="2EA65547">
            <wp:extent cx="6195060" cy="240919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age 1.png"/>
                    <pic:cNvPicPr/>
                  </pic:nvPicPr>
                  <pic:blipFill>
                    <a:blip r:embed="rId53">
                      <a:extLst>
                        <a:ext uri="{28A0092B-C50C-407E-A947-70E740481C1C}">
                          <a14:useLocalDpi xmlns:a14="http://schemas.microsoft.com/office/drawing/2010/main" val="0"/>
                        </a:ext>
                      </a:extLst>
                    </a:blip>
                    <a:stretch>
                      <a:fillRect/>
                    </a:stretch>
                  </pic:blipFill>
                  <pic:spPr>
                    <a:xfrm>
                      <a:off x="0" y="0"/>
                      <a:ext cx="6207666" cy="2414092"/>
                    </a:xfrm>
                    <a:prstGeom prst="rect">
                      <a:avLst/>
                    </a:prstGeom>
                  </pic:spPr>
                </pic:pic>
              </a:graphicData>
            </a:graphic>
          </wp:inline>
        </w:drawing>
      </w:r>
    </w:p>
    <w:p w14:paraId="092D55E5" w14:textId="77777777" w:rsidR="000E4869" w:rsidRDefault="000E4869" w:rsidP="000E4869">
      <w:pPr>
        <w:pStyle w:val="BodyText2"/>
        <w:widowControl w:val="0"/>
        <w:spacing w:after="0" w:line="240" w:lineRule="auto"/>
        <w:jc w:val="both"/>
        <w:rPr>
          <w:b/>
          <w:lang w:val="pt-PT"/>
        </w:rPr>
      </w:pPr>
      <w:r>
        <w:rPr>
          <w:b/>
          <w:noProof/>
          <w:lang w:val="pt-PT" w:eastAsia="pt-PT"/>
        </w:rPr>
        <w:drawing>
          <wp:inline distT="0" distB="0" distL="0" distR="0" wp14:anchorId="20F3FA2E" wp14:editId="0967C794">
            <wp:extent cx="6051145" cy="3642360"/>
            <wp:effectExtent l="0" t="0" r="698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age 2.png"/>
                    <pic:cNvPicPr/>
                  </pic:nvPicPr>
                  <pic:blipFill>
                    <a:blip r:embed="rId54">
                      <a:extLst>
                        <a:ext uri="{28A0092B-C50C-407E-A947-70E740481C1C}">
                          <a14:useLocalDpi xmlns:a14="http://schemas.microsoft.com/office/drawing/2010/main" val="0"/>
                        </a:ext>
                      </a:extLst>
                    </a:blip>
                    <a:stretch>
                      <a:fillRect/>
                    </a:stretch>
                  </pic:blipFill>
                  <pic:spPr>
                    <a:xfrm>
                      <a:off x="0" y="0"/>
                      <a:ext cx="6057649" cy="3646275"/>
                    </a:xfrm>
                    <a:prstGeom prst="rect">
                      <a:avLst/>
                    </a:prstGeom>
                  </pic:spPr>
                </pic:pic>
              </a:graphicData>
            </a:graphic>
          </wp:inline>
        </w:drawing>
      </w:r>
    </w:p>
    <w:p w14:paraId="2B44D675" w14:textId="77777777" w:rsidR="000E4869" w:rsidRDefault="000E4869" w:rsidP="000E4869">
      <w:pPr>
        <w:pStyle w:val="BodyText2"/>
        <w:widowControl w:val="0"/>
        <w:spacing w:after="0" w:line="240" w:lineRule="auto"/>
        <w:jc w:val="both"/>
        <w:rPr>
          <w:b/>
          <w:lang w:val="pt-PT"/>
        </w:rPr>
      </w:pPr>
      <w:r>
        <w:rPr>
          <w:b/>
          <w:noProof/>
          <w:lang w:val="pt-PT" w:eastAsia="pt-PT"/>
        </w:rPr>
        <w:lastRenderedPageBreak/>
        <w:drawing>
          <wp:inline distT="0" distB="0" distL="0" distR="0" wp14:anchorId="5FD4FA3F" wp14:editId="6C8CF6D1">
            <wp:extent cx="6043173" cy="368046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age 3.png"/>
                    <pic:cNvPicPr/>
                  </pic:nvPicPr>
                  <pic:blipFill>
                    <a:blip r:embed="rId55">
                      <a:extLst>
                        <a:ext uri="{28A0092B-C50C-407E-A947-70E740481C1C}">
                          <a14:useLocalDpi xmlns:a14="http://schemas.microsoft.com/office/drawing/2010/main" val="0"/>
                        </a:ext>
                      </a:extLst>
                    </a:blip>
                    <a:stretch>
                      <a:fillRect/>
                    </a:stretch>
                  </pic:blipFill>
                  <pic:spPr>
                    <a:xfrm>
                      <a:off x="0" y="0"/>
                      <a:ext cx="6047753" cy="3683250"/>
                    </a:xfrm>
                    <a:prstGeom prst="rect">
                      <a:avLst/>
                    </a:prstGeom>
                  </pic:spPr>
                </pic:pic>
              </a:graphicData>
            </a:graphic>
          </wp:inline>
        </w:drawing>
      </w:r>
    </w:p>
    <w:p w14:paraId="0AE41D0D" w14:textId="77777777" w:rsidR="000E4869" w:rsidRDefault="000E4869" w:rsidP="000E4869">
      <w:pPr>
        <w:pStyle w:val="BodyText2"/>
        <w:widowControl w:val="0"/>
        <w:spacing w:after="0" w:line="240" w:lineRule="auto"/>
        <w:jc w:val="both"/>
        <w:rPr>
          <w:b/>
          <w:lang w:val="pt-PT"/>
        </w:rPr>
      </w:pPr>
      <w:r>
        <w:rPr>
          <w:b/>
          <w:noProof/>
          <w:lang w:val="pt-PT" w:eastAsia="pt-PT"/>
        </w:rPr>
        <w:drawing>
          <wp:inline distT="0" distB="0" distL="0" distR="0" wp14:anchorId="41D41F92" wp14:editId="6F45851F">
            <wp:extent cx="5897880" cy="3634751"/>
            <wp:effectExtent l="0" t="0" r="7620" b="381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age 4.png"/>
                    <pic:cNvPicPr/>
                  </pic:nvPicPr>
                  <pic:blipFill>
                    <a:blip r:embed="rId56">
                      <a:extLst>
                        <a:ext uri="{28A0092B-C50C-407E-A947-70E740481C1C}">
                          <a14:useLocalDpi xmlns:a14="http://schemas.microsoft.com/office/drawing/2010/main" val="0"/>
                        </a:ext>
                      </a:extLst>
                    </a:blip>
                    <a:stretch>
                      <a:fillRect/>
                    </a:stretch>
                  </pic:blipFill>
                  <pic:spPr>
                    <a:xfrm>
                      <a:off x="0" y="0"/>
                      <a:ext cx="5908989" cy="3641597"/>
                    </a:xfrm>
                    <a:prstGeom prst="rect">
                      <a:avLst/>
                    </a:prstGeom>
                  </pic:spPr>
                </pic:pic>
              </a:graphicData>
            </a:graphic>
          </wp:inline>
        </w:drawing>
      </w:r>
    </w:p>
    <w:p w14:paraId="6C3B2754" w14:textId="77777777" w:rsidR="000E4869" w:rsidRDefault="000E4869" w:rsidP="000E4869">
      <w:pPr>
        <w:pStyle w:val="BodyText2"/>
        <w:widowControl w:val="0"/>
        <w:spacing w:after="0" w:line="240" w:lineRule="auto"/>
        <w:jc w:val="both"/>
        <w:rPr>
          <w:b/>
          <w:lang w:val="pt-PT"/>
        </w:rPr>
      </w:pPr>
    </w:p>
    <w:p w14:paraId="7D9140D4" w14:textId="19D9F6CB" w:rsidR="00166488" w:rsidRDefault="00166488" w:rsidP="00166488">
      <w:pPr>
        <w:rPr>
          <w:lang w:val="pt-PT"/>
        </w:rPr>
      </w:pPr>
    </w:p>
    <w:p w14:paraId="59DD8936" w14:textId="77777777" w:rsidR="00166488" w:rsidRPr="00166488" w:rsidRDefault="00166488" w:rsidP="00166488">
      <w:pPr>
        <w:rPr>
          <w:lang w:val="pt-PT"/>
        </w:rPr>
      </w:pPr>
    </w:p>
    <w:p w14:paraId="72806CC9" w14:textId="77777777" w:rsidR="00590473" w:rsidRDefault="00590473" w:rsidP="00166488">
      <w:pPr>
        <w:rPr>
          <w:b/>
          <w:lang w:val="pt-PT"/>
        </w:rPr>
      </w:pPr>
    </w:p>
    <w:p w14:paraId="2EEBFF57" w14:textId="77777777" w:rsidR="00590473" w:rsidRDefault="00590473" w:rsidP="00166488">
      <w:pPr>
        <w:rPr>
          <w:b/>
          <w:lang w:val="pt-PT"/>
        </w:rPr>
      </w:pPr>
    </w:p>
    <w:p w14:paraId="2A7C91D5" w14:textId="5F829070" w:rsidR="00166488" w:rsidRDefault="00166488" w:rsidP="00166488">
      <w:pPr>
        <w:rPr>
          <w:b/>
          <w:lang w:val="pt-PT"/>
        </w:rPr>
      </w:pPr>
      <w:r w:rsidRPr="00D1274D">
        <w:rPr>
          <w:b/>
          <w:lang w:val="pt-PT"/>
        </w:rPr>
        <w:t>Reunião de Consulta Realizada em Canchungo no dia 11 de Abril de 2023</w:t>
      </w:r>
    </w:p>
    <w:p w14:paraId="4FBAB830" w14:textId="6FEDE2ED" w:rsidR="00895338" w:rsidRDefault="00895338" w:rsidP="00590473">
      <w:pPr>
        <w:pStyle w:val="BodyText2"/>
        <w:widowControl w:val="0"/>
        <w:spacing w:after="0" w:line="240" w:lineRule="auto"/>
        <w:jc w:val="both"/>
        <w:rPr>
          <w:b/>
          <w:lang w:val="pt-PT"/>
        </w:rPr>
      </w:pPr>
    </w:p>
    <w:p w14:paraId="4938FA6E" w14:textId="77777777" w:rsidR="00895338" w:rsidRDefault="00895338" w:rsidP="00895338">
      <w:pPr>
        <w:pStyle w:val="BodyText2"/>
        <w:widowControl w:val="0"/>
        <w:spacing w:after="0" w:line="240" w:lineRule="auto"/>
        <w:jc w:val="both"/>
        <w:rPr>
          <w:b/>
          <w:lang w:val="pt-PT"/>
        </w:rPr>
      </w:pPr>
    </w:p>
    <w:p w14:paraId="29EC2481" w14:textId="77777777" w:rsidR="00895338" w:rsidRDefault="00895338" w:rsidP="00895338">
      <w:pPr>
        <w:pStyle w:val="BodyText2"/>
        <w:widowControl w:val="0"/>
        <w:spacing w:after="0" w:line="240" w:lineRule="auto"/>
        <w:jc w:val="both"/>
        <w:rPr>
          <w:b/>
          <w:lang w:val="pt-PT"/>
        </w:rPr>
      </w:pPr>
    </w:p>
    <w:p w14:paraId="63413AD5" w14:textId="2C2BF3D0" w:rsidR="00895338" w:rsidRDefault="00895338" w:rsidP="00895338">
      <w:pPr>
        <w:pStyle w:val="BodyText2"/>
        <w:widowControl w:val="0"/>
        <w:spacing w:after="0" w:line="240" w:lineRule="auto"/>
        <w:jc w:val="both"/>
        <w:rPr>
          <w:b/>
          <w:lang w:val="pt-PT"/>
        </w:rPr>
      </w:pPr>
      <w:r>
        <w:rPr>
          <w:b/>
          <w:noProof/>
          <w:lang w:val="pt-PT" w:eastAsia="pt-PT"/>
        </w:rPr>
        <w:drawing>
          <wp:inline distT="0" distB="0" distL="0" distR="0" wp14:anchorId="062C5458" wp14:editId="6F33A329">
            <wp:extent cx="6256020" cy="353301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age 1.png"/>
                    <pic:cNvPicPr/>
                  </pic:nvPicPr>
                  <pic:blipFill>
                    <a:blip r:embed="rId57">
                      <a:extLst>
                        <a:ext uri="{28A0092B-C50C-407E-A947-70E740481C1C}">
                          <a14:useLocalDpi xmlns:a14="http://schemas.microsoft.com/office/drawing/2010/main" val="0"/>
                        </a:ext>
                      </a:extLst>
                    </a:blip>
                    <a:stretch>
                      <a:fillRect/>
                    </a:stretch>
                  </pic:blipFill>
                  <pic:spPr>
                    <a:xfrm>
                      <a:off x="0" y="0"/>
                      <a:ext cx="6274219" cy="3543287"/>
                    </a:xfrm>
                    <a:prstGeom prst="rect">
                      <a:avLst/>
                    </a:prstGeom>
                  </pic:spPr>
                </pic:pic>
              </a:graphicData>
            </a:graphic>
          </wp:inline>
        </w:drawing>
      </w:r>
    </w:p>
    <w:p w14:paraId="2D354D27" w14:textId="77777777" w:rsidR="00895338" w:rsidRDefault="00895338" w:rsidP="00895338">
      <w:pPr>
        <w:pStyle w:val="BodyText2"/>
        <w:widowControl w:val="0"/>
        <w:spacing w:after="0" w:line="240" w:lineRule="auto"/>
        <w:jc w:val="both"/>
        <w:rPr>
          <w:b/>
          <w:lang w:val="pt-PT"/>
        </w:rPr>
      </w:pPr>
    </w:p>
    <w:p w14:paraId="587AF2A4" w14:textId="77777777" w:rsidR="00895338" w:rsidRDefault="00895338" w:rsidP="00895338">
      <w:pPr>
        <w:pStyle w:val="BodyText2"/>
        <w:widowControl w:val="0"/>
        <w:spacing w:after="0" w:line="240" w:lineRule="auto"/>
        <w:jc w:val="both"/>
        <w:rPr>
          <w:b/>
          <w:lang w:val="pt-PT"/>
        </w:rPr>
      </w:pPr>
      <w:r>
        <w:rPr>
          <w:b/>
          <w:noProof/>
          <w:lang w:val="pt-PT" w:eastAsia="pt-PT"/>
        </w:rPr>
        <w:drawing>
          <wp:inline distT="0" distB="0" distL="0" distR="0" wp14:anchorId="09BE9574" wp14:editId="423F21E1">
            <wp:extent cx="6301386" cy="3345180"/>
            <wp:effectExtent l="0" t="0" r="4445" b="762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age 2.png"/>
                    <pic:cNvPicPr/>
                  </pic:nvPicPr>
                  <pic:blipFill>
                    <a:blip r:embed="rId58">
                      <a:extLst>
                        <a:ext uri="{28A0092B-C50C-407E-A947-70E740481C1C}">
                          <a14:useLocalDpi xmlns:a14="http://schemas.microsoft.com/office/drawing/2010/main" val="0"/>
                        </a:ext>
                      </a:extLst>
                    </a:blip>
                    <a:stretch>
                      <a:fillRect/>
                    </a:stretch>
                  </pic:blipFill>
                  <pic:spPr>
                    <a:xfrm>
                      <a:off x="0" y="0"/>
                      <a:ext cx="6319003" cy="3354532"/>
                    </a:xfrm>
                    <a:prstGeom prst="rect">
                      <a:avLst/>
                    </a:prstGeom>
                  </pic:spPr>
                </pic:pic>
              </a:graphicData>
            </a:graphic>
          </wp:inline>
        </w:drawing>
      </w:r>
    </w:p>
    <w:p w14:paraId="7FBB61AE" w14:textId="1472F3BF" w:rsidR="00895338" w:rsidRDefault="00895338" w:rsidP="00895338">
      <w:pPr>
        <w:pStyle w:val="BodyText2"/>
        <w:widowControl w:val="0"/>
        <w:spacing w:after="0" w:line="240" w:lineRule="auto"/>
        <w:jc w:val="both"/>
        <w:rPr>
          <w:b/>
          <w:lang w:val="pt-PT"/>
        </w:rPr>
      </w:pPr>
      <w:r>
        <w:rPr>
          <w:b/>
          <w:noProof/>
          <w:lang w:val="pt-PT" w:eastAsia="pt-PT"/>
        </w:rPr>
        <w:lastRenderedPageBreak/>
        <w:drawing>
          <wp:inline distT="0" distB="0" distL="0" distR="0" wp14:anchorId="70922B8D" wp14:editId="0EABEBA3">
            <wp:extent cx="6301740" cy="3345368"/>
            <wp:effectExtent l="0" t="0" r="3810" b="762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age 3.png"/>
                    <pic:cNvPicPr/>
                  </pic:nvPicPr>
                  <pic:blipFill>
                    <a:blip r:embed="rId59">
                      <a:extLst>
                        <a:ext uri="{28A0092B-C50C-407E-A947-70E740481C1C}">
                          <a14:useLocalDpi xmlns:a14="http://schemas.microsoft.com/office/drawing/2010/main" val="0"/>
                        </a:ext>
                      </a:extLst>
                    </a:blip>
                    <a:stretch>
                      <a:fillRect/>
                    </a:stretch>
                  </pic:blipFill>
                  <pic:spPr>
                    <a:xfrm>
                      <a:off x="0" y="0"/>
                      <a:ext cx="6320239" cy="3355189"/>
                    </a:xfrm>
                    <a:prstGeom prst="rect">
                      <a:avLst/>
                    </a:prstGeom>
                  </pic:spPr>
                </pic:pic>
              </a:graphicData>
            </a:graphic>
          </wp:inline>
        </w:drawing>
      </w:r>
    </w:p>
    <w:p w14:paraId="18FDA0C2" w14:textId="77777777" w:rsidR="00895338" w:rsidRDefault="00895338" w:rsidP="00895338">
      <w:pPr>
        <w:pStyle w:val="BodyText2"/>
        <w:widowControl w:val="0"/>
        <w:spacing w:after="0" w:line="240" w:lineRule="auto"/>
        <w:jc w:val="both"/>
        <w:rPr>
          <w:b/>
          <w:lang w:val="pt-PT"/>
        </w:rPr>
      </w:pPr>
    </w:p>
    <w:p w14:paraId="529F43D3" w14:textId="77777777" w:rsidR="00895338" w:rsidRDefault="00895338" w:rsidP="00895338">
      <w:pPr>
        <w:pStyle w:val="BodyText2"/>
        <w:widowControl w:val="0"/>
        <w:spacing w:after="0" w:line="240" w:lineRule="auto"/>
        <w:jc w:val="both"/>
        <w:rPr>
          <w:b/>
          <w:lang w:val="pt-PT"/>
        </w:rPr>
      </w:pPr>
      <w:r>
        <w:rPr>
          <w:b/>
          <w:noProof/>
          <w:lang w:val="pt-PT" w:eastAsia="pt-PT"/>
        </w:rPr>
        <w:drawing>
          <wp:inline distT="0" distB="0" distL="0" distR="0" wp14:anchorId="690E65CA" wp14:editId="7AA5DD77">
            <wp:extent cx="6284422" cy="3413760"/>
            <wp:effectExtent l="0" t="0" r="254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age 4.png"/>
                    <pic:cNvPicPr/>
                  </pic:nvPicPr>
                  <pic:blipFill>
                    <a:blip r:embed="rId60">
                      <a:extLst>
                        <a:ext uri="{28A0092B-C50C-407E-A947-70E740481C1C}">
                          <a14:useLocalDpi xmlns:a14="http://schemas.microsoft.com/office/drawing/2010/main" val="0"/>
                        </a:ext>
                      </a:extLst>
                    </a:blip>
                    <a:stretch>
                      <a:fillRect/>
                    </a:stretch>
                  </pic:blipFill>
                  <pic:spPr>
                    <a:xfrm>
                      <a:off x="0" y="0"/>
                      <a:ext cx="6297455" cy="3420840"/>
                    </a:xfrm>
                    <a:prstGeom prst="rect">
                      <a:avLst/>
                    </a:prstGeom>
                  </pic:spPr>
                </pic:pic>
              </a:graphicData>
            </a:graphic>
          </wp:inline>
        </w:drawing>
      </w:r>
    </w:p>
    <w:p w14:paraId="42F9D9FB" w14:textId="77777777" w:rsidR="00895338" w:rsidRDefault="00895338" w:rsidP="00895338">
      <w:pPr>
        <w:pStyle w:val="BodyText2"/>
        <w:widowControl w:val="0"/>
        <w:spacing w:after="0" w:line="240" w:lineRule="auto"/>
        <w:jc w:val="both"/>
        <w:rPr>
          <w:b/>
          <w:lang w:val="pt-PT"/>
        </w:rPr>
      </w:pPr>
    </w:p>
    <w:p w14:paraId="357771BE" w14:textId="22ECA0CA" w:rsidR="00166488" w:rsidRDefault="00166488" w:rsidP="00166488">
      <w:pPr>
        <w:rPr>
          <w:b/>
          <w:lang w:val="pt-PT"/>
        </w:rPr>
      </w:pPr>
    </w:p>
    <w:p w14:paraId="6AE11FF9" w14:textId="034647FE" w:rsidR="00586A74" w:rsidRDefault="00586A74" w:rsidP="00166488">
      <w:pPr>
        <w:rPr>
          <w:b/>
          <w:lang w:val="pt-PT"/>
        </w:rPr>
      </w:pPr>
    </w:p>
    <w:p w14:paraId="3A4499EA" w14:textId="77777777" w:rsidR="00586A74" w:rsidRDefault="00586A74" w:rsidP="00166488">
      <w:pPr>
        <w:rPr>
          <w:b/>
          <w:lang w:val="pt-PT"/>
        </w:rPr>
      </w:pPr>
    </w:p>
    <w:p w14:paraId="65FD3B36" w14:textId="77777777" w:rsidR="00166488" w:rsidRPr="00166488" w:rsidRDefault="00166488" w:rsidP="00166488">
      <w:pPr>
        <w:rPr>
          <w:lang w:val="pt-PT"/>
        </w:rPr>
      </w:pPr>
    </w:p>
    <w:p w14:paraId="07F3718C" w14:textId="77777777" w:rsidR="00166488" w:rsidRPr="00166488" w:rsidRDefault="00166488" w:rsidP="00166488">
      <w:pPr>
        <w:rPr>
          <w:lang w:val="pt-PT"/>
        </w:rPr>
      </w:pPr>
      <w:r w:rsidRPr="00166488">
        <w:rPr>
          <w:b/>
          <w:lang w:val="pt-PT"/>
        </w:rPr>
        <w:lastRenderedPageBreak/>
        <w:t>Reunião de Consulta Realizada na cidade de Bissau no dia 12 de Abril de 2023 (Público em geral)</w:t>
      </w:r>
    </w:p>
    <w:p w14:paraId="2A3F0DA8" w14:textId="0953ED33" w:rsidR="00D52406" w:rsidRDefault="00D52406" w:rsidP="00D52406">
      <w:pPr>
        <w:pStyle w:val="BodyText2"/>
        <w:widowControl w:val="0"/>
        <w:spacing w:after="0" w:line="240" w:lineRule="auto"/>
        <w:jc w:val="both"/>
        <w:rPr>
          <w:b/>
          <w:lang w:val="pt-PT"/>
        </w:rPr>
      </w:pPr>
      <w:r>
        <w:rPr>
          <w:b/>
          <w:noProof/>
          <w:lang w:val="pt-PT" w:eastAsia="pt-PT"/>
        </w:rPr>
        <w:drawing>
          <wp:inline distT="0" distB="0" distL="0" distR="0" wp14:anchorId="67B3D75C" wp14:editId="53C647D2">
            <wp:extent cx="6073140" cy="3297115"/>
            <wp:effectExtent l="0" t="0" r="381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age 1.png"/>
                    <pic:cNvPicPr/>
                  </pic:nvPicPr>
                  <pic:blipFill>
                    <a:blip r:embed="rId61">
                      <a:extLst>
                        <a:ext uri="{28A0092B-C50C-407E-A947-70E740481C1C}">
                          <a14:useLocalDpi xmlns:a14="http://schemas.microsoft.com/office/drawing/2010/main" val="0"/>
                        </a:ext>
                      </a:extLst>
                    </a:blip>
                    <a:stretch>
                      <a:fillRect/>
                    </a:stretch>
                  </pic:blipFill>
                  <pic:spPr>
                    <a:xfrm>
                      <a:off x="0" y="0"/>
                      <a:ext cx="6102049" cy="3312810"/>
                    </a:xfrm>
                    <a:prstGeom prst="rect">
                      <a:avLst/>
                    </a:prstGeom>
                  </pic:spPr>
                </pic:pic>
              </a:graphicData>
            </a:graphic>
          </wp:inline>
        </w:drawing>
      </w:r>
    </w:p>
    <w:p w14:paraId="73BF79B1" w14:textId="77777777" w:rsidR="00D52406" w:rsidRDefault="00D52406" w:rsidP="00D52406">
      <w:pPr>
        <w:pStyle w:val="BodyText2"/>
        <w:widowControl w:val="0"/>
        <w:spacing w:after="0" w:line="240" w:lineRule="auto"/>
        <w:jc w:val="both"/>
        <w:rPr>
          <w:b/>
          <w:lang w:val="pt-PT"/>
        </w:rPr>
      </w:pPr>
    </w:p>
    <w:p w14:paraId="4FFBAFC3" w14:textId="77777777" w:rsidR="00D52406" w:rsidRDefault="00D52406" w:rsidP="00D52406">
      <w:pPr>
        <w:pStyle w:val="BodyText2"/>
        <w:widowControl w:val="0"/>
        <w:spacing w:after="0" w:line="240" w:lineRule="auto"/>
        <w:jc w:val="both"/>
        <w:rPr>
          <w:b/>
          <w:lang w:val="pt-PT"/>
        </w:rPr>
      </w:pPr>
      <w:r>
        <w:rPr>
          <w:b/>
          <w:noProof/>
          <w:lang w:val="pt-PT" w:eastAsia="pt-PT"/>
        </w:rPr>
        <w:drawing>
          <wp:inline distT="0" distB="0" distL="0" distR="0" wp14:anchorId="05042993" wp14:editId="204B01A2">
            <wp:extent cx="6070390" cy="3322320"/>
            <wp:effectExtent l="0" t="0" r="698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age 2.png"/>
                    <pic:cNvPicPr/>
                  </pic:nvPicPr>
                  <pic:blipFill>
                    <a:blip r:embed="rId62">
                      <a:extLst>
                        <a:ext uri="{28A0092B-C50C-407E-A947-70E740481C1C}">
                          <a14:useLocalDpi xmlns:a14="http://schemas.microsoft.com/office/drawing/2010/main" val="0"/>
                        </a:ext>
                      </a:extLst>
                    </a:blip>
                    <a:stretch>
                      <a:fillRect/>
                    </a:stretch>
                  </pic:blipFill>
                  <pic:spPr>
                    <a:xfrm>
                      <a:off x="0" y="0"/>
                      <a:ext cx="6081887" cy="3328612"/>
                    </a:xfrm>
                    <a:prstGeom prst="rect">
                      <a:avLst/>
                    </a:prstGeom>
                  </pic:spPr>
                </pic:pic>
              </a:graphicData>
            </a:graphic>
          </wp:inline>
        </w:drawing>
      </w:r>
    </w:p>
    <w:p w14:paraId="05929B7E" w14:textId="77777777" w:rsidR="00D52406" w:rsidRDefault="00D52406" w:rsidP="00D52406">
      <w:pPr>
        <w:pStyle w:val="BodyText2"/>
        <w:widowControl w:val="0"/>
        <w:spacing w:after="0" w:line="240" w:lineRule="auto"/>
        <w:jc w:val="both"/>
        <w:rPr>
          <w:b/>
          <w:lang w:val="pt-PT"/>
        </w:rPr>
      </w:pPr>
      <w:r>
        <w:rPr>
          <w:b/>
          <w:noProof/>
          <w:lang w:val="pt-PT" w:eastAsia="pt-PT"/>
        </w:rPr>
        <w:lastRenderedPageBreak/>
        <w:drawing>
          <wp:inline distT="0" distB="0" distL="0" distR="0" wp14:anchorId="3625611A" wp14:editId="2A9E99BB">
            <wp:extent cx="5996940" cy="3082686"/>
            <wp:effectExtent l="0" t="0" r="3810" b="381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age 3.png"/>
                    <pic:cNvPicPr/>
                  </pic:nvPicPr>
                  <pic:blipFill>
                    <a:blip r:embed="rId63">
                      <a:extLst>
                        <a:ext uri="{28A0092B-C50C-407E-A947-70E740481C1C}">
                          <a14:useLocalDpi xmlns:a14="http://schemas.microsoft.com/office/drawing/2010/main" val="0"/>
                        </a:ext>
                      </a:extLst>
                    </a:blip>
                    <a:stretch>
                      <a:fillRect/>
                    </a:stretch>
                  </pic:blipFill>
                  <pic:spPr>
                    <a:xfrm>
                      <a:off x="0" y="0"/>
                      <a:ext cx="6014663" cy="3091796"/>
                    </a:xfrm>
                    <a:prstGeom prst="rect">
                      <a:avLst/>
                    </a:prstGeom>
                  </pic:spPr>
                </pic:pic>
              </a:graphicData>
            </a:graphic>
          </wp:inline>
        </w:drawing>
      </w:r>
    </w:p>
    <w:p w14:paraId="6463E778" w14:textId="77777777" w:rsidR="00D52406" w:rsidRDefault="00D52406" w:rsidP="00D52406">
      <w:pPr>
        <w:pStyle w:val="BodyText2"/>
        <w:widowControl w:val="0"/>
        <w:spacing w:after="0" w:line="240" w:lineRule="auto"/>
        <w:jc w:val="both"/>
        <w:rPr>
          <w:b/>
          <w:lang w:val="pt-PT"/>
        </w:rPr>
      </w:pPr>
    </w:p>
    <w:p w14:paraId="68F25ACF" w14:textId="7F610082" w:rsidR="007B7289" w:rsidRDefault="007B7289">
      <w:pPr>
        <w:spacing w:after="160" w:line="259" w:lineRule="auto"/>
        <w:rPr>
          <w:b/>
          <w:lang w:val="pt-PT"/>
        </w:rPr>
      </w:pPr>
      <w:r>
        <w:rPr>
          <w:b/>
          <w:lang w:val="pt-PT"/>
        </w:rPr>
        <w:br w:type="page"/>
      </w:r>
    </w:p>
    <w:p w14:paraId="69F46FA5" w14:textId="55378087" w:rsidR="00950B40" w:rsidRDefault="001B1FB1" w:rsidP="00D938A6">
      <w:pPr>
        <w:rPr>
          <w:b/>
          <w:lang w:val="pt-PT"/>
        </w:rPr>
      </w:pPr>
      <w:r>
        <w:rPr>
          <w:b/>
          <w:lang w:val="pt-PT"/>
        </w:rPr>
        <w:lastRenderedPageBreak/>
        <w:t>A</w:t>
      </w:r>
      <w:r w:rsidR="00950B40">
        <w:rPr>
          <w:b/>
          <w:lang w:val="pt-PT"/>
        </w:rPr>
        <w:t>nexo 6 – Fotografias das Sessões de Consultas Públicas</w:t>
      </w:r>
    </w:p>
    <w:p w14:paraId="616BFEAE" w14:textId="77777777" w:rsidR="0011316E" w:rsidRDefault="0011316E" w:rsidP="00D938A6">
      <w:pPr>
        <w:rPr>
          <w:b/>
          <w:lang w:val="pt-PT"/>
        </w:rPr>
      </w:pPr>
    </w:p>
    <w:p w14:paraId="6281AEC3" w14:textId="77777777" w:rsidR="00166488" w:rsidRDefault="00166488" w:rsidP="00166488">
      <w:pPr>
        <w:rPr>
          <w:b/>
          <w:lang w:val="pt-PT"/>
        </w:rPr>
      </w:pPr>
      <w:r w:rsidRPr="0057735E">
        <w:rPr>
          <w:b/>
          <w:lang w:val="pt-PT"/>
        </w:rPr>
        <w:t>Reunião de Consulta Realizada na Cidade de Bissau no dia 7 de Abril (Institucional)</w:t>
      </w:r>
    </w:p>
    <w:p w14:paraId="49118856" w14:textId="4C1299EE" w:rsidR="00166488" w:rsidRDefault="00166488" w:rsidP="00166488">
      <w:pPr>
        <w:rPr>
          <w:b/>
          <w:lang w:val="pt-PT"/>
        </w:rPr>
      </w:pPr>
    </w:p>
    <w:p w14:paraId="405CBED8" w14:textId="2AE3D73A" w:rsidR="007279F3" w:rsidRDefault="007279F3" w:rsidP="00166488">
      <w:pPr>
        <w:rPr>
          <w:b/>
          <w:lang w:val="pt-PT"/>
        </w:rPr>
      </w:pPr>
      <w:r>
        <w:rPr>
          <w:noProof/>
          <w:lang w:val="pt-PT" w:eastAsia="pt-PT"/>
        </w:rPr>
        <mc:AlternateContent>
          <mc:Choice Requires="wps">
            <w:drawing>
              <wp:anchor distT="0" distB="0" distL="114300" distR="114300" simplePos="0" relativeHeight="251660288" behindDoc="0" locked="0" layoutInCell="1" allowOverlap="1" wp14:anchorId="0B254504" wp14:editId="1FB15365">
                <wp:simplePos x="0" y="0"/>
                <wp:positionH relativeFrom="column">
                  <wp:posOffset>266700</wp:posOffset>
                </wp:positionH>
                <wp:positionV relativeFrom="paragraph">
                  <wp:posOffset>1882140</wp:posOffset>
                </wp:positionV>
                <wp:extent cx="2293620" cy="381000"/>
                <wp:effectExtent l="0" t="0" r="0" b="0"/>
                <wp:wrapNone/>
                <wp:docPr id="53" name="Rectangle 53"/>
                <wp:cNvGraphicFramePr/>
                <a:graphic xmlns:a="http://schemas.openxmlformats.org/drawingml/2006/main">
                  <a:graphicData uri="http://schemas.microsoft.com/office/word/2010/wordprocessingShape">
                    <wps:wsp>
                      <wps:cNvSpPr/>
                      <wps:spPr>
                        <a:xfrm>
                          <a:off x="0" y="0"/>
                          <a:ext cx="2293620" cy="381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CADDD5" w14:textId="77777777" w:rsidR="0027414F" w:rsidRPr="002A7E6A" w:rsidRDefault="0027414F" w:rsidP="00166488">
                            <w:pPr>
                              <w:rPr>
                                <w:color w:val="000000" w:themeColor="text1"/>
                                <w:sz w:val="16"/>
                                <w:szCs w:val="16"/>
                                <w:lang w:val="pt-PT"/>
                              </w:rPr>
                            </w:pPr>
                            <w:r>
                              <w:rPr>
                                <w:color w:val="000000" w:themeColor="text1"/>
                                <w:sz w:val="16"/>
                                <w:szCs w:val="16"/>
                                <w:lang w:val="pt-PT"/>
                              </w:rPr>
                              <w:t>Consultor do Banco Mundial fazendo uma breve apresentação do Projecto (WARDIP)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254504" id="Rectangle 53" o:spid="_x0000_s1065" style="position:absolute;margin-left:21pt;margin-top:148.2pt;width:180.6pt;height:3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" filled="f" stroked="f" strokeweight="1pt">
                <v:textbox>
                  <w:txbxContent>
                    <w:p w14:paraId="4CCADDD5" w14:textId="77777777" w:rsidR="0027414F" w:rsidRPr="002A7E6A" w:rsidRDefault="0027414F" w:rsidP="00166488">
                      <w:pPr>
                        <w:rPr>
                          <w:color w:val="000000" w:themeColor="text1"/>
                          <w:sz w:val="16"/>
                          <w:szCs w:val="16"/>
                          <w:lang w:val="pt-PT"/>
                        </w:rPr>
                      </w:pPr>
                      <w:r>
                        <w:rPr>
                          <w:color w:val="000000" w:themeColor="text1"/>
                          <w:sz w:val="16"/>
                          <w:szCs w:val="16"/>
                          <w:lang w:val="pt-PT"/>
                        </w:rPr>
                        <w:t>Consultor do Banco Mundial fazendo uma breve apresentação do Projecto (WARDIP)</w:t>
                      </w:r>
                    </w:p>
                  </w:txbxContent>
                </v:textbox>
              </v:rect>
            </w:pict>
          </mc:Fallback>
        </mc:AlternateContent>
      </w:r>
      <w:r w:rsidR="00166488">
        <w:rPr>
          <w:noProof/>
          <w:lang w:val="pt-PT" w:eastAsia="pt-PT"/>
        </w:rPr>
        <mc:AlternateContent>
          <mc:Choice Requires="wps">
            <w:drawing>
              <wp:anchor distT="0" distB="0" distL="114300" distR="114300" simplePos="0" relativeHeight="251659264" behindDoc="0" locked="0" layoutInCell="1" allowOverlap="1" wp14:anchorId="268FCFFF" wp14:editId="06D475A1">
                <wp:simplePos x="0" y="0"/>
                <wp:positionH relativeFrom="column">
                  <wp:posOffset>2788920</wp:posOffset>
                </wp:positionH>
                <wp:positionV relativeFrom="paragraph">
                  <wp:posOffset>1874520</wp:posOffset>
                </wp:positionV>
                <wp:extent cx="2293620" cy="251460"/>
                <wp:effectExtent l="0" t="0" r="0" b="0"/>
                <wp:wrapNone/>
                <wp:docPr id="54" name="Rectangle 54"/>
                <wp:cNvGraphicFramePr/>
                <a:graphic xmlns:a="http://schemas.openxmlformats.org/drawingml/2006/main">
                  <a:graphicData uri="http://schemas.microsoft.com/office/word/2010/wordprocessingShape">
                    <wps:wsp>
                      <wps:cNvSpPr/>
                      <wps:spPr>
                        <a:xfrm>
                          <a:off x="0" y="0"/>
                          <a:ext cx="2293620" cy="2514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DAD047B" w14:textId="77777777" w:rsidR="0027414F" w:rsidRPr="002A7E6A" w:rsidRDefault="0027414F" w:rsidP="00166488">
                            <w:pPr>
                              <w:rPr>
                                <w:color w:val="000000" w:themeColor="text1"/>
                                <w:sz w:val="16"/>
                                <w:szCs w:val="16"/>
                                <w:lang w:val="pt-PT"/>
                              </w:rPr>
                            </w:pPr>
                            <w:r>
                              <w:rPr>
                                <w:color w:val="000000" w:themeColor="text1"/>
                                <w:sz w:val="16"/>
                                <w:szCs w:val="16"/>
                                <w:lang w:val="pt-PT"/>
                              </w:rPr>
                              <w:t>Momento de interacção entre os participantes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8FCFFF" id="Rectangle 54" o:spid="_x0000_s1066" style="position:absolute;margin-left:219.6pt;margin-top:147.6pt;width:180.6pt;height:19.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" filled="f" stroked="f" strokeweight="1pt">
                <v:textbox>
                  <w:txbxContent>
                    <w:p w14:paraId="1DAD047B" w14:textId="77777777" w:rsidR="0027414F" w:rsidRPr="002A7E6A" w:rsidRDefault="0027414F" w:rsidP="00166488">
                      <w:pPr>
                        <w:rPr>
                          <w:color w:val="000000" w:themeColor="text1"/>
                          <w:sz w:val="16"/>
                          <w:szCs w:val="16"/>
                          <w:lang w:val="pt-PT"/>
                        </w:rPr>
                      </w:pPr>
                      <w:r>
                        <w:rPr>
                          <w:color w:val="000000" w:themeColor="text1"/>
                          <w:sz w:val="16"/>
                          <w:szCs w:val="16"/>
                          <w:lang w:val="pt-PT"/>
                        </w:rPr>
                        <w:t>Momento de interacção entre os participantes</w:t>
                      </w:r>
                    </w:p>
                  </w:txbxContent>
                </v:textbox>
              </v:rect>
            </w:pict>
          </mc:Fallback>
        </mc:AlternateContent>
      </w:r>
      <w:r w:rsidR="00166488">
        <w:rPr>
          <w:b/>
          <w:noProof/>
          <w:lang w:val="pt-PT" w:eastAsia="pt-PT"/>
        </w:rPr>
        <w:drawing>
          <wp:inline distT="0" distB="0" distL="0" distR="0" wp14:anchorId="5B14BE46" wp14:editId="1C6D7AE5">
            <wp:extent cx="2570480" cy="1927860"/>
            <wp:effectExtent l="0" t="0" r="127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442CDD0-3858-4917-B81B-E25E77DBCF96.JPG"/>
                    <pic:cNvPicPr/>
                  </pic:nvPicPr>
                  <pic:blipFill>
                    <a:blip r:embed="rId64" cstate="print">
                      <a:extLst>
                        <a:ext uri="{28A0092B-C50C-407E-A947-70E740481C1C}">
                          <a14:useLocalDpi xmlns:a14="http://schemas.microsoft.com/office/drawing/2010/main"/>
                        </a:ext>
                      </a:extLst>
                    </a:blip>
                    <a:stretch>
                      <a:fillRect/>
                    </a:stretch>
                  </pic:blipFill>
                  <pic:spPr>
                    <a:xfrm>
                      <a:off x="0" y="0"/>
                      <a:ext cx="2571366" cy="1928525"/>
                    </a:xfrm>
                    <a:prstGeom prst="rect">
                      <a:avLst/>
                    </a:prstGeom>
                  </pic:spPr>
                </pic:pic>
              </a:graphicData>
            </a:graphic>
          </wp:inline>
        </w:drawing>
      </w:r>
      <w:r w:rsidR="00166488">
        <w:rPr>
          <w:b/>
          <w:lang w:val="pt-PT"/>
        </w:rPr>
        <w:t xml:space="preserve">   </w:t>
      </w:r>
      <w:r w:rsidR="00166488">
        <w:rPr>
          <w:b/>
          <w:noProof/>
          <w:lang w:val="pt-PT" w:eastAsia="pt-PT"/>
        </w:rPr>
        <w:drawing>
          <wp:inline distT="0" distB="0" distL="0" distR="0" wp14:anchorId="008F0049" wp14:editId="090A904B">
            <wp:extent cx="2560320" cy="1920240"/>
            <wp:effectExtent l="0" t="0" r="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6D7E9202-FC19-4B2C-A562-B70A37BBD8E9.JP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584152" cy="1938114"/>
                    </a:xfrm>
                    <a:prstGeom prst="rect">
                      <a:avLst/>
                    </a:prstGeom>
                  </pic:spPr>
                </pic:pic>
              </a:graphicData>
            </a:graphic>
          </wp:inline>
        </w:drawing>
      </w:r>
      <w:r w:rsidR="00166488">
        <w:rPr>
          <w:b/>
          <w:lang w:val="pt-PT"/>
        </w:rPr>
        <w:t xml:space="preserve">  </w:t>
      </w:r>
    </w:p>
    <w:p w14:paraId="4D721AB1" w14:textId="3D1006DB" w:rsidR="007279F3" w:rsidRDefault="007279F3" w:rsidP="00166488">
      <w:pPr>
        <w:rPr>
          <w:b/>
          <w:lang w:val="pt-PT"/>
        </w:rPr>
      </w:pPr>
    </w:p>
    <w:p w14:paraId="5B33A820" w14:textId="61A91F0E" w:rsidR="007279F3" w:rsidRDefault="007279F3" w:rsidP="00166488">
      <w:pPr>
        <w:rPr>
          <w:b/>
          <w:lang w:val="pt-PT"/>
        </w:rPr>
      </w:pPr>
    </w:p>
    <w:p w14:paraId="0F31A970" w14:textId="047E4FDB" w:rsidR="007279F3" w:rsidRDefault="007279F3" w:rsidP="00166488">
      <w:pPr>
        <w:rPr>
          <w:b/>
          <w:lang w:val="pt-PT"/>
        </w:rPr>
      </w:pPr>
    </w:p>
    <w:p w14:paraId="40A81473" w14:textId="7EEAEBE9" w:rsidR="00166488" w:rsidRDefault="007279F3" w:rsidP="00590473">
      <w:pPr>
        <w:jc w:val="center"/>
        <w:rPr>
          <w:b/>
          <w:lang w:val="pt-PT"/>
        </w:rPr>
      </w:pPr>
      <w:r>
        <w:rPr>
          <w:noProof/>
          <w:lang w:val="pt-PT" w:eastAsia="pt-PT"/>
        </w:rPr>
        <mc:AlternateContent>
          <mc:Choice Requires="wps">
            <w:drawing>
              <wp:anchor distT="0" distB="0" distL="114300" distR="114300" simplePos="0" relativeHeight="251658240" behindDoc="0" locked="0" layoutInCell="1" allowOverlap="1" wp14:anchorId="74D9B037" wp14:editId="24986E84">
                <wp:simplePos x="0" y="0"/>
                <wp:positionH relativeFrom="column">
                  <wp:posOffset>1981200</wp:posOffset>
                </wp:positionH>
                <wp:positionV relativeFrom="paragraph">
                  <wp:posOffset>1871980</wp:posOffset>
                </wp:positionV>
                <wp:extent cx="2293620" cy="464820"/>
                <wp:effectExtent l="0" t="0" r="0" b="0"/>
                <wp:wrapNone/>
                <wp:docPr id="55" name="Rectangle 55"/>
                <wp:cNvGraphicFramePr/>
                <a:graphic xmlns:a="http://schemas.openxmlformats.org/drawingml/2006/main">
                  <a:graphicData uri="http://schemas.microsoft.com/office/word/2010/wordprocessingShape">
                    <wps:wsp>
                      <wps:cNvSpPr/>
                      <wps:spPr>
                        <a:xfrm>
                          <a:off x="0" y="0"/>
                          <a:ext cx="2293620" cy="4648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1919CD5" w14:textId="77777777" w:rsidR="0027414F" w:rsidRPr="002A7E6A" w:rsidRDefault="0027414F" w:rsidP="007279F3">
                            <w:pPr>
                              <w:rPr>
                                <w:color w:val="000000" w:themeColor="text1"/>
                                <w:sz w:val="16"/>
                                <w:szCs w:val="16"/>
                                <w:lang w:val="pt-PT"/>
                              </w:rPr>
                            </w:pPr>
                            <w:r w:rsidRPr="002A7E6A">
                              <w:rPr>
                                <w:color w:val="000000" w:themeColor="text1"/>
                                <w:sz w:val="16"/>
                                <w:szCs w:val="16"/>
                                <w:lang w:val="pt-PT"/>
                              </w:rPr>
                              <w:t>Introduç</w:t>
                            </w:r>
                            <w:r>
                              <w:rPr>
                                <w:color w:val="000000" w:themeColor="text1"/>
                                <w:sz w:val="16"/>
                                <w:szCs w:val="16"/>
                                <w:lang w:val="pt-PT"/>
                              </w:rPr>
                              <w:t xml:space="preserve">ão e </w:t>
                            </w:r>
                            <w:r w:rsidRPr="002A7E6A">
                              <w:rPr>
                                <w:color w:val="000000" w:themeColor="text1"/>
                                <w:sz w:val="16"/>
                                <w:szCs w:val="16"/>
                                <w:lang w:val="pt-PT"/>
                              </w:rPr>
                              <w:t>mensagem de boas vindas aos participantes</w:t>
                            </w:r>
                            <w:r>
                              <w:rPr>
                                <w:color w:val="000000" w:themeColor="text1"/>
                                <w:sz w:val="16"/>
                                <w:szCs w:val="16"/>
                                <w:lang w:val="pt-PT"/>
                              </w:rPr>
                              <w:t>, proferida</w:t>
                            </w:r>
                            <w:r w:rsidRPr="002A7E6A">
                              <w:rPr>
                                <w:color w:val="000000" w:themeColor="text1"/>
                                <w:sz w:val="16"/>
                                <w:szCs w:val="16"/>
                                <w:lang w:val="pt-PT"/>
                              </w:rPr>
                              <w:t xml:space="preserve"> pelo Consultor do Banco Mundial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D9B037" id="Rectangle 55" o:spid="_x0000_s1067" style="position:absolute;left:0;text-align:left;margin-left:156pt;margin-top:147.4pt;width:180.6pt;height:36.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" filled="f" stroked="f" strokeweight="1pt">
                <v:textbox>
                  <w:txbxContent>
                    <w:p w14:paraId="11919CD5" w14:textId="77777777" w:rsidR="0027414F" w:rsidRPr="002A7E6A" w:rsidRDefault="0027414F" w:rsidP="007279F3">
                      <w:pPr>
                        <w:rPr>
                          <w:color w:val="000000" w:themeColor="text1"/>
                          <w:sz w:val="16"/>
                          <w:szCs w:val="16"/>
                          <w:lang w:val="pt-PT"/>
                        </w:rPr>
                      </w:pPr>
                      <w:r w:rsidRPr="002A7E6A">
                        <w:rPr>
                          <w:color w:val="000000" w:themeColor="text1"/>
                          <w:sz w:val="16"/>
                          <w:szCs w:val="16"/>
                          <w:lang w:val="pt-PT"/>
                        </w:rPr>
                        <w:t>Introduç</w:t>
                      </w:r>
                      <w:r>
                        <w:rPr>
                          <w:color w:val="000000" w:themeColor="text1"/>
                          <w:sz w:val="16"/>
                          <w:szCs w:val="16"/>
                          <w:lang w:val="pt-PT"/>
                        </w:rPr>
                        <w:t xml:space="preserve">ão e </w:t>
                      </w:r>
                      <w:r w:rsidRPr="002A7E6A">
                        <w:rPr>
                          <w:color w:val="000000" w:themeColor="text1"/>
                          <w:sz w:val="16"/>
                          <w:szCs w:val="16"/>
                          <w:lang w:val="pt-PT"/>
                        </w:rPr>
                        <w:t>mensagem de boas vindas aos participantes</w:t>
                      </w:r>
                      <w:r>
                        <w:rPr>
                          <w:color w:val="000000" w:themeColor="text1"/>
                          <w:sz w:val="16"/>
                          <w:szCs w:val="16"/>
                          <w:lang w:val="pt-PT"/>
                        </w:rPr>
                        <w:t>, proferida</w:t>
                      </w:r>
                      <w:r w:rsidRPr="002A7E6A">
                        <w:rPr>
                          <w:color w:val="000000" w:themeColor="text1"/>
                          <w:sz w:val="16"/>
                          <w:szCs w:val="16"/>
                          <w:lang w:val="pt-PT"/>
                        </w:rPr>
                        <w:t xml:space="preserve"> pelo Consultor do Banco Mundial</w:t>
                      </w:r>
                    </w:p>
                  </w:txbxContent>
                </v:textbox>
              </v:rect>
            </w:pict>
          </mc:Fallback>
        </mc:AlternateContent>
      </w:r>
      <w:r w:rsidR="00166488">
        <w:rPr>
          <w:b/>
          <w:noProof/>
          <w:lang w:val="pt-PT" w:eastAsia="pt-PT"/>
        </w:rPr>
        <w:drawing>
          <wp:inline distT="0" distB="0" distL="0" distR="0" wp14:anchorId="754E4152" wp14:editId="562CD558">
            <wp:extent cx="2560320" cy="1920240"/>
            <wp:effectExtent l="0" t="0" r="0" b="381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BC35E3A-4D50-42F6-8C25-66B4723CEC59.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561018" cy="1920764"/>
                    </a:xfrm>
                    <a:prstGeom prst="rect">
                      <a:avLst/>
                    </a:prstGeom>
                  </pic:spPr>
                </pic:pic>
              </a:graphicData>
            </a:graphic>
          </wp:inline>
        </w:drawing>
      </w:r>
    </w:p>
    <w:p w14:paraId="21E1302D" w14:textId="77777777" w:rsidR="00166488" w:rsidRDefault="00166488" w:rsidP="00166488">
      <w:pPr>
        <w:rPr>
          <w:lang w:val="pt-PT"/>
        </w:rPr>
      </w:pPr>
    </w:p>
    <w:p w14:paraId="5701E738" w14:textId="77777777" w:rsidR="00166488" w:rsidRPr="00166488" w:rsidRDefault="00166488" w:rsidP="00166488">
      <w:pPr>
        <w:rPr>
          <w:lang w:val="pt-PT"/>
        </w:rPr>
      </w:pPr>
    </w:p>
    <w:p w14:paraId="63A600E7" w14:textId="77777777" w:rsidR="007279F3" w:rsidRDefault="007279F3" w:rsidP="00166488">
      <w:pPr>
        <w:rPr>
          <w:b/>
          <w:lang w:val="pt-PT"/>
        </w:rPr>
      </w:pPr>
    </w:p>
    <w:p w14:paraId="7F102402" w14:textId="799BA8C2" w:rsidR="00166488" w:rsidRDefault="00166488" w:rsidP="00166488">
      <w:pPr>
        <w:rPr>
          <w:b/>
          <w:lang w:val="pt-PT"/>
        </w:rPr>
      </w:pPr>
      <w:r w:rsidRPr="00592DB1">
        <w:rPr>
          <w:b/>
          <w:lang w:val="pt-PT"/>
        </w:rPr>
        <w:t>Reunião de Consulta Realizada em Gabú no dia 10 de Abril de 2023</w:t>
      </w:r>
    </w:p>
    <w:p w14:paraId="29426AAC" w14:textId="77777777" w:rsidR="00166488" w:rsidRDefault="00166488" w:rsidP="00166488">
      <w:pPr>
        <w:rPr>
          <w:b/>
          <w:lang w:val="pt-PT"/>
        </w:rPr>
      </w:pPr>
    </w:p>
    <w:p w14:paraId="0C92FE81" w14:textId="40A42E6D" w:rsidR="000E4869" w:rsidRDefault="000E4869" w:rsidP="000E4869">
      <w:pPr>
        <w:pStyle w:val="BodyText2"/>
        <w:widowControl w:val="0"/>
        <w:spacing w:after="0" w:line="240" w:lineRule="auto"/>
        <w:jc w:val="center"/>
        <w:rPr>
          <w:b/>
          <w:lang w:val="pt-PT"/>
        </w:rPr>
      </w:pPr>
      <w:r>
        <w:rPr>
          <w:noProof/>
          <w:lang w:val="pt-PT" w:eastAsia="pt-PT"/>
        </w:rPr>
        <mc:AlternateContent>
          <mc:Choice Requires="wps">
            <w:drawing>
              <wp:anchor distT="0" distB="0" distL="114300" distR="114300" simplePos="0" relativeHeight="251663360" behindDoc="0" locked="0" layoutInCell="1" allowOverlap="1" wp14:anchorId="51AEAEDD" wp14:editId="4F4CEE1A">
                <wp:simplePos x="0" y="0"/>
                <wp:positionH relativeFrom="column">
                  <wp:posOffset>3246120</wp:posOffset>
                </wp:positionH>
                <wp:positionV relativeFrom="paragraph">
                  <wp:posOffset>1638300</wp:posOffset>
                </wp:positionV>
                <wp:extent cx="2293620" cy="350520"/>
                <wp:effectExtent l="0" t="0" r="0" b="0"/>
                <wp:wrapNone/>
                <wp:docPr id="75" name="Rectangle 75"/>
                <wp:cNvGraphicFramePr/>
                <a:graphic xmlns:a="http://schemas.openxmlformats.org/drawingml/2006/main">
                  <a:graphicData uri="http://schemas.microsoft.com/office/word/2010/wordprocessingShape">
                    <wps:wsp>
                      <wps:cNvSpPr/>
                      <wps:spPr>
                        <a:xfrm>
                          <a:off x="0" y="0"/>
                          <a:ext cx="2293620" cy="3505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895FDAF" w14:textId="77777777" w:rsidR="0027414F" w:rsidRPr="002A7E6A" w:rsidRDefault="0027414F" w:rsidP="000E4869">
                            <w:pPr>
                              <w:rPr>
                                <w:color w:val="000000" w:themeColor="text1"/>
                                <w:sz w:val="16"/>
                                <w:szCs w:val="16"/>
                                <w:lang w:val="pt-PT"/>
                              </w:rPr>
                            </w:pPr>
                            <w:r>
                              <w:rPr>
                                <w:color w:val="000000" w:themeColor="text1"/>
                                <w:sz w:val="16"/>
                                <w:szCs w:val="16"/>
                                <w:lang w:val="pt-PT"/>
                              </w:rPr>
                              <w:t>Vista parcial dos participantes no momento da apresentação dos instrumentos pelo Consultor.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AEAEDD" id="Rectangle 75" o:spid="_x0000_s1068" style="position:absolute;left:0;text-align:left;margin-left:255.6pt;margin-top:129pt;width:180.6pt;height:27.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" filled="f" stroked="f" strokeweight="1pt">
                <v:textbox>
                  <w:txbxContent>
                    <w:p w14:paraId="0895FDAF" w14:textId="77777777" w:rsidR="0027414F" w:rsidRPr="002A7E6A" w:rsidRDefault="0027414F" w:rsidP="000E4869">
                      <w:pPr>
                        <w:rPr>
                          <w:color w:val="000000" w:themeColor="text1"/>
                          <w:sz w:val="16"/>
                          <w:szCs w:val="16"/>
                          <w:lang w:val="pt-PT"/>
                        </w:rPr>
                      </w:pPr>
                      <w:r>
                        <w:rPr>
                          <w:color w:val="000000" w:themeColor="text1"/>
                          <w:sz w:val="16"/>
                          <w:szCs w:val="16"/>
                          <w:lang w:val="pt-PT"/>
                        </w:rPr>
                        <w:t>Vista parcial dos participantes no momento da apresentação dos instrumentos pelo Consultor.</w:t>
                      </w:r>
                    </w:p>
                  </w:txbxContent>
                </v:textbox>
              </v:rect>
            </w:pict>
          </mc:Fallback>
        </mc:AlternateContent>
      </w:r>
      <w:r>
        <w:rPr>
          <w:noProof/>
          <w:lang w:val="pt-PT" w:eastAsia="pt-PT"/>
        </w:rPr>
        <mc:AlternateContent>
          <mc:Choice Requires="wps">
            <w:drawing>
              <wp:anchor distT="0" distB="0" distL="114300" distR="114300" simplePos="0" relativeHeight="251662336" behindDoc="0" locked="0" layoutInCell="1" allowOverlap="1" wp14:anchorId="371A7FD8" wp14:editId="70D8FC1E">
                <wp:simplePos x="0" y="0"/>
                <wp:positionH relativeFrom="column">
                  <wp:posOffset>381000</wp:posOffset>
                </wp:positionH>
                <wp:positionV relativeFrom="paragraph">
                  <wp:posOffset>1661160</wp:posOffset>
                </wp:positionV>
                <wp:extent cx="2293620" cy="457200"/>
                <wp:effectExtent l="0" t="0" r="0" b="0"/>
                <wp:wrapNone/>
                <wp:docPr id="76" name="Rectangle 76"/>
                <wp:cNvGraphicFramePr/>
                <a:graphic xmlns:a="http://schemas.openxmlformats.org/drawingml/2006/main">
                  <a:graphicData uri="http://schemas.microsoft.com/office/word/2010/wordprocessingShape">
                    <wps:wsp>
                      <wps:cNvSpPr/>
                      <wps:spPr>
                        <a:xfrm>
                          <a:off x="0" y="0"/>
                          <a:ext cx="22936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D31DAB1" w14:textId="77777777" w:rsidR="0027414F" w:rsidRPr="002A7E6A" w:rsidRDefault="0027414F" w:rsidP="000E4869">
                            <w:pPr>
                              <w:rPr>
                                <w:color w:val="000000" w:themeColor="text1"/>
                                <w:sz w:val="16"/>
                                <w:szCs w:val="16"/>
                                <w:lang w:val="pt-PT"/>
                              </w:rPr>
                            </w:pPr>
                            <w:r>
                              <w:rPr>
                                <w:color w:val="000000" w:themeColor="text1"/>
                                <w:sz w:val="16"/>
                                <w:szCs w:val="16"/>
                                <w:lang w:val="pt-PT"/>
                              </w:rPr>
                              <w:t>Sra Governadora da Região de Gabú, no momento do discurso de abertura da sessão de consulta pública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1A7FD8" id="Rectangle 76" o:spid="_x0000_s1069" style="position:absolute;left:0;text-align:left;margin-left:30pt;margin-top:130.8pt;width:180.6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" filled="f" stroked="f" strokeweight="1pt">
                <v:textbox>
                  <w:txbxContent>
                    <w:p w14:paraId="7D31DAB1" w14:textId="77777777" w:rsidR="0027414F" w:rsidRPr="002A7E6A" w:rsidRDefault="0027414F" w:rsidP="000E4869">
                      <w:pPr>
                        <w:rPr>
                          <w:color w:val="000000" w:themeColor="text1"/>
                          <w:sz w:val="16"/>
                          <w:szCs w:val="16"/>
                          <w:lang w:val="pt-PT"/>
                        </w:rPr>
                      </w:pPr>
                      <w:r>
                        <w:rPr>
                          <w:color w:val="000000" w:themeColor="text1"/>
                          <w:sz w:val="16"/>
                          <w:szCs w:val="16"/>
                          <w:lang w:val="pt-PT"/>
                        </w:rPr>
                        <w:t>Sra Governadora da Região de Gabú, no momento do discurso de abertura da sessão de consulta pública</w:t>
                      </w:r>
                    </w:p>
                  </w:txbxContent>
                </v:textbox>
              </v:rect>
            </w:pict>
          </mc:Fallback>
        </mc:AlternateContent>
      </w:r>
      <w:r>
        <w:rPr>
          <w:b/>
          <w:noProof/>
          <w:lang w:val="pt-PT" w:eastAsia="pt-PT"/>
        </w:rPr>
        <w:drawing>
          <wp:inline distT="0" distB="0" distL="0" distR="0" wp14:anchorId="41FFBE8F" wp14:editId="2995E31D">
            <wp:extent cx="2263140" cy="1697355"/>
            <wp:effectExtent l="0" t="0" r="381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G_7881.JPG"/>
                    <pic:cNvPicPr/>
                  </pic:nvPicPr>
                  <pic:blipFill>
                    <a:blip r:embed="rId67" cstate="print">
                      <a:extLst>
                        <a:ext uri="{28A0092B-C50C-407E-A947-70E740481C1C}">
                          <a14:useLocalDpi xmlns:a14="http://schemas.microsoft.com/office/drawing/2010/main"/>
                        </a:ext>
                      </a:extLst>
                    </a:blip>
                    <a:stretch>
                      <a:fillRect/>
                    </a:stretch>
                  </pic:blipFill>
                  <pic:spPr>
                    <a:xfrm>
                      <a:off x="0" y="0"/>
                      <a:ext cx="2263140" cy="1697355"/>
                    </a:xfrm>
                    <a:prstGeom prst="rect">
                      <a:avLst/>
                    </a:prstGeom>
                  </pic:spPr>
                </pic:pic>
              </a:graphicData>
            </a:graphic>
          </wp:inline>
        </w:drawing>
      </w:r>
      <w:r>
        <w:rPr>
          <w:b/>
          <w:lang w:val="pt-PT"/>
        </w:rPr>
        <w:t xml:space="preserve">                </w:t>
      </w:r>
      <w:r>
        <w:rPr>
          <w:b/>
          <w:noProof/>
          <w:lang w:val="pt-PT" w:eastAsia="pt-PT"/>
        </w:rPr>
        <w:drawing>
          <wp:inline distT="0" distB="0" distL="0" distR="0" wp14:anchorId="6D91CEB4" wp14:editId="2BC5E771">
            <wp:extent cx="2255520" cy="1691640"/>
            <wp:effectExtent l="0" t="0" r="0" b="381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G_7882.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255520" cy="1691640"/>
                    </a:xfrm>
                    <a:prstGeom prst="rect">
                      <a:avLst/>
                    </a:prstGeom>
                  </pic:spPr>
                </pic:pic>
              </a:graphicData>
            </a:graphic>
          </wp:inline>
        </w:drawing>
      </w:r>
    </w:p>
    <w:p w14:paraId="7E3A530E" w14:textId="2912F486" w:rsidR="000E4869" w:rsidRDefault="000E4869" w:rsidP="000E4869">
      <w:pPr>
        <w:pStyle w:val="BodyText2"/>
        <w:widowControl w:val="0"/>
        <w:spacing w:after="0" w:line="240" w:lineRule="auto"/>
        <w:jc w:val="both"/>
        <w:rPr>
          <w:b/>
          <w:lang w:val="pt-PT"/>
        </w:rPr>
      </w:pPr>
    </w:p>
    <w:p w14:paraId="1E914922" w14:textId="533B430A" w:rsidR="000E4869" w:rsidRDefault="000E4869" w:rsidP="000E4869">
      <w:pPr>
        <w:pStyle w:val="BodyText2"/>
        <w:widowControl w:val="0"/>
        <w:spacing w:after="0" w:line="240" w:lineRule="auto"/>
        <w:jc w:val="both"/>
        <w:rPr>
          <w:b/>
          <w:lang w:val="pt-PT"/>
        </w:rPr>
      </w:pPr>
    </w:p>
    <w:p w14:paraId="46AF595E" w14:textId="77777777" w:rsidR="000E4869" w:rsidRDefault="000E4869" w:rsidP="000E4869">
      <w:pPr>
        <w:pStyle w:val="BodyText2"/>
        <w:widowControl w:val="0"/>
        <w:spacing w:after="0" w:line="240" w:lineRule="auto"/>
        <w:jc w:val="both"/>
        <w:rPr>
          <w:b/>
          <w:lang w:val="pt-PT"/>
        </w:rPr>
      </w:pPr>
    </w:p>
    <w:p w14:paraId="74030B64" w14:textId="500457F2" w:rsidR="00166488" w:rsidRDefault="000E4869" w:rsidP="00590473">
      <w:pPr>
        <w:jc w:val="center"/>
        <w:rPr>
          <w:lang w:val="pt-PT"/>
        </w:rPr>
      </w:pPr>
      <w:r>
        <w:rPr>
          <w:noProof/>
          <w:lang w:val="pt-PT" w:eastAsia="pt-PT"/>
        </w:rPr>
        <mc:AlternateContent>
          <mc:Choice Requires="wps">
            <w:drawing>
              <wp:anchor distT="0" distB="0" distL="114300" distR="114300" simplePos="0" relativeHeight="251664384" behindDoc="0" locked="0" layoutInCell="1" allowOverlap="1" wp14:anchorId="4302507D" wp14:editId="5557482A">
                <wp:simplePos x="0" y="0"/>
                <wp:positionH relativeFrom="margin">
                  <wp:posOffset>1908810</wp:posOffset>
                </wp:positionH>
                <wp:positionV relativeFrom="paragraph">
                  <wp:posOffset>2620645</wp:posOffset>
                </wp:positionV>
                <wp:extent cx="2293620" cy="350520"/>
                <wp:effectExtent l="0" t="0" r="0" b="0"/>
                <wp:wrapNone/>
                <wp:docPr id="77" name="Rectangle 77"/>
                <wp:cNvGraphicFramePr/>
                <a:graphic xmlns:a="http://schemas.openxmlformats.org/drawingml/2006/main">
                  <a:graphicData uri="http://schemas.microsoft.com/office/word/2010/wordprocessingShape">
                    <wps:wsp>
                      <wps:cNvSpPr/>
                      <wps:spPr>
                        <a:xfrm>
                          <a:off x="0" y="0"/>
                          <a:ext cx="2293620" cy="3505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C9FBA5F" w14:textId="77777777" w:rsidR="0027414F" w:rsidRPr="002A7E6A" w:rsidRDefault="0027414F" w:rsidP="000E4869">
                            <w:pPr>
                              <w:rPr>
                                <w:color w:val="000000" w:themeColor="text1"/>
                                <w:sz w:val="16"/>
                                <w:szCs w:val="16"/>
                                <w:lang w:val="pt-PT"/>
                              </w:rPr>
                            </w:pPr>
                            <w:r>
                              <w:rPr>
                                <w:color w:val="000000" w:themeColor="text1"/>
                                <w:sz w:val="16"/>
                                <w:szCs w:val="16"/>
                                <w:lang w:val="pt-PT"/>
                              </w:rPr>
                              <w:t>Vista parcial dos participantes no momento da apresentação dos instrumentos pelo Consultor.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02507D" id="Rectangle 77" o:spid="_x0000_s1070" style="position:absolute;left:0;text-align:left;margin-left:150.3pt;margin-top:206.35pt;width:180.6pt;height:27.6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" filled="f" stroked="f" strokeweight="1pt">
                <v:textbox>
                  <w:txbxContent>
                    <w:p w14:paraId="7C9FBA5F" w14:textId="77777777" w:rsidR="0027414F" w:rsidRPr="002A7E6A" w:rsidRDefault="0027414F" w:rsidP="000E4869">
                      <w:pPr>
                        <w:rPr>
                          <w:color w:val="000000" w:themeColor="text1"/>
                          <w:sz w:val="16"/>
                          <w:szCs w:val="16"/>
                          <w:lang w:val="pt-PT"/>
                        </w:rPr>
                      </w:pPr>
                      <w:r>
                        <w:rPr>
                          <w:color w:val="000000" w:themeColor="text1"/>
                          <w:sz w:val="16"/>
                          <w:szCs w:val="16"/>
                          <w:lang w:val="pt-PT"/>
                        </w:rPr>
                        <w:t>Vista parcial dos participantes no momento da apresentação dos instrumentos pelo Consultor.</w:t>
                      </w:r>
                    </w:p>
                  </w:txbxContent>
                </v:textbox>
                <w10:wrap anchorx="margin"/>
              </v:rect>
            </w:pict>
          </mc:Fallback>
        </mc:AlternateContent>
      </w:r>
      <w:r>
        <w:rPr>
          <w:b/>
          <w:noProof/>
          <w:lang w:val="pt-PT" w:eastAsia="pt-PT"/>
        </w:rPr>
        <w:drawing>
          <wp:inline distT="0" distB="0" distL="0" distR="0" wp14:anchorId="29CA6030" wp14:editId="3368C05F">
            <wp:extent cx="3525520" cy="2644140"/>
            <wp:effectExtent l="0" t="0" r="0" b="381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G_7880.JPG"/>
                    <pic:cNvPicPr/>
                  </pic:nvPicPr>
                  <pic:blipFill>
                    <a:blip r:embed="rId69" cstate="print">
                      <a:extLst>
                        <a:ext uri="{28A0092B-C50C-407E-A947-70E740481C1C}">
                          <a14:useLocalDpi xmlns:a14="http://schemas.microsoft.com/office/drawing/2010/main"/>
                        </a:ext>
                      </a:extLst>
                    </a:blip>
                    <a:stretch>
                      <a:fillRect/>
                    </a:stretch>
                  </pic:blipFill>
                  <pic:spPr>
                    <a:xfrm>
                      <a:off x="0" y="0"/>
                      <a:ext cx="3525520" cy="2644140"/>
                    </a:xfrm>
                    <a:prstGeom prst="rect">
                      <a:avLst/>
                    </a:prstGeom>
                  </pic:spPr>
                </pic:pic>
              </a:graphicData>
            </a:graphic>
          </wp:inline>
        </w:drawing>
      </w:r>
    </w:p>
    <w:p w14:paraId="33D90366" w14:textId="77777777" w:rsidR="00166488" w:rsidRPr="00166488" w:rsidRDefault="00166488" w:rsidP="00166488">
      <w:pPr>
        <w:rPr>
          <w:lang w:val="pt-PT"/>
        </w:rPr>
      </w:pPr>
    </w:p>
    <w:p w14:paraId="2409508A" w14:textId="77777777" w:rsidR="000E4869" w:rsidRDefault="000E4869" w:rsidP="00166488">
      <w:pPr>
        <w:rPr>
          <w:b/>
          <w:lang w:val="pt-PT"/>
        </w:rPr>
      </w:pPr>
    </w:p>
    <w:p w14:paraId="2021570A" w14:textId="77777777" w:rsidR="000E4869" w:rsidRDefault="000E4869" w:rsidP="00166488">
      <w:pPr>
        <w:rPr>
          <w:b/>
          <w:lang w:val="pt-PT"/>
        </w:rPr>
      </w:pPr>
    </w:p>
    <w:p w14:paraId="27643480" w14:textId="30C8BDAD" w:rsidR="00166488" w:rsidRDefault="00166488" w:rsidP="00166488">
      <w:pPr>
        <w:rPr>
          <w:b/>
          <w:lang w:val="pt-PT"/>
        </w:rPr>
      </w:pPr>
      <w:r w:rsidRPr="00D1274D">
        <w:rPr>
          <w:b/>
          <w:lang w:val="pt-PT"/>
        </w:rPr>
        <w:t>Reunião de Consulta Realizada em Canchungo no dia 11 de Abril de 2023</w:t>
      </w:r>
    </w:p>
    <w:p w14:paraId="4A3EE12D" w14:textId="77777777" w:rsidR="00166488" w:rsidRDefault="00166488" w:rsidP="00166488">
      <w:pPr>
        <w:rPr>
          <w:b/>
          <w:lang w:val="pt-PT"/>
        </w:rPr>
      </w:pPr>
    </w:p>
    <w:p w14:paraId="40E9CF93" w14:textId="436C7A8F" w:rsidR="00586A74" w:rsidRDefault="00586A74" w:rsidP="00586A74">
      <w:pPr>
        <w:jc w:val="center"/>
        <w:rPr>
          <w:lang w:val="pt-PT"/>
        </w:rPr>
      </w:pPr>
      <w:r>
        <w:rPr>
          <w:noProof/>
          <w:lang w:val="pt-PT" w:eastAsia="pt-PT"/>
        </w:rPr>
        <mc:AlternateContent>
          <mc:Choice Requires="wps">
            <w:drawing>
              <wp:anchor distT="0" distB="0" distL="114300" distR="114300" simplePos="0" relativeHeight="251667456" behindDoc="0" locked="0" layoutInCell="1" allowOverlap="1" wp14:anchorId="630E6CC1" wp14:editId="756B84A2">
                <wp:simplePos x="0" y="0"/>
                <wp:positionH relativeFrom="margin">
                  <wp:posOffset>457200</wp:posOffset>
                </wp:positionH>
                <wp:positionV relativeFrom="paragraph">
                  <wp:posOffset>2369820</wp:posOffset>
                </wp:positionV>
                <wp:extent cx="3101340" cy="259080"/>
                <wp:effectExtent l="0" t="0" r="0" b="0"/>
                <wp:wrapNone/>
                <wp:docPr id="86" name="Rectangle 86"/>
                <wp:cNvGraphicFramePr/>
                <a:graphic xmlns:a="http://schemas.openxmlformats.org/drawingml/2006/main">
                  <a:graphicData uri="http://schemas.microsoft.com/office/word/2010/wordprocessingShape">
                    <wps:wsp>
                      <wps:cNvSpPr/>
                      <wps:spPr>
                        <a:xfrm>
                          <a:off x="0" y="0"/>
                          <a:ext cx="3101340" cy="2590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7F06D8C" w14:textId="77777777" w:rsidR="0027414F" w:rsidRPr="002A7E6A" w:rsidRDefault="0027414F" w:rsidP="00586A74">
                            <w:pPr>
                              <w:rPr>
                                <w:color w:val="000000" w:themeColor="text1"/>
                                <w:sz w:val="16"/>
                                <w:szCs w:val="16"/>
                                <w:lang w:val="pt-PT"/>
                              </w:rPr>
                            </w:pPr>
                            <w:r>
                              <w:rPr>
                                <w:color w:val="000000" w:themeColor="text1"/>
                                <w:sz w:val="16"/>
                                <w:szCs w:val="16"/>
                                <w:lang w:val="pt-PT"/>
                              </w:rPr>
                              <w:t>Vista geral da sala onde decorreu a sessão, minutos antes do início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0E6CC1" id="Rectangle 86" o:spid="_x0000_s1071" style="position:absolute;left:0;text-align:left;margin-left:36pt;margin-top:186.6pt;width:244.2pt;height:20.4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" filled="f" stroked="f" strokeweight="1pt">
                <v:textbox>
                  <w:txbxContent>
                    <w:p w14:paraId="17F06D8C" w14:textId="77777777" w:rsidR="0027414F" w:rsidRPr="002A7E6A" w:rsidRDefault="0027414F" w:rsidP="00586A74">
                      <w:pPr>
                        <w:rPr>
                          <w:color w:val="000000" w:themeColor="text1"/>
                          <w:sz w:val="16"/>
                          <w:szCs w:val="16"/>
                          <w:lang w:val="pt-PT"/>
                        </w:rPr>
                      </w:pPr>
                      <w:r>
                        <w:rPr>
                          <w:color w:val="000000" w:themeColor="text1"/>
                          <w:sz w:val="16"/>
                          <w:szCs w:val="16"/>
                          <w:lang w:val="pt-PT"/>
                        </w:rPr>
                        <w:t>Vista geral da sala onde decorreu a sessão, minutos antes do início</w:t>
                      </w:r>
                    </w:p>
                  </w:txbxContent>
                </v:textbox>
                <w10:wrap anchorx="margin"/>
              </v:rect>
            </w:pict>
          </mc:Fallback>
        </mc:AlternateContent>
      </w:r>
      <w:r>
        <w:rPr>
          <w:noProof/>
          <w:lang w:val="pt-PT" w:eastAsia="pt-PT"/>
        </w:rPr>
        <mc:AlternateContent>
          <mc:Choice Requires="wps">
            <w:drawing>
              <wp:anchor distT="0" distB="0" distL="114300" distR="114300" simplePos="0" relativeHeight="251668480" behindDoc="0" locked="0" layoutInCell="1" allowOverlap="1" wp14:anchorId="33D0998F" wp14:editId="38CC4120">
                <wp:simplePos x="0" y="0"/>
                <wp:positionH relativeFrom="margin">
                  <wp:posOffset>3756660</wp:posOffset>
                </wp:positionH>
                <wp:positionV relativeFrom="paragraph">
                  <wp:posOffset>2400300</wp:posOffset>
                </wp:positionV>
                <wp:extent cx="2217420" cy="259080"/>
                <wp:effectExtent l="0" t="0" r="0" b="0"/>
                <wp:wrapNone/>
                <wp:docPr id="85" name="Rectangle 85"/>
                <wp:cNvGraphicFramePr/>
                <a:graphic xmlns:a="http://schemas.openxmlformats.org/drawingml/2006/main">
                  <a:graphicData uri="http://schemas.microsoft.com/office/word/2010/wordprocessingShape">
                    <wps:wsp>
                      <wps:cNvSpPr/>
                      <wps:spPr>
                        <a:xfrm>
                          <a:off x="0" y="0"/>
                          <a:ext cx="2217420" cy="2590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199AF76" w14:textId="77777777" w:rsidR="0027414F" w:rsidRPr="002A7E6A" w:rsidRDefault="0027414F" w:rsidP="00586A74">
                            <w:pPr>
                              <w:rPr>
                                <w:color w:val="000000" w:themeColor="text1"/>
                                <w:sz w:val="16"/>
                                <w:szCs w:val="16"/>
                                <w:lang w:val="pt-PT"/>
                              </w:rPr>
                            </w:pPr>
                            <w:r>
                              <w:rPr>
                                <w:color w:val="000000" w:themeColor="text1"/>
                                <w:sz w:val="16"/>
                                <w:szCs w:val="16"/>
                                <w:lang w:val="pt-PT"/>
                              </w:rPr>
                              <w:t>Intervensão do RéguloPedro Mendes - Bassarela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D0998F" id="Rectangle 85" o:spid="_x0000_s1072" style="position:absolute;left:0;text-align:left;margin-left:295.8pt;margin-top:189pt;width:174.6pt;height:20.4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" filled="f" stroked="f" strokeweight="1pt">
                <v:textbox>
                  <w:txbxContent>
                    <w:p w14:paraId="5199AF76" w14:textId="77777777" w:rsidR="0027414F" w:rsidRPr="002A7E6A" w:rsidRDefault="0027414F" w:rsidP="00586A74">
                      <w:pPr>
                        <w:rPr>
                          <w:color w:val="000000" w:themeColor="text1"/>
                          <w:sz w:val="16"/>
                          <w:szCs w:val="16"/>
                          <w:lang w:val="pt-PT"/>
                        </w:rPr>
                      </w:pPr>
                      <w:r>
                        <w:rPr>
                          <w:color w:val="000000" w:themeColor="text1"/>
                          <w:sz w:val="16"/>
                          <w:szCs w:val="16"/>
                          <w:lang w:val="pt-PT"/>
                        </w:rPr>
                        <w:t>Intervensão do RéguloPedro Mendes - Bassarela</w:t>
                      </w:r>
                    </w:p>
                  </w:txbxContent>
                </v:textbox>
                <w10:wrap anchorx="margin"/>
              </v:rect>
            </w:pict>
          </mc:Fallback>
        </mc:AlternateContent>
      </w:r>
      <w:r>
        <w:rPr>
          <w:noProof/>
          <w:lang w:val="pt-PT" w:eastAsia="pt-PT"/>
        </w:rPr>
        <w:drawing>
          <wp:inline distT="0" distB="0" distL="0" distR="0" wp14:anchorId="2CECDC57" wp14:editId="11E8E058">
            <wp:extent cx="3190240" cy="2392680"/>
            <wp:effectExtent l="0" t="0" r="0" b="762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G_7955.JPG"/>
                    <pic:cNvPicPr/>
                  </pic:nvPicPr>
                  <pic:blipFill>
                    <a:blip r:embed="rId70" cstate="print">
                      <a:extLst>
                        <a:ext uri="{28A0092B-C50C-407E-A947-70E740481C1C}">
                          <a14:useLocalDpi xmlns:a14="http://schemas.microsoft.com/office/drawing/2010/main"/>
                        </a:ext>
                      </a:extLst>
                    </a:blip>
                    <a:stretch>
                      <a:fillRect/>
                    </a:stretch>
                  </pic:blipFill>
                  <pic:spPr>
                    <a:xfrm>
                      <a:off x="0" y="0"/>
                      <a:ext cx="3190240" cy="2392680"/>
                    </a:xfrm>
                    <a:prstGeom prst="rect">
                      <a:avLst/>
                    </a:prstGeom>
                  </pic:spPr>
                </pic:pic>
              </a:graphicData>
            </a:graphic>
          </wp:inline>
        </w:drawing>
      </w:r>
      <w:r>
        <w:rPr>
          <w:lang w:val="pt-PT"/>
        </w:rPr>
        <w:t xml:space="preserve">            </w:t>
      </w:r>
      <w:r>
        <w:rPr>
          <w:noProof/>
          <w:lang w:val="pt-PT" w:eastAsia="pt-PT"/>
        </w:rPr>
        <w:drawing>
          <wp:inline distT="0" distB="0" distL="0" distR="0" wp14:anchorId="10D61A08" wp14:editId="6E979635">
            <wp:extent cx="2420514" cy="1815386"/>
            <wp:effectExtent l="0" t="2222"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G_7959.JPG"/>
                    <pic:cNvPicPr/>
                  </pic:nvPicPr>
                  <pic:blipFill>
                    <a:blip r:embed="rId71" cstate="print">
                      <a:extLst>
                        <a:ext uri="{28A0092B-C50C-407E-A947-70E740481C1C}">
                          <a14:useLocalDpi xmlns:a14="http://schemas.microsoft.com/office/drawing/2010/main"/>
                        </a:ext>
                      </a:extLst>
                    </a:blip>
                    <a:stretch>
                      <a:fillRect/>
                    </a:stretch>
                  </pic:blipFill>
                  <pic:spPr>
                    <a:xfrm rot="5400000">
                      <a:off x="0" y="0"/>
                      <a:ext cx="2450842" cy="1838132"/>
                    </a:xfrm>
                    <a:prstGeom prst="rect">
                      <a:avLst/>
                    </a:prstGeom>
                  </pic:spPr>
                </pic:pic>
              </a:graphicData>
            </a:graphic>
          </wp:inline>
        </w:drawing>
      </w:r>
      <w:r>
        <w:rPr>
          <w:lang w:val="pt-PT"/>
        </w:rPr>
        <w:t xml:space="preserve">      </w:t>
      </w:r>
    </w:p>
    <w:p w14:paraId="0FE93742" w14:textId="00B37560" w:rsidR="00586A74" w:rsidRDefault="00586A74" w:rsidP="00590473">
      <w:pPr>
        <w:rPr>
          <w:lang w:val="pt-PT"/>
        </w:rPr>
      </w:pPr>
      <w:r>
        <w:rPr>
          <w:noProof/>
          <w:lang w:val="pt-PT" w:eastAsia="pt-PT"/>
        </w:rPr>
        <w:lastRenderedPageBreak/>
        <mc:AlternateContent>
          <mc:Choice Requires="wps">
            <w:drawing>
              <wp:anchor distT="0" distB="0" distL="114300" distR="114300" simplePos="0" relativeHeight="251669504" behindDoc="0" locked="0" layoutInCell="1" allowOverlap="1" wp14:anchorId="1E1AC5C8" wp14:editId="0EEB2F49">
                <wp:simplePos x="0" y="0"/>
                <wp:positionH relativeFrom="margin">
                  <wp:posOffset>373380</wp:posOffset>
                </wp:positionH>
                <wp:positionV relativeFrom="paragraph">
                  <wp:posOffset>2383790</wp:posOffset>
                </wp:positionV>
                <wp:extent cx="1478280" cy="358140"/>
                <wp:effectExtent l="0" t="0" r="0" b="3810"/>
                <wp:wrapNone/>
                <wp:docPr id="35" name="Rectangle 35"/>
                <wp:cNvGraphicFramePr/>
                <a:graphic xmlns:a="http://schemas.openxmlformats.org/drawingml/2006/main">
                  <a:graphicData uri="http://schemas.microsoft.com/office/word/2010/wordprocessingShape">
                    <wps:wsp>
                      <wps:cNvSpPr/>
                      <wps:spPr>
                        <a:xfrm>
                          <a:off x="0" y="0"/>
                          <a:ext cx="1478280" cy="3581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58F4EC" w14:textId="77777777" w:rsidR="0027414F" w:rsidRPr="002A7E6A" w:rsidRDefault="0027414F" w:rsidP="00586A74">
                            <w:pPr>
                              <w:rPr>
                                <w:color w:val="000000" w:themeColor="text1"/>
                                <w:sz w:val="16"/>
                                <w:szCs w:val="16"/>
                                <w:lang w:val="pt-PT"/>
                              </w:rPr>
                            </w:pPr>
                            <w:r>
                              <w:rPr>
                                <w:color w:val="000000" w:themeColor="text1"/>
                                <w:sz w:val="16"/>
                                <w:szCs w:val="16"/>
                                <w:lang w:val="pt-PT"/>
                              </w:rPr>
                              <w:t>Intervensão do PCA do ITMA, Eng° Adilis Pereira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1AC5C8" id="Rectangle 35" o:spid="_x0000_s1073" style="position:absolute;margin-left:29.4pt;margin-top:187.7pt;width:116.4pt;height:28.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" filled="f" stroked="f" strokeweight="1pt">
                <v:textbox>
                  <w:txbxContent>
                    <w:p w14:paraId="0658F4EC" w14:textId="77777777" w:rsidR="0027414F" w:rsidRPr="002A7E6A" w:rsidRDefault="0027414F" w:rsidP="00586A74">
                      <w:pPr>
                        <w:rPr>
                          <w:color w:val="000000" w:themeColor="text1"/>
                          <w:sz w:val="16"/>
                          <w:szCs w:val="16"/>
                          <w:lang w:val="pt-PT"/>
                        </w:rPr>
                      </w:pPr>
                      <w:r>
                        <w:rPr>
                          <w:color w:val="000000" w:themeColor="text1"/>
                          <w:sz w:val="16"/>
                          <w:szCs w:val="16"/>
                          <w:lang w:val="pt-PT"/>
                        </w:rPr>
                        <w:t>Intervensão do PCA do ITMA, Eng° Adilis Pereira</w:t>
                      </w:r>
                    </w:p>
                  </w:txbxContent>
                </v:textbox>
                <w10:wrap anchorx="margin"/>
              </v:rect>
            </w:pict>
          </mc:Fallback>
        </mc:AlternateContent>
      </w:r>
      <w:r>
        <w:rPr>
          <w:noProof/>
          <w:lang w:val="pt-PT" w:eastAsia="pt-PT"/>
        </w:rPr>
        <mc:AlternateContent>
          <mc:Choice Requires="wps">
            <w:drawing>
              <wp:anchor distT="0" distB="0" distL="114300" distR="114300" simplePos="0" relativeHeight="251666432" behindDoc="0" locked="0" layoutInCell="1" allowOverlap="1" wp14:anchorId="480E3727" wp14:editId="1078629B">
                <wp:simplePos x="0" y="0"/>
                <wp:positionH relativeFrom="margin">
                  <wp:posOffset>2423160</wp:posOffset>
                </wp:positionH>
                <wp:positionV relativeFrom="paragraph">
                  <wp:posOffset>2355215</wp:posOffset>
                </wp:positionV>
                <wp:extent cx="2468880" cy="259080"/>
                <wp:effectExtent l="0" t="0" r="0" b="0"/>
                <wp:wrapNone/>
                <wp:docPr id="87" name="Rectangle 87"/>
                <wp:cNvGraphicFramePr/>
                <a:graphic xmlns:a="http://schemas.openxmlformats.org/drawingml/2006/main">
                  <a:graphicData uri="http://schemas.microsoft.com/office/word/2010/wordprocessingShape">
                    <wps:wsp>
                      <wps:cNvSpPr/>
                      <wps:spPr>
                        <a:xfrm>
                          <a:off x="0" y="0"/>
                          <a:ext cx="2468880" cy="2590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728EBBE" w14:textId="77777777" w:rsidR="0027414F" w:rsidRPr="002A7E6A" w:rsidRDefault="0027414F" w:rsidP="00586A74">
                            <w:pPr>
                              <w:rPr>
                                <w:color w:val="000000" w:themeColor="text1"/>
                                <w:sz w:val="16"/>
                                <w:szCs w:val="16"/>
                                <w:lang w:val="pt-PT"/>
                              </w:rPr>
                            </w:pPr>
                            <w:r>
                              <w:rPr>
                                <w:color w:val="000000" w:themeColor="text1"/>
                                <w:sz w:val="16"/>
                                <w:szCs w:val="16"/>
                                <w:lang w:val="pt-PT"/>
                              </w:rPr>
                              <w:t>Intervensão do Adminsitrador do Secror de Canchundo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0E3727" id="Rectangle 87" o:spid="_x0000_s1074" style="position:absolute;margin-left:190.8pt;margin-top:185.45pt;width:194.4pt;height:20.4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" filled="f" stroked="f" strokeweight="1pt">
                <v:textbox>
                  <w:txbxContent>
                    <w:p w14:paraId="1728EBBE" w14:textId="77777777" w:rsidR="0027414F" w:rsidRPr="002A7E6A" w:rsidRDefault="0027414F" w:rsidP="00586A74">
                      <w:pPr>
                        <w:rPr>
                          <w:color w:val="000000" w:themeColor="text1"/>
                          <w:sz w:val="16"/>
                          <w:szCs w:val="16"/>
                          <w:lang w:val="pt-PT"/>
                        </w:rPr>
                      </w:pPr>
                      <w:r>
                        <w:rPr>
                          <w:color w:val="000000" w:themeColor="text1"/>
                          <w:sz w:val="16"/>
                          <w:szCs w:val="16"/>
                          <w:lang w:val="pt-PT"/>
                        </w:rPr>
                        <w:t>Intervensão do Adminsitrador do Secror de Canchundo</w:t>
                      </w:r>
                    </w:p>
                  </w:txbxContent>
                </v:textbox>
                <w10:wrap anchorx="margin"/>
              </v:rect>
            </w:pict>
          </mc:Fallback>
        </mc:AlternateContent>
      </w:r>
      <w:r>
        <w:rPr>
          <w:lang w:val="pt-PT"/>
        </w:rPr>
        <w:t xml:space="preserve">     </w:t>
      </w:r>
      <w:r>
        <w:rPr>
          <w:noProof/>
          <w:lang w:val="pt-PT" w:eastAsia="pt-PT"/>
        </w:rPr>
        <w:drawing>
          <wp:inline distT="0" distB="0" distL="0" distR="0" wp14:anchorId="3197F6BF" wp14:editId="2DE1BCA1">
            <wp:extent cx="2315948" cy="1736961"/>
            <wp:effectExtent l="381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G_7956.JPG"/>
                    <pic:cNvPicPr/>
                  </pic:nvPicPr>
                  <pic:blipFill>
                    <a:blip r:embed="rId72" cstate="print">
                      <a:extLst>
                        <a:ext uri="{28A0092B-C50C-407E-A947-70E740481C1C}">
                          <a14:useLocalDpi xmlns:a14="http://schemas.microsoft.com/office/drawing/2010/main"/>
                        </a:ext>
                      </a:extLst>
                    </a:blip>
                    <a:stretch>
                      <a:fillRect/>
                    </a:stretch>
                  </pic:blipFill>
                  <pic:spPr>
                    <a:xfrm rot="5400000">
                      <a:off x="0" y="0"/>
                      <a:ext cx="2320575" cy="1740431"/>
                    </a:xfrm>
                    <a:prstGeom prst="rect">
                      <a:avLst/>
                    </a:prstGeom>
                  </pic:spPr>
                </pic:pic>
              </a:graphicData>
            </a:graphic>
          </wp:inline>
        </w:drawing>
      </w:r>
      <w:r>
        <w:rPr>
          <w:lang w:val="pt-PT"/>
        </w:rPr>
        <w:t xml:space="preserve">     </w:t>
      </w:r>
      <w:r>
        <w:rPr>
          <w:noProof/>
          <w:lang w:val="pt-PT" w:eastAsia="pt-PT"/>
        </w:rPr>
        <w:drawing>
          <wp:inline distT="0" distB="0" distL="0" distR="0" wp14:anchorId="5BE6B0CC" wp14:editId="3C1977F9">
            <wp:extent cx="3215640" cy="2411730"/>
            <wp:effectExtent l="0" t="0" r="3810" b="762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G_7957.JPG"/>
                    <pic:cNvPicPr/>
                  </pic:nvPicPr>
                  <pic:blipFill>
                    <a:blip r:embed="rId73" cstate="print">
                      <a:extLst>
                        <a:ext uri="{28A0092B-C50C-407E-A947-70E740481C1C}">
                          <a14:useLocalDpi xmlns:a14="http://schemas.microsoft.com/office/drawing/2010/main"/>
                        </a:ext>
                      </a:extLst>
                    </a:blip>
                    <a:stretch>
                      <a:fillRect/>
                    </a:stretch>
                  </pic:blipFill>
                  <pic:spPr>
                    <a:xfrm>
                      <a:off x="0" y="0"/>
                      <a:ext cx="3215640" cy="2411730"/>
                    </a:xfrm>
                    <a:prstGeom prst="rect">
                      <a:avLst/>
                    </a:prstGeom>
                  </pic:spPr>
                </pic:pic>
              </a:graphicData>
            </a:graphic>
          </wp:inline>
        </w:drawing>
      </w:r>
    </w:p>
    <w:p w14:paraId="00F98D70" w14:textId="1D2A8E1B" w:rsidR="00586A74" w:rsidRDefault="00586A74" w:rsidP="00586A74">
      <w:pPr>
        <w:rPr>
          <w:lang w:val="pt-PT"/>
        </w:rPr>
      </w:pPr>
    </w:p>
    <w:p w14:paraId="00B3A67B" w14:textId="77777777" w:rsidR="00586A74" w:rsidRDefault="00586A74" w:rsidP="00586A74">
      <w:pPr>
        <w:rPr>
          <w:lang w:val="pt-PT"/>
        </w:rPr>
      </w:pPr>
    </w:p>
    <w:p w14:paraId="69514A8B" w14:textId="5C87C19F" w:rsidR="00166488" w:rsidRDefault="00166488" w:rsidP="00590473">
      <w:pPr>
        <w:jc w:val="center"/>
        <w:rPr>
          <w:b/>
          <w:lang w:val="pt-PT"/>
        </w:rPr>
      </w:pPr>
    </w:p>
    <w:p w14:paraId="6EA5B679" w14:textId="538A2F23" w:rsidR="00166488" w:rsidRPr="00166488" w:rsidRDefault="00166488" w:rsidP="00166488">
      <w:pPr>
        <w:rPr>
          <w:lang w:val="pt-PT"/>
        </w:rPr>
      </w:pPr>
    </w:p>
    <w:p w14:paraId="66562316" w14:textId="25BB1095" w:rsidR="00166488" w:rsidRDefault="00166488" w:rsidP="00166488">
      <w:pPr>
        <w:rPr>
          <w:b/>
          <w:lang w:val="pt-PT"/>
        </w:rPr>
      </w:pPr>
      <w:r w:rsidRPr="00166488">
        <w:rPr>
          <w:b/>
          <w:lang w:val="pt-PT"/>
        </w:rPr>
        <w:t>Reunião de Consulta Realizada na cidade de Bissau no dia 12 de Abril de 2023 (Público em geral)</w:t>
      </w:r>
    </w:p>
    <w:p w14:paraId="1477F6DA" w14:textId="77777777" w:rsidR="00590473" w:rsidRPr="00166488" w:rsidRDefault="00590473" w:rsidP="00166488">
      <w:pPr>
        <w:rPr>
          <w:lang w:val="pt-PT"/>
        </w:rPr>
      </w:pPr>
    </w:p>
    <w:p w14:paraId="2BDE1A99" w14:textId="77777777" w:rsidR="00A02552" w:rsidRDefault="00A02552" w:rsidP="00590473">
      <w:pPr>
        <w:pStyle w:val="BodyText2"/>
        <w:widowControl w:val="0"/>
        <w:spacing w:after="0" w:line="240" w:lineRule="auto"/>
        <w:rPr>
          <w:b/>
          <w:lang w:val="pt-PT"/>
        </w:rPr>
      </w:pPr>
      <w:r>
        <w:rPr>
          <w:noProof/>
          <w:lang w:val="pt-PT" w:eastAsia="pt-PT"/>
        </w:rPr>
        <mc:AlternateContent>
          <mc:Choice Requires="wps">
            <w:drawing>
              <wp:anchor distT="0" distB="0" distL="114300" distR="114300" simplePos="0" relativeHeight="251672576" behindDoc="0" locked="0" layoutInCell="1" allowOverlap="1" wp14:anchorId="54640579" wp14:editId="5FFCB34C">
                <wp:simplePos x="0" y="0"/>
                <wp:positionH relativeFrom="margin">
                  <wp:posOffset>1389380</wp:posOffset>
                </wp:positionH>
                <wp:positionV relativeFrom="paragraph">
                  <wp:posOffset>1973580</wp:posOffset>
                </wp:positionV>
                <wp:extent cx="2788920" cy="243840"/>
                <wp:effectExtent l="0" t="0" r="0" b="3810"/>
                <wp:wrapNone/>
                <wp:docPr id="95" name="Rectangle 95"/>
                <wp:cNvGraphicFramePr/>
                <a:graphic xmlns:a="http://schemas.openxmlformats.org/drawingml/2006/main">
                  <a:graphicData uri="http://schemas.microsoft.com/office/word/2010/wordprocessingShape">
                    <wps:wsp>
                      <wps:cNvSpPr/>
                      <wps:spPr>
                        <a:xfrm>
                          <a:off x="0" y="0"/>
                          <a:ext cx="2788920" cy="2438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4B5103D" w14:textId="77777777" w:rsidR="0027414F" w:rsidRPr="002A7E6A" w:rsidRDefault="0027414F" w:rsidP="00A02552">
                            <w:pPr>
                              <w:jc w:val="center"/>
                              <w:rPr>
                                <w:color w:val="000000" w:themeColor="text1"/>
                                <w:sz w:val="16"/>
                                <w:szCs w:val="16"/>
                                <w:lang w:val="pt-PT"/>
                              </w:rPr>
                            </w:pPr>
                            <w:r>
                              <w:rPr>
                                <w:color w:val="000000" w:themeColor="text1"/>
                                <w:sz w:val="16"/>
                                <w:szCs w:val="16"/>
                                <w:lang w:val="pt-PT"/>
                              </w:rPr>
                              <w:t>Vista geral da sala onde decorreu a sessão de consulta pública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640579" id="Rectangle 95" o:spid="_x0000_s1075" style="position:absolute;margin-left:109.4pt;margin-top:155.4pt;width:219.6pt;height:19.2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" filled="f" stroked="f" strokeweight="1pt">
                <v:textbox>
                  <w:txbxContent>
                    <w:p w14:paraId="24B5103D" w14:textId="77777777" w:rsidR="0027414F" w:rsidRPr="002A7E6A" w:rsidRDefault="0027414F" w:rsidP="00A02552">
                      <w:pPr>
                        <w:jc w:val="center"/>
                        <w:rPr>
                          <w:color w:val="000000" w:themeColor="text1"/>
                          <w:sz w:val="16"/>
                          <w:szCs w:val="16"/>
                          <w:lang w:val="pt-PT"/>
                        </w:rPr>
                      </w:pPr>
                      <w:r>
                        <w:rPr>
                          <w:color w:val="000000" w:themeColor="text1"/>
                          <w:sz w:val="16"/>
                          <w:szCs w:val="16"/>
                          <w:lang w:val="pt-PT"/>
                        </w:rPr>
                        <w:t>Vista geral da sala onde decorreu a sessão de consulta pública</w:t>
                      </w:r>
                    </w:p>
                  </w:txbxContent>
                </v:textbox>
                <w10:wrap anchorx="margin"/>
              </v:rect>
            </w:pict>
          </mc:Fallback>
        </mc:AlternateContent>
      </w:r>
      <w:r>
        <w:rPr>
          <w:b/>
          <w:noProof/>
          <w:lang w:val="pt-PT" w:eastAsia="pt-PT"/>
        </w:rPr>
        <w:drawing>
          <wp:inline distT="0" distB="0" distL="0" distR="0" wp14:anchorId="63662599" wp14:editId="4E1ECD9A">
            <wp:extent cx="2661920" cy="1996440"/>
            <wp:effectExtent l="0" t="0" r="5080" b="381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G_8008.JPG"/>
                    <pic:cNvPicPr/>
                  </pic:nvPicPr>
                  <pic:blipFill>
                    <a:blip r:embed="rId74" cstate="print">
                      <a:extLst>
                        <a:ext uri="{28A0092B-C50C-407E-A947-70E740481C1C}">
                          <a14:useLocalDpi xmlns:a14="http://schemas.microsoft.com/office/drawing/2010/main"/>
                        </a:ext>
                      </a:extLst>
                    </a:blip>
                    <a:stretch>
                      <a:fillRect/>
                    </a:stretch>
                  </pic:blipFill>
                  <pic:spPr>
                    <a:xfrm>
                      <a:off x="0" y="0"/>
                      <a:ext cx="2661920" cy="1996440"/>
                    </a:xfrm>
                    <a:prstGeom prst="rect">
                      <a:avLst/>
                    </a:prstGeom>
                  </pic:spPr>
                </pic:pic>
              </a:graphicData>
            </a:graphic>
          </wp:inline>
        </w:drawing>
      </w:r>
      <w:r>
        <w:rPr>
          <w:b/>
          <w:lang w:val="pt-PT"/>
        </w:rPr>
        <w:t xml:space="preserve">     </w:t>
      </w:r>
      <w:r>
        <w:rPr>
          <w:b/>
          <w:noProof/>
          <w:lang w:val="pt-PT" w:eastAsia="pt-PT"/>
        </w:rPr>
        <w:drawing>
          <wp:inline distT="0" distB="0" distL="0" distR="0" wp14:anchorId="5AE48275" wp14:editId="0AE04CBD">
            <wp:extent cx="2651760" cy="198882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G_8006.JPG"/>
                    <pic:cNvPicPr/>
                  </pic:nvPicPr>
                  <pic:blipFill>
                    <a:blip r:embed="rId75" cstate="print">
                      <a:extLst>
                        <a:ext uri="{28A0092B-C50C-407E-A947-70E740481C1C}">
                          <a14:useLocalDpi xmlns:a14="http://schemas.microsoft.com/office/drawing/2010/main"/>
                        </a:ext>
                      </a:extLst>
                    </a:blip>
                    <a:stretch>
                      <a:fillRect/>
                    </a:stretch>
                  </pic:blipFill>
                  <pic:spPr>
                    <a:xfrm>
                      <a:off x="0" y="0"/>
                      <a:ext cx="2651760" cy="1988820"/>
                    </a:xfrm>
                    <a:prstGeom prst="rect">
                      <a:avLst/>
                    </a:prstGeom>
                  </pic:spPr>
                </pic:pic>
              </a:graphicData>
            </a:graphic>
          </wp:inline>
        </w:drawing>
      </w:r>
    </w:p>
    <w:p w14:paraId="02AF1D41" w14:textId="77777777" w:rsidR="00A02552" w:rsidRDefault="00A02552" w:rsidP="00A02552">
      <w:pPr>
        <w:pStyle w:val="BodyText2"/>
        <w:widowControl w:val="0"/>
        <w:spacing w:after="0" w:line="240" w:lineRule="auto"/>
        <w:jc w:val="center"/>
        <w:rPr>
          <w:b/>
          <w:lang w:val="pt-PT"/>
        </w:rPr>
      </w:pPr>
    </w:p>
    <w:p w14:paraId="1301E689" w14:textId="77777777" w:rsidR="00A02552" w:rsidRDefault="00A02552" w:rsidP="00A02552">
      <w:pPr>
        <w:pStyle w:val="BodyText2"/>
        <w:widowControl w:val="0"/>
        <w:spacing w:after="0" w:line="240" w:lineRule="auto"/>
        <w:jc w:val="center"/>
        <w:rPr>
          <w:b/>
          <w:lang w:val="pt-PT"/>
        </w:rPr>
      </w:pPr>
    </w:p>
    <w:p w14:paraId="4AF5D7C9" w14:textId="77777777" w:rsidR="00A02552" w:rsidRPr="00B83083" w:rsidRDefault="00A02552" w:rsidP="00A02552">
      <w:pPr>
        <w:pStyle w:val="BodyText2"/>
        <w:widowControl w:val="0"/>
        <w:spacing w:after="0" w:line="240" w:lineRule="auto"/>
        <w:jc w:val="center"/>
        <w:rPr>
          <w:b/>
          <w:lang w:val="pt-PT"/>
        </w:rPr>
      </w:pPr>
      <w:r>
        <w:rPr>
          <w:noProof/>
          <w:lang w:val="pt-PT" w:eastAsia="pt-PT"/>
        </w:rPr>
        <mc:AlternateContent>
          <mc:Choice Requires="wps">
            <w:drawing>
              <wp:anchor distT="0" distB="0" distL="114300" distR="114300" simplePos="0" relativeHeight="251671552" behindDoc="0" locked="0" layoutInCell="1" allowOverlap="1" wp14:anchorId="0B779B14" wp14:editId="6F81C202">
                <wp:simplePos x="0" y="0"/>
                <wp:positionH relativeFrom="margin">
                  <wp:align>center</wp:align>
                </wp:positionH>
                <wp:positionV relativeFrom="paragraph">
                  <wp:posOffset>1823085</wp:posOffset>
                </wp:positionV>
                <wp:extent cx="2788920" cy="198120"/>
                <wp:effectExtent l="0" t="0" r="0" b="0"/>
                <wp:wrapNone/>
                <wp:docPr id="96" name="Rectangle 96"/>
                <wp:cNvGraphicFramePr/>
                <a:graphic xmlns:a="http://schemas.openxmlformats.org/drawingml/2006/main">
                  <a:graphicData uri="http://schemas.microsoft.com/office/word/2010/wordprocessingShape">
                    <wps:wsp>
                      <wps:cNvSpPr/>
                      <wps:spPr>
                        <a:xfrm>
                          <a:off x="0" y="0"/>
                          <a:ext cx="2788920" cy="1981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F03695F" w14:textId="77777777" w:rsidR="0027414F" w:rsidRPr="002A7E6A" w:rsidRDefault="0027414F" w:rsidP="00A02552">
                            <w:pPr>
                              <w:rPr>
                                <w:color w:val="000000" w:themeColor="text1"/>
                                <w:sz w:val="16"/>
                                <w:szCs w:val="16"/>
                                <w:lang w:val="pt-PT"/>
                              </w:rPr>
                            </w:pPr>
                            <w:r>
                              <w:rPr>
                                <w:color w:val="000000" w:themeColor="text1"/>
                                <w:sz w:val="16"/>
                                <w:szCs w:val="16"/>
                                <w:lang w:val="pt-PT"/>
                              </w:rPr>
                              <w:t>Intervensão do Consultor do Banco Mundial, Eng° João Okica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779B14" id="Rectangle 96" o:spid="_x0000_s1076" style="position:absolute;left:0;text-align:left;margin-left:0;margin-top:143.55pt;width:219.6pt;height:15.6pt;z-index:2516715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" filled="f" stroked="f" strokeweight="1pt">
                <v:textbox>
                  <w:txbxContent>
                    <w:p w14:paraId="1F03695F" w14:textId="77777777" w:rsidR="0027414F" w:rsidRPr="002A7E6A" w:rsidRDefault="0027414F" w:rsidP="00A02552">
                      <w:pPr>
                        <w:rPr>
                          <w:color w:val="000000" w:themeColor="text1"/>
                          <w:sz w:val="16"/>
                          <w:szCs w:val="16"/>
                          <w:lang w:val="pt-PT"/>
                        </w:rPr>
                      </w:pPr>
                      <w:r>
                        <w:rPr>
                          <w:color w:val="000000" w:themeColor="text1"/>
                          <w:sz w:val="16"/>
                          <w:szCs w:val="16"/>
                          <w:lang w:val="pt-PT"/>
                        </w:rPr>
                        <w:t>Intervensão do Consultor do Banco Mundial, Eng° João Okica</w:t>
                      </w:r>
                    </w:p>
                  </w:txbxContent>
                </v:textbox>
                <w10:wrap anchorx="margin"/>
              </v:rect>
            </w:pict>
          </mc:Fallback>
        </mc:AlternateContent>
      </w:r>
      <w:r>
        <w:rPr>
          <w:b/>
          <w:noProof/>
          <w:lang w:val="pt-PT" w:eastAsia="pt-PT"/>
        </w:rPr>
        <w:drawing>
          <wp:inline distT="0" distB="0" distL="0" distR="0" wp14:anchorId="378C889A" wp14:editId="1CE63D61">
            <wp:extent cx="2499360" cy="187452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G_8005.JP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499360" cy="1874520"/>
                    </a:xfrm>
                    <a:prstGeom prst="rect">
                      <a:avLst/>
                    </a:prstGeom>
                  </pic:spPr>
                </pic:pic>
              </a:graphicData>
            </a:graphic>
          </wp:inline>
        </w:drawing>
      </w:r>
    </w:p>
    <w:p w14:paraId="738A64B5" w14:textId="77777777" w:rsidR="00590473" w:rsidRDefault="00590473">
      <w:pPr>
        <w:spacing w:after="160" w:line="259" w:lineRule="auto"/>
        <w:rPr>
          <w:b/>
          <w:lang w:val="pt-PT"/>
        </w:rPr>
      </w:pPr>
      <w:r>
        <w:rPr>
          <w:b/>
          <w:lang w:val="pt-PT"/>
        </w:rPr>
        <w:br w:type="page"/>
      </w:r>
    </w:p>
    <w:p w14:paraId="07164F14" w14:textId="2C91E1A6" w:rsidR="0011316E" w:rsidRDefault="0011316E" w:rsidP="00D938A6">
      <w:pPr>
        <w:rPr>
          <w:b/>
          <w:lang w:val="pt-PT"/>
        </w:rPr>
      </w:pPr>
      <w:r>
        <w:rPr>
          <w:b/>
          <w:lang w:val="pt-PT"/>
        </w:rPr>
        <w:lastRenderedPageBreak/>
        <w:t xml:space="preserve">Anexo </w:t>
      </w:r>
      <w:r w:rsidR="00950B40">
        <w:rPr>
          <w:b/>
          <w:lang w:val="pt-PT"/>
        </w:rPr>
        <w:t>7</w:t>
      </w:r>
      <w:r>
        <w:rPr>
          <w:b/>
          <w:lang w:val="pt-PT"/>
        </w:rPr>
        <w:t xml:space="preserve"> – Termos de Referência para Estudos de Impacto Ambiental e Social (EIAS)</w:t>
      </w:r>
    </w:p>
    <w:p w14:paraId="7DE45B06" w14:textId="77777777" w:rsidR="00F93214" w:rsidRDefault="00F93214" w:rsidP="00D938A6">
      <w:pPr>
        <w:rPr>
          <w:b/>
          <w:lang w:val="pt-PT"/>
        </w:rPr>
      </w:pPr>
    </w:p>
    <w:p w14:paraId="10FBA094" w14:textId="77777777" w:rsidR="00F0639B" w:rsidRPr="00F0639B" w:rsidRDefault="00F0639B" w:rsidP="00F0639B">
      <w:pPr>
        <w:spacing w:after="160" w:line="259" w:lineRule="auto"/>
        <w:jc w:val="both"/>
        <w:rPr>
          <w:b/>
          <w:lang w:val="pt-PT"/>
        </w:rPr>
      </w:pPr>
      <w:r w:rsidRPr="00F0639B">
        <w:rPr>
          <w:b/>
          <w:lang w:val="pt-PT"/>
        </w:rPr>
        <w:t>1. INTRODUÇÃO</w:t>
      </w:r>
    </w:p>
    <w:p w14:paraId="1FFDAC02" w14:textId="46E3D94E" w:rsidR="00F0639B" w:rsidRDefault="00F0639B" w:rsidP="00637341">
      <w:pPr>
        <w:jc w:val="both"/>
        <w:rPr>
          <w:lang w:val="pt-PT"/>
        </w:rPr>
      </w:pPr>
      <w:r w:rsidRPr="00F0639B">
        <w:rPr>
          <w:lang w:val="pt-PT"/>
        </w:rPr>
        <w:t>O objetivo geral de um E</w:t>
      </w:r>
      <w:r>
        <w:rPr>
          <w:lang w:val="pt-PT"/>
        </w:rPr>
        <w:t>IAS</w:t>
      </w:r>
      <w:r w:rsidRPr="00F0639B">
        <w:rPr>
          <w:lang w:val="pt-PT"/>
        </w:rPr>
        <w:t xml:space="preserve"> é reunir informações relevantes sobre a área do proje</w:t>
      </w:r>
      <w:r>
        <w:rPr>
          <w:lang w:val="pt-PT"/>
        </w:rPr>
        <w:t>c</w:t>
      </w:r>
      <w:r w:rsidRPr="00F0639B">
        <w:rPr>
          <w:lang w:val="pt-PT"/>
        </w:rPr>
        <w:t>to, a fim de fornecer insumos essenciais para o desenho do proje</w:t>
      </w:r>
      <w:r>
        <w:rPr>
          <w:lang w:val="pt-PT"/>
        </w:rPr>
        <w:t>c</w:t>
      </w:r>
      <w:r w:rsidRPr="00F0639B">
        <w:rPr>
          <w:lang w:val="pt-PT"/>
        </w:rPr>
        <w:t xml:space="preserve">to e a preparação dos vários instrumentos, como </w:t>
      </w:r>
      <w:r>
        <w:rPr>
          <w:lang w:val="pt-PT"/>
        </w:rPr>
        <w:t>PGAS</w:t>
      </w:r>
      <w:r w:rsidRPr="00F0639B">
        <w:rPr>
          <w:lang w:val="pt-PT"/>
        </w:rPr>
        <w:t xml:space="preserve">, </w:t>
      </w:r>
      <w:r>
        <w:rPr>
          <w:lang w:val="pt-PT"/>
        </w:rPr>
        <w:t>PAR</w:t>
      </w:r>
      <w:r w:rsidRPr="00F0639B">
        <w:rPr>
          <w:lang w:val="pt-PT"/>
        </w:rPr>
        <w:t>, etc., conforme necessário. O objetivo destes Termos de Referência (ToR) é fornecer orientação formal sobre as principais questões que devem ser abordadas du</w:t>
      </w:r>
      <w:r>
        <w:rPr>
          <w:lang w:val="pt-PT"/>
        </w:rPr>
        <w:t>rante o processo geral de EIAS.</w:t>
      </w:r>
    </w:p>
    <w:p w14:paraId="41957FE9" w14:textId="77777777" w:rsidR="00015903" w:rsidRPr="00F0639B" w:rsidRDefault="00015903" w:rsidP="00637341">
      <w:pPr>
        <w:jc w:val="both"/>
        <w:rPr>
          <w:lang w:val="pt-PT"/>
        </w:rPr>
      </w:pPr>
    </w:p>
    <w:p w14:paraId="61BC7D66" w14:textId="77777777" w:rsidR="00F0639B" w:rsidRPr="00F0639B" w:rsidRDefault="00F0639B" w:rsidP="00F0639B">
      <w:pPr>
        <w:spacing w:after="160" w:line="259" w:lineRule="auto"/>
        <w:jc w:val="both"/>
        <w:rPr>
          <w:b/>
          <w:lang w:val="pt-PT"/>
        </w:rPr>
      </w:pPr>
      <w:r w:rsidRPr="00F0639B">
        <w:rPr>
          <w:b/>
          <w:lang w:val="pt-PT"/>
        </w:rPr>
        <w:t>2. REQUISITOS DE AVALIAÇÃO AMBIENTAL</w:t>
      </w:r>
    </w:p>
    <w:p w14:paraId="1723A67F" w14:textId="00D0093C" w:rsidR="00F0639B" w:rsidRDefault="00F0639B" w:rsidP="00637341">
      <w:pPr>
        <w:jc w:val="both"/>
        <w:rPr>
          <w:lang w:val="pt-PT"/>
        </w:rPr>
      </w:pPr>
      <w:r w:rsidRPr="00F0639B">
        <w:rPr>
          <w:lang w:val="pt-PT"/>
        </w:rPr>
        <w:t>Um EIA</w:t>
      </w:r>
      <w:r>
        <w:rPr>
          <w:lang w:val="pt-PT"/>
        </w:rPr>
        <w:t>S</w:t>
      </w:r>
      <w:r w:rsidRPr="00F0639B">
        <w:rPr>
          <w:lang w:val="pt-PT"/>
        </w:rPr>
        <w:t xml:space="preserve"> é exigido para todos os projetos que possam causar impactos ambientais e sociais adversos. Ele deve atender aos padrões aceitos internacionalmente para cole</w:t>
      </w:r>
      <w:r>
        <w:rPr>
          <w:lang w:val="pt-PT"/>
        </w:rPr>
        <w:t>c</w:t>
      </w:r>
      <w:r w:rsidRPr="00F0639B">
        <w:rPr>
          <w:lang w:val="pt-PT"/>
        </w:rPr>
        <w:t xml:space="preserve">ta, relatório e análise de informações e deve atender aos padrões </w:t>
      </w:r>
      <w:r>
        <w:rPr>
          <w:lang w:val="pt-PT"/>
        </w:rPr>
        <w:t xml:space="preserve">da legislação nacional da Guiné-Bissau e </w:t>
      </w:r>
      <w:r w:rsidRPr="00F0639B">
        <w:rPr>
          <w:lang w:val="pt-PT"/>
        </w:rPr>
        <w:t xml:space="preserve">do </w:t>
      </w:r>
      <w:r>
        <w:rPr>
          <w:lang w:val="pt-PT"/>
        </w:rPr>
        <w:t>QAS</w:t>
      </w:r>
      <w:r w:rsidRPr="00F0639B">
        <w:rPr>
          <w:lang w:val="pt-PT"/>
        </w:rPr>
        <w:t xml:space="preserve"> do Banco Mundial sobre sustentabilidade ambiental e social, bem como a quaisquer requisitos legais nacionais relevantes. A </w:t>
      </w:r>
      <w:r>
        <w:rPr>
          <w:lang w:val="pt-PT"/>
        </w:rPr>
        <w:t>EIAS</w:t>
      </w:r>
      <w:r w:rsidRPr="00F0639B">
        <w:rPr>
          <w:lang w:val="pt-PT"/>
        </w:rPr>
        <w:t xml:space="preserve"> geral deve ser abrangente, mas proporcional à escala e escopo do projeto. Deve ser realizado no início do ciclo do proje</w:t>
      </w:r>
      <w:r>
        <w:rPr>
          <w:lang w:val="pt-PT"/>
        </w:rPr>
        <w:t>c</w:t>
      </w:r>
      <w:r w:rsidRPr="00F0639B">
        <w:rPr>
          <w:lang w:val="pt-PT"/>
        </w:rPr>
        <w:t>to para que possa influenciar a concepção do proje</w:t>
      </w:r>
      <w:r>
        <w:rPr>
          <w:lang w:val="pt-PT"/>
        </w:rPr>
        <w:t>c</w:t>
      </w:r>
      <w:r w:rsidRPr="00F0639B">
        <w:rPr>
          <w:lang w:val="pt-PT"/>
        </w:rPr>
        <w:t>to ou subprojeto.</w:t>
      </w:r>
    </w:p>
    <w:p w14:paraId="5FBA6635" w14:textId="77777777" w:rsidR="00015903" w:rsidRPr="00F0639B" w:rsidRDefault="00015903" w:rsidP="00637341">
      <w:pPr>
        <w:jc w:val="both"/>
        <w:rPr>
          <w:lang w:val="pt-PT"/>
        </w:rPr>
      </w:pPr>
    </w:p>
    <w:p w14:paraId="03854BDD" w14:textId="77777777" w:rsidR="00F0639B" w:rsidRPr="00F0639B" w:rsidRDefault="00F0639B" w:rsidP="00F0639B">
      <w:pPr>
        <w:spacing w:after="160" w:line="259" w:lineRule="auto"/>
        <w:jc w:val="both"/>
        <w:rPr>
          <w:b/>
          <w:lang w:val="pt-PT"/>
        </w:rPr>
      </w:pPr>
      <w:r w:rsidRPr="00F0639B">
        <w:rPr>
          <w:b/>
          <w:lang w:val="pt-PT"/>
        </w:rPr>
        <w:t>3. OBJETIVOS</w:t>
      </w:r>
    </w:p>
    <w:p w14:paraId="2BBC170E" w14:textId="59061497" w:rsidR="00F0639B" w:rsidRDefault="00F0639B" w:rsidP="00637341">
      <w:pPr>
        <w:jc w:val="both"/>
        <w:rPr>
          <w:lang w:val="pt-PT"/>
        </w:rPr>
      </w:pPr>
      <w:r w:rsidRPr="00F0639B">
        <w:rPr>
          <w:lang w:val="pt-PT"/>
        </w:rPr>
        <w:t xml:space="preserve">O principal objetivo da </w:t>
      </w:r>
      <w:r>
        <w:rPr>
          <w:lang w:val="pt-PT"/>
        </w:rPr>
        <w:t>EIAS</w:t>
      </w:r>
      <w:r w:rsidRPr="00F0639B">
        <w:rPr>
          <w:lang w:val="pt-PT"/>
        </w:rPr>
        <w:t xml:space="preserve"> é identificar todos os impactos e riscos potenciais do proje</w:t>
      </w:r>
      <w:r>
        <w:rPr>
          <w:lang w:val="pt-PT"/>
        </w:rPr>
        <w:t>c</w:t>
      </w:r>
      <w:r w:rsidRPr="00F0639B">
        <w:rPr>
          <w:lang w:val="pt-PT"/>
        </w:rPr>
        <w:t xml:space="preserve">to (físicos, biológicos e socioeconômicos), identificar e analisar opções que possam evitar ou minimizar os impactos negativos potenciais e fornecer insumos para um plano de gestão ambiental e social </w:t>
      </w:r>
      <w:r w:rsidR="00DE33A3" w:rsidRPr="00F0639B">
        <w:rPr>
          <w:lang w:val="pt-PT"/>
        </w:rPr>
        <w:t>(</w:t>
      </w:r>
      <w:r w:rsidR="00DE33A3">
        <w:rPr>
          <w:lang w:val="pt-PT"/>
        </w:rPr>
        <w:t>PGAS</w:t>
      </w:r>
      <w:r w:rsidR="00DE33A3" w:rsidRPr="00F0639B">
        <w:rPr>
          <w:lang w:val="pt-PT"/>
        </w:rPr>
        <w:t xml:space="preserve">) </w:t>
      </w:r>
      <w:r w:rsidRPr="00F0639B">
        <w:rPr>
          <w:lang w:val="pt-PT"/>
        </w:rPr>
        <w:t>eficaz para lidar com impactos e riscos residuais. Atenção especial deve ser dada aos impactos em grupos tradicionalmente marginalizados que podem ter poder de decisão limitado dentro da população em geral, como aqueles com status socioeconômico mais baixo ou maior vulnerabilidade, incluindo mulheres, crianças e jovens, idosos, pessoas deslocadas</w:t>
      </w:r>
      <w:r>
        <w:rPr>
          <w:lang w:val="pt-PT"/>
        </w:rPr>
        <w:t>,</w:t>
      </w:r>
      <w:r w:rsidRPr="00F0639B">
        <w:rPr>
          <w:lang w:val="pt-PT"/>
        </w:rPr>
        <w:t xml:space="preserve"> comunidades e outras minorias étnicas e religiosas, pessoas com deficiência, etc.</w:t>
      </w:r>
    </w:p>
    <w:p w14:paraId="1862EFB1" w14:textId="77777777" w:rsidR="00015903" w:rsidRPr="00F0639B" w:rsidRDefault="00015903" w:rsidP="00637341">
      <w:pPr>
        <w:jc w:val="both"/>
        <w:rPr>
          <w:lang w:val="pt-PT"/>
        </w:rPr>
      </w:pPr>
    </w:p>
    <w:p w14:paraId="69CD4FA5" w14:textId="77777777" w:rsidR="00F0639B" w:rsidRPr="00F0639B" w:rsidRDefault="00F0639B" w:rsidP="00F0639B">
      <w:pPr>
        <w:spacing w:after="160" w:line="259" w:lineRule="auto"/>
        <w:jc w:val="both"/>
        <w:rPr>
          <w:b/>
          <w:lang w:val="pt-PT"/>
        </w:rPr>
      </w:pPr>
      <w:r w:rsidRPr="00F0639B">
        <w:rPr>
          <w:b/>
          <w:lang w:val="pt-PT"/>
        </w:rPr>
        <w:t>3. ESCOPO</w:t>
      </w:r>
    </w:p>
    <w:p w14:paraId="0AFB670F" w14:textId="77777777" w:rsidR="00F0639B" w:rsidRDefault="00F0639B" w:rsidP="00637341">
      <w:pPr>
        <w:jc w:val="both"/>
        <w:rPr>
          <w:lang w:val="pt-PT"/>
        </w:rPr>
      </w:pPr>
      <w:r w:rsidRPr="00F0639B">
        <w:rPr>
          <w:lang w:val="pt-PT"/>
        </w:rPr>
        <w:t xml:space="preserve">O escopo para o </w:t>
      </w:r>
      <w:r>
        <w:rPr>
          <w:lang w:val="pt-PT"/>
        </w:rPr>
        <w:t>EIAS</w:t>
      </w:r>
      <w:r w:rsidRPr="00F0639B">
        <w:rPr>
          <w:lang w:val="pt-PT"/>
        </w:rPr>
        <w:t xml:space="preserve"> descreve a natureza dos componentes do proje</w:t>
      </w:r>
      <w:r>
        <w:rPr>
          <w:lang w:val="pt-PT"/>
        </w:rPr>
        <w:t>c</w:t>
      </w:r>
      <w:r w:rsidRPr="00F0639B">
        <w:rPr>
          <w:lang w:val="pt-PT"/>
        </w:rPr>
        <w:t>to, o ambiente físico, biológico e humano (com base em dados secundários) e prováveis impactos e riscos. O relatório de definição do escopo deve resumir a abordagem que será adotada para cole</w:t>
      </w:r>
      <w:r>
        <w:rPr>
          <w:lang w:val="pt-PT"/>
        </w:rPr>
        <w:t>c</w:t>
      </w:r>
      <w:r w:rsidRPr="00F0639B">
        <w:rPr>
          <w:lang w:val="pt-PT"/>
        </w:rPr>
        <w:t>tar informações relevantes e um plano para o engajamento das partes interessadas.</w:t>
      </w:r>
    </w:p>
    <w:p w14:paraId="1270CFB0" w14:textId="77777777" w:rsidR="00015903" w:rsidRDefault="00015903" w:rsidP="00637341">
      <w:pPr>
        <w:jc w:val="both"/>
        <w:rPr>
          <w:lang w:val="pt-PT"/>
        </w:rPr>
      </w:pPr>
    </w:p>
    <w:p w14:paraId="62641861" w14:textId="5950C536" w:rsidR="00F0639B" w:rsidRPr="00F0639B" w:rsidRDefault="00F0639B" w:rsidP="00F0639B">
      <w:pPr>
        <w:spacing w:after="160" w:line="259" w:lineRule="auto"/>
        <w:jc w:val="both"/>
        <w:rPr>
          <w:b/>
          <w:lang w:val="pt-PT"/>
        </w:rPr>
      </w:pPr>
      <w:r w:rsidRPr="00F0639B">
        <w:rPr>
          <w:b/>
          <w:lang w:val="pt-PT"/>
        </w:rPr>
        <w:t>4. TAREFAS E ATIVIDADES D</w:t>
      </w:r>
      <w:r w:rsidR="00B8536C">
        <w:rPr>
          <w:b/>
          <w:lang w:val="pt-PT"/>
        </w:rPr>
        <w:t>O</w:t>
      </w:r>
      <w:r w:rsidRPr="00F0639B">
        <w:rPr>
          <w:b/>
          <w:lang w:val="pt-PT"/>
        </w:rPr>
        <w:t xml:space="preserve"> ESIA</w:t>
      </w:r>
    </w:p>
    <w:p w14:paraId="35083AA0" w14:textId="40DEA2F7" w:rsidR="00F0639B" w:rsidRPr="00F0639B" w:rsidRDefault="00F0639B" w:rsidP="00637341">
      <w:pPr>
        <w:jc w:val="both"/>
        <w:rPr>
          <w:lang w:val="pt-PT"/>
        </w:rPr>
      </w:pPr>
      <w:r w:rsidRPr="00F0639B">
        <w:rPr>
          <w:lang w:val="pt-PT"/>
        </w:rPr>
        <w:t xml:space="preserve">Tarefa 1: </w:t>
      </w:r>
      <w:r>
        <w:rPr>
          <w:lang w:val="pt-PT"/>
        </w:rPr>
        <w:t>D</w:t>
      </w:r>
      <w:r w:rsidRPr="00F0639B">
        <w:rPr>
          <w:lang w:val="pt-PT"/>
        </w:rPr>
        <w:t>escrição do projeto</w:t>
      </w:r>
    </w:p>
    <w:p w14:paraId="17BDC97E" w14:textId="77777777" w:rsidR="00F0639B" w:rsidRPr="00F0639B" w:rsidRDefault="00F0639B" w:rsidP="00637341">
      <w:pPr>
        <w:jc w:val="both"/>
        <w:rPr>
          <w:lang w:val="pt-PT"/>
        </w:rPr>
      </w:pPr>
      <w:r w:rsidRPr="00F0639B">
        <w:rPr>
          <w:lang w:val="pt-PT"/>
        </w:rPr>
        <w:t>O Consultor deve fornecer uma descrição clara dos componentes e atividades do projeto, bem como a localização geográfica. A descrição deve ser acompanhada de mapas mostrando a localização de todas as infraestruturas relacionadas ao projeto e o layout geral do local, especialmente para projetos de construção. A descrição também deve incluir o contexto de segurança e/ou qualquer restrição relacionada à segurança, se relevante.</w:t>
      </w:r>
    </w:p>
    <w:p w14:paraId="0BB46CED" w14:textId="77777777" w:rsidR="00637341" w:rsidRDefault="00637341" w:rsidP="00637341">
      <w:pPr>
        <w:jc w:val="both"/>
        <w:rPr>
          <w:lang w:val="pt-PT"/>
        </w:rPr>
      </w:pPr>
    </w:p>
    <w:p w14:paraId="65C8911B" w14:textId="77777777" w:rsidR="008372E9" w:rsidRDefault="008372E9" w:rsidP="00637341">
      <w:pPr>
        <w:jc w:val="both"/>
        <w:rPr>
          <w:lang w:val="pt-PT"/>
        </w:rPr>
      </w:pPr>
    </w:p>
    <w:p w14:paraId="66E7B78B" w14:textId="16C6DAE7" w:rsidR="00F0639B" w:rsidRPr="00F0639B" w:rsidRDefault="00F0639B" w:rsidP="00637341">
      <w:pPr>
        <w:jc w:val="both"/>
        <w:rPr>
          <w:lang w:val="pt-PT"/>
        </w:rPr>
      </w:pPr>
      <w:r w:rsidRPr="00F0639B">
        <w:rPr>
          <w:lang w:val="pt-PT"/>
        </w:rPr>
        <w:lastRenderedPageBreak/>
        <w:t>Tarefa 2: Estrutura política, legal e administrativa</w:t>
      </w:r>
    </w:p>
    <w:p w14:paraId="6279485B" w14:textId="77777777" w:rsidR="00F0639B" w:rsidRPr="00F0639B" w:rsidRDefault="00F0639B" w:rsidP="00637341">
      <w:pPr>
        <w:jc w:val="both"/>
        <w:rPr>
          <w:lang w:val="pt-PT"/>
        </w:rPr>
      </w:pPr>
      <w:r w:rsidRPr="00F0639B">
        <w:rPr>
          <w:lang w:val="pt-PT"/>
        </w:rPr>
        <w:t>O Consultor deve descrever os regulamentos e padrões locais, nacionais e internacionais que regem a qualidade ambiental, saúde e segurança, proteção de áreas sensíveis e recursos da bacia hidrográfica, uso e posse da terra, reconhecimento de minorias étnicas ou povos indígenas, direitos das mulheres, etc., incluindo as instituições responsáveis pela política e quadro jurídico. Alguma análise sobre a aplicação e eficácia desta estrutura seria útil.</w:t>
      </w:r>
    </w:p>
    <w:p w14:paraId="5FEF371B" w14:textId="77777777" w:rsidR="00637341" w:rsidRDefault="00637341" w:rsidP="00637341">
      <w:pPr>
        <w:jc w:val="both"/>
        <w:rPr>
          <w:lang w:val="pt-PT"/>
        </w:rPr>
      </w:pPr>
    </w:p>
    <w:p w14:paraId="61D9A45F" w14:textId="10F9F315" w:rsidR="00F0639B" w:rsidRPr="00F0639B" w:rsidRDefault="00F0639B" w:rsidP="00637341">
      <w:pPr>
        <w:jc w:val="both"/>
        <w:rPr>
          <w:lang w:val="pt-PT"/>
        </w:rPr>
      </w:pPr>
      <w:r w:rsidRPr="00F0639B">
        <w:rPr>
          <w:lang w:val="pt-PT"/>
        </w:rPr>
        <w:t>Tarefa 3: Definição da área do projeto/zona de impacto</w:t>
      </w:r>
    </w:p>
    <w:p w14:paraId="56589825" w14:textId="0AAA9917" w:rsidR="00F0639B" w:rsidRDefault="00F0639B" w:rsidP="00637341">
      <w:pPr>
        <w:jc w:val="both"/>
        <w:rPr>
          <w:lang w:val="pt-PT"/>
        </w:rPr>
      </w:pPr>
      <w:r w:rsidRPr="00F0639B">
        <w:rPr>
          <w:lang w:val="pt-PT"/>
        </w:rPr>
        <w:t>O Consultor deve descrever as zonas de impacto direto e indireto para o projeto proposto, definindo assim a área de estudo a ser coberta n</w:t>
      </w:r>
      <w:r w:rsidR="00B8536C">
        <w:rPr>
          <w:lang w:val="pt-PT"/>
        </w:rPr>
        <w:t>o</w:t>
      </w:r>
      <w:r w:rsidRPr="00F0639B">
        <w:rPr>
          <w:lang w:val="pt-PT"/>
        </w:rPr>
        <w:t xml:space="preserve"> </w:t>
      </w:r>
      <w:r>
        <w:rPr>
          <w:lang w:val="pt-PT"/>
        </w:rPr>
        <w:t>EIAS</w:t>
      </w:r>
      <w:r w:rsidRPr="00F0639B">
        <w:rPr>
          <w:lang w:val="pt-PT"/>
        </w:rPr>
        <w:t xml:space="preserve"> e quaisquer estudos temáticos detalhados conforme necessário. Um mapa detalhando esses resultados deve ser fornecido. O faseamento do projeto deve ser considerado ao definir o escopo geográfico dos estudos detalhados da </w:t>
      </w:r>
      <w:r>
        <w:rPr>
          <w:lang w:val="pt-PT"/>
        </w:rPr>
        <w:t>EIAS</w:t>
      </w:r>
      <w:r w:rsidRPr="00F0639B">
        <w:rPr>
          <w:lang w:val="pt-PT"/>
        </w:rPr>
        <w:t>. Além dos limites espaciais, o Consultor deve determinar os limites temporais do projeto, ou seja, a vida útil do projeto e a duração esperada do impacto e quaisquer mudanças esperadas na área do projeto devido a mudanças climáticas ou possíveis desastres naturais. Um breve resumo da situação de segurança na área do projeto também deve ser fornecido, se relevante. Isso inclui qualquer atividade terrorista, violência e restrições de acesso devido à insegurança.</w:t>
      </w:r>
    </w:p>
    <w:p w14:paraId="3E79D4E4" w14:textId="77777777" w:rsidR="00637341" w:rsidRDefault="00637341" w:rsidP="00637341">
      <w:pPr>
        <w:jc w:val="both"/>
        <w:rPr>
          <w:lang w:val="pt-PT"/>
        </w:rPr>
      </w:pPr>
    </w:p>
    <w:p w14:paraId="48FB6A0C" w14:textId="08018C8E" w:rsidR="00F0639B" w:rsidRPr="00F0639B" w:rsidRDefault="00F0639B" w:rsidP="00637341">
      <w:pPr>
        <w:jc w:val="both"/>
        <w:rPr>
          <w:lang w:val="pt-PT"/>
        </w:rPr>
      </w:pPr>
      <w:r w:rsidRPr="00F0639B">
        <w:rPr>
          <w:lang w:val="pt-PT"/>
        </w:rPr>
        <w:t>Tarefa 4: descrição da linha de base</w:t>
      </w:r>
    </w:p>
    <w:p w14:paraId="70201DDB" w14:textId="77777777" w:rsidR="00F0639B" w:rsidRPr="00F0639B" w:rsidRDefault="00F0639B" w:rsidP="00637341">
      <w:pPr>
        <w:jc w:val="both"/>
        <w:rPr>
          <w:lang w:val="pt-PT"/>
        </w:rPr>
      </w:pPr>
      <w:r w:rsidRPr="00F0639B">
        <w:rPr>
          <w:lang w:val="pt-PT"/>
        </w:rPr>
        <w:t>O Consultor deve fornecer uma descrição das condições de linha de base nas zonas de impacto direto e indireto, incluindo o ambiente físico, biológico e humano, bem como o risco social em geral. Os métodos e abordagem usados para coletar as informações de linha de base devem ser descritos em uma declaração de métodos que será revisada e não objetada pelo Banco.</w:t>
      </w:r>
    </w:p>
    <w:p w14:paraId="1B26500C" w14:textId="77777777" w:rsidR="00F0639B" w:rsidRPr="00F0639B" w:rsidRDefault="00F0639B" w:rsidP="00637341">
      <w:pPr>
        <w:jc w:val="both"/>
        <w:rPr>
          <w:lang w:val="pt-PT"/>
        </w:rPr>
      </w:pPr>
      <w:r w:rsidRPr="00F0639B">
        <w:rPr>
          <w:lang w:val="pt-PT"/>
        </w:rPr>
        <w:t>• A AIAS estabelecerá e aplicará uma hierarquia de mitigação, que irá:</w:t>
      </w:r>
    </w:p>
    <w:p w14:paraId="651BA09D" w14:textId="16296D87" w:rsidR="00F0639B" w:rsidRPr="00F0639B" w:rsidRDefault="00637341" w:rsidP="00637341">
      <w:pPr>
        <w:jc w:val="both"/>
        <w:rPr>
          <w:lang w:val="pt-PT"/>
        </w:rPr>
      </w:pPr>
      <w:r>
        <w:rPr>
          <w:lang w:val="pt-PT"/>
        </w:rPr>
        <w:t>i.</w:t>
      </w:r>
      <w:r w:rsidR="00F0639B" w:rsidRPr="00F0639B">
        <w:rPr>
          <w:lang w:val="pt-PT"/>
        </w:rPr>
        <w:t>Antecipar e evitar riscos e impactos;</w:t>
      </w:r>
    </w:p>
    <w:p w14:paraId="6FED8C69" w14:textId="77777777" w:rsidR="00F0639B" w:rsidRPr="00F0639B" w:rsidRDefault="00F0639B" w:rsidP="00637341">
      <w:pPr>
        <w:jc w:val="both"/>
        <w:rPr>
          <w:lang w:val="pt-PT"/>
        </w:rPr>
      </w:pPr>
      <w:r w:rsidRPr="00F0639B">
        <w:rPr>
          <w:lang w:val="pt-PT"/>
        </w:rPr>
        <w:t>ii. Quando não for possível evitar, minimize ou reduza os riscos e impactos a níveis aceitáveis;</w:t>
      </w:r>
    </w:p>
    <w:p w14:paraId="07308F22" w14:textId="77777777" w:rsidR="00F0639B" w:rsidRPr="00F0639B" w:rsidRDefault="00F0639B" w:rsidP="00637341">
      <w:pPr>
        <w:jc w:val="both"/>
        <w:rPr>
          <w:lang w:val="pt-PT"/>
        </w:rPr>
      </w:pPr>
      <w:r w:rsidRPr="00F0639B">
        <w:rPr>
          <w:lang w:val="pt-PT"/>
        </w:rPr>
        <w:t>iii. Uma vez que os riscos e impactos tenham sido minimizados ou reduzidos, mitigue; e</w:t>
      </w:r>
    </w:p>
    <w:p w14:paraId="6CEFCFE9" w14:textId="3250F235" w:rsidR="00F0639B" w:rsidRPr="00637341" w:rsidRDefault="00637341" w:rsidP="00637341">
      <w:pPr>
        <w:jc w:val="both"/>
        <w:rPr>
          <w:lang w:val="pt-PT"/>
        </w:rPr>
      </w:pPr>
      <w:r>
        <w:rPr>
          <w:lang w:val="pt-PT"/>
        </w:rPr>
        <w:t>iv.</w:t>
      </w:r>
      <w:r w:rsidR="00F0639B" w:rsidRPr="00637341">
        <w:rPr>
          <w:lang w:val="pt-PT"/>
        </w:rPr>
        <w:t>Onde impactos residuais significativos permanecerem, compense-os ou compense-os, quando técnica e financeiramente viáveis.</w:t>
      </w:r>
    </w:p>
    <w:p w14:paraId="4707FF33" w14:textId="77777777" w:rsidR="00F0639B" w:rsidRPr="00F0639B" w:rsidRDefault="00F0639B" w:rsidP="00637341">
      <w:pPr>
        <w:jc w:val="both"/>
        <w:rPr>
          <w:lang w:val="pt-PT"/>
        </w:rPr>
      </w:pPr>
    </w:p>
    <w:p w14:paraId="18D6348D" w14:textId="77777777" w:rsidR="00F0639B" w:rsidRPr="00F0639B" w:rsidRDefault="00F0639B" w:rsidP="00637341">
      <w:pPr>
        <w:jc w:val="both"/>
        <w:rPr>
          <w:lang w:val="pt-PT"/>
        </w:rPr>
      </w:pPr>
      <w:r w:rsidRPr="00F0639B">
        <w:rPr>
          <w:lang w:val="pt-PT"/>
        </w:rPr>
        <w:t>Os tópicos abordados devem incluir, mas não se limitar a, o seguinte:</w:t>
      </w:r>
    </w:p>
    <w:p w14:paraId="6CAAC3B6" w14:textId="77777777" w:rsidR="00F0639B" w:rsidRPr="00F0639B" w:rsidRDefault="00F0639B" w:rsidP="00637341">
      <w:pPr>
        <w:jc w:val="both"/>
        <w:rPr>
          <w:lang w:val="pt-PT"/>
        </w:rPr>
      </w:pPr>
      <w:r w:rsidRPr="00F0639B">
        <w:rPr>
          <w:lang w:val="pt-PT"/>
        </w:rPr>
        <w:t>Ambiente físico</w:t>
      </w:r>
    </w:p>
    <w:p w14:paraId="6E2309B0" w14:textId="77777777" w:rsidR="00F0639B" w:rsidRPr="00F0639B" w:rsidRDefault="00F0639B" w:rsidP="00637341">
      <w:pPr>
        <w:jc w:val="both"/>
        <w:rPr>
          <w:lang w:val="pt-PT"/>
        </w:rPr>
      </w:pPr>
      <w:r w:rsidRPr="00F0639B">
        <w:rPr>
          <w:lang w:val="pt-PT"/>
        </w:rPr>
        <w:t>• Topografia e paisagem</w:t>
      </w:r>
    </w:p>
    <w:p w14:paraId="5137866B" w14:textId="77777777" w:rsidR="00F0639B" w:rsidRPr="00F0639B" w:rsidRDefault="00F0639B" w:rsidP="00637341">
      <w:pPr>
        <w:jc w:val="both"/>
        <w:rPr>
          <w:lang w:val="pt-PT"/>
        </w:rPr>
      </w:pPr>
      <w:r w:rsidRPr="00F0639B">
        <w:rPr>
          <w:lang w:val="pt-PT"/>
        </w:rPr>
        <w:t>• Geologia e solos</w:t>
      </w:r>
    </w:p>
    <w:p w14:paraId="5A2C9CD9" w14:textId="0FC60429" w:rsidR="00F0639B" w:rsidRPr="00F0639B" w:rsidRDefault="00637341" w:rsidP="00637341">
      <w:pPr>
        <w:jc w:val="both"/>
        <w:rPr>
          <w:lang w:val="pt-PT"/>
        </w:rPr>
      </w:pPr>
      <w:r>
        <w:rPr>
          <w:lang w:val="pt-PT"/>
        </w:rPr>
        <w:t>•</w:t>
      </w:r>
      <w:r w:rsidR="00F0639B" w:rsidRPr="00F0639B">
        <w:rPr>
          <w:lang w:val="pt-PT"/>
        </w:rPr>
        <w:t>Clima</w:t>
      </w:r>
    </w:p>
    <w:p w14:paraId="7C8A12D6" w14:textId="3A2A6BBB" w:rsidR="00F0639B" w:rsidRPr="00F0639B" w:rsidRDefault="00637341" w:rsidP="00637341">
      <w:pPr>
        <w:jc w:val="both"/>
        <w:rPr>
          <w:lang w:val="pt-PT"/>
        </w:rPr>
      </w:pPr>
      <w:r>
        <w:rPr>
          <w:lang w:val="pt-PT"/>
        </w:rPr>
        <w:t>•</w:t>
      </w:r>
      <w:r w:rsidR="00F0639B" w:rsidRPr="00F0639B">
        <w:rPr>
          <w:lang w:val="pt-PT"/>
        </w:rPr>
        <w:t>Recursos hídricos</w:t>
      </w:r>
    </w:p>
    <w:p w14:paraId="58018C0F" w14:textId="77777777" w:rsidR="00F0639B" w:rsidRPr="00F0639B" w:rsidRDefault="00F0639B" w:rsidP="00637341">
      <w:pPr>
        <w:jc w:val="both"/>
        <w:rPr>
          <w:lang w:val="pt-PT"/>
        </w:rPr>
      </w:pPr>
      <w:r w:rsidRPr="00F0639B">
        <w:rPr>
          <w:lang w:val="pt-PT"/>
        </w:rPr>
        <w:t>ambiente biológico</w:t>
      </w:r>
    </w:p>
    <w:p w14:paraId="4E670014" w14:textId="77777777" w:rsidR="00F0639B" w:rsidRPr="00F0639B" w:rsidRDefault="00F0639B" w:rsidP="00637341">
      <w:pPr>
        <w:jc w:val="both"/>
        <w:rPr>
          <w:lang w:val="pt-PT"/>
        </w:rPr>
      </w:pPr>
      <w:r w:rsidRPr="00F0639B">
        <w:rPr>
          <w:lang w:val="pt-PT"/>
        </w:rPr>
        <w:t>• Proximidade de áreas protegidas</w:t>
      </w:r>
    </w:p>
    <w:p w14:paraId="607AD6EE" w14:textId="77777777" w:rsidR="00F0639B" w:rsidRPr="00F0639B" w:rsidRDefault="00F0639B" w:rsidP="00637341">
      <w:pPr>
        <w:jc w:val="both"/>
        <w:rPr>
          <w:lang w:val="pt-PT"/>
        </w:rPr>
      </w:pPr>
      <w:r w:rsidRPr="00F0639B">
        <w:rPr>
          <w:lang w:val="pt-PT"/>
        </w:rPr>
        <w:t>• Vegetação</w:t>
      </w:r>
    </w:p>
    <w:p w14:paraId="6394563B" w14:textId="77777777" w:rsidR="00F0639B" w:rsidRPr="00F0639B" w:rsidRDefault="00F0639B" w:rsidP="00637341">
      <w:pPr>
        <w:jc w:val="both"/>
        <w:rPr>
          <w:lang w:val="pt-PT"/>
        </w:rPr>
      </w:pPr>
      <w:r w:rsidRPr="00F0639B">
        <w:rPr>
          <w:lang w:val="pt-PT"/>
        </w:rPr>
        <w:t>• Fauna terrestre</w:t>
      </w:r>
    </w:p>
    <w:p w14:paraId="4CBCF33E" w14:textId="77777777" w:rsidR="00F0639B" w:rsidRPr="00F0639B" w:rsidRDefault="00F0639B" w:rsidP="00637341">
      <w:pPr>
        <w:jc w:val="both"/>
        <w:rPr>
          <w:lang w:val="pt-PT"/>
        </w:rPr>
      </w:pPr>
      <w:r w:rsidRPr="00F0639B">
        <w:rPr>
          <w:lang w:val="pt-PT"/>
        </w:rPr>
        <w:t>• Ecologia aquática, com particular enfoque no ponto de captação de água no Lago Vitória</w:t>
      </w:r>
    </w:p>
    <w:p w14:paraId="07CC7B40" w14:textId="77777777" w:rsidR="00F0639B" w:rsidRPr="00F0639B" w:rsidRDefault="00F0639B" w:rsidP="00637341">
      <w:pPr>
        <w:jc w:val="both"/>
        <w:rPr>
          <w:lang w:val="pt-PT"/>
        </w:rPr>
      </w:pPr>
      <w:r w:rsidRPr="00F0639B">
        <w:rPr>
          <w:lang w:val="pt-PT"/>
        </w:rPr>
        <w:t>A linha de base da biodiversidade deve incluir um inventário de habitats críticos, bem como espécies endêmicas e ameaçadas de extinção. Deve ser feita referência à Lista Vermelha da IUCN, CITES, Áreas Importantes para Aves (IBA) ou quaisquer outros documentos relevantes.</w:t>
      </w:r>
    </w:p>
    <w:p w14:paraId="4AA1050A" w14:textId="77777777" w:rsidR="00F0639B" w:rsidRPr="00F0639B" w:rsidRDefault="00F0639B" w:rsidP="00637341">
      <w:pPr>
        <w:jc w:val="both"/>
        <w:rPr>
          <w:lang w:val="pt-PT"/>
        </w:rPr>
      </w:pPr>
      <w:r w:rsidRPr="00F0639B">
        <w:rPr>
          <w:lang w:val="pt-PT"/>
        </w:rPr>
        <w:t>ambiente humano</w:t>
      </w:r>
    </w:p>
    <w:p w14:paraId="1E4B32B7" w14:textId="77777777" w:rsidR="00F0639B" w:rsidRPr="00F0639B" w:rsidRDefault="00F0639B" w:rsidP="00637341">
      <w:pPr>
        <w:jc w:val="both"/>
        <w:rPr>
          <w:lang w:val="pt-PT"/>
        </w:rPr>
      </w:pPr>
      <w:r w:rsidRPr="00F0639B">
        <w:rPr>
          <w:lang w:val="pt-PT"/>
        </w:rPr>
        <w:t>• Limites administrativos</w:t>
      </w:r>
    </w:p>
    <w:p w14:paraId="45E56767" w14:textId="61CF11AF" w:rsidR="00F0639B" w:rsidRPr="00F0639B" w:rsidRDefault="00637341" w:rsidP="00637341">
      <w:pPr>
        <w:jc w:val="both"/>
        <w:rPr>
          <w:lang w:val="pt-PT"/>
        </w:rPr>
      </w:pPr>
      <w:r>
        <w:rPr>
          <w:lang w:val="pt-PT"/>
        </w:rPr>
        <w:lastRenderedPageBreak/>
        <w:t>•</w:t>
      </w:r>
      <w:r w:rsidR="00F0639B" w:rsidRPr="00F0639B">
        <w:rPr>
          <w:lang w:val="pt-PT"/>
        </w:rPr>
        <w:t>Posse de terra</w:t>
      </w:r>
    </w:p>
    <w:p w14:paraId="0CBCBADB" w14:textId="77777777" w:rsidR="00F0639B" w:rsidRPr="00F0639B" w:rsidRDefault="00F0639B" w:rsidP="00637341">
      <w:pPr>
        <w:jc w:val="both"/>
        <w:rPr>
          <w:lang w:val="pt-PT"/>
        </w:rPr>
      </w:pPr>
      <w:r w:rsidRPr="00F0639B">
        <w:rPr>
          <w:lang w:val="pt-PT"/>
        </w:rPr>
        <w:t>• Características da população (econômica, demográfica)</w:t>
      </w:r>
    </w:p>
    <w:p w14:paraId="3F590E45" w14:textId="4A0AC53B" w:rsidR="00F0639B" w:rsidRPr="00F0639B" w:rsidRDefault="00637341" w:rsidP="00637341">
      <w:pPr>
        <w:jc w:val="both"/>
        <w:rPr>
          <w:lang w:val="pt-PT"/>
        </w:rPr>
      </w:pPr>
      <w:r>
        <w:rPr>
          <w:lang w:val="pt-PT"/>
        </w:rPr>
        <w:t>•</w:t>
      </w:r>
      <w:r w:rsidR="00F0639B" w:rsidRPr="00F0639B">
        <w:rPr>
          <w:lang w:val="pt-PT"/>
        </w:rPr>
        <w:t>Padrões de assentamento</w:t>
      </w:r>
    </w:p>
    <w:p w14:paraId="56853512" w14:textId="5936B7A2" w:rsidR="00F0639B" w:rsidRPr="00F0639B" w:rsidRDefault="00637341" w:rsidP="00637341">
      <w:pPr>
        <w:jc w:val="both"/>
        <w:rPr>
          <w:lang w:val="pt-PT"/>
        </w:rPr>
      </w:pPr>
      <w:r>
        <w:rPr>
          <w:lang w:val="pt-PT"/>
        </w:rPr>
        <w:t>•</w:t>
      </w:r>
      <w:r w:rsidR="00F0639B" w:rsidRPr="00F0639B">
        <w:rPr>
          <w:lang w:val="pt-PT"/>
        </w:rPr>
        <w:t>Uso da terra</w:t>
      </w:r>
    </w:p>
    <w:p w14:paraId="4F51E2BB" w14:textId="7CB43B01" w:rsidR="00F0639B" w:rsidRPr="00F0639B" w:rsidRDefault="00637341" w:rsidP="00637341">
      <w:pPr>
        <w:jc w:val="both"/>
        <w:rPr>
          <w:lang w:val="pt-PT"/>
        </w:rPr>
      </w:pPr>
      <w:r>
        <w:rPr>
          <w:lang w:val="pt-PT"/>
        </w:rPr>
        <w:t>•</w:t>
      </w:r>
      <w:r w:rsidR="00F0639B" w:rsidRPr="00F0639B">
        <w:rPr>
          <w:lang w:val="pt-PT"/>
        </w:rPr>
        <w:t>Economia local</w:t>
      </w:r>
    </w:p>
    <w:p w14:paraId="13740F0E" w14:textId="77777777" w:rsidR="00F0639B" w:rsidRPr="00F0639B" w:rsidRDefault="00F0639B" w:rsidP="00637341">
      <w:pPr>
        <w:jc w:val="both"/>
        <w:rPr>
          <w:lang w:val="pt-PT"/>
        </w:rPr>
      </w:pPr>
      <w:r w:rsidRPr="00F0639B">
        <w:rPr>
          <w:lang w:val="pt-PT"/>
        </w:rPr>
        <w:t>• Abastecimento de água e saneamento</w:t>
      </w:r>
    </w:p>
    <w:p w14:paraId="66724DDF" w14:textId="77777777" w:rsidR="00F0639B" w:rsidRPr="00F0639B" w:rsidRDefault="00F0639B" w:rsidP="00637341">
      <w:pPr>
        <w:jc w:val="both"/>
        <w:rPr>
          <w:lang w:val="pt-PT"/>
        </w:rPr>
      </w:pPr>
      <w:r w:rsidRPr="00F0639B">
        <w:rPr>
          <w:lang w:val="pt-PT"/>
        </w:rPr>
        <w:t>• Infraestrutura e serviços sociais, incluindo saúde pública e acesso a uma gama completa de serviços de saúde sexual e reprodutiva, especialmente para mulheres e meninas.</w:t>
      </w:r>
    </w:p>
    <w:p w14:paraId="4A225048" w14:textId="77777777" w:rsidR="00F0639B" w:rsidRPr="00F0639B" w:rsidRDefault="00F0639B" w:rsidP="00637341">
      <w:pPr>
        <w:jc w:val="both"/>
        <w:rPr>
          <w:lang w:val="pt-PT"/>
        </w:rPr>
      </w:pPr>
      <w:r w:rsidRPr="00F0639B">
        <w:rPr>
          <w:lang w:val="pt-PT"/>
        </w:rPr>
        <w:t>• Riscos de saúde e segurança ocupacional (SSO)</w:t>
      </w:r>
    </w:p>
    <w:p w14:paraId="216EC60E" w14:textId="77777777" w:rsidR="00F0639B" w:rsidRPr="00F0639B" w:rsidRDefault="00F0639B" w:rsidP="00637341">
      <w:pPr>
        <w:jc w:val="both"/>
        <w:rPr>
          <w:lang w:val="pt-PT"/>
        </w:rPr>
      </w:pPr>
      <w:r w:rsidRPr="00F0639B">
        <w:rPr>
          <w:lang w:val="pt-PT"/>
        </w:rPr>
        <w:t>• Segurança e proteção, incluindo comunidade ou conflito étnico, terrorismo, banditismo e uma visão geral das estruturas locais de aplicação da lei e instituições judiciais formais e informais serão fornecidas.</w:t>
      </w:r>
    </w:p>
    <w:p w14:paraId="31B0D024" w14:textId="77777777" w:rsidR="00F0639B" w:rsidRPr="00F0639B" w:rsidRDefault="00F0639B" w:rsidP="00637341">
      <w:pPr>
        <w:jc w:val="both"/>
        <w:rPr>
          <w:lang w:val="pt-PT"/>
        </w:rPr>
      </w:pPr>
      <w:r w:rsidRPr="00F0639B">
        <w:rPr>
          <w:lang w:val="pt-PT"/>
        </w:rPr>
        <w:t>• Cultura e patrimônio cultural, incluindo recursos culturais físicos.</w:t>
      </w:r>
    </w:p>
    <w:p w14:paraId="672DD2BD" w14:textId="65CB9717" w:rsidR="00F0639B" w:rsidRPr="00F0639B" w:rsidRDefault="00637341" w:rsidP="00637341">
      <w:pPr>
        <w:jc w:val="both"/>
        <w:rPr>
          <w:lang w:val="pt-PT"/>
        </w:rPr>
      </w:pPr>
      <w:r>
        <w:rPr>
          <w:lang w:val="pt-PT"/>
        </w:rPr>
        <w:t>•</w:t>
      </w:r>
      <w:r w:rsidR="00F0639B" w:rsidRPr="00F0639B">
        <w:rPr>
          <w:lang w:val="pt-PT"/>
        </w:rPr>
        <w:t>Ameaças à segurança humana através da escalada de conflito pessoal, comunitário ou interestadual, crime ou violência.</w:t>
      </w:r>
    </w:p>
    <w:p w14:paraId="63FA7872" w14:textId="77777777" w:rsidR="00F0639B" w:rsidRPr="00F0639B" w:rsidRDefault="00F0639B" w:rsidP="00637341">
      <w:pPr>
        <w:jc w:val="both"/>
        <w:rPr>
          <w:lang w:val="pt-PT"/>
        </w:rPr>
      </w:pPr>
      <w:r w:rsidRPr="00F0639B">
        <w:rPr>
          <w:lang w:val="pt-PT"/>
        </w:rPr>
        <w:t>• Riscos decorrentes dos impactos do projeto que recaem desproporcionalmente sobre indivíduos e grupos que, devido às suas circunstâncias particulares, podem estar em desvantagem ou vulneráveis.</w:t>
      </w:r>
    </w:p>
    <w:p w14:paraId="1AEB9AD0" w14:textId="77777777" w:rsidR="00F0639B" w:rsidRPr="00F0639B" w:rsidRDefault="00F0639B" w:rsidP="00637341">
      <w:pPr>
        <w:jc w:val="both"/>
        <w:rPr>
          <w:lang w:val="pt-PT"/>
        </w:rPr>
      </w:pPr>
      <w:r w:rsidRPr="00F0639B">
        <w:rPr>
          <w:lang w:val="pt-PT"/>
        </w:rPr>
        <w:t>• Qualquer preconceito ou discriminação em relação a indivíduos ou grupos no fornecimento de acesso a recursos de desenvolvimento e benefícios do projeto, particularmente no caso daqueles que podem ser desfavorecidos ou vulneráveis</w:t>
      </w:r>
    </w:p>
    <w:p w14:paraId="5B9ED888" w14:textId="77777777" w:rsidR="00F0639B" w:rsidRPr="00F0639B" w:rsidRDefault="00F0639B" w:rsidP="00637341">
      <w:pPr>
        <w:jc w:val="both"/>
        <w:rPr>
          <w:lang w:val="pt-PT"/>
        </w:rPr>
      </w:pPr>
      <w:r w:rsidRPr="00F0639B">
        <w:rPr>
          <w:lang w:val="pt-PT"/>
        </w:rPr>
        <w:t>• Impactos econômicos e sociais negativos relacionados à ocupação involuntária de terras ou restrições ao uso da terra.</w:t>
      </w:r>
    </w:p>
    <w:p w14:paraId="77E5B15E" w14:textId="77777777" w:rsidR="00F0639B" w:rsidRPr="00F0639B" w:rsidRDefault="00F0639B" w:rsidP="00637341">
      <w:pPr>
        <w:jc w:val="both"/>
        <w:rPr>
          <w:lang w:val="pt-PT"/>
        </w:rPr>
      </w:pPr>
      <w:r w:rsidRPr="00F0639B">
        <w:rPr>
          <w:lang w:val="pt-PT"/>
        </w:rPr>
        <w:t>• Riscos ou impactos associados à posse e uso da terra e dos recursos naturais, incluindo (conforme relevante) impactos potenciais do projeto nos padrões locais de uso da terra e arranjos fundiários, acesso e disponibilidade da terra, segurança alimentar e valores da terra, e quaisquer riscos correspondentes relacionados a conflitos ou contestação sobre a terra e os recursos naturais.</w:t>
      </w:r>
    </w:p>
    <w:p w14:paraId="41D26CCB" w14:textId="77777777" w:rsidR="00F0639B" w:rsidRPr="00F0639B" w:rsidRDefault="00F0639B" w:rsidP="00F0639B">
      <w:pPr>
        <w:spacing w:after="160" w:line="259" w:lineRule="auto"/>
        <w:jc w:val="both"/>
        <w:rPr>
          <w:lang w:val="pt-PT"/>
        </w:rPr>
      </w:pPr>
      <w:r w:rsidRPr="00F0639B">
        <w:rPr>
          <w:lang w:val="pt-PT"/>
        </w:rPr>
        <w:t>• Normas e práticas culturais, de gênero e sociais, particularmente aquelas que são prejudiciais a mulheres e meninas e que seriam exacerbadas como resultado da implementação do projeto. Isso inclui dinâmicas de poder, divisão do trabalho e participação nos processos decisórios tanto na esfera profissional quanto na privada.</w:t>
      </w:r>
    </w:p>
    <w:p w14:paraId="40A47526" w14:textId="3C4A2CDF" w:rsidR="00F0639B" w:rsidRPr="00F0639B" w:rsidRDefault="00F0639B" w:rsidP="00637341">
      <w:pPr>
        <w:jc w:val="both"/>
        <w:rPr>
          <w:lang w:val="pt-PT"/>
        </w:rPr>
      </w:pPr>
      <w:r w:rsidRPr="00F0639B">
        <w:rPr>
          <w:lang w:val="pt-PT"/>
        </w:rPr>
        <w:t>• Dados existentes sobre violência baseada em gênero (</w:t>
      </w:r>
      <w:r w:rsidR="00637341">
        <w:rPr>
          <w:lang w:val="pt-PT"/>
        </w:rPr>
        <w:t>VBG</w:t>
      </w:r>
      <w:r w:rsidRPr="00F0639B">
        <w:rPr>
          <w:lang w:val="pt-PT"/>
        </w:rPr>
        <w:t>), incluindo dados sobre violência sexual e violência física por parceiro/não parceiro, exploração sexual e abuso/assédio sexual (</w:t>
      </w:r>
      <w:r w:rsidR="00637341">
        <w:rPr>
          <w:lang w:val="pt-PT"/>
        </w:rPr>
        <w:t>EAS</w:t>
      </w:r>
      <w:r w:rsidRPr="00F0639B">
        <w:rPr>
          <w:lang w:val="pt-PT"/>
        </w:rPr>
        <w:t>/</w:t>
      </w:r>
      <w:r w:rsidR="00637341">
        <w:rPr>
          <w:lang w:val="pt-PT"/>
        </w:rPr>
        <w:t>AS</w:t>
      </w:r>
      <w:r w:rsidRPr="00F0639B">
        <w:rPr>
          <w:lang w:val="pt-PT"/>
        </w:rPr>
        <w:t>), violência por parceiro íntimo, violência familiar, casamento precoce e práticas tradicionais nocivas, especialmente aquelas particularmente em risco de serem exacerbadas pela implementação do projeto. Disponibilidade e acessibilidade de serviços de resposta à GBV seguros e éticos, incluindo atendimento médico, serviços psicossociais, assistência jurídica, serviços de proteção e oportunidades de subsistência.</w:t>
      </w:r>
    </w:p>
    <w:p w14:paraId="002EFEA3" w14:textId="77777777" w:rsidR="00F0639B" w:rsidRPr="00F0639B" w:rsidRDefault="00F0639B" w:rsidP="00637341">
      <w:pPr>
        <w:jc w:val="both"/>
        <w:rPr>
          <w:lang w:val="pt-PT"/>
        </w:rPr>
      </w:pPr>
      <w:r w:rsidRPr="00F0639B">
        <w:rPr>
          <w:lang w:val="pt-PT"/>
        </w:rPr>
        <w:t>• Dados relativos ao acesso ao emprego, oportunidades educacionais e econômicas para populações tradicionalmente marginalizadas, especialmente mulheres e meninas.</w:t>
      </w:r>
    </w:p>
    <w:p w14:paraId="25EB5FCD" w14:textId="77777777" w:rsidR="00F0639B" w:rsidRPr="00F0639B" w:rsidRDefault="00F0639B" w:rsidP="00637341">
      <w:pPr>
        <w:jc w:val="both"/>
        <w:rPr>
          <w:lang w:val="pt-PT"/>
        </w:rPr>
      </w:pPr>
      <w:r w:rsidRPr="00F0639B">
        <w:rPr>
          <w:lang w:val="pt-PT"/>
        </w:rPr>
        <w:t>• Um resumo das condições de trabalho e de trabalho, incluindo o risco de SEA/SH e outras formas de abuso.</w:t>
      </w:r>
    </w:p>
    <w:p w14:paraId="2E8ADA87" w14:textId="77777777" w:rsidR="00637341" w:rsidRDefault="00F0639B" w:rsidP="00637341">
      <w:pPr>
        <w:jc w:val="both"/>
        <w:rPr>
          <w:lang w:val="pt-PT"/>
        </w:rPr>
      </w:pPr>
      <w:r w:rsidRPr="00F0639B">
        <w:rPr>
          <w:lang w:val="pt-PT"/>
        </w:rPr>
        <w:t xml:space="preserve">Cada dimensão da linha de base do ambiente humano deve incluir análises de gênero e levar em conta o impacto dos costumes e práticas locais e normas sociais. Atenção especial deve ser dada </w:t>
      </w:r>
      <w:r w:rsidRPr="00F0639B">
        <w:rPr>
          <w:lang w:val="pt-PT"/>
        </w:rPr>
        <w:lastRenderedPageBreak/>
        <w:t>às práticas culturais em relação às mulheres, incluindo a prevalência e os efeitos de todas as formas de SEA/GBV, bem como a infraestrutura ou serviços sociais acessíveis às mulheres.</w:t>
      </w:r>
    </w:p>
    <w:p w14:paraId="52941554" w14:textId="77777777" w:rsidR="00637341" w:rsidRDefault="00637341" w:rsidP="00637341">
      <w:pPr>
        <w:jc w:val="both"/>
        <w:rPr>
          <w:lang w:val="pt-PT"/>
        </w:rPr>
      </w:pPr>
    </w:p>
    <w:p w14:paraId="2FEE0AC0" w14:textId="77777777" w:rsidR="00637341" w:rsidRPr="00637341" w:rsidRDefault="00637341" w:rsidP="00637341">
      <w:pPr>
        <w:jc w:val="both"/>
        <w:rPr>
          <w:lang w:val="pt-PT"/>
        </w:rPr>
      </w:pPr>
      <w:r w:rsidRPr="00637341">
        <w:rPr>
          <w:lang w:val="pt-PT"/>
        </w:rPr>
        <w:t>Tarefa 5: Análise de alternativas</w:t>
      </w:r>
    </w:p>
    <w:p w14:paraId="5A1F24BE" w14:textId="77777777" w:rsidR="00637341" w:rsidRPr="00637341" w:rsidRDefault="00637341" w:rsidP="00637341">
      <w:pPr>
        <w:jc w:val="both"/>
        <w:rPr>
          <w:lang w:val="pt-PT"/>
        </w:rPr>
      </w:pPr>
      <w:r w:rsidRPr="00637341">
        <w:rPr>
          <w:lang w:val="pt-PT"/>
        </w:rPr>
        <w:t>O Consultor deverá apresentar uma análise das alternativas consideradas durante a preparação em relação à localização e desenho da infraestrutura do projeto, processos, arranjos de implementação e tecnologias. As alternativas serão avaliadas em termos de seu potencial de redução de impactos ambientais e sociais e serão fornecidos detalhes sobre os custos potenciais que podem ser incorridos com a adoção das opções. A análise incluirá uma opção “sem projeto” e explicará por que as alternativas foram ou não adotadas.</w:t>
      </w:r>
    </w:p>
    <w:p w14:paraId="5DBD094A" w14:textId="77777777" w:rsidR="00637341" w:rsidRDefault="00637341" w:rsidP="00637341">
      <w:pPr>
        <w:jc w:val="both"/>
        <w:rPr>
          <w:lang w:val="pt-PT"/>
        </w:rPr>
      </w:pPr>
    </w:p>
    <w:p w14:paraId="77D16CD1" w14:textId="12518DE3" w:rsidR="00637341" w:rsidRPr="00637341" w:rsidRDefault="00637341" w:rsidP="00637341">
      <w:pPr>
        <w:jc w:val="both"/>
        <w:rPr>
          <w:lang w:val="pt-PT"/>
        </w:rPr>
      </w:pPr>
      <w:r w:rsidRPr="00637341">
        <w:rPr>
          <w:lang w:val="pt-PT"/>
        </w:rPr>
        <w:t>Tarefa 6: Avaliação dos impactos</w:t>
      </w:r>
    </w:p>
    <w:p w14:paraId="384883B7" w14:textId="4A7729DF" w:rsidR="00637341" w:rsidRPr="00637341" w:rsidRDefault="00637341" w:rsidP="00637341">
      <w:pPr>
        <w:jc w:val="both"/>
        <w:rPr>
          <w:lang w:val="pt-PT"/>
        </w:rPr>
      </w:pPr>
      <w:r w:rsidRPr="00637341">
        <w:rPr>
          <w:lang w:val="pt-PT"/>
        </w:rPr>
        <w:t xml:space="preserve">Com base em uma análise rigorosa do conhecimento disponível em geral e do projeto proposto em particular, o Consultor deverá fornecer uma análise dos impactos potenciais no ambiente físico, biológico e humano da concepção do projeto selecionado. A análise do ambiente humano deve incluir uma avaliação dos riscos e do potencial impacto adverso do projeto para exacerbar a </w:t>
      </w:r>
      <w:r>
        <w:rPr>
          <w:lang w:val="pt-PT"/>
        </w:rPr>
        <w:t>VBG</w:t>
      </w:r>
      <w:r w:rsidRPr="00637341">
        <w:rPr>
          <w:lang w:val="pt-PT"/>
        </w:rPr>
        <w:t>, incluindo SEA e SH, ou promover normas prejudiciais de gênero, sociais ou culturais.</w:t>
      </w:r>
    </w:p>
    <w:p w14:paraId="50F1CBA3" w14:textId="77777777" w:rsidR="00637341" w:rsidRPr="00637341" w:rsidRDefault="00637341" w:rsidP="00637341">
      <w:pPr>
        <w:jc w:val="both"/>
        <w:rPr>
          <w:lang w:val="pt-PT"/>
        </w:rPr>
      </w:pPr>
      <w:r w:rsidRPr="00637341">
        <w:rPr>
          <w:lang w:val="pt-PT"/>
        </w:rPr>
        <w:t>Após a identificação e descrição de cada impacto, a significância e magnitude dos impactos serão determinadas com base na extensão espacial, temporalidade, duração, severidade/intensidade, reversibilidade e probabilidade/risco das diferentes fontes de impacto.</w:t>
      </w:r>
    </w:p>
    <w:p w14:paraId="671E02FB" w14:textId="77777777" w:rsidR="00637341" w:rsidRPr="00637341" w:rsidRDefault="00637341" w:rsidP="00637341">
      <w:pPr>
        <w:jc w:val="both"/>
        <w:rPr>
          <w:lang w:val="pt-PT"/>
        </w:rPr>
      </w:pPr>
      <w:r w:rsidRPr="00637341">
        <w:rPr>
          <w:lang w:val="pt-PT"/>
        </w:rPr>
        <w:t>A declaração de impacto deve incluir impactos benéficos e adversos, diretos e indiretos, imediatos e de longo prazo, temporários e permanentes e de pré-mitigação e pós-mitigação. Todas as declarações de impacto devem aplicar uma lente de gênero para mostrar o escopo diferenciado do impacto sobre homens, mulheres, meninos e meninas.</w:t>
      </w:r>
    </w:p>
    <w:p w14:paraId="05653E10" w14:textId="77777777" w:rsidR="00637341" w:rsidRPr="00637341" w:rsidRDefault="00637341" w:rsidP="00637341">
      <w:pPr>
        <w:jc w:val="both"/>
        <w:rPr>
          <w:lang w:val="pt-PT"/>
        </w:rPr>
      </w:pPr>
      <w:r w:rsidRPr="00637341">
        <w:rPr>
          <w:lang w:val="pt-PT"/>
        </w:rPr>
        <w:t>Os impactos devem ser avaliados para cada uma das questões abordadas na descrição da linha de base (consulte a Tarefa 4). No entanto, atenção especial deve ser dada às seguintes questões-chave:</w:t>
      </w:r>
    </w:p>
    <w:p w14:paraId="180AAE5A" w14:textId="77777777" w:rsidR="00637341" w:rsidRPr="00637341" w:rsidRDefault="00637341" w:rsidP="00637341">
      <w:pPr>
        <w:jc w:val="both"/>
        <w:rPr>
          <w:lang w:val="pt-PT"/>
        </w:rPr>
      </w:pPr>
      <w:r w:rsidRPr="00637341">
        <w:rPr>
          <w:lang w:val="pt-PT"/>
        </w:rPr>
        <w:t>• Captação de água;</w:t>
      </w:r>
    </w:p>
    <w:p w14:paraId="6CCF718F" w14:textId="77777777" w:rsidR="00637341" w:rsidRPr="00637341" w:rsidRDefault="00637341" w:rsidP="00637341">
      <w:pPr>
        <w:jc w:val="both"/>
        <w:rPr>
          <w:lang w:val="pt-PT"/>
        </w:rPr>
      </w:pPr>
      <w:r w:rsidRPr="00637341">
        <w:rPr>
          <w:lang w:val="pt-PT"/>
        </w:rPr>
        <w:t>• Aquisição de terras e reassentamento;</w:t>
      </w:r>
    </w:p>
    <w:p w14:paraId="6D4463FF" w14:textId="77777777" w:rsidR="00637341" w:rsidRPr="00637341" w:rsidRDefault="00637341" w:rsidP="00637341">
      <w:pPr>
        <w:jc w:val="both"/>
        <w:rPr>
          <w:lang w:val="pt-PT"/>
        </w:rPr>
      </w:pPr>
      <w:r w:rsidRPr="00637341">
        <w:rPr>
          <w:lang w:val="pt-PT"/>
        </w:rPr>
        <w:t>• Habitats críticos, espécies endêmicas e ameaçadas;</w:t>
      </w:r>
    </w:p>
    <w:p w14:paraId="73BD20F3" w14:textId="77777777" w:rsidR="00637341" w:rsidRPr="00637341" w:rsidRDefault="00637341" w:rsidP="00637341">
      <w:pPr>
        <w:jc w:val="both"/>
        <w:rPr>
          <w:lang w:val="pt-PT"/>
        </w:rPr>
      </w:pPr>
      <w:r w:rsidRPr="00637341">
        <w:rPr>
          <w:lang w:val="pt-PT"/>
        </w:rPr>
        <w:t>• Impacto da imigração planeada e espontânea para o local do projecto, incluindo questões de saneamento, eliminação de resíduos, saúde ocupacional e comunitária e segurança, trabalho e condições de trabalho, GBV e HIV/SIDA.</w:t>
      </w:r>
    </w:p>
    <w:p w14:paraId="39A5F919" w14:textId="325CC543" w:rsidR="00637341" w:rsidRPr="00637341" w:rsidRDefault="00637341" w:rsidP="00637341">
      <w:pPr>
        <w:jc w:val="both"/>
        <w:rPr>
          <w:lang w:val="pt-PT"/>
        </w:rPr>
      </w:pPr>
      <w:r>
        <w:rPr>
          <w:lang w:val="pt-PT"/>
        </w:rPr>
        <w:t>O</w:t>
      </w:r>
      <w:r w:rsidRPr="00637341">
        <w:rPr>
          <w:lang w:val="pt-PT"/>
        </w:rPr>
        <w:t xml:space="preserve"> </w:t>
      </w:r>
      <w:r>
        <w:rPr>
          <w:lang w:val="pt-PT"/>
        </w:rPr>
        <w:t>EIAS</w:t>
      </w:r>
      <w:r w:rsidRPr="00637341">
        <w:rPr>
          <w:lang w:val="pt-PT"/>
        </w:rPr>
        <w:t xml:space="preserve"> também identificará e avaliará, na medida do apropriado, os potenciais riscos e impactos ambientais e sociais das Instalações Associadas. O Mutuário abordará os riscos e impactos das Instalações Associadas de maneira proporcional ao seu controle ou influência sobre as Instalações Associadas. Na medida em que o Mutuário não possa controlar ou influenciar as Atividades Associadas para atender aos requisitos das NASs, a avaliação ambiental e social também identificará os riscos e impactos que as Instalações Associadas podem apresentar ao projeto.</w:t>
      </w:r>
    </w:p>
    <w:p w14:paraId="2F52006F" w14:textId="54FA0E16" w:rsidR="00637341" w:rsidRPr="00637341" w:rsidRDefault="00637341" w:rsidP="00637341">
      <w:pPr>
        <w:jc w:val="both"/>
        <w:rPr>
          <w:lang w:val="pt-PT"/>
        </w:rPr>
      </w:pPr>
      <w:r>
        <w:rPr>
          <w:lang w:val="pt-PT"/>
        </w:rPr>
        <w:t>O EIAS</w:t>
      </w:r>
      <w:r w:rsidRPr="00637341">
        <w:rPr>
          <w:lang w:val="pt-PT"/>
        </w:rPr>
        <w:t xml:space="preserve"> também considerará os riscos e impactos associados aos principais fornecedores, conforme exigido pela NAS 2 e NAS 6. O Mutuário abordará tais riscos e impactos de maneira proporcional ao controle ou influência do Mutuário sobre seus principais fornecedores, conforme estabelecido na NAS2 e ES6.</w:t>
      </w:r>
    </w:p>
    <w:p w14:paraId="77E77FAF" w14:textId="74F4D18B" w:rsidR="00637341" w:rsidRPr="00637341" w:rsidRDefault="00637341" w:rsidP="00637341">
      <w:pPr>
        <w:jc w:val="both"/>
        <w:rPr>
          <w:lang w:val="pt-PT"/>
        </w:rPr>
      </w:pPr>
      <w:r>
        <w:rPr>
          <w:lang w:val="pt-PT"/>
        </w:rPr>
        <w:t>O EIAS</w:t>
      </w:r>
      <w:r w:rsidRPr="00637341">
        <w:rPr>
          <w:lang w:val="pt-PT"/>
        </w:rPr>
        <w:t xml:space="preserve"> considerará riscos e impactos transfronteiriços e globais potencialmente significativos relacionados ao projeto, como impactos de efluentes e emissões, aumento do uso ou contaminação de hidrovias internacionais, emissões de poluentes climáticos de curta e longa duração, mitigação, </w:t>
      </w:r>
      <w:r w:rsidRPr="00637341">
        <w:rPr>
          <w:lang w:val="pt-PT"/>
        </w:rPr>
        <w:lastRenderedPageBreak/>
        <w:t>adaptação e resiliência às mudanças climáticas questões e impactos sobre espécies migratórias ameaçadas ou esgotadas e seus habitats.</w:t>
      </w:r>
    </w:p>
    <w:p w14:paraId="72A72203" w14:textId="77777777" w:rsidR="00637341" w:rsidRDefault="00637341" w:rsidP="00637341">
      <w:pPr>
        <w:jc w:val="both"/>
        <w:rPr>
          <w:lang w:val="pt-PT"/>
        </w:rPr>
      </w:pPr>
      <w:r w:rsidRPr="00637341">
        <w:rPr>
          <w:lang w:val="pt-PT"/>
        </w:rPr>
        <w:t xml:space="preserve">O </w:t>
      </w:r>
      <w:r>
        <w:rPr>
          <w:lang w:val="pt-PT"/>
        </w:rPr>
        <w:t>EIAS</w:t>
      </w:r>
      <w:r w:rsidRPr="00637341">
        <w:rPr>
          <w:lang w:val="pt-PT"/>
        </w:rPr>
        <w:t xml:space="preserve"> também deve abordar potenciais impactos cumulativos levando em consideração outras iniciativas planejadas na área de estudo.</w:t>
      </w:r>
    </w:p>
    <w:p w14:paraId="1B2C6575" w14:textId="77777777" w:rsidR="00637341" w:rsidRDefault="00637341" w:rsidP="00637341">
      <w:pPr>
        <w:jc w:val="both"/>
        <w:rPr>
          <w:lang w:val="pt-PT"/>
        </w:rPr>
      </w:pPr>
    </w:p>
    <w:p w14:paraId="473042B8" w14:textId="61F8C34D" w:rsidR="00B6304B" w:rsidRPr="00B6304B" w:rsidRDefault="00B6304B" w:rsidP="00B6304B">
      <w:pPr>
        <w:jc w:val="both"/>
        <w:rPr>
          <w:lang w:val="pt-PT"/>
        </w:rPr>
      </w:pPr>
      <w:r w:rsidRPr="00B6304B">
        <w:rPr>
          <w:lang w:val="pt-PT"/>
        </w:rPr>
        <w:t>Tarefa 7: Plano de Gestão Ambiental e Social (</w:t>
      </w:r>
      <w:r>
        <w:rPr>
          <w:lang w:val="pt-PT"/>
        </w:rPr>
        <w:t>PGAS</w:t>
      </w:r>
      <w:r w:rsidRPr="00B6304B">
        <w:rPr>
          <w:lang w:val="pt-PT"/>
        </w:rPr>
        <w:t>)</w:t>
      </w:r>
    </w:p>
    <w:p w14:paraId="217C56F3" w14:textId="749CDDF5" w:rsidR="00B6304B" w:rsidRPr="00B6304B" w:rsidRDefault="00B6304B" w:rsidP="00B6304B">
      <w:pPr>
        <w:jc w:val="both"/>
        <w:rPr>
          <w:lang w:val="pt-PT"/>
        </w:rPr>
      </w:pPr>
      <w:r w:rsidRPr="00B6304B">
        <w:rPr>
          <w:lang w:val="pt-PT"/>
        </w:rPr>
        <w:t xml:space="preserve">A </w:t>
      </w:r>
      <w:r>
        <w:rPr>
          <w:lang w:val="pt-PT"/>
        </w:rPr>
        <w:t>EIAS</w:t>
      </w:r>
      <w:r w:rsidRPr="00B6304B">
        <w:rPr>
          <w:lang w:val="pt-PT"/>
        </w:rPr>
        <w:t xml:space="preserve"> fornecerá insumos importantes para um Plano de Gestão Ambiental e Social (</w:t>
      </w:r>
      <w:r>
        <w:rPr>
          <w:lang w:val="pt-PT"/>
        </w:rPr>
        <w:t>PGAS</w:t>
      </w:r>
      <w:r w:rsidRPr="00B6304B">
        <w:rPr>
          <w:lang w:val="pt-PT"/>
        </w:rPr>
        <w:t xml:space="preserve">) específico do projeto. O </w:t>
      </w:r>
      <w:r>
        <w:rPr>
          <w:lang w:val="pt-PT"/>
        </w:rPr>
        <w:t>PGAS</w:t>
      </w:r>
      <w:r w:rsidRPr="00B6304B">
        <w:rPr>
          <w:lang w:val="pt-PT"/>
        </w:rPr>
        <w:t xml:space="preserve"> deve definir medidas apropriadas para prevenir/evitar, minimizar, mitigar ou compensar/compensar os impactos adversos ou melhorar os resultados ambientais e sociais do projeto, incluindo responsabilidades pela gestão e monitoramento de mitigação/melhoria e custos associados. Medidas específicas de mitigação e melhoria devem ser identificadas para todos os impactos significativos e devem incluir o seguinte:</w:t>
      </w:r>
    </w:p>
    <w:p w14:paraId="3A207468" w14:textId="77777777" w:rsidR="00B6304B" w:rsidRPr="00B6304B" w:rsidRDefault="00B6304B" w:rsidP="00B6304B">
      <w:pPr>
        <w:jc w:val="both"/>
        <w:rPr>
          <w:lang w:val="pt-PT"/>
        </w:rPr>
      </w:pPr>
      <w:r w:rsidRPr="00B6304B">
        <w:rPr>
          <w:lang w:val="pt-PT"/>
        </w:rPr>
        <w:t>• Recomendação de medidas viáveis e custo-efetivas para prevenir ou reduzir impactos negativos significativos;</w:t>
      </w:r>
    </w:p>
    <w:p w14:paraId="0A1E823E" w14:textId="77777777" w:rsidR="00B6304B" w:rsidRPr="00B6304B" w:rsidRDefault="00B6304B" w:rsidP="00B6304B">
      <w:pPr>
        <w:jc w:val="both"/>
        <w:rPr>
          <w:lang w:val="pt-PT"/>
        </w:rPr>
      </w:pPr>
      <w:r w:rsidRPr="00B6304B">
        <w:rPr>
          <w:lang w:val="pt-PT"/>
        </w:rPr>
        <w:t>• Contraprestação de indenização às partes afetadas pelos impactos que não podem ser mitigados;</w:t>
      </w:r>
    </w:p>
    <w:p w14:paraId="4F772A70" w14:textId="2E5FD5C3" w:rsidR="00B6304B" w:rsidRPr="00B6304B" w:rsidRDefault="00B6304B" w:rsidP="00B6304B">
      <w:pPr>
        <w:jc w:val="both"/>
        <w:rPr>
          <w:lang w:val="pt-PT"/>
        </w:rPr>
      </w:pPr>
      <w:r w:rsidRPr="00B6304B">
        <w:rPr>
          <w:lang w:val="pt-PT"/>
        </w:rPr>
        <w:t xml:space="preserve">• Conjunto de “boas práticas” internacionais a serem seguidas em questões ambientais, de saúde e segurança, incluindo as melhores práticas e padrões éticos a serem seguidos na redução do risco de </w:t>
      </w:r>
      <w:r>
        <w:rPr>
          <w:lang w:val="pt-PT"/>
        </w:rPr>
        <w:t>VBG</w:t>
      </w:r>
      <w:r w:rsidRPr="00B6304B">
        <w:rPr>
          <w:lang w:val="pt-PT"/>
        </w:rPr>
        <w:t xml:space="preserve"> e na resposta a incidentes de </w:t>
      </w:r>
      <w:r>
        <w:rPr>
          <w:lang w:val="pt-PT"/>
        </w:rPr>
        <w:t>VBG</w:t>
      </w:r>
      <w:r w:rsidRPr="00B6304B">
        <w:rPr>
          <w:lang w:val="pt-PT"/>
        </w:rPr>
        <w:t>, a fim de evitar alguns dos impactos durante fases de construção e operação do empreendimento;</w:t>
      </w:r>
    </w:p>
    <w:p w14:paraId="29A3E115" w14:textId="7CD2DE60" w:rsidR="00B6304B" w:rsidRPr="00B6304B" w:rsidRDefault="00B6304B" w:rsidP="00B6304B">
      <w:pPr>
        <w:jc w:val="both"/>
        <w:rPr>
          <w:lang w:val="pt-PT"/>
        </w:rPr>
      </w:pPr>
      <w:r w:rsidRPr="00B6304B">
        <w:rPr>
          <w:lang w:val="pt-PT"/>
        </w:rPr>
        <w:t xml:space="preserve">• Plano de ação com medidas de mitigação para riscos relacionados à </w:t>
      </w:r>
      <w:r>
        <w:rPr>
          <w:lang w:val="pt-PT"/>
        </w:rPr>
        <w:t>VBG</w:t>
      </w:r>
      <w:r w:rsidRPr="00B6304B">
        <w:rPr>
          <w:lang w:val="pt-PT"/>
        </w:rPr>
        <w:t xml:space="preserve"> seguindo as recomendações da Nota de Boas Práticas para Enfrentar a Violência de Gênero no Financiamento de Projetos de Investimento envolvendo Grandes Obras Civis para projetos envolvendo grandes infraestruturas;</w:t>
      </w:r>
    </w:p>
    <w:p w14:paraId="0EFEA6AB" w14:textId="48C19BA9" w:rsidR="00B6304B" w:rsidRPr="00B6304B" w:rsidRDefault="00B6304B" w:rsidP="00B6304B">
      <w:pPr>
        <w:jc w:val="both"/>
        <w:rPr>
          <w:lang w:val="pt-PT"/>
        </w:rPr>
      </w:pPr>
      <w:r w:rsidRPr="00B6304B">
        <w:rPr>
          <w:lang w:val="pt-PT"/>
        </w:rPr>
        <w:t xml:space="preserve">• Descrição do cronograma de implementação e estimativas de custo, incluindo (a) um cronograma de medidas que devem ser executadas como parte do projeto, mostrando faseamento e coordenação com os planos gerais de implementação do projeto; e (b) as estimativas de capital e custos recorrentes e fontes de fundos para implementar o </w:t>
      </w:r>
      <w:r>
        <w:rPr>
          <w:lang w:val="pt-PT"/>
        </w:rPr>
        <w:t>PGAS</w:t>
      </w:r>
      <w:r w:rsidRPr="00B6304B">
        <w:rPr>
          <w:lang w:val="pt-PT"/>
        </w:rPr>
        <w:t>. Esses valores também devem ser integrados nas tabelas de custo total do projeto.</w:t>
      </w:r>
    </w:p>
    <w:p w14:paraId="5A4C9EE6" w14:textId="165DCA71" w:rsidR="00B6304B" w:rsidRPr="00B6304B" w:rsidRDefault="00B6304B" w:rsidP="00B6304B">
      <w:pPr>
        <w:jc w:val="both"/>
        <w:rPr>
          <w:lang w:val="pt-PT"/>
        </w:rPr>
      </w:pPr>
      <w:r w:rsidRPr="00B6304B">
        <w:rPr>
          <w:lang w:val="pt-PT"/>
        </w:rPr>
        <w:t xml:space="preserve">• Identificação de requisitos e capacidades institucionais para implementar as medidas de mitigação/melhoria, incluindo o recrutamento de pessoal adequadamente treinado e sensibilizado sobre questões relacionadas com o género e prevenção e resposta à </w:t>
      </w:r>
      <w:r>
        <w:rPr>
          <w:lang w:val="pt-PT"/>
        </w:rPr>
        <w:t>VBG</w:t>
      </w:r>
      <w:r w:rsidRPr="00B6304B">
        <w:rPr>
          <w:lang w:val="pt-PT"/>
        </w:rPr>
        <w:t>;</w:t>
      </w:r>
    </w:p>
    <w:p w14:paraId="4878C0E9" w14:textId="77777777" w:rsidR="00B6304B" w:rsidRPr="00B6304B" w:rsidRDefault="00B6304B" w:rsidP="00B6304B">
      <w:pPr>
        <w:jc w:val="both"/>
        <w:rPr>
          <w:lang w:val="pt-PT"/>
        </w:rPr>
      </w:pPr>
      <w:r w:rsidRPr="00B6304B">
        <w:rPr>
          <w:lang w:val="pt-PT"/>
        </w:rPr>
        <w:t>• Definir medidas apropriadas de mitigação/melhoria para prevenir, minimizar, mitigar ou compensar os impactos adversos ou para aumentar os benefícios sociais e ambientais do projeto, incluindo responsabilidades pela gestão e monitoramento da mitigação/melhoria, mecanismos de reparação de reclamações e custos associados.</w:t>
      </w:r>
    </w:p>
    <w:p w14:paraId="5B8D7EF0" w14:textId="29EDF9D6" w:rsidR="00B6304B" w:rsidRPr="00B6304B" w:rsidRDefault="00B6304B" w:rsidP="00B6304B">
      <w:pPr>
        <w:jc w:val="both"/>
        <w:rPr>
          <w:lang w:val="pt-PT"/>
        </w:rPr>
      </w:pPr>
      <w:r w:rsidRPr="00B6304B">
        <w:rPr>
          <w:lang w:val="pt-PT"/>
        </w:rPr>
        <w:t xml:space="preserve">• Descrição das medidas de monitoramento, incluindo os parâmetros a serem medidos, métodos a serem utilizados, locais de amostragem, frequência das medições, limites de detecção (quando apropriado) e definição de limiares que sinalizarão a necessidade de ações corretivas; e (b) procedimentos de monitoramento e relatórios para (i) garantir a detecção precoce de condições que requerem medidas de mitigação específicas e (ii) fornecer informações sobre o progresso e os resultados da mitigação. O monitoramento deve incluir indicadores que rastreiem eticamente os encaminhamentos de serviço para sobreviventes de </w:t>
      </w:r>
      <w:r>
        <w:rPr>
          <w:lang w:val="pt-PT"/>
        </w:rPr>
        <w:t>VBG</w:t>
      </w:r>
      <w:r w:rsidRPr="00B6304B">
        <w:rPr>
          <w:lang w:val="pt-PT"/>
        </w:rPr>
        <w:t xml:space="preserve"> e a capacidade de resposta do mecanismo de reparação de reclamações do projeto.</w:t>
      </w:r>
    </w:p>
    <w:p w14:paraId="5E4BA44A" w14:textId="51DE51B1" w:rsidR="00B6304B" w:rsidRPr="00B6304B" w:rsidRDefault="00B6304B" w:rsidP="00B6304B">
      <w:pPr>
        <w:jc w:val="both"/>
        <w:rPr>
          <w:lang w:val="pt-PT"/>
        </w:rPr>
      </w:pPr>
      <w:r w:rsidRPr="00B6304B">
        <w:rPr>
          <w:lang w:val="pt-PT"/>
        </w:rPr>
        <w:t xml:space="preserve">• Descrição da capacitação e treinamento, incluindo descrição específica dos acordos institucionais, identificando qual parte é responsável pela execução das medidas de mitigação e monitoramento (por exemplo, para operação, supervisão, execução, monitoramento da </w:t>
      </w:r>
      <w:r w:rsidRPr="00B6304B">
        <w:rPr>
          <w:lang w:val="pt-PT"/>
        </w:rPr>
        <w:lastRenderedPageBreak/>
        <w:t xml:space="preserve">implementação, ação corretiva, financiamento, relatórios e treinamento de equipe). A </w:t>
      </w:r>
      <w:r>
        <w:rPr>
          <w:lang w:val="pt-PT"/>
        </w:rPr>
        <w:t>EIAS</w:t>
      </w:r>
      <w:r w:rsidRPr="00B6304B">
        <w:rPr>
          <w:lang w:val="pt-PT"/>
        </w:rPr>
        <w:t xml:space="preserve"> também deve incluir recomendações sobre o estabelecimento ou expansão das partes responsáveis, o treinamento de pessoal e quaisquer medidas adicionais que possam ser necessárias para apoiar a implementação de medidas de mitigação e quaisquer outras recomendações do </w:t>
      </w:r>
      <w:r>
        <w:rPr>
          <w:lang w:val="pt-PT"/>
        </w:rPr>
        <w:t>QGAS</w:t>
      </w:r>
      <w:r w:rsidRPr="00B6304B">
        <w:rPr>
          <w:lang w:val="pt-PT"/>
        </w:rPr>
        <w:t>.</w:t>
      </w:r>
    </w:p>
    <w:p w14:paraId="16EA8254" w14:textId="77777777" w:rsidR="00B6304B" w:rsidRPr="00B6304B" w:rsidRDefault="00B6304B" w:rsidP="00B6304B">
      <w:pPr>
        <w:jc w:val="both"/>
        <w:rPr>
          <w:lang w:val="pt-PT"/>
        </w:rPr>
      </w:pPr>
    </w:p>
    <w:p w14:paraId="3D968305" w14:textId="5855C7F7" w:rsidR="00B6304B" w:rsidRPr="00B6304B" w:rsidRDefault="00B6304B" w:rsidP="00B6304B">
      <w:pPr>
        <w:jc w:val="both"/>
        <w:rPr>
          <w:lang w:val="pt-PT"/>
        </w:rPr>
      </w:pPr>
      <w:r w:rsidRPr="00B6304B">
        <w:rPr>
          <w:lang w:val="pt-PT"/>
        </w:rPr>
        <w:t xml:space="preserve">O Consultor deve determinar a escala do deslocamento físico e econômico em colaboração com o especialista ambiental e social da </w:t>
      </w:r>
      <w:r>
        <w:rPr>
          <w:lang w:val="pt-PT"/>
        </w:rPr>
        <w:t>UIP</w:t>
      </w:r>
      <w:r w:rsidRPr="00B6304B">
        <w:rPr>
          <w:lang w:val="pt-PT"/>
        </w:rPr>
        <w:t xml:space="preserve">. Isso incluirá uma referência cruzada com o </w:t>
      </w:r>
      <w:r>
        <w:rPr>
          <w:lang w:val="pt-PT"/>
        </w:rPr>
        <w:t>QPR</w:t>
      </w:r>
      <w:r w:rsidRPr="00B6304B">
        <w:rPr>
          <w:lang w:val="pt-PT"/>
        </w:rPr>
        <w:t xml:space="preserve"> ou </w:t>
      </w:r>
      <w:r>
        <w:rPr>
          <w:lang w:val="pt-PT"/>
        </w:rPr>
        <w:t>PAR</w:t>
      </w:r>
      <w:r w:rsidRPr="00B6304B">
        <w:rPr>
          <w:lang w:val="pt-PT"/>
        </w:rPr>
        <w:t xml:space="preserve"> preparado para o projeto.</w:t>
      </w:r>
    </w:p>
    <w:p w14:paraId="01D63B8C" w14:textId="77777777" w:rsidR="008F35C2" w:rsidRDefault="00B6304B" w:rsidP="00B6304B">
      <w:pPr>
        <w:jc w:val="both"/>
        <w:rPr>
          <w:lang w:val="pt-PT"/>
        </w:rPr>
      </w:pPr>
      <w:r w:rsidRPr="00B6304B">
        <w:rPr>
          <w:lang w:val="pt-PT"/>
        </w:rPr>
        <w:t xml:space="preserve">O monitoramento das medidas de mitigação/melhoria e seus resultados/impactos devem ser especificados em um </w:t>
      </w:r>
      <w:r>
        <w:rPr>
          <w:lang w:val="pt-PT"/>
        </w:rPr>
        <w:t>PGAS</w:t>
      </w:r>
      <w:r w:rsidRPr="00B6304B">
        <w:rPr>
          <w:lang w:val="pt-PT"/>
        </w:rPr>
        <w:t>.</w:t>
      </w:r>
    </w:p>
    <w:p w14:paraId="4153CB6B" w14:textId="77777777" w:rsidR="008F35C2" w:rsidRDefault="008F35C2" w:rsidP="00B6304B">
      <w:pPr>
        <w:jc w:val="both"/>
        <w:rPr>
          <w:lang w:val="pt-PT"/>
        </w:rPr>
      </w:pPr>
    </w:p>
    <w:p w14:paraId="6F16D280" w14:textId="77777777" w:rsidR="008F35C2" w:rsidRPr="008F35C2" w:rsidRDefault="008F35C2" w:rsidP="008F35C2">
      <w:pPr>
        <w:jc w:val="both"/>
        <w:rPr>
          <w:lang w:val="pt-PT"/>
        </w:rPr>
      </w:pPr>
      <w:r w:rsidRPr="008F35C2">
        <w:rPr>
          <w:lang w:val="pt-PT"/>
        </w:rPr>
        <w:t>Tarefa 8: Consultas às partes interessadas</w:t>
      </w:r>
    </w:p>
    <w:p w14:paraId="59965B2E" w14:textId="27E4EE67" w:rsidR="008F35C2" w:rsidRPr="008F35C2" w:rsidRDefault="008F35C2" w:rsidP="008F35C2">
      <w:pPr>
        <w:jc w:val="both"/>
        <w:rPr>
          <w:lang w:val="pt-PT"/>
        </w:rPr>
      </w:pPr>
      <w:r>
        <w:rPr>
          <w:lang w:val="pt-PT"/>
        </w:rPr>
        <w:t>D</w:t>
      </w:r>
      <w:r w:rsidRPr="008F35C2">
        <w:rPr>
          <w:lang w:val="pt-PT"/>
        </w:rPr>
        <w:t>eve</w:t>
      </w:r>
      <w:r>
        <w:rPr>
          <w:lang w:val="pt-PT"/>
        </w:rPr>
        <w:t>m ser</w:t>
      </w:r>
      <w:r w:rsidRPr="008F35C2">
        <w:rPr>
          <w:lang w:val="pt-PT"/>
        </w:rPr>
        <w:t xml:space="preserve"> realiza</w:t>
      </w:r>
      <w:r>
        <w:rPr>
          <w:lang w:val="pt-PT"/>
        </w:rPr>
        <w:t>das</w:t>
      </w:r>
      <w:r w:rsidRPr="008F35C2">
        <w:rPr>
          <w:lang w:val="pt-PT"/>
        </w:rPr>
        <w:t xml:space="preserve"> consultas com partes interessadas primárias e secundárias, pessoas afetadas, líderes comunitários e organizações da sociedade civil para compartilhar informações e obter suas opiniões sobre o projeto. Essas consultas devem ocorrer durante a preparação do relatório </w:t>
      </w:r>
      <w:r>
        <w:rPr>
          <w:lang w:val="pt-PT"/>
        </w:rPr>
        <w:t>EIAS</w:t>
      </w:r>
      <w:r w:rsidRPr="008F35C2">
        <w:rPr>
          <w:lang w:val="pt-PT"/>
        </w:rPr>
        <w:t xml:space="preserve"> para identificar e confirmar os principais problemas e impactos ambientais e sociais, e após a conclusão do rascunho do relatório </w:t>
      </w:r>
      <w:r>
        <w:rPr>
          <w:lang w:val="pt-PT"/>
        </w:rPr>
        <w:t>EIAS</w:t>
      </w:r>
      <w:r w:rsidRPr="008F35C2">
        <w:rPr>
          <w:lang w:val="pt-PT"/>
        </w:rPr>
        <w:t xml:space="preserve"> para divulgar as descobertas e obter comentários das partes interessadas sobre as medidas propostas de mitigação/melhoria. Em particular, o Consultor garantirá que haja um espaço seguro e culturalmente apropriado para consultas com mulheres e meninas e outros grupos tradicionalmente marginalizados e altamente vulneráveis. Isso inclui o uso de métodos participativos acessíveis e grupos-alvo que têm dificuldades em obter informação e voz, como não-leitores, mulheres, crianças e jovens, idosos, comunidades indígenas e outras minorias raciais, étnicas e religiosas, pessoas deslocadas, e pessoas com deficiência. As consultas, especialmente aquelas com mulheres, devem seguir considerações éticas relacionadas à coleta de dados de </w:t>
      </w:r>
      <w:r>
        <w:rPr>
          <w:lang w:val="pt-PT"/>
        </w:rPr>
        <w:t>VBG</w:t>
      </w:r>
      <w:r w:rsidRPr="008F35C2">
        <w:rPr>
          <w:lang w:val="pt-PT"/>
        </w:rPr>
        <w:t xml:space="preserve">. Nenhum dado de prevalência de </w:t>
      </w:r>
      <w:r>
        <w:rPr>
          <w:lang w:val="pt-PT"/>
        </w:rPr>
        <w:t>VBG</w:t>
      </w:r>
      <w:r w:rsidRPr="008F35C2">
        <w:rPr>
          <w:lang w:val="pt-PT"/>
        </w:rPr>
        <w:t xml:space="preserve"> ou dados sobre incidentes individuais de </w:t>
      </w:r>
      <w:r>
        <w:rPr>
          <w:lang w:val="pt-PT"/>
        </w:rPr>
        <w:t>VBG</w:t>
      </w:r>
      <w:r w:rsidRPr="008F35C2">
        <w:rPr>
          <w:lang w:val="pt-PT"/>
        </w:rPr>
        <w:t xml:space="preserve"> deve ser coletado. </w:t>
      </w:r>
      <w:r>
        <w:rPr>
          <w:lang w:val="pt-PT"/>
        </w:rPr>
        <w:t>T</w:t>
      </w:r>
      <w:r w:rsidRPr="008F35C2">
        <w:rPr>
          <w:lang w:val="pt-PT"/>
        </w:rPr>
        <w:t>odas as adaptações possíveis devem ser feitas para proteger as comunidades locais e as partes interessadas de retaliação ou direcionamento como resultado da participação em consultas ou outros compromissos com a equipe de consultoria.</w:t>
      </w:r>
    </w:p>
    <w:p w14:paraId="7834D617" w14:textId="0D6C8A11" w:rsidR="008F35C2" w:rsidRPr="008F35C2" w:rsidRDefault="008F35C2" w:rsidP="008F35C2">
      <w:pPr>
        <w:jc w:val="both"/>
        <w:rPr>
          <w:lang w:val="pt-PT"/>
        </w:rPr>
      </w:pPr>
      <w:r>
        <w:rPr>
          <w:lang w:val="pt-PT"/>
        </w:rPr>
        <w:t>Em</w:t>
      </w:r>
      <w:r w:rsidRPr="008F35C2">
        <w:rPr>
          <w:lang w:val="pt-PT"/>
        </w:rPr>
        <w:t xml:space="preserve"> anexo da ESIA, resumir adequadamente os resultados das consultas, incluindo discussões de grupos focais e documentar as consultas com agendas, fotos, memoires auxiliares e/ou atas de reuniões assinadas, lista de documentos compartilhados e quaisquer comentários ou entradas fornecidas.</w:t>
      </w:r>
    </w:p>
    <w:p w14:paraId="751B3850" w14:textId="77777777" w:rsidR="008F35C2" w:rsidRDefault="008F35C2" w:rsidP="008F35C2">
      <w:pPr>
        <w:jc w:val="both"/>
        <w:rPr>
          <w:lang w:val="pt-PT"/>
        </w:rPr>
      </w:pPr>
      <w:r w:rsidRPr="008F35C2">
        <w:rPr>
          <w:lang w:val="pt-PT"/>
        </w:rPr>
        <w:t xml:space="preserve">A </w:t>
      </w:r>
      <w:r>
        <w:rPr>
          <w:lang w:val="pt-PT"/>
        </w:rPr>
        <w:t>EIAS</w:t>
      </w:r>
      <w:r w:rsidRPr="008F35C2">
        <w:rPr>
          <w:lang w:val="pt-PT"/>
        </w:rPr>
        <w:t xml:space="preserve"> também deve definir o processo para estabelecer e operar um Mecanismo de Reparação de Reclamações (</w:t>
      </w:r>
      <w:r>
        <w:rPr>
          <w:lang w:val="pt-PT"/>
        </w:rPr>
        <w:t>MRR</w:t>
      </w:r>
      <w:r w:rsidRPr="008F35C2">
        <w:rPr>
          <w:lang w:val="pt-PT"/>
        </w:rPr>
        <w:t xml:space="preserve">). O </w:t>
      </w:r>
      <w:r>
        <w:rPr>
          <w:lang w:val="pt-PT"/>
        </w:rPr>
        <w:t>MRR</w:t>
      </w:r>
      <w:r w:rsidRPr="008F35C2">
        <w:rPr>
          <w:lang w:val="pt-PT"/>
        </w:rPr>
        <w:t xml:space="preserve"> deve ser estabelecido o mais cedo possível na preparação do projeto, de acordo com a NAS 10, para abordar preocupações específicas sobre compensação, reassentamento ou meios de subsistência, medidas de restauração levantadas por pessoas deslocadas (ou outras) em tempo hábil. Na medida do possível, esses mecanismos de reclamação usarão mecanismos de resolução formais ou informais existentes (ou seja, chefes tradicionais, líderes locais, especialistas judiciais, etc.) uma forma imparcial.</w:t>
      </w:r>
    </w:p>
    <w:p w14:paraId="193E0A75" w14:textId="77777777" w:rsidR="008F35C2" w:rsidRPr="008F35C2" w:rsidRDefault="008F35C2" w:rsidP="008F35C2">
      <w:pPr>
        <w:jc w:val="both"/>
        <w:rPr>
          <w:lang w:val="pt-PT"/>
        </w:rPr>
      </w:pPr>
    </w:p>
    <w:p w14:paraId="3FA6AB90" w14:textId="77777777" w:rsidR="008F35C2" w:rsidRPr="008F35C2" w:rsidRDefault="008F35C2" w:rsidP="008F35C2">
      <w:pPr>
        <w:jc w:val="both"/>
        <w:rPr>
          <w:b/>
          <w:lang w:val="pt-PT"/>
        </w:rPr>
      </w:pPr>
      <w:r w:rsidRPr="008F35C2">
        <w:rPr>
          <w:b/>
          <w:lang w:val="pt-PT"/>
        </w:rPr>
        <w:t>5. EQUIPE DE ESTUDO</w:t>
      </w:r>
    </w:p>
    <w:p w14:paraId="78107F23" w14:textId="01E03FA9" w:rsidR="008F35C2" w:rsidRDefault="008F35C2" w:rsidP="008F35C2">
      <w:pPr>
        <w:jc w:val="both"/>
        <w:rPr>
          <w:lang w:val="pt-PT"/>
        </w:rPr>
      </w:pPr>
      <w:r>
        <w:rPr>
          <w:lang w:val="pt-PT"/>
        </w:rPr>
        <w:t>D</w:t>
      </w:r>
      <w:r w:rsidRPr="008F35C2">
        <w:rPr>
          <w:lang w:val="pt-PT"/>
        </w:rPr>
        <w:t>eve</w:t>
      </w:r>
      <w:r>
        <w:rPr>
          <w:lang w:val="pt-PT"/>
        </w:rPr>
        <w:t>-se</w:t>
      </w:r>
      <w:r w:rsidRPr="008F35C2">
        <w:rPr>
          <w:lang w:val="pt-PT"/>
        </w:rPr>
        <w:t xml:space="preserve"> propor uma equipe com experiência prática demonstrável na condução de </w:t>
      </w:r>
      <w:r>
        <w:rPr>
          <w:lang w:val="pt-PT"/>
        </w:rPr>
        <w:t>EIAS</w:t>
      </w:r>
      <w:r w:rsidRPr="008F35C2">
        <w:rPr>
          <w:lang w:val="pt-PT"/>
        </w:rPr>
        <w:t xml:space="preserve">s, incluindo experiência específica em engenharia ambiental, avaliações de biodiversidade, gestão de recursos hídricos, avaliação de propriedades, sociologia, trabalho e condições de trabalho, análises de gênero e idade, prevenção e resposta à </w:t>
      </w:r>
      <w:r>
        <w:rPr>
          <w:lang w:val="pt-PT"/>
        </w:rPr>
        <w:t>VBG</w:t>
      </w:r>
      <w:r w:rsidRPr="008F35C2">
        <w:rPr>
          <w:lang w:val="pt-PT"/>
        </w:rPr>
        <w:t xml:space="preserve"> (que podem incluem proteção à</w:t>
      </w:r>
      <w:r>
        <w:rPr>
          <w:lang w:val="pt-PT"/>
        </w:rPr>
        <w:t xml:space="preserve"> criança) e patrimônio cultural</w:t>
      </w:r>
      <w:r w:rsidRPr="008F35C2">
        <w:rPr>
          <w:lang w:val="pt-PT"/>
        </w:rPr>
        <w:t>.</w:t>
      </w:r>
    </w:p>
    <w:p w14:paraId="12F6F989" w14:textId="77777777" w:rsidR="008F35C2" w:rsidRPr="008F35C2" w:rsidRDefault="008F35C2" w:rsidP="008F35C2">
      <w:pPr>
        <w:jc w:val="both"/>
        <w:rPr>
          <w:lang w:val="pt-PT"/>
        </w:rPr>
      </w:pPr>
    </w:p>
    <w:p w14:paraId="2BEA5B06" w14:textId="77777777" w:rsidR="008F35C2" w:rsidRPr="008F35C2" w:rsidRDefault="008F35C2" w:rsidP="008F35C2">
      <w:pPr>
        <w:jc w:val="both"/>
        <w:rPr>
          <w:b/>
          <w:lang w:val="pt-PT"/>
        </w:rPr>
      </w:pPr>
      <w:r w:rsidRPr="008F35C2">
        <w:rPr>
          <w:b/>
          <w:lang w:val="pt-PT"/>
        </w:rPr>
        <w:t>6. RELATÓRIOS</w:t>
      </w:r>
    </w:p>
    <w:p w14:paraId="481EC5B7" w14:textId="51DD4B4D" w:rsidR="007B7289" w:rsidRDefault="008F35C2" w:rsidP="008F35C2">
      <w:pPr>
        <w:jc w:val="both"/>
        <w:rPr>
          <w:b/>
          <w:lang w:val="pt-PT"/>
        </w:rPr>
      </w:pPr>
      <w:r w:rsidRPr="008F35C2">
        <w:rPr>
          <w:lang w:val="pt-PT"/>
        </w:rPr>
        <w:t xml:space="preserve">O relatório </w:t>
      </w:r>
      <w:r>
        <w:rPr>
          <w:lang w:val="pt-PT"/>
        </w:rPr>
        <w:t>EIAS</w:t>
      </w:r>
      <w:r w:rsidRPr="008F35C2">
        <w:rPr>
          <w:lang w:val="pt-PT"/>
        </w:rPr>
        <w:t xml:space="preserve"> deve ser apresentado de forma clara e concisa e o escopo e o nível de detalhamento devem ser proporcionais aos potenciais impactos do projeto.</w:t>
      </w:r>
      <w:r w:rsidR="007B7289">
        <w:rPr>
          <w:b/>
          <w:lang w:val="pt-PT"/>
        </w:rPr>
        <w:br w:type="page"/>
      </w:r>
    </w:p>
    <w:p w14:paraId="3C84EE30" w14:textId="4D6146B8" w:rsidR="00F93214" w:rsidRDefault="00F93214" w:rsidP="00D938A6">
      <w:pPr>
        <w:rPr>
          <w:b/>
          <w:lang w:val="pt-PT"/>
        </w:rPr>
      </w:pPr>
      <w:r>
        <w:rPr>
          <w:b/>
          <w:lang w:val="pt-PT"/>
        </w:rPr>
        <w:lastRenderedPageBreak/>
        <w:t>Anexo 8 –</w:t>
      </w:r>
      <w:r w:rsidR="00EB71C8">
        <w:rPr>
          <w:b/>
          <w:lang w:val="pt-PT"/>
        </w:rPr>
        <w:t xml:space="preserve">Estrutura </w:t>
      </w:r>
      <w:r>
        <w:rPr>
          <w:b/>
          <w:lang w:val="pt-PT"/>
        </w:rPr>
        <w:t>Genéric</w:t>
      </w:r>
      <w:r w:rsidR="00EB71C8">
        <w:rPr>
          <w:b/>
          <w:lang w:val="pt-PT"/>
        </w:rPr>
        <w:t>a</w:t>
      </w:r>
      <w:r>
        <w:rPr>
          <w:b/>
          <w:lang w:val="pt-PT"/>
        </w:rPr>
        <w:t xml:space="preserve"> de PGAS</w:t>
      </w:r>
    </w:p>
    <w:p w14:paraId="52B28EC3" w14:textId="77777777" w:rsidR="0011316E" w:rsidRDefault="0011316E" w:rsidP="00D938A6">
      <w:pPr>
        <w:rPr>
          <w:b/>
          <w:lang w:val="pt-PT"/>
        </w:rPr>
      </w:pPr>
    </w:p>
    <w:p w14:paraId="4B34C850" w14:textId="77777777" w:rsidR="007B7289" w:rsidRPr="007B7289" w:rsidRDefault="007B7289" w:rsidP="007B7289">
      <w:pPr>
        <w:spacing w:before="120" w:after="120"/>
        <w:ind w:right="15"/>
        <w:jc w:val="both"/>
        <w:rPr>
          <w:bCs/>
          <w:iCs/>
          <w:lang w:val="pt-PT"/>
        </w:rPr>
      </w:pPr>
      <w:r w:rsidRPr="007B7289">
        <w:rPr>
          <w:bCs/>
          <w:iCs/>
          <w:lang w:val="pt-PT"/>
        </w:rPr>
        <w:t>Plano de Gestão Ambiental e Social – PGAS, mais conhecido por PGA deve ser de fácil uso. Referências dentro do plano devem ser claras e facilmente identificável. Além disso, o texto principal do PGAS precisa ser mantido o mais simples, claro e conciso possível, passando para os anexos informações detalhadas. O PGAs deve identificar ligações com outros planos relevantes relativos ao Projecto, como os planos que lidam com questões de reassentamento. O PGAS tipicamente aborda os seguintes aspectos:</w:t>
      </w:r>
    </w:p>
    <w:p w14:paraId="42F57277" w14:textId="77777777" w:rsidR="007B7289" w:rsidRPr="007B7289" w:rsidRDefault="007B7289" w:rsidP="007B7289">
      <w:pPr>
        <w:spacing w:before="120" w:after="120"/>
        <w:ind w:right="15"/>
        <w:jc w:val="both"/>
        <w:rPr>
          <w:lang w:val="pt-PT"/>
        </w:rPr>
      </w:pPr>
      <w:r w:rsidRPr="007B7289">
        <w:rPr>
          <w:b/>
          <w:i/>
          <w:lang w:val="pt-PT"/>
        </w:rPr>
        <w:t>Resumo dos impactos</w:t>
      </w:r>
      <w:r w:rsidRPr="007B7289">
        <w:rPr>
          <w:i/>
          <w:lang w:val="pt-PT"/>
        </w:rPr>
        <w:t xml:space="preserve">: </w:t>
      </w:r>
      <w:r w:rsidRPr="007B7289">
        <w:rPr>
          <w:lang w:val="pt-PT"/>
        </w:rPr>
        <w:t>Os impactos ambientais e sociais adversos previstos, para os quais é necessária a mitigação, devem ser identificados e resumidos duma forma breve. Referência cruzada com o relatório EIAS ou outra documentação é recomendado para que detalhes adicionais podem ser facilmente referenciados.</w:t>
      </w:r>
    </w:p>
    <w:p w14:paraId="5D350B0E" w14:textId="77777777" w:rsidR="007B7289" w:rsidRPr="007B7289" w:rsidRDefault="007B7289" w:rsidP="007B7289">
      <w:pPr>
        <w:spacing w:before="120" w:after="120"/>
        <w:ind w:right="15"/>
        <w:jc w:val="both"/>
        <w:rPr>
          <w:lang w:val="pt-PT"/>
        </w:rPr>
      </w:pPr>
      <w:r w:rsidRPr="007B7289">
        <w:rPr>
          <w:b/>
          <w:i/>
          <w:lang w:val="pt-PT"/>
        </w:rPr>
        <w:t>Descrição das medidas de mitigação</w:t>
      </w:r>
      <w:r w:rsidRPr="007B7289">
        <w:rPr>
          <w:i/>
          <w:lang w:val="pt-PT"/>
        </w:rPr>
        <w:t>: O PGAS ide</w:t>
      </w:r>
      <w:r w:rsidRPr="007B7289">
        <w:rPr>
          <w:lang w:val="pt-PT"/>
        </w:rPr>
        <w:t>ntifica medidas viáveis e de baixo custo para reduzir os impactos ambientais e sociais adversos potencialmente significativos para níveis aceitáveis. Cada medida de mitigação deve ser brevemente descrita com referência ao impacto a que se refere, e as condições sob as quais é requerida (por exemplo, continuamente ou em caso de emergência). Estes devem ser acompanhados por, ou referenciados, desenhos, descrições de equipamento e procedimentos operacionais que elaboram sobre os aspectos técnicos de execução das diferentes medidas. Sempre que as medidas de mitigação podem resultar em impactos secundários, o seu significado deve ser avaliado.</w:t>
      </w:r>
    </w:p>
    <w:p w14:paraId="56F61165" w14:textId="77777777" w:rsidR="007B7289" w:rsidRPr="007B7289" w:rsidRDefault="007B7289" w:rsidP="007B7289">
      <w:pPr>
        <w:spacing w:before="120" w:after="120"/>
        <w:jc w:val="both"/>
        <w:rPr>
          <w:lang w:val="pt-PT"/>
        </w:rPr>
      </w:pPr>
      <w:r w:rsidRPr="007B7289">
        <w:rPr>
          <w:b/>
          <w:i/>
          <w:lang w:val="pt-PT"/>
        </w:rPr>
        <w:t>Descrição do programa de monitoramento</w:t>
      </w:r>
      <w:r w:rsidRPr="007B7289">
        <w:rPr>
          <w:i/>
          <w:lang w:val="pt-PT"/>
        </w:rPr>
        <w:t xml:space="preserve">: o </w:t>
      </w:r>
      <w:r w:rsidRPr="007B7289">
        <w:rPr>
          <w:lang w:val="pt-PT"/>
        </w:rPr>
        <w:t>monitoramento de desempenho ambiental deve ser projectado para garantir que as medidas de mitigação são implementadas e ter o resultado pretendido. Ele também deve avaliar a conformidade com as normas nacionais e requisitos ou orientações do Grupo Banco Mundial.</w:t>
      </w:r>
    </w:p>
    <w:p w14:paraId="39062C74" w14:textId="77777777" w:rsidR="007B7289" w:rsidRPr="007B7289" w:rsidRDefault="007B7289" w:rsidP="007B7289">
      <w:pPr>
        <w:spacing w:before="120" w:after="120"/>
        <w:ind w:right="15"/>
        <w:jc w:val="both"/>
        <w:rPr>
          <w:lang w:val="pt-PT"/>
        </w:rPr>
      </w:pPr>
      <w:r w:rsidRPr="007B7289">
        <w:rPr>
          <w:lang w:val="pt-PT"/>
        </w:rPr>
        <w:t xml:space="preserve">O programa de monitoramento claramente deve indicar as ligações entre impactos identificados no relatório do PGAS, indicadores a serem medidos, métodos a serem utilizados, locais de amostragem, frequência das medições, limites de detecção (quando apropriado), e definição de limites que vai sinalizar a necessidade de acções corretivas. Embora não seja essencial ter detalhes completos de monitoramento no PGAS, ele deve descrever os meios pelos quais serão acordados mecanismos de acompanhamento finais.  </w:t>
      </w:r>
    </w:p>
    <w:p w14:paraId="3CE43309" w14:textId="77777777" w:rsidR="007B7289" w:rsidRPr="007B7289" w:rsidRDefault="007B7289" w:rsidP="007B7289">
      <w:pPr>
        <w:spacing w:before="120" w:after="120"/>
        <w:ind w:right="15"/>
        <w:jc w:val="both"/>
        <w:rPr>
          <w:lang w:val="pt-PT"/>
        </w:rPr>
      </w:pPr>
      <w:r w:rsidRPr="007B7289">
        <w:rPr>
          <w:b/>
          <w:i/>
          <w:lang w:val="pt-PT"/>
        </w:rPr>
        <w:t>Arranjos institucionais:</w:t>
      </w:r>
      <w:r w:rsidRPr="007B7289">
        <w:rPr>
          <w:lang w:val="pt-PT"/>
        </w:rPr>
        <w:t xml:space="preserve"> Responsabilidades para mitigação e monitoria devem ser claramente definidas. O PGAS deve identificar arranjos de coordenação entre os vários actores responsáveis pela mitigação.</w:t>
      </w:r>
    </w:p>
    <w:p w14:paraId="1986B265" w14:textId="3E2D9511" w:rsidR="007B7289" w:rsidRPr="007B7289" w:rsidRDefault="007B7289" w:rsidP="007B7289">
      <w:pPr>
        <w:spacing w:before="120" w:after="120"/>
        <w:ind w:right="15"/>
        <w:jc w:val="both"/>
        <w:rPr>
          <w:lang w:val="pt-PT"/>
        </w:rPr>
      </w:pPr>
      <w:r w:rsidRPr="007B7289">
        <w:rPr>
          <w:b/>
          <w:lang w:val="pt-PT"/>
        </w:rPr>
        <w:t xml:space="preserve">Mecanismo de Resolução de </w:t>
      </w:r>
      <w:r w:rsidR="00EB71C8">
        <w:rPr>
          <w:b/>
          <w:lang w:val="pt-PT"/>
        </w:rPr>
        <w:t>Recla</w:t>
      </w:r>
      <w:r w:rsidR="00EB71C8" w:rsidRPr="006E3D6C">
        <w:rPr>
          <w:b/>
          <w:lang w:val="pt-PT"/>
        </w:rPr>
        <w:t>ma</w:t>
      </w:r>
      <w:r w:rsidR="006E3D6C" w:rsidRPr="00313C82">
        <w:rPr>
          <w:b/>
          <w:lang w:val="pt-PT"/>
        </w:rPr>
        <w:t>ç</w:t>
      </w:r>
      <w:r w:rsidR="001740B8">
        <w:rPr>
          <w:b/>
          <w:lang w:val="pt-PT"/>
        </w:rPr>
        <w:t>õ</w:t>
      </w:r>
      <w:r w:rsidR="00EB71C8" w:rsidRPr="006E3D6C">
        <w:rPr>
          <w:b/>
          <w:lang w:val="pt-PT"/>
        </w:rPr>
        <w:t>es</w:t>
      </w:r>
      <w:r w:rsidRPr="007B7289">
        <w:rPr>
          <w:lang w:val="pt-PT"/>
        </w:rPr>
        <w:t>: Definir os mecanismos de apresentação, registo e resolução de reclamações/Queixas a serem adoptadas pela actividade do projecto</w:t>
      </w:r>
    </w:p>
    <w:p w14:paraId="5A2DC65E" w14:textId="479AC692" w:rsidR="007B7289" w:rsidRDefault="007B7289" w:rsidP="007B7289">
      <w:pPr>
        <w:spacing w:after="160" w:line="259" w:lineRule="auto"/>
        <w:jc w:val="both"/>
        <w:rPr>
          <w:rFonts w:ascii="Arial Narrow" w:hAnsi="Arial Narrow"/>
          <w:lang w:val="pt-PT"/>
        </w:rPr>
      </w:pPr>
      <w:r w:rsidRPr="007B7289">
        <w:rPr>
          <w:lang w:val="pt-PT"/>
        </w:rPr>
        <w:t>A seguir são apresentados alguns modelos a serem usados no Plano de Gestão Ambiental.</w:t>
      </w:r>
      <w:r w:rsidRPr="00AA6A53">
        <w:rPr>
          <w:rFonts w:ascii="Arial Narrow" w:hAnsi="Arial Narrow"/>
          <w:lang w:val="pt-PT"/>
        </w:rPr>
        <w:t xml:space="preserve"> </w:t>
      </w:r>
    </w:p>
    <w:p w14:paraId="17C0A61C" w14:textId="7C6DDF46" w:rsidR="007B7289" w:rsidRDefault="007B7289" w:rsidP="007B7289">
      <w:pPr>
        <w:spacing w:after="160" w:line="259" w:lineRule="auto"/>
        <w:jc w:val="both"/>
        <w:rPr>
          <w:rFonts w:ascii="Arial Narrow" w:hAnsi="Arial Narrow"/>
          <w:lang w:val="pt-PT"/>
        </w:rPr>
      </w:pPr>
    </w:p>
    <w:tbl>
      <w:tblPr>
        <w:tblStyle w:val="TableGrid"/>
        <w:tblW w:w="0" w:type="auto"/>
        <w:tblLook w:val="04A0" w:firstRow="1" w:lastRow="0" w:firstColumn="1" w:lastColumn="0" w:noHBand="0" w:noVBand="1"/>
      </w:tblPr>
      <w:tblGrid>
        <w:gridCol w:w="1474"/>
        <w:gridCol w:w="1417"/>
        <w:gridCol w:w="1589"/>
        <w:gridCol w:w="1910"/>
        <w:gridCol w:w="1455"/>
        <w:gridCol w:w="1505"/>
      </w:tblGrid>
      <w:tr w:rsidR="00FE481B" w:rsidRPr="00FE481B" w14:paraId="7A359A76" w14:textId="77777777" w:rsidTr="00F94E9F">
        <w:tc>
          <w:tcPr>
            <w:tcW w:w="9350" w:type="dxa"/>
            <w:gridSpan w:val="6"/>
          </w:tcPr>
          <w:p w14:paraId="2AD64C30" w14:textId="2FAF0CDC" w:rsidR="00FE481B" w:rsidRPr="00FE481B" w:rsidRDefault="00FE481B" w:rsidP="00FE481B">
            <w:pPr>
              <w:spacing w:after="160" w:line="259" w:lineRule="auto"/>
              <w:jc w:val="center"/>
              <w:rPr>
                <w:b/>
                <w:sz w:val="22"/>
                <w:szCs w:val="22"/>
                <w:lang w:val="pt-PT"/>
              </w:rPr>
            </w:pPr>
            <w:r w:rsidRPr="00FE481B">
              <w:rPr>
                <w:b/>
                <w:sz w:val="22"/>
                <w:szCs w:val="22"/>
                <w:lang w:val="pt-PT"/>
              </w:rPr>
              <w:t>Mitigação</w:t>
            </w:r>
          </w:p>
        </w:tc>
      </w:tr>
      <w:tr w:rsidR="00FE481B" w:rsidRPr="00F70653" w14:paraId="2050B7DC" w14:textId="77777777" w:rsidTr="00FE481B">
        <w:tc>
          <w:tcPr>
            <w:tcW w:w="1474" w:type="dxa"/>
          </w:tcPr>
          <w:p w14:paraId="08766A93" w14:textId="77777777" w:rsidR="00FE481B" w:rsidRPr="00FE481B" w:rsidRDefault="00FE481B" w:rsidP="00FE481B">
            <w:pPr>
              <w:rPr>
                <w:b/>
                <w:sz w:val="22"/>
                <w:szCs w:val="22"/>
                <w:lang w:val="pt-PT"/>
              </w:rPr>
            </w:pPr>
            <w:r w:rsidRPr="00FE481B">
              <w:rPr>
                <w:sz w:val="22"/>
                <w:szCs w:val="22"/>
                <w:lang w:val="pt-PT"/>
              </w:rPr>
              <w:t xml:space="preserve"> Fase Actividade do Subprojecto</w:t>
            </w:r>
          </w:p>
          <w:p w14:paraId="75739694" w14:textId="41E333AA" w:rsidR="00FE481B" w:rsidRPr="00FE481B" w:rsidRDefault="00FE481B" w:rsidP="00FE481B">
            <w:pPr>
              <w:spacing w:after="160" w:line="259" w:lineRule="auto"/>
              <w:rPr>
                <w:sz w:val="22"/>
                <w:szCs w:val="22"/>
                <w:lang w:val="pt-PT"/>
              </w:rPr>
            </w:pPr>
            <w:r w:rsidRPr="00FE481B">
              <w:rPr>
                <w:sz w:val="22"/>
                <w:szCs w:val="22"/>
                <w:lang w:val="pt-PT"/>
              </w:rPr>
              <w:lastRenderedPageBreak/>
              <w:t xml:space="preserve"> </w:t>
            </w:r>
          </w:p>
        </w:tc>
        <w:tc>
          <w:tcPr>
            <w:tcW w:w="1417" w:type="dxa"/>
          </w:tcPr>
          <w:p w14:paraId="4441C551" w14:textId="77777777" w:rsidR="00FE481B" w:rsidRPr="00FE481B" w:rsidRDefault="00FE481B" w:rsidP="00FE481B">
            <w:pPr>
              <w:rPr>
                <w:b/>
                <w:sz w:val="22"/>
                <w:szCs w:val="22"/>
                <w:lang w:val="pt-PT"/>
              </w:rPr>
            </w:pPr>
            <w:r w:rsidRPr="00FE481B">
              <w:rPr>
                <w:sz w:val="22"/>
                <w:szCs w:val="22"/>
                <w:lang w:val="pt-PT"/>
              </w:rPr>
              <w:lastRenderedPageBreak/>
              <w:t>Potenciais</w:t>
            </w:r>
          </w:p>
          <w:p w14:paraId="6E649364" w14:textId="2A3B95FC" w:rsidR="00FE481B" w:rsidRPr="00FE481B" w:rsidRDefault="00FE481B" w:rsidP="00FE481B">
            <w:pPr>
              <w:spacing w:after="160" w:line="259" w:lineRule="auto"/>
              <w:rPr>
                <w:sz w:val="22"/>
                <w:szCs w:val="22"/>
                <w:lang w:val="pt-PT"/>
              </w:rPr>
            </w:pPr>
            <w:r w:rsidRPr="00FE481B">
              <w:rPr>
                <w:sz w:val="22"/>
                <w:szCs w:val="22"/>
                <w:lang w:val="pt-PT"/>
              </w:rPr>
              <w:lastRenderedPageBreak/>
              <w:t xml:space="preserve">Impactos ambientais e sociais </w:t>
            </w:r>
          </w:p>
        </w:tc>
        <w:tc>
          <w:tcPr>
            <w:tcW w:w="1589" w:type="dxa"/>
          </w:tcPr>
          <w:p w14:paraId="23774543" w14:textId="4AF5AB0E" w:rsidR="00FE481B" w:rsidRPr="00FE481B" w:rsidRDefault="00FE481B" w:rsidP="00FE481B">
            <w:pPr>
              <w:spacing w:after="160" w:line="259" w:lineRule="auto"/>
              <w:rPr>
                <w:sz w:val="22"/>
                <w:szCs w:val="22"/>
                <w:lang w:val="pt-PT"/>
              </w:rPr>
            </w:pPr>
            <w:r w:rsidRPr="00FE481B">
              <w:rPr>
                <w:sz w:val="22"/>
                <w:szCs w:val="22"/>
                <w:lang w:val="pt-PT"/>
              </w:rPr>
              <w:lastRenderedPageBreak/>
              <w:t xml:space="preserve">Medidas de mitigação propostas </w:t>
            </w:r>
            <w:r w:rsidRPr="00FE481B">
              <w:rPr>
                <w:sz w:val="22"/>
                <w:szCs w:val="22"/>
                <w:lang w:val="pt-PT"/>
              </w:rPr>
              <w:lastRenderedPageBreak/>
              <w:t xml:space="preserve">(incluindo legislação e regulamentos) </w:t>
            </w:r>
          </w:p>
        </w:tc>
        <w:tc>
          <w:tcPr>
            <w:tcW w:w="1910" w:type="dxa"/>
          </w:tcPr>
          <w:p w14:paraId="4DB00F01" w14:textId="77777777" w:rsidR="00FE481B" w:rsidRPr="00FE481B" w:rsidRDefault="00FE481B" w:rsidP="00FE481B">
            <w:pPr>
              <w:rPr>
                <w:b/>
                <w:sz w:val="22"/>
                <w:szCs w:val="22"/>
                <w:lang w:val="pt-PT"/>
              </w:rPr>
            </w:pPr>
            <w:r w:rsidRPr="00FE481B">
              <w:rPr>
                <w:sz w:val="22"/>
                <w:szCs w:val="22"/>
                <w:lang w:val="pt-PT"/>
              </w:rPr>
              <w:lastRenderedPageBreak/>
              <w:t xml:space="preserve">Responsabilidade Institucional </w:t>
            </w:r>
          </w:p>
          <w:p w14:paraId="31A8DE67" w14:textId="763C67CF" w:rsidR="00FE481B" w:rsidRPr="00FE481B" w:rsidRDefault="00FE481B" w:rsidP="00FE481B">
            <w:pPr>
              <w:spacing w:after="160" w:line="259" w:lineRule="auto"/>
              <w:rPr>
                <w:sz w:val="22"/>
                <w:szCs w:val="22"/>
                <w:lang w:val="pt-PT"/>
              </w:rPr>
            </w:pPr>
            <w:r w:rsidRPr="00FE481B">
              <w:rPr>
                <w:sz w:val="22"/>
                <w:szCs w:val="22"/>
                <w:lang w:val="pt-PT"/>
              </w:rPr>
              <w:lastRenderedPageBreak/>
              <w:t xml:space="preserve">(incluindo a execução e coordenação) </w:t>
            </w:r>
          </w:p>
        </w:tc>
        <w:tc>
          <w:tcPr>
            <w:tcW w:w="1455" w:type="dxa"/>
          </w:tcPr>
          <w:p w14:paraId="06677739" w14:textId="77777777" w:rsidR="00FE481B" w:rsidRPr="00FE481B" w:rsidRDefault="00FE481B" w:rsidP="00FE481B">
            <w:pPr>
              <w:rPr>
                <w:b/>
                <w:sz w:val="22"/>
                <w:szCs w:val="22"/>
                <w:lang w:val="pt-PT"/>
              </w:rPr>
            </w:pPr>
            <w:r w:rsidRPr="00FE481B">
              <w:rPr>
                <w:sz w:val="22"/>
                <w:szCs w:val="22"/>
                <w:lang w:val="pt-PT"/>
              </w:rPr>
              <w:lastRenderedPageBreak/>
              <w:t xml:space="preserve">Estimativas de Custos </w:t>
            </w:r>
          </w:p>
          <w:p w14:paraId="3668DEB3" w14:textId="4A558579" w:rsidR="00FE481B" w:rsidRPr="00FE481B" w:rsidRDefault="00FE481B" w:rsidP="00FE481B">
            <w:pPr>
              <w:spacing w:after="160" w:line="259" w:lineRule="auto"/>
              <w:rPr>
                <w:sz w:val="22"/>
                <w:szCs w:val="22"/>
                <w:lang w:val="pt-PT"/>
              </w:rPr>
            </w:pPr>
            <w:r w:rsidRPr="00FE481B">
              <w:rPr>
                <w:sz w:val="22"/>
                <w:szCs w:val="22"/>
                <w:lang w:val="pt-PT"/>
              </w:rPr>
              <w:lastRenderedPageBreak/>
              <w:t xml:space="preserve"> </w:t>
            </w:r>
          </w:p>
        </w:tc>
        <w:tc>
          <w:tcPr>
            <w:tcW w:w="1505" w:type="dxa"/>
          </w:tcPr>
          <w:p w14:paraId="4DEE3C89" w14:textId="77777777" w:rsidR="00FE481B" w:rsidRPr="00FE481B" w:rsidRDefault="00FE481B" w:rsidP="00FE481B">
            <w:pPr>
              <w:rPr>
                <w:b/>
                <w:sz w:val="22"/>
                <w:szCs w:val="22"/>
                <w:lang w:val="pt-PT"/>
              </w:rPr>
            </w:pPr>
            <w:r w:rsidRPr="00FE481B">
              <w:rPr>
                <w:sz w:val="22"/>
                <w:szCs w:val="22"/>
                <w:lang w:val="pt-PT"/>
              </w:rPr>
              <w:lastRenderedPageBreak/>
              <w:t>Comentários</w:t>
            </w:r>
          </w:p>
          <w:p w14:paraId="7034453A" w14:textId="47953BD8" w:rsidR="00FE481B" w:rsidRPr="00FE481B" w:rsidRDefault="00FE481B" w:rsidP="00FE481B">
            <w:pPr>
              <w:spacing w:after="160" w:line="259" w:lineRule="auto"/>
              <w:rPr>
                <w:sz w:val="22"/>
                <w:szCs w:val="22"/>
                <w:lang w:val="pt-PT"/>
              </w:rPr>
            </w:pPr>
            <w:r w:rsidRPr="00FE481B">
              <w:rPr>
                <w:sz w:val="22"/>
                <w:szCs w:val="22"/>
                <w:lang w:val="pt-PT"/>
              </w:rPr>
              <w:lastRenderedPageBreak/>
              <w:t xml:space="preserve">(Por exemplo, efeitos secundários) </w:t>
            </w:r>
          </w:p>
        </w:tc>
      </w:tr>
      <w:tr w:rsidR="00FE481B" w:rsidRPr="00FE481B" w14:paraId="0400D2D7" w14:textId="77777777" w:rsidTr="00FE481B">
        <w:tc>
          <w:tcPr>
            <w:tcW w:w="1474" w:type="dxa"/>
          </w:tcPr>
          <w:p w14:paraId="786039D8" w14:textId="77777777" w:rsidR="00FE481B" w:rsidRPr="00FE481B" w:rsidRDefault="00FE481B" w:rsidP="00FE481B">
            <w:pPr>
              <w:spacing w:after="5"/>
              <w:rPr>
                <w:b/>
                <w:sz w:val="22"/>
                <w:szCs w:val="22"/>
                <w:lang w:val="pt-PT"/>
              </w:rPr>
            </w:pPr>
            <w:r w:rsidRPr="00FE481B">
              <w:rPr>
                <w:sz w:val="22"/>
                <w:szCs w:val="22"/>
                <w:lang w:val="pt-PT"/>
              </w:rPr>
              <w:lastRenderedPageBreak/>
              <w:t xml:space="preserve"> Pré-</w:t>
            </w:r>
          </w:p>
          <w:p w14:paraId="53AA3B14" w14:textId="1E9800DE" w:rsidR="00FE481B" w:rsidRPr="00FE481B" w:rsidRDefault="00FE481B" w:rsidP="00FE481B">
            <w:pPr>
              <w:spacing w:after="160" w:line="259" w:lineRule="auto"/>
              <w:rPr>
                <w:sz w:val="22"/>
                <w:szCs w:val="22"/>
                <w:lang w:val="pt-PT"/>
              </w:rPr>
            </w:pPr>
            <w:r w:rsidRPr="00FE481B">
              <w:rPr>
                <w:sz w:val="22"/>
                <w:szCs w:val="22"/>
                <w:lang w:val="pt-PT"/>
              </w:rPr>
              <w:t xml:space="preserve">Construção </w:t>
            </w:r>
          </w:p>
        </w:tc>
        <w:tc>
          <w:tcPr>
            <w:tcW w:w="1417" w:type="dxa"/>
          </w:tcPr>
          <w:p w14:paraId="44A94508" w14:textId="77777777" w:rsidR="00FE481B" w:rsidRPr="00FE481B" w:rsidRDefault="00FE481B" w:rsidP="00FE481B">
            <w:pPr>
              <w:spacing w:after="160" w:line="259" w:lineRule="auto"/>
              <w:jc w:val="both"/>
              <w:rPr>
                <w:sz w:val="22"/>
                <w:szCs w:val="22"/>
                <w:lang w:val="pt-PT"/>
              </w:rPr>
            </w:pPr>
          </w:p>
        </w:tc>
        <w:tc>
          <w:tcPr>
            <w:tcW w:w="1589" w:type="dxa"/>
          </w:tcPr>
          <w:p w14:paraId="2CCA2AC9" w14:textId="77777777" w:rsidR="00FE481B" w:rsidRPr="00FE481B" w:rsidRDefault="00FE481B" w:rsidP="00FE481B">
            <w:pPr>
              <w:spacing w:after="160" w:line="259" w:lineRule="auto"/>
              <w:jc w:val="both"/>
              <w:rPr>
                <w:sz w:val="22"/>
                <w:szCs w:val="22"/>
                <w:lang w:val="pt-PT"/>
              </w:rPr>
            </w:pPr>
          </w:p>
        </w:tc>
        <w:tc>
          <w:tcPr>
            <w:tcW w:w="1910" w:type="dxa"/>
          </w:tcPr>
          <w:p w14:paraId="62D8238E" w14:textId="77777777" w:rsidR="00FE481B" w:rsidRPr="00FE481B" w:rsidRDefault="00FE481B" w:rsidP="00FE481B">
            <w:pPr>
              <w:spacing w:after="160" w:line="259" w:lineRule="auto"/>
              <w:jc w:val="both"/>
              <w:rPr>
                <w:sz w:val="22"/>
                <w:szCs w:val="22"/>
                <w:lang w:val="pt-PT"/>
              </w:rPr>
            </w:pPr>
          </w:p>
        </w:tc>
        <w:tc>
          <w:tcPr>
            <w:tcW w:w="1455" w:type="dxa"/>
          </w:tcPr>
          <w:p w14:paraId="18D8E3D1" w14:textId="77777777" w:rsidR="00FE481B" w:rsidRPr="00FE481B" w:rsidRDefault="00FE481B" w:rsidP="00FE481B">
            <w:pPr>
              <w:spacing w:after="160" w:line="259" w:lineRule="auto"/>
              <w:jc w:val="both"/>
              <w:rPr>
                <w:sz w:val="22"/>
                <w:szCs w:val="22"/>
                <w:lang w:val="pt-PT"/>
              </w:rPr>
            </w:pPr>
          </w:p>
        </w:tc>
        <w:tc>
          <w:tcPr>
            <w:tcW w:w="1505" w:type="dxa"/>
          </w:tcPr>
          <w:p w14:paraId="53A88B9C" w14:textId="77777777" w:rsidR="00FE481B" w:rsidRPr="00FE481B" w:rsidRDefault="00FE481B" w:rsidP="00FE481B">
            <w:pPr>
              <w:spacing w:after="160" w:line="259" w:lineRule="auto"/>
              <w:jc w:val="both"/>
              <w:rPr>
                <w:sz w:val="22"/>
                <w:szCs w:val="22"/>
                <w:lang w:val="pt-PT"/>
              </w:rPr>
            </w:pPr>
          </w:p>
        </w:tc>
      </w:tr>
      <w:tr w:rsidR="00FE481B" w:rsidRPr="00FE481B" w14:paraId="3E712229" w14:textId="77777777" w:rsidTr="00FE481B">
        <w:tc>
          <w:tcPr>
            <w:tcW w:w="1474" w:type="dxa"/>
          </w:tcPr>
          <w:p w14:paraId="2EA53C8D" w14:textId="4865FF9E" w:rsidR="00FE481B" w:rsidRPr="00FE481B" w:rsidRDefault="00FE481B" w:rsidP="00FE481B">
            <w:pPr>
              <w:spacing w:after="160" w:line="259" w:lineRule="auto"/>
              <w:rPr>
                <w:sz w:val="22"/>
                <w:szCs w:val="22"/>
                <w:lang w:val="pt-PT"/>
              </w:rPr>
            </w:pPr>
            <w:r w:rsidRPr="00FE481B">
              <w:rPr>
                <w:sz w:val="22"/>
                <w:szCs w:val="22"/>
                <w:lang w:val="pt-PT"/>
              </w:rPr>
              <w:t xml:space="preserve">Construção </w:t>
            </w:r>
          </w:p>
        </w:tc>
        <w:tc>
          <w:tcPr>
            <w:tcW w:w="1417" w:type="dxa"/>
          </w:tcPr>
          <w:p w14:paraId="1410BAC7" w14:textId="77777777" w:rsidR="00FE481B" w:rsidRPr="00FE481B" w:rsidRDefault="00FE481B" w:rsidP="00FE481B">
            <w:pPr>
              <w:spacing w:after="160" w:line="259" w:lineRule="auto"/>
              <w:jc w:val="both"/>
              <w:rPr>
                <w:sz w:val="22"/>
                <w:szCs w:val="22"/>
                <w:lang w:val="pt-PT"/>
              </w:rPr>
            </w:pPr>
          </w:p>
        </w:tc>
        <w:tc>
          <w:tcPr>
            <w:tcW w:w="1589" w:type="dxa"/>
          </w:tcPr>
          <w:p w14:paraId="60DA17B1" w14:textId="77777777" w:rsidR="00FE481B" w:rsidRPr="00FE481B" w:rsidRDefault="00FE481B" w:rsidP="00FE481B">
            <w:pPr>
              <w:spacing w:after="160" w:line="259" w:lineRule="auto"/>
              <w:jc w:val="both"/>
              <w:rPr>
                <w:sz w:val="22"/>
                <w:szCs w:val="22"/>
                <w:lang w:val="pt-PT"/>
              </w:rPr>
            </w:pPr>
          </w:p>
        </w:tc>
        <w:tc>
          <w:tcPr>
            <w:tcW w:w="1910" w:type="dxa"/>
          </w:tcPr>
          <w:p w14:paraId="29CBD25F" w14:textId="77777777" w:rsidR="00FE481B" w:rsidRPr="00FE481B" w:rsidRDefault="00FE481B" w:rsidP="00FE481B">
            <w:pPr>
              <w:spacing w:after="160" w:line="259" w:lineRule="auto"/>
              <w:jc w:val="both"/>
              <w:rPr>
                <w:sz w:val="22"/>
                <w:szCs w:val="22"/>
                <w:lang w:val="pt-PT"/>
              </w:rPr>
            </w:pPr>
          </w:p>
        </w:tc>
        <w:tc>
          <w:tcPr>
            <w:tcW w:w="1455" w:type="dxa"/>
          </w:tcPr>
          <w:p w14:paraId="0B523DAA" w14:textId="77777777" w:rsidR="00FE481B" w:rsidRPr="00FE481B" w:rsidRDefault="00FE481B" w:rsidP="00FE481B">
            <w:pPr>
              <w:spacing w:after="160" w:line="259" w:lineRule="auto"/>
              <w:jc w:val="both"/>
              <w:rPr>
                <w:sz w:val="22"/>
                <w:szCs w:val="22"/>
                <w:lang w:val="pt-PT"/>
              </w:rPr>
            </w:pPr>
          </w:p>
        </w:tc>
        <w:tc>
          <w:tcPr>
            <w:tcW w:w="1505" w:type="dxa"/>
          </w:tcPr>
          <w:p w14:paraId="6D144A3E" w14:textId="77777777" w:rsidR="00FE481B" w:rsidRPr="00FE481B" w:rsidRDefault="00FE481B" w:rsidP="00FE481B">
            <w:pPr>
              <w:spacing w:after="160" w:line="259" w:lineRule="auto"/>
              <w:jc w:val="both"/>
              <w:rPr>
                <w:sz w:val="22"/>
                <w:szCs w:val="22"/>
                <w:lang w:val="pt-PT"/>
              </w:rPr>
            </w:pPr>
          </w:p>
        </w:tc>
      </w:tr>
      <w:tr w:rsidR="00FE481B" w:rsidRPr="00FE481B" w14:paraId="2B8D80D1" w14:textId="77777777" w:rsidTr="00FE481B">
        <w:tc>
          <w:tcPr>
            <w:tcW w:w="1474" w:type="dxa"/>
          </w:tcPr>
          <w:p w14:paraId="0C0C285E" w14:textId="77777777" w:rsidR="00FE481B" w:rsidRPr="00FE481B" w:rsidRDefault="00FE481B" w:rsidP="00FE481B">
            <w:pPr>
              <w:spacing w:after="5"/>
              <w:rPr>
                <w:b/>
                <w:sz w:val="22"/>
                <w:szCs w:val="22"/>
                <w:lang w:val="pt-PT"/>
              </w:rPr>
            </w:pPr>
            <w:r w:rsidRPr="00FE481B">
              <w:rPr>
                <w:sz w:val="22"/>
                <w:szCs w:val="22"/>
                <w:lang w:val="pt-PT"/>
              </w:rPr>
              <w:t xml:space="preserve">Operação e </w:t>
            </w:r>
          </w:p>
          <w:p w14:paraId="15385FA1" w14:textId="49755B11" w:rsidR="00FE481B" w:rsidRPr="00FE481B" w:rsidRDefault="00FE481B" w:rsidP="00FE481B">
            <w:pPr>
              <w:spacing w:after="160" w:line="259" w:lineRule="auto"/>
              <w:rPr>
                <w:sz w:val="22"/>
                <w:szCs w:val="22"/>
                <w:lang w:val="pt-PT"/>
              </w:rPr>
            </w:pPr>
            <w:r w:rsidRPr="00FE481B">
              <w:rPr>
                <w:sz w:val="22"/>
                <w:szCs w:val="22"/>
                <w:lang w:val="pt-PT"/>
              </w:rPr>
              <w:t xml:space="preserve">Manutenção </w:t>
            </w:r>
          </w:p>
        </w:tc>
        <w:tc>
          <w:tcPr>
            <w:tcW w:w="1417" w:type="dxa"/>
          </w:tcPr>
          <w:p w14:paraId="2EB96A12" w14:textId="77777777" w:rsidR="00FE481B" w:rsidRPr="00FE481B" w:rsidRDefault="00FE481B" w:rsidP="00FE481B">
            <w:pPr>
              <w:spacing w:after="160" w:line="259" w:lineRule="auto"/>
              <w:jc w:val="both"/>
              <w:rPr>
                <w:sz w:val="22"/>
                <w:szCs w:val="22"/>
                <w:lang w:val="pt-PT"/>
              </w:rPr>
            </w:pPr>
          </w:p>
        </w:tc>
        <w:tc>
          <w:tcPr>
            <w:tcW w:w="1589" w:type="dxa"/>
          </w:tcPr>
          <w:p w14:paraId="1A27126D" w14:textId="77777777" w:rsidR="00FE481B" w:rsidRPr="00FE481B" w:rsidRDefault="00FE481B" w:rsidP="00FE481B">
            <w:pPr>
              <w:spacing w:after="160" w:line="259" w:lineRule="auto"/>
              <w:jc w:val="both"/>
              <w:rPr>
                <w:sz w:val="22"/>
                <w:szCs w:val="22"/>
                <w:lang w:val="pt-PT"/>
              </w:rPr>
            </w:pPr>
          </w:p>
        </w:tc>
        <w:tc>
          <w:tcPr>
            <w:tcW w:w="1910" w:type="dxa"/>
          </w:tcPr>
          <w:p w14:paraId="67FAA9ED" w14:textId="77777777" w:rsidR="00FE481B" w:rsidRPr="00FE481B" w:rsidRDefault="00FE481B" w:rsidP="00FE481B">
            <w:pPr>
              <w:spacing w:after="160" w:line="259" w:lineRule="auto"/>
              <w:jc w:val="both"/>
              <w:rPr>
                <w:sz w:val="22"/>
                <w:szCs w:val="22"/>
                <w:lang w:val="pt-PT"/>
              </w:rPr>
            </w:pPr>
          </w:p>
        </w:tc>
        <w:tc>
          <w:tcPr>
            <w:tcW w:w="1455" w:type="dxa"/>
          </w:tcPr>
          <w:p w14:paraId="1655CA22" w14:textId="77777777" w:rsidR="00FE481B" w:rsidRPr="00FE481B" w:rsidRDefault="00FE481B" w:rsidP="00FE481B">
            <w:pPr>
              <w:spacing w:after="160" w:line="259" w:lineRule="auto"/>
              <w:jc w:val="both"/>
              <w:rPr>
                <w:sz w:val="22"/>
                <w:szCs w:val="22"/>
                <w:lang w:val="pt-PT"/>
              </w:rPr>
            </w:pPr>
          </w:p>
        </w:tc>
        <w:tc>
          <w:tcPr>
            <w:tcW w:w="1505" w:type="dxa"/>
          </w:tcPr>
          <w:p w14:paraId="74383671" w14:textId="77777777" w:rsidR="00FE481B" w:rsidRPr="00FE481B" w:rsidRDefault="00FE481B" w:rsidP="00FE481B">
            <w:pPr>
              <w:spacing w:after="160" w:line="259" w:lineRule="auto"/>
              <w:jc w:val="both"/>
              <w:rPr>
                <w:sz w:val="22"/>
                <w:szCs w:val="22"/>
                <w:lang w:val="pt-PT"/>
              </w:rPr>
            </w:pPr>
          </w:p>
        </w:tc>
      </w:tr>
    </w:tbl>
    <w:p w14:paraId="6EB401FC" w14:textId="2E0094EA" w:rsidR="007B7289" w:rsidRDefault="007B7289" w:rsidP="007B7289">
      <w:pPr>
        <w:spacing w:after="160" w:line="259" w:lineRule="auto"/>
        <w:jc w:val="both"/>
        <w:rPr>
          <w:rFonts w:ascii="Arial Narrow" w:hAnsi="Arial Narrow"/>
          <w:lang w:val="pt-PT"/>
        </w:rPr>
      </w:pPr>
    </w:p>
    <w:tbl>
      <w:tblPr>
        <w:tblStyle w:val="TableGrid"/>
        <w:tblW w:w="0" w:type="auto"/>
        <w:tblLook w:val="04A0" w:firstRow="1" w:lastRow="0" w:firstColumn="1" w:lastColumn="0" w:noHBand="0" w:noVBand="1"/>
      </w:tblPr>
      <w:tblGrid>
        <w:gridCol w:w="1205"/>
        <w:gridCol w:w="1117"/>
        <w:gridCol w:w="1440"/>
        <w:gridCol w:w="1317"/>
        <w:gridCol w:w="1170"/>
        <w:gridCol w:w="1706"/>
        <w:gridCol w:w="1395"/>
      </w:tblGrid>
      <w:tr w:rsidR="00FE481B" w:rsidRPr="00FE481B" w14:paraId="26BC0C40" w14:textId="77777777" w:rsidTr="00F94E9F">
        <w:tc>
          <w:tcPr>
            <w:tcW w:w="9350" w:type="dxa"/>
            <w:gridSpan w:val="7"/>
          </w:tcPr>
          <w:p w14:paraId="3CFBE63A" w14:textId="49967025" w:rsidR="00FE481B" w:rsidRPr="00FE481B" w:rsidRDefault="00FE481B" w:rsidP="00FE481B">
            <w:pPr>
              <w:spacing w:after="160" w:line="259" w:lineRule="auto"/>
              <w:jc w:val="center"/>
              <w:rPr>
                <w:b/>
                <w:sz w:val="22"/>
                <w:szCs w:val="22"/>
                <w:lang w:val="pt-PT"/>
              </w:rPr>
            </w:pPr>
            <w:r w:rsidRPr="00FE481B">
              <w:rPr>
                <w:b/>
                <w:sz w:val="22"/>
                <w:szCs w:val="22"/>
                <w:lang w:val="pt-PT"/>
              </w:rPr>
              <w:t>Monitoria</w:t>
            </w:r>
          </w:p>
        </w:tc>
      </w:tr>
      <w:tr w:rsidR="00FE481B" w:rsidRPr="00FE481B" w14:paraId="2CEB7BAD" w14:textId="33887A83" w:rsidTr="00FE481B">
        <w:tc>
          <w:tcPr>
            <w:tcW w:w="1207" w:type="dxa"/>
          </w:tcPr>
          <w:p w14:paraId="474CE37D" w14:textId="77777777" w:rsidR="00FE481B" w:rsidRPr="00FE481B" w:rsidRDefault="00FE481B" w:rsidP="00FE481B">
            <w:pPr>
              <w:spacing w:after="5"/>
              <w:rPr>
                <w:b/>
                <w:sz w:val="22"/>
                <w:szCs w:val="22"/>
                <w:lang w:val="pt-PT"/>
              </w:rPr>
            </w:pPr>
            <w:r w:rsidRPr="00FE481B">
              <w:rPr>
                <w:sz w:val="22"/>
                <w:szCs w:val="22"/>
                <w:lang w:val="pt-PT"/>
              </w:rPr>
              <w:t xml:space="preserve">Medidas de </w:t>
            </w:r>
          </w:p>
          <w:p w14:paraId="16C337BF" w14:textId="6BBFFCD0" w:rsidR="00FE481B" w:rsidRPr="00FE481B" w:rsidRDefault="00FE481B" w:rsidP="00FE481B">
            <w:pPr>
              <w:spacing w:after="160" w:line="259" w:lineRule="auto"/>
              <w:rPr>
                <w:sz w:val="22"/>
                <w:szCs w:val="22"/>
                <w:lang w:val="pt-PT"/>
              </w:rPr>
            </w:pPr>
            <w:r w:rsidRPr="00FE481B">
              <w:rPr>
                <w:sz w:val="22"/>
                <w:szCs w:val="22"/>
                <w:lang w:val="pt-PT"/>
              </w:rPr>
              <w:t xml:space="preserve">Mitigação </w:t>
            </w:r>
          </w:p>
        </w:tc>
        <w:tc>
          <w:tcPr>
            <w:tcW w:w="1117" w:type="dxa"/>
          </w:tcPr>
          <w:p w14:paraId="25E44A70" w14:textId="3F529F90" w:rsidR="00FE481B" w:rsidRPr="00FE481B" w:rsidRDefault="00FE481B" w:rsidP="00FE481B">
            <w:pPr>
              <w:spacing w:after="160" w:line="259" w:lineRule="auto"/>
              <w:rPr>
                <w:sz w:val="22"/>
                <w:szCs w:val="22"/>
                <w:lang w:val="pt-PT"/>
              </w:rPr>
            </w:pPr>
            <w:r w:rsidRPr="00FE481B">
              <w:rPr>
                <w:sz w:val="22"/>
                <w:szCs w:val="22"/>
                <w:lang w:val="pt-PT"/>
              </w:rPr>
              <w:t xml:space="preserve">Parâmetros a monitorar </w:t>
            </w:r>
          </w:p>
        </w:tc>
        <w:tc>
          <w:tcPr>
            <w:tcW w:w="1440" w:type="dxa"/>
          </w:tcPr>
          <w:p w14:paraId="42087697" w14:textId="5FC035A5" w:rsidR="00FE481B" w:rsidRPr="00FE481B" w:rsidRDefault="00FE481B" w:rsidP="00FE481B">
            <w:pPr>
              <w:spacing w:after="160" w:line="259" w:lineRule="auto"/>
              <w:rPr>
                <w:sz w:val="22"/>
                <w:szCs w:val="22"/>
                <w:lang w:val="pt-PT"/>
              </w:rPr>
            </w:pPr>
            <w:r w:rsidRPr="00FE481B">
              <w:rPr>
                <w:sz w:val="22"/>
                <w:szCs w:val="22"/>
                <w:lang w:val="pt-PT"/>
              </w:rPr>
              <w:t xml:space="preserve">Localização das placas de monitoramento </w:t>
            </w:r>
          </w:p>
        </w:tc>
        <w:tc>
          <w:tcPr>
            <w:tcW w:w="1318" w:type="dxa"/>
          </w:tcPr>
          <w:p w14:paraId="6BD6EF14" w14:textId="77777777" w:rsidR="00FE481B" w:rsidRPr="00FE481B" w:rsidRDefault="00FE481B" w:rsidP="00FE481B">
            <w:pPr>
              <w:rPr>
                <w:b/>
                <w:sz w:val="22"/>
                <w:szCs w:val="22"/>
                <w:lang w:val="pt-PT"/>
              </w:rPr>
            </w:pPr>
            <w:r w:rsidRPr="00FE481B">
              <w:rPr>
                <w:sz w:val="22"/>
                <w:szCs w:val="22"/>
                <w:lang w:val="pt-PT"/>
              </w:rPr>
              <w:t xml:space="preserve">Medições </w:t>
            </w:r>
          </w:p>
          <w:p w14:paraId="5CEC5635" w14:textId="5F7A040C" w:rsidR="00FE481B" w:rsidRPr="00FE481B" w:rsidRDefault="00FE481B" w:rsidP="00FE481B">
            <w:pPr>
              <w:spacing w:after="160" w:line="259" w:lineRule="auto"/>
              <w:rPr>
                <w:sz w:val="22"/>
                <w:szCs w:val="22"/>
                <w:lang w:val="pt-PT"/>
              </w:rPr>
            </w:pPr>
            <w:r w:rsidRPr="00FE481B">
              <w:rPr>
                <w:sz w:val="22"/>
                <w:szCs w:val="22"/>
                <w:lang w:val="pt-PT"/>
              </w:rPr>
              <w:t xml:space="preserve">(Incluindo os métodos e equipamento) </w:t>
            </w:r>
          </w:p>
        </w:tc>
        <w:tc>
          <w:tcPr>
            <w:tcW w:w="1166" w:type="dxa"/>
          </w:tcPr>
          <w:p w14:paraId="785C759A" w14:textId="77777777" w:rsidR="00FE481B" w:rsidRPr="00FE481B" w:rsidRDefault="00FE481B" w:rsidP="00FE481B">
            <w:pPr>
              <w:spacing w:line="265" w:lineRule="auto"/>
              <w:ind w:right="71"/>
              <w:rPr>
                <w:b/>
                <w:sz w:val="22"/>
                <w:szCs w:val="22"/>
                <w:lang w:val="pt-PT"/>
              </w:rPr>
            </w:pPr>
            <w:r w:rsidRPr="00FE481B">
              <w:rPr>
                <w:sz w:val="22"/>
                <w:szCs w:val="22"/>
                <w:lang w:val="pt-PT"/>
              </w:rPr>
              <w:t xml:space="preserve">Frequência de </w:t>
            </w:r>
          </w:p>
          <w:p w14:paraId="221E5748" w14:textId="0E187A8D" w:rsidR="00FE481B" w:rsidRPr="00FE481B" w:rsidRDefault="00FE481B" w:rsidP="00FE481B">
            <w:pPr>
              <w:spacing w:after="160" w:line="259" w:lineRule="auto"/>
              <w:rPr>
                <w:sz w:val="22"/>
                <w:szCs w:val="22"/>
                <w:lang w:val="pt-PT"/>
              </w:rPr>
            </w:pPr>
            <w:r w:rsidRPr="00FE481B">
              <w:rPr>
                <w:sz w:val="22"/>
                <w:szCs w:val="22"/>
                <w:lang w:val="pt-PT"/>
              </w:rPr>
              <w:t xml:space="preserve">Medição </w:t>
            </w:r>
          </w:p>
        </w:tc>
        <w:tc>
          <w:tcPr>
            <w:tcW w:w="1707" w:type="dxa"/>
          </w:tcPr>
          <w:p w14:paraId="0B67EC93" w14:textId="5C223263" w:rsidR="00FE481B" w:rsidRPr="00FE481B" w:rsidRDefault="00FE481B" w:rsidP="00FE481B">
            <w:pPr>
              <w:spacing w:after="160" w:line="259" w:lineRule="auto"/>
              <w:rPr>
                <w:sz w:val="22"/>
                <w:szCs w:val="22"/>
                <w:lang w:val="pt-PT"/>
              </w:rPr>
            </w:pPr>
            <w:r w:rsidRPr="00FE481B">
              <w:rPr>
                <w:sz w:val="22"/>
                <w:szCs w:val="22"/>
                <w:lang w:val="pt-PT"/>
              </w:rPr>
              <w:t xml:space="preserve">Responsabilidades (incluindo a revisão e elaboração de relatórios) </w:t>
            </w:r>
          </w:p>
        </w:tc>
        <w:tc>
          <w:tcPr>
            <w:tcW w:w="1395" w:type="dxa"/>
          </w:tcPr>
          <w:p w14:paraId="15D0B288" w14:textId="26F3DE87" w:rsidR="00FE481B" w:rsidRPr="00FE481B" w:rsidRDefault="00FE481B" w:rsidP="00FE481B">
            <w:pPr>
              <w:spacing w:after="160" w:line="259" w:lineRule="auto"/>
              <w:rPr>
                <w:sz w:val="22"/>
                <w:szCs w:val="22"/>
                <w:lang w:val="pt-PT"/>
              </w:rPr>
            </w:pPr>
            <w:r w:rsidRPr="00FE481B">
              <w:rPr>
                <w:sz w:val="22"/>
                <w:szCs w:val="22"/>
                <w:lang w:val="pt-PT"/>
              </w:rPr>
              <w:t xml:space="preserve">Custo (equipamentos e indivíduos) </w:t>
            </w:r>
          </w:p>
        </w:tc>
      </w:tr>
      <w:tr w:rsidR="00FE481B" w:rsidRPr="00FE481B" w14:paraId="6AFA2423" w14:textId="025DD511" w:rsidTr="00FE481B">
        <w:tc>
          <w:tcPr>
            <w:tcW w:w="1207" w:type="dxa"/>
          </w:tcPr>
          <w:p w14:paraId="04EB0C13" w14:textId="77777777" w:rsidR="00FE481B" w:rsidRPr="00FE481B" w:rsidRDefault="00FE481B" w:rsidP="00FE481B">
            <w:pPr>
              <w:rPr>
                <w:b/>
                <w:sz w:val="22"/>
                <w:szCs w:val="22"/>
                <w:lang w:val="pt-PT"/>
              </w:rPr>
            </w:pPr>
            <w:r w:rsidRPr="00FE481B">
              <w:rPr>
                <w:sz w:val="22"/>
                <w:szCs w:val="22"/>
                <w:lang w:val="pt-PT"/>
              </w:rPr>
              <w:t>Pré-</w:t>
            </w:r>
          </w:p>
          <w:p w14:paraId="1BABB5B0" w14:textId="483AF664" w:rsidR="00FE481B" w:rsidRPr="00FE481B" w:rsidRDefault="00FE481B" w:rsidP="00FE481B">
            <w:pPr>
              <w:spacing w:after="160" w:line="259" w:lineRule="auto"/>
              <w:rPr>
                <w:sz w:val="22"/>
                <w:szCs w:val="22"/>
                <w:lang w:val="pt-PT"/>
              </w:rPr>
            </w:pPr>
            <w:r w:rsidRPr="00FE481B">
              <w:rPr>
                <w:sz w:val="22"/>
                <w:szCs w:val="22"/>
                <w:lang w:val="pt-PT"/>
              </w:rPr>
              <w:t>Construção</w:t>
            </w:r>
          </w:p>
        </w:tc>
        <w:tc>
          <w:tcPr>
            <w:tcW w:w="1117" w:type="dxa"/>
          </w:tcPr>
          <w:p w14:paraId="2565E13A" w14:textId="77777777" w:rsidR="00FE481B" w:rsidRPr="00FE481B" w:rsidRDefault="00FE481B" w:rsidP="00FE481B">
            <w:pPr>
              <w:spacing w:after="160" w:line="259" w:lineRule="auto"/>
              <w:jc w:val="both"/>
              <w:rPr>
                <w:sz w:val="22"/>
                <w:szCs w:val="22"/>
                <w:lang w:val="pt-PT"/>
              </w:rPr>
            </w:pPr>
          </w:p>
        </w:tc>
        <w:tc>
          <w:tcPr>
            <w:tcW w:w="1440" w:type="dxa"/>
          </w:tcPr>
          <w:p w14:paraId="507E4210" w14:textId="77777777" w:rsidR="00FE481B" w:rsidRPr="00FE481B" w:rsidRDefault="00FE481B" w:rsidP="00FE481B">
            <w:pPr>
              <w:spacing w:after="160" w:line="259" w:lineRule="auto"/>
              <w:jc w:val="both"/>
              <w:rPr>
                <w:sz w:val="22"/>
                <w:szCs w:val="22"/>
                <w:lang w:val="pt-PT"/>
              </w:rPr>
            </w:pPr>
          </w:p>
        </w:tc>
        <w:tc>
          <w:tcPr>
            <w:tcW w:w="1318" w:type="dxa"/>
          </w:tcPr>
          <w:p w14:paraId="16B95168" w14:textId="77777777" w:rsidR="00FE481B" w:rsidRPr="00FE481B" w:rsidRDefault="00FE481B" w:rsidP="00FE481B">
            <w:pPr>
              <w:spacing w:after="160" w:line="259" w:lineRule="auto"/>
              <w:jc w:val="both"/>
              <w:rPr>
                <w:sz w:val="22"/>
                <w:szCs w:val="22"/>
                <w:lang w:val="pt-PT"/>
              </w:rPr>
            </w:pPr>
          </w:p>
        </w:tc>
        <w:tc>
          <w:tcPr>
            <w:tcW w:w="1166" w:type="dxa"/>
          </w:tcPr>
          <w:p w14:paraId="5E74C458" w14:textId="77777777" w:rsidR="00FE481B" w:rsidRPr="00FE481B" w:rsidRDefault="00FE481B" w:rsidP="00FE481B">
            <w:pPr>
              <w:spacing w:after="160" w:line="259" w:lineRule="auto"/>
              <w:jc w:val="both"/>
              <w:rPr>
                <w:sz w:val="22"/>
                <w:szCs w:val="22"/>
                <w:lang w:val="pt-PT"/>
              </w:rPr>
            </w:pPr>
          </w:p>
        </w:tc>
        <w:tc>
          <w:tcPr>
            <w:tcW w:w="1707" w:type="dxa"/>
          </w:tcPr>
          <w:p w14:paraId="409D3B56" w14:textId="77777777" w:rsidR="00FE481B" w:rsidRPr="00FE481B" w:rsidRDefault="00FE481B" w:rsidP="00FE481B">
            <w:pPr>
              <w:spacing w:after="160" w:line="259" w:lineRule="auto"/>
              <w:jc w:val="both"/>
              <w:rPr>
                <w:sz w:val="22"/>
                <w:szCs w:val="22"/>
                <w:lang w:val="pt-PT"/>
              </w:rPr>
            </w:pPr>
          </w:p>
        </w:tc>
        <w:tc>
          <w:tcPr>
            <w:tcW w:w="1395" w:type="dxa"/>
          </w:tcPr>
          <w:p w14:paraId="64C38F7E" w14:textId="77777777" w:rsidR="00FE481B" w:rsidRPr="00FE481B" w:rsidRDefault="00FE481B" w:rsidP="00FE481B">
            <w:pPr>
              <w:spacing w:after="160" w:line="259" w:lineRule="auto"/>
              <w:jc w:val="both"/>
              <w:rPr>
                <w:sz w:val="22"/>
                <w:szCs w:val="22"/>
                <w:lang w:val="pt-PT"/>
              </w:rPr>
            </w:pPr>
          </w:p>
        </w:tc>
      </w:tr>
      <w:tr w:rsidR="00FE481B" w:rsidRPr="00FE481B" w14:paraId="2712AC5B" w14:textId="3D64B5F5" w:rsidTr="00FE481B">
        <w:tc>
          <w:tcPr>
            <w:tcW w:w="1207" w:type="dxa"/>
          </w:tcPr>
          <w:p w14:paraId="19494103" w14:textId="5C72F796" w:rsidR="00FE481B" w:rsidRPr="00FE481B" w:rsidRDefault="00FE481B" w:rsidP="00FE481B">
            <w:pPr>
              <w:spacing w:after="160" w:line="259" w:lineRule="auto"/>
              <w:rPr>
                <w:sz w:val="22"/>
                <w:szCs w:val="22"/>
                <w:lang w:val="pt-PT"/>
              </w:rPr>
            </w:pPr>
            <w:r w:rsidRPr="00FE481B">
              <w:rPr>
                <w:sz w:val="22"/>
                <w:szCs w:val="22"/>
                <w:lang w:val="pt-PT"/>
              </w:rPr>
              <w:t xml:space="preserve">Construção </w:t>
            </w:r>
          </w:p>
        </w:tc>
        <w:tc>
          <w:tcPr>
            <w:tcW w:w="1117" w:type="dxa"/>
          </w:tcPr>
          <w:p w14:paraId="2A4FD1F4" w14:textId="77777777" w:rsidR="00FE481B" w:rsidRPr="00FE481B" w:rsidRDefault="00FE481B" w:rsidP="00FE481B">
            <w:pPr>
              <w:spacing w:after="160" w:line="259" w:lineRule="auto"/>
              <w:jc w:val="both"/>
              <w:rPr>
                <w:sz w:val="22"/>
                <w:szCs w:val="22"/>
                <w:lang w:val="pt-PT"/>
              </w:rPr>
            </w:pPr>
          </w:p>
        </w:tc>
        <w:tc>
          <w:tcPr>
            <w:tcW w:w="1440" w:type="dxa"/>
          </w:tcPr>
          <w:p w14:paraId="53364A84" w14:textId="77777777" w:rsidR="00FE481B" w:rsidRPr="00FE481B" w:rsidRDefault="00FE481B" w:rsidP="00FE481B">
            <w:pPr>
              <w:spacing w:after="160" w:line="259" w:lineRule="auto"/>
              <w:jc w:val="both"/>
              <w:rPr>
                <w:sz w:val="22"/>
                <w:szCs w:val="22"/>
                <w:lang w:val="pt-PT"/>
              </w:rPr>
            </w:pPr>
          </w:p>
        </w:tc>
        <w:tc>
          <w:tcPr>
            <w:tcW w:w="1318" w:type="dxa"/>
          </w:tcPr>
          <w:p w14:paraId="64D591BA" w14:textId="77777777" w:rsidR="00FE481B" w:rsidRPr="00FE481B" w:rsidRDefault="00FE481B" w:rsidP="00FE481B">
            <w:pPr>
              <w:spacing w:after="160" w:line="259" w:lineRule="auto"/>
              <w:jc w:val="both"/>
              <w:rPr>
                <w:sz w:val="22"/>
                <w:szCs w:val="22"/>
                <w:lang w:val="pt-PT"/>
              </w:rPr>
            </w:pPr>
          </w:p>
        </w:tc>
        <w:tc>
          <w:tcPr>
            <w:tcW w:w="1166" w:type="dxa"/>
          </w:tcPr>
          <w:p w14:paraId="70447C5C" w14:textId="77777777" w:rsidR="00FE481B" w:rsidRPr="00FE481B" w:rsidRDefault="00FE481B" w:rsidP="00FE481B">
            <w:pPr>
              <w:spacing w:after="160" w:line="259" w:lineRule="auto"/>
              <w:jc w:val="both"/>
              <w:rPr>
                <w:sz w:val="22"/>
                <w:szCs w:val="22"/>
                <w:lang w:val="pt-PT"/>
              </w:rPr>
            </w:pPr>
          </w:p>
        </w:tc>
        <w:tc>
          <w:tcPr>
            <w:tcW w:w="1707" w:type="dxa"/>
          </w:tcPr>
          <w:p w14:paraId="0E63D5ED" w14:textId="77777777" w:rsidR="00FE481B" w:rsidRPr="00FE481B" w:rsidRDefault="00FE481B" w:rsidP="00FE481B">
            <w:pPr>
              <w:spacing w:after="160" w:line="259" w:lineRule="auto"/>
              <w:jc w:val="both"/>
              <w:rPr>
                <w:sz w:val="22"/>
                <w:szCs w:val="22"/>
                <w:lang w:val="pt-PT"/>
              </w:rPr>
            </w:pPr>
          </w:p>
        </w:tc>
        <w:tc>
          <w:tcPr>
            <w:tcW w:w="1395" w:type="dxa"/>
          </w:tcPr>
          <w:p w14:paraId="5BA55909" w14:textId="77777777" w:rsidR="00FE481B" w:rsidRPr="00FE481B" w:rsidRDefault="00FE481B" w:rsidP="00FE481B">
            <w:pPr>
              <w:spacing w:after="160" w:line="259" w:lineRule="auto"/>
              <w:jc w:val="both"/>
              <w:rPr>
                <w:sz w:val="22"/>
                <w:szCs w:val="22"/>
                <w:lang w:val="pt-PT"/>
              </w:rPr>
            </w:pPr>
          </w:p>
        </w:tc>
      </w:tr>
      <w:tr w:rsidR="00FE481B" w:rsidRPr="00FE481B" w14:paraId="05ED8F6F" w14:textId="715590B9" w:rsidTr="00FE481B">
        <w:tc>
          <w:tcPr>
            <w:tcW w:w="1207" w:type="dxa"/>
          </w:tcPr>
          <w:p w14:paraId="78085EE3" w14:textId="77777777" w:rsidR="00FE481B" w:rsidRPr="00FE481B" w:rsidRDefault="00FE481B" w:rsidP="00FE481B">
            <w:pPr>
              <w:spacing w:line="265" w:lineRule="auto"/>
              <w:rPr>
                <w:b/>
                <w:sz w:val="22"/>
                <w:szCs w:val="22"/>
                <w:lang w:val="pt-PT"/>
              </w:rPr>
            </w:pPr>
            <w:r w:rsidRPr="00FE481B">
              <w:rPr>
                <w:sz w:val="22"/>
                <w:szCs w:val="22"/>
                <w:lang w:val="pt-PT"/>
              </w:rPr>
              <w:t xml:space="preserve">Operação e </w:t>
            </w:r>
          </w:p>
          <w:p w14:paraId="2B5D126E" w14:textId="742D324F" w:rsidR="00FE481B" w:rsidRPr="00FE481B" w:rsidRDefault="00FE481B" w:rsidP="00FE481B">
            <w:pPr>
              <w:spacing w:after="160" w:line="259" w:lineRule="auto"/>
              <w:rPr>
                <w:sz w:val="22"/>
                <w:szCs w:val="22"/>
                <w:lang w:val="pt-PT"/>
              </w:rPr>
            </w:pPr>
            <w:r w:rsidRPr="00FE481B">
              <w:rPr>
                <w:sz w:val="22"/>
                <w:szCs w:val="22"/>
                <w:lang w:val="pt-PT"/>
              </w:rPr>
              <w:t xml:space="preserve">Manutenção </w:t>
            </w:r>
          </w:p>
        </w:tc>
        <w:tc>
          <w:tcPr>
            <w:tcW w:w="1117" w:type="dxa"/>
          </w:tcPr>
          <w:p w14:paraId="2C98C401" w14:textId="77777777" w:rsidR="00FE481B" w:rsidRPr="00FE481B" w:rsidRDefault="00FE481B" w:rsidP="00FE481B">
            <w:pPr>
              <w:spacing w:after="160" w:line="259" w:lineRule="auto"/>
              <w:jc w:val="both"/>
              <w:rPr>
                <w:sz w:val="22"/>
                <w:szCs w:val="22"/>
                <w:lang w:val="pt-PT"/>
              </w:rPr>
            </w:pPr>
          </w:p>
        </w:tc>
        <w:tc>
          <w:tcPr>
            <w:tcW w:w="1440" w:type="dxa"/>
          </w:tcPr>
          <w:p w14:paraId="7BA41D1F" w14:textId="77777777" w:rsidR="00FE481B" w:rsidRPr="00FE481B" w:rsidRDefault="00FE481B" w:rsidP="00FE481B">
            <w:pPr>
              <w:spacing w:after="160" w:line="259" w:lineRule="auto"/>
              <w:jc w:val="both"/>
              <w:rPr>
                <w:sz w:val="22"/>
                <w:szCs w:val="22"/>
                <w:lang w:val="pt-PT"/>
              </w:rPr>
            </w:pPr>
          </w:p>
        </w:tc>
        <w:tc>
          <w:tcPr>
            <w:tcW w:w="1318" w:type="dxa"/>
          </w:tcPr>
          <w:p w14:paraId="61FE2865" w14:textId="77777777" w:rsidR="00FE481B" w:rsidRPr="00FE481B" w:rsidRDefault="00FE481B" w:rsidP="00FE481B">
            <w:pPr>
              <w:spacing w:after="160" w:line="259" w:lineRule="auto"/>
              <w:jc w:val="both"/>
              <w:rPr>
                <w:sz w:val="22"/>
                <w:szCs w:val="22"/>
                <w:lang w:val="pt-PT"/>
              </w:rPr>
            </w:pPr>
          </w:p>
        </w:tc>
        <w:tc>
          <w:tcPr>
            <w:tcW w:w="1166" w:type="dxa"/>
          </w:tcPr>
          <w:p w14:paraId="6E608786" w14:textId="77777777" w:rsidR="00FE481B" w:rsidRPr="00FE481B" w:rsidRDefault="00FE481B" w:rsidP="00FE481B">
            <w:pPr>
              <w:spacing w:after="160" w:line="259" w:lineRule="auto"/>
              <w:jc w:val="both"/>
              <w:rPr>
                <w:sz w:val="22"/>
                <w:szCs w:val="22"/>
                <w:lang w:val="pt-PT"/>
              </w:rPr>
            </w:pPr>
          </w:p>
        </w:tc>
        <w:tc>
          <w:tcPr>
            <w:tcW w:w="1707" w:type="dxa"/>
          </w:tcPr>
          <w:p w14:paraId="083C21E9" w14:textId="77777777" w:rsidR="00FE481B" w:rsidRPr="00FE481B" w:rsidRDefault="00FE481B" w:rsidP="00FE481B">
            <w:pPr>
              <w:spacing w:after="160" w:line="259" w:lineRule="auto"/>
              <w:jc w:val="both"/>
              <w:rPr>
                <w:sz w:val="22"/>
                <w:szCs w:val="22"/>
                <w:lang w:val="pt-PT"/>
              </w:rPr>
            </w:pPr>
          </w:p>
        </w:tc>
        <w:tc>
          <w:tcPr>
            <w:tcW w:w="1395" w:type="dxa"/>
          </w:tcPr>
          <w:p w14:paraId="7A9DFCF8" w14:textId="77777777" w:rsidR="00FE481B" w:rsidRPr="00FE481B" w:rsidRDefault="00FE481B" w:rsidP="00FE481B">
            <w:pPr>
              <w:spacing w:after="160" w:line="259" w:lineRule="auto"/>
              <w:jc w:val="both"/>
              <w:rPr>
                <w:sz w:val="22"/>
                <w:szCs w:val="22"/>
                <w:lang w:val="pt-PT"/>
              </w:rPr>
            </w:pPr>
          </w:p>
        </w:tc>
      </w:tr>
      <w:tr w:rsidR="00FE481B" w:rsidRPr="00F70653" w14:paraId="68EDAAC8" w14:textId="19FEA85D" w:rsidTr="00FE481B">
        <w:tc>
          <w:tcPr>
            <w:tcW w:w="1207" w:type="dxa"/>
          </w:tcPr>
          <w:p w14:paraId="0EEECEE1" w14:textId="04EFE6AE" w:rsidR="00FE481B" w:rsidRPr="00FE481B" w:rsidRDefault="00FE481B" w:rsidP="00FE481B">
            <w:pPr>
              <w:spacing w:after="5"/>
              <w:rPr>
                <w:sz w:val="22"/>
                <w:szCs w:val="22"/>
                <w:lang w:val="pt-PT"/>
              </w:rPr>
            </w:pPr>
            <w:r w:rsidRPr="00FE481B">
              <w:rPr>
                <w:sz w:val="22"/>
                <w:szCs w:val="22"/>
                <w:lang w:val="pt-PT"/>
              </w:rPr>
              <w:t xml:space="preserve">Custo total para todas as fases </w:t>
            </w:r>
          </w:p>
        </w:tc>
        <w:tc>
          <w:tcPr>
            <w:tcW w:w="1117" w:type="dxa"/>
          </w:tcPr>
          <w:p w14:paraId="7A83434F" w14:textId="77777777" w:rsidR="00FE481B" w:rsidRPr="00FE481B" w:rsidRDefault="00FE481B" w:rsidP="00FE481B">
            <w:pPr>
              <w:spacing w:after="160" w:line="259" w:lineRule="auto"/>
              <w:jc w:val="both"/>
              <w:rPr>
                <w:sz w:val="22"/>
                <w:szCs w:val="22"/>
                <w:lang w:val="pt-PT"/>
              </w:rPr>
            </w:pPr>
          </w:p>
        </w:tc>
        <w:tc>
          <w:tcPr>
            <w:tcW w:w="1440" w:type="dxa"/>
          </w:tcPr>
          <w:p w14:paraId="18BA2909" w14:textId="77777777" w:rsidR="00FE481B" w:rsidRPr="00FE481B" w:rsidRDefault="00FE481B" w:rsidP="00FE481B">
            <w:pPr>
              <w:spacing w:after="160" w:line="259" w:lineRule="auto"/>
              <w:jc w:val="both"/>
              <w:rPr>
                <w:sz w:val="22"/>
                <w:szCs w:val="22"/>
                <w:lang w:val="pt-PT"/>
              </w:rPr>
            </w:pPr>
          </w:p>
        </w:tc>
        <w:tc>
          <w:tcPr>
            <w:tcW w:w="1318" w:type="dxa"/>
          </w:tcPr>
          <w:p w14:paraId="38C4F126" w14:textId="77777777" w:rsidR="00FE481B" w:rsidRPr="00FE481B" w:rsidRDefault="00FE481B" w:rsidP="00FE481B">
            <w:pPr>
              <w:spacing w:after="160" w:line="259" w:lineRule="auto"/>
              <w:jc w:val="both"/>
              <w:rPr>
                <w:sz w:val="22"/>
                <w:szCs w:val="22"/>
                <w:lang w:val="pt-PT"/>
              </w:rPr>
            </w:pPr>
          </w:p>
        </w:tc>
        <w:tc>
          <w:tcPr>
            <w:tcW w:w="1166" w:type="dxa"/>
          </w:tcPr>
          <w:p w14:paraId="7663FF17" w14:textId="77777777" w:rsidR="00FE481B" w:rsidRPr="00FE481B" w:rsidRDefault="00FE481B" w:rsidP="00FE481B">
            <w:pPr>
              <w:spacing w:after="160" w:line="259" w:lineRule="auto"/>
              <w:jc w:val="both"/>
              <w:rPr>
                <w:sz w:val="22"/>
                <w:szCs w:val="22"/>
                <w:lang w:val="pt-PT"/>
              </w:rPr>
            </w:pPr>
          </w:p>
        </w:tc>
        <w:tc>
          <w:tcPr>
            <w:tcW w:w="1707" w:type="dxa"/>
          </w:tcPr>
          <w:p w14:paraId="753E0FB6" w14:textId="77777777" w:rsidR="00FE481B" w:rsidRPr="00FE481B" w:rsidRDefault="00FE481B" w:rsidP="00FE481B">
            <w:pPr>
              <w:spacing w:after="160" w:line="259" w:lineRule="auto"/>
              <w:jc w:val="both"/>
              <w:rPr>
                <w:sz w:val="22"/>
                <w:szCs w:val="22"/>
                <w:lang w:val="pt-PT"/>
              </w:rPr>
            </w:pPr>
          </w:p>
        </w:tc>
        <w:tc>
          <w:tcPr>
            <w:tcW w:w="1395" w:type="dxa"/>
          </w:tcPr>
          <w:p w14:paraId="598DAB69" w14:textId="77777777" w:rsidR="00FE481B" w:rsidRPr="00FE481B" w:rsidRDefault="00FE481B" w:rsidP="00FE481B">
            <w:pPr>
              <w:spacing w:after="160" w:line="259" w:lineRule="auto"/>
              <w:jc w:val="both"/>
              <w:rPr>
                <w:sz w:val="22"/>
                <w:szCs w:val="22"/>
                <w:lang w:val="pt-PT"/>
              </w:rPr>
            </w:pPr>
          </w:p>
        </w:tc>
      </w:tr>
    </w:tbl>
    <w:p w14:paraId="675DAD7F" w14:textId="77777777" w:rsidR="00FE481B" w:rsidRDefault="00FE481B" w:rsidP="007B7289">
      <w:pPr>
        <w:spacing w:after="160" w:line="259" w:lineRule="auto"/>
        <w:jc w:val="both"/>
        <w:rPr>
          <w:rFonts w:ascii="Arial Narrow" w:hAnsi="Arial Narrow"/>
          <w:lang w:val="pt-PT"/>
        </w:rPr>
      </w:pPr>
    </w:p>
    <w:tbl>
      <w:tblPr>
        <w:tblStyle w:val="TableGrid"/>
        <w:tblW w:w="0" w:type="auto"/>
        <w:tblLook w:val="04A0" w:firstRow="1" w:lastRow="0" w:firstColumn="1" w:lastColumn="0" w:noHBand="0" w:noVBand="1"/>
      </w:tblPr>
      <w:tblGrid>
        <w:gridCol w:w="1616"/>
        <w:gridCol w:w="1463"/>
        <w:gridCol w:w="1366"/>
        <w:gridCol w:w="2003"/>
        <w:gridCol w:w="1563"/>
        <w:gridCol w:w="1339"/>
      </w:tblGrid>
      <w:tr w:rsidR="00FE481B" w:rsidRPr="00F70653" w14:paraId="0603399A" w14:textId="77777777" w:rsidTr="00F94E9F">
        <w:tc>
          <w:tcPr>
            <w:tcW w:w="9350" w:type="dxa"/>
            <w:gridSpan w:val="6"/>
          </w:tcPr>
          <w:p w14:paraId="504F1C73" w14:textId="5E806DB1" w:rsidR="00FE481B" w:rsidRPr="00FE481B" w:rsidRDefault="00FE481B" w:rsidP="00F94E9F">
            <w:pPr>
              <w:spacing w:after="160" w:line="259" w:lineRule="auto"/>
              <w:jc w:val="center"/>
              <w:rPr>
                <w:b/>
                <w:sz w:val="22"/>
                <w:szCs w:val="22"/>
                <w:lang w:val="pt-PT"/>
              </w:rPr>
            </w:pPr>
            <w:r w:rsidRPr="00FE481B">
              <w:rPr>
                <w:b/>
                <w:sz w:val="22"/>
                <w:szCs w:val="22"/>
                <w:lang w:val="pt-PT"/>
              </w:rPr>
              <w:t>Fortalecimento Institucional e Capacitação para Implementação</w:t>
            </w:r>
          </w:p>
        </w:tc>
      </w:tr>
      <w:tr w:rsidR="00FE481B" w:rsidRPr="00FE481B" w14:paraId="1DFE1771" w14:textId="77777777" w:rsidTr="00FE481B">
        <w:tc>
          <w:tcPr>
            <w:tcW w:w="1616" w:type="dxa"/>
          </w:tcPr>
          <w:p w14:paraId="694875A0" w14:textId="3F3FC05D" w:rsidR="00FE481B" w:rsidRPr="00FE481B" w:rsidRDefault="00FE481B" w:rsidP="00FE481B">
            <w:pPr>
              <w:spacing w:after="160" w:line="259" w:lineRule="auto"/>
              <w:rPr>
                <w:sz w:val="22"/>
                <w:szCs w:val="22"/>
                <w:lang w:val="pt-PT"/>
              </w:rPr>
            </w:pPr>
            <w:r w:rsidRPr="00FE481B">
              <w:rPr>
                <w:sz w:val="22"/>
                <w:szCs w:val="22"/>
                <w:lang w:val="pt-PT"/>
              </w:rPr>
              <w:t xml:space="preserve">I. Actividade para o fortalecimento Institucional </w:t>
            </w:r>
          </w:p>
        </w:tc>
        <w:tc>
          <w:tcPr>
            <w:tcW w:w="1463" w:type="dxa"/>
          </w:tcPr>
          <w:p w14:paraId="0BC375FF" w14:textId="77777777" w:rsidR="00FE481B" w:rsidRPr="00FE481B" w:rsidRDefault="00FE481B" w:rsidP="00FE481B">
            <w:pPr>
              <w:rPr>
                <w:b/>
                <w:sz w:val="22"/>
                <w:szCs w:val="22"/>
                <w:lang w:val="pt-PT"/>
              </w:rPr>
            </w:pPr>
            <w:r w:rsidRPr="00FE481B">
              <w:rPr>
                <w:sz w:val="22"/>
                <w:szCs w:val="22"/>
                <w:lang w:val="pt-PT"/>
              </w:rPr>
              <w:t xml:space="preserve">Posição (s) </w:t>
            </w:r>
          </w:p>
          <w:p w14:paraId="65E96E35" w14:textId="70021AB6" w:rsidR="00FE481B" w:rsidRPr="00FE481B" w:rsidRDefault="00FE481B" w:rsidP="00FE481B">
            <w:pPr>
              <w:spacing w:after="160" w:line="259" w:lineRule="auto"/>
              <w:rPr>
                <w:sz w:val="22"/>
                <w:szCs w:val="22"/>
                <w:lang w:val="pt-PT"/>
              </w:rPr>
            </w:pPr>
            <w:r w:rsidRPr="00FE481B">
              <w:rPr>
                <w:sz w:val="22"/>
                <w:szCs w:val="22"/>
                <w:lang w:val="pt-PT"/>
              </w:rPr>
              <w:t xml:space="preserve">(Instituições, UIP, empreiteiro, consultores de fiscalização da construção) </w:t>
            </w:r>
          </w:p>
        </w:tc>
        <w:tc>
          <w:tcPr>
            <w:tcW w:w="1366" w:type="dxa"/>
          </w:tcPr>
          <w:p w14:paraId="4735C54A" w14:textId="61465C25" w:rsidR="00FE481B" w:rsidRPr="00FE481B" w:rsidRDefault="00FE481B" w:rsidP="00FE481B">
            <w:pPr>
              <w:spacing w:after="160" w:line="259" w:lineRule="auto"/>
              <w:rPr>
                <w:sz w:val="22"/>
                <w:szCs w:val="22"/>
                <w:lang w:val="pt-PT"/>
              </w:rPr>
            </w:pPr>
            <w:r w:rsidRPr="00FE481B">
              <w:rPr>
                <w:sz w:val="22"/>
                <w:szCs w:val="22"/>
                <w:lang w:val="pt-PT"/>
              </w:rPr>
              <w:t>Tipos de Actividades</w:t>
            </w:r>
          </w:p>
        </w:tc>
        <w:tc>
          <w:tcPr>
            <w:tcW w:w="2003" w:type="dxa"/>
          </w:tcPr>
          <w:p w14:paraId="16E70A99" w14:textId="6349D699" w:rsidR="00FE481B" w:rsidRPr="00FE481B" w:rsidRDefault="00FE481B" w:rsidP="00FE481B">
            <w:pPr>
              <w:spacing w:after="160" w:line="259" w:lineRule="auto"/>
              <w:rPr>
                <w:sz w:val="22"/>
                <w:szCs w:val="22"/>
                <w:lang w:val="pt-PT"/>
              </w:rPr>
            </w:pPr>
            <w:r w:rsidRPr="00FE481B">
              <w:rPr>
                <w:sz w:val="22"/>
                <w:szCs w:val="22"/>
                <w:lang w:val="pt-PT"/>
              </w:rPr>
              <w:t xml:space="preserve">Responsabilidades </w:t>
            </w:r>
          </w:p>
        </w:tc>
        <w:tc>
          <w:tcPr>
            <w:tcW w:w="1563" w:type="dxa"/>
          </w:tcPr>
          <w:p w14:paraId="461997D3" w14:textId="22BA9FA6" w:rsidR="00FE481B" w:rsidRPr="00FE481B" w:rsidRDefault="00FE481B" w:rsidP="00FE481B">
            <w:pPr>
              <w:spacing w:after="160" w:line="259" w:lineRule="auto"/>
              <w:rPr>
                <w:sz w:val="22"/>
                <w:szCs w:val="22"/>
                <w:lang w:val="pt-PT"/>
              </w:rPr>
            </w:pPr>
            <w:r w:rsidRPr="00FE481B">
              <w:rPr>
                <w:sz w:val="22"/>
                <w:szCs w:val="22"/>
                <w:lang w:val="pt-PT"/>
              </w:rPr>
              <w:t>Agendamento</w:t>
            </w:r>
          </w:p>
        </w:tc>
        <w:tc>
          <w:tcPr>
            <w:tcW w:w="1339" w:type="dxa"/>
          </w:tcPr>
          <w:p w14:paraId="2E44BC71" w14:textId="6C8B64A4" w:rsidR="00FE481B" w:rsidRPr="00FE481B" w:rsidRDefault="00FE481B" w:rsidP="00FE481B">
            <w:pPr>
              <w:spacing w:after="160" w:line="259" w:lineRule="auto"/>
              <w:rPr>
                <w:sz w:val="22"/>
                <w:szCs w:val="22"/>
                <w:lang w:val="pt-PT"/>
              </w:rPr>
            </w:pPr>
            <w:r w:rsidRPr="00FE481B">
              <w:rPr>
                <w:sz w:val="22"/>
                <w:szCs w:val="22"/>
                <w:lang w:val="pt-PT"/>
              </w:rPr>
              <w:t>Estimativas de Custo</w:t>
            </w:r>
          </w:p>
        </w:tc>
      </w:tr>
      <w:tr w:rsidR="00FE481B" w:rsidRPr="00FE481B" w14:paraId="4813ACE3" w14:textId="77777777" w:rsidTr="00FE481B">
        <w:tc>
          <w:tcPr>
            <w:tcW w:w="1616" w:type="dxa"/>
          </w:tcPr>
          <w:p w14:paraId="2735582D" w14:textId="6479CF79" w:rsidR="00FE481B" w:rsidRPr="00FE481B" w:rsidRDefault="00FE481B" w:rsidP="00FE481B">
            <w:pPr>
              <w:spacing w:after="160" w:line="259" w:lineRule="auto"/>
              <w:rPr>
                <w:sz w:val="22"/>
                <w:szCs w:val="22"/>
                <w:lang w:val="pt-PT"/>
              </w:rPr>
            </w:pPr>
            <w:r w:rsidRPr="00FE481B">
              <w:rPr>
                <w:sz w:val="22"/>
                <w:szCs w:val="22"/>
                <w:lang w:val="pt-PT"/>
              </w:rPr>
              <w:lastRenderedPageBreak/>
              <w:t xml:space="preserve">Medidas de mitigação </w:t>
            </w:r>
          </w:p>
        </w:tc>
        <w:tc>
          <w:tcPr>
            <w:tcW w:w="1463" w:type="dxa"/>
          </w:tcPr>
          <w:p w14:paraId="44846AF3" w14:textId="77777777" w:rsidR="00FE481B" w:rsidRPr="00FE481B" w:rsidRDefault="00FE481B" w:rsidP="00FE481B">
            <w:pPr>
              <w:spacing w:after="160" w:line="259" w:lineRule="auto"/>
              <w:rPr>
                <w:sz w:val="22"/>
                <w:szCs w:val="22"/>
                <w:lang w:val="pt-PT"/>
              </w:rPr>
            </w:pPr>
          </w:p>
        </w:tc>
        <w:tc>
          <w:tcPr>
            <w:tcW w:w="1366" w:type="dxa"/>
          </w:tcPr>
          <w:p w14:paraId="2707B363" w14:textId="30194457"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2003" w:type="dxa"/>
          </w:tcPr>
          <w:p w14:paraId="6D799EE6" w14:textId="545F84A3"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563" w:type="dxa"/>
          </w:tcPr>
          <w:p w14:paraId="6DD1D7C3" w14:textId="6F70428B"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339" w:type="dxa"/>
          </w:tcPr>
          <w:p w14:paraId="264F3792" w14:textId="40B5CCD3" w:rsidR="00FE481B" w:rsidRPr="00FE481B" w:rsidRDefault="00FE481B" w:rsidP="00FE481B">
            <w:pPr>
              <w:spacing w:after="160" w:line="259" w:lineRule="auto"/>
              <w:rPr>
                <w:sz w:val="22"/>
                <w:szCs w:val="22"/>
                <w:lang w:val="pt-PT"/>
              </w:rPr>
            </w:pPr>
            <w:r w:rsidRPr="00FE481B">
              <w:rPr>
                <w:sz w:val="22"/>
                <w:szCs w:val="22"/>
                <w:lang w:val="pt-PT"/>
              </w:rPr>
              <w:t xml:space="preserve"> </w:t>
            </w:r>
          </w:p>
        </w:tc>
      </w:tr>
      <w:tr w:rsidR="00FE481B" w:rsidRPr="00F70653" w14:paraId="18A1726C" w14:textId="77777777" w:rsidTr="00FE481B">
        <w:tc>
          <w:tcPr>
            <w:tcW w:w="1616" w:type="dxa"/>
          </w:tcPr>
          <w:p w14:paraId="197F9E16" w14:textId="77777777" w:rsidR="00FE481B" w:rsidRPr="00FE481B" w:rsidRDefault="00FE481B" w:rsidP="00FE481B">
            <w:pPr>
              <w:rPr>
                <w:b/>
                <w:sz w:val="22"/>
                <w:szCs w:val="22"/>
                <w:lang w:val="pt-PT"/>
              </w:rPr>
            </w:pPr>
            <w:r w:rsidRPr="00FE481B">
              <w:rPr>
                <w:sz w:val="22"/>
                <w:szCs w:val="22"/>
                <w:lang w:val="pt-PT"/>
              </w:rPr>
              <w:t xml:space="preserve">Requisitos de monitoramento </w:t>
            </w:r>
          </w:p>
          <w:p w14:paraId="2FE0BBAD" w14:textId="4FE066E4" w:rsidR="00FE481B" w:rsidRPr="00FE481B" w:rsidRDefault="00FE481B" w:rsidP="00FE481B">
            <w:pPr>
              <w:spacing w:after="160" w:line="259" w:lineRule="auto"/>
              <w:rPr>
                <w:sz w:val="22"/>
                <w:szCs w:val="22"/>
                <w:lang w:val="pt-PT"/>
              </w:rPr>
            </w:pPr>
            <w:r w:rsidRPr="00FE481B">
              <w:rPr>
                <w:sz w:val="22"/>
                <w:szCs w:val="22"/>
                <w:lang w:val="pt-PT"/>
              </w:rPr>
              <w:t xml:space="preserve">(Incluindo conformidade) </w:t>
            </w:r>
          </w:p>
        </w:tc>
        <w:tc>
          <w:tcPr>
            <w:tcW w:w="1463" w:type="dxa"/>
          </w:tcPr>
          <w:p w14:paraId="6ED81BCE" w14:textId="77777777" w:rsidR="00FE481B" w:rsidRPr="00FE481B" w:rsidRDefault="00FE481B" w:rsidP="00FE481B">
            <w:pPr>
              <w:rPr>
                <w:sz w:val="22"/>
                <w:szCs w:val="22"/>
                <w:lang w:val="pt-PT"/>
              </w:rPr>
            </w:pPr>
            <w:r w:rsidRPr="00FE481B">
              <w:rPr>
                <w:sz w:val="22"/>
                <w:szCs w:val="22"/>
                <w:lang w:val="pt-PT"/>
              </w:rPr>
              <w:t xml:space="preserve"> </w:t>
            </w:r>
          </w:p>
          <w:p w14:paraId="73AFAC03" w14:textId="77777777" w:rsidR="00FE481B" w:rsidRPr="00FE481B" w:rsidRDefault="00FE481B" w:rsidP="00FE481B">
            <w:pPr>
              <w:rPr>
                <w:sz w:val="22"/>
                <w:szCs w:val="22"/>
                <w:lang w:val="pt-PT"/>
              </w:rPr>
            </w:pPr>
            <w:r w:rsidRPr="00FE481B">
              <w:rPr>
                <w:sz w:val="22"/>
                <w:szCs w:val="22"/>
                <w:lang w:val="pt-PT"/>
              </w:rPr>
              <w:t xml:space="preserve"> </w:t>
            </w:r>
          </w:p>
          <w:p w14:paraId="5B8CA07B" w14:textId="3566EACC"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366" w:type="dxa"/>
          </w:tcPr>
          <w:p w14:paraId="3CF57736" w14:textId="484A69C1"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2003" w:type="dxa"/>
          </w:tcPr>
          <w:p w14:paraId="2FEB1501" w14:textId="69C7DC30"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563" w:type="dxa"/>
          </w:tcPr>
          <w:p w14:paraId="68919EA7" w14:textId="33571DCA"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339" w:type="dxa"/>
          </w:tcPr>
          <w:p w14:paraId="35805DF6" w14:textId="301EADFE" w:rsidR="00FE481B" w:rsidRPr="00FE481B" w:rsidRDefault="00FE481B" w:rsidP="00FE481B">
            <w:pPr>
              <w:spacing w:after="160" w:line="259" w:lineRule="auto"/>
              <w:rPr>
                <w:sz w:val="22"/>
                <w:szCs w:val="22"/>
                <w:lang w:val="pt-PT"/>
              </w:rPr>
            </w:pPr>
            <w:r w:rsidRPr="00FE481B">
              <w:rPr>
                <w:sz w:val="22"/>
                <w:szCs w:val="22"/>
                <w:lang w:val="pt-PT"/>
              </w:rPr>
              <w:t xml:space="preserve"> </w:t>
            </w:r>
          </w:p>
        </w:tc>
      </w:tr>
      <w:tr w:rsidR="00FE481B" w:rsidRPr="00FE481B" w14:paraId="1D4826D0" w14:textId="77777777" w:rsidTr="00FE481B">
        <w:tc>
          <w:tcPr>
            <w:tcW w:w="1616" w:type="dxa"/>
          </w:tcPr>
          <w:p w14:paraId="2405BA6C" w14:textId="77777777" w:rsidR="00FE481B" w:rsidRPr="00FE481B" w:rsidRDefault="00FE481B" w:rsidP="00FE481B">
            <w:pPr>
              <w:spacing w:after="5"/>
              <w:rPr>
                <w:b/>
                <w:sz w:val="22"/>
                <w:szCs w:val="22"/>
                <w:lang w:val="pt-PT"/>
              </w:rPr>
            </w:pPr>
            <w:r w:rsidRPr="00FE481B">
              <w:rPr>
                <w:sz w:val="22"/>
                <w:szCs w:val="22"/>
                <w:lang w:val="pt-PT"/>
              </w:rPr>
              <w:t>II. Actividade de formação</w:t>
            </w:r>
          </w:p>
          <w:p w14:paraId="689F4A0D" w14:textId="0ACD9036"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463" w:type="dxa"/>
          </w:tcPr>
          <w:p w14:paraId="41E8C497" w14:textId="0B222C54" w:rsidR="00FE481B" w:rsidRPr="00FE481B" w:rsidRDefault="00FE481B" w:rsidP="00FE481B">
            <w:pPr>
              <w:spacing w:after="160" w:line="259" w:lineRule="auto"/>
              <w:rPr>
                <w:sz w:val="22"/>
                <w:szCs w:val="22"/>
                <w:lang w:val="pt-PT"/>
              </w:rPr>
            </w:pPr>
            <w:r w:rsidRPr="00FE481B">
              <w:rPr>
                <w:sz w:val="22"/>
                <w:szCs w:val="22"/>
                <w:lang w:val="pt-PT"/>
              </w:rPr>
              <w:t xml:space="preserve">Participantes </w:t>
            </w:r>
          </w:p>
        </w:tc>
        <w:tc>
          <w:tcPr>
            <w:tcW w:w="1366" w:type="dxa"/>
          </w:tcPr>
          <w:p w14:paraId="19CAB5F7" w14:textId="390B5BA5" w:rsidR="00FE481B" w:rsidRPr="00FE481B" w:rsidRDefault="00FE481B" w:rsidP="00FE481B">
            <w:pPr>
              <w:spacing w:after="160" w:line="259" w:lineRule="auto"/>
              <w:rPr>
                <w:sz w:val="22"/>
                <w:szCs w:val="22"/>
                <w:lang w:val="pt-PT"/>
              </w:rPr>
            </w:pPr>
            <w:r w:rsidRPr="00FE481B">
              <w:rPr>
                <w:sz w:val="22"/>
                <w:szCs w:val="22"/>
                <w:lang w:val="pt-PT"/>
              </w:rPr>
              <w:t xml:space="preserve">Tipos de Treinamento </w:t>
            </w:r>
          </w:p>
        </w:tc>
        <w:tc>
          <w:tcPr>
            <w:tcW w:w="2003" w:type="dxa"/>
          </w:tcPr>
          <w:p w14:paraId="03C7AD93" w14:textId="77777777" w:rsidR="00FE481B" w:rsidRPr="00FE481B" w:rsidRDefault="00FE481B" w:rsidP="00FE481B">
            <w:pPr>
              <w:spacing w:after="5"/>
              <w:rPr>
                <w:sz w:val="22"/>
                <w:szCs w:val="22"/>
                <w:lang w:val="pt-PT"/>
              </w:rPr>
            </w:pPr>
            <w:r w:rsidRPr="00FE481B">
              <w:rPr>
                <w:sz w:val="22"/>
                <w:szCs w:val="22"/>
                <w:lang w:val="pt-PT"/>
              </w:rPr>
              <w:t xml:space="preserve">Conteúdo </w:t>
            </w:r>
          </w:p>
          <w:p w14:paraId="10B387CB" w14:textId="1E5A91B5" w:rsidR="00FE481B" w:rsidRPr="00FE481B" w:rsidRDefault="00FE481B" w:rsidP="00FE481B">
            <w:pPr>
              <w:spacing w:after="160" w:line="259" w:lineRule="auto"/>
              <w:rPr>
                <w:sz w:val="22"/>
                <w:szCs w:val="22"/>
                <w:lang w:val="pt-PT"/>
              </w:rPr>
            </w:pPr>
            <w:r w:rsidRPr="00FE481B">
              <w:rPr>
                <w:sz w:val="22"/>
                <w:szCs w:val="22"/>
                <w:lang w:val="pt-PT"/>
              </w:rPr>
              <w:t xml:space="preserve">(módulos, etc.) </w:t>
            </w:r>
          </w:p>
        </w:tc>
        <w:tc>
          <w:tcPr>
            <w:tcW w:w="1563" w:type="dxa"/>
          </w:tcPr>
          <w:p w14:paraId="526D4006" w14:textId="1394942A" w:rsidR="00FE481B" w:rsidRPr="00FE481B" w:rsidRDefault="00FE481B" w:rsidP="00FE481B">
            <w:pPr>
              <w:spacing w:after="160" w:line="259" w:lineRule="auto"/>
              <w:rPr>
                <w:sz w:val="22"/>
                <w:szCs w:val="22"/>
                <w:lang w:val="pt-PT"/>
              </w:rPr>
            </w:pPr>
            <w:r w:rsidRPr="00FE481B">
              <w:rPr>
                <w:sz w:val="22"/>
                <w:szCs w:val="22"/>
                <w:lang w:val="pt-PT"/>
              </w:rPr>
              <w:t xml:space="preserve">Agendamento </w:t>
            </w:r>
          </w:p>
        </w:tc>
        <w:tc>
          <w:tcPr>
            <w:tcW w:w="1339" w:type="dxa"/>
          </w:tcPr>
          <w:p w14:paraId="4604C6B4" w14:textId="77777777" w:rsidR="00FE481B" w:rsidRPr="00FE481B" w:rsidRDefault="00FE481B" w:rsidP="00FE481B">
            <w:pPr>
              <w:spacing w:after="5"/>
              <w:rPr>
                <w:sz w:val="22"/>
                <w:szCs w:val="22"/>
                <w:lang w:val="pt-PT"/>
              </w:rPr>
            </w:pPr>
            <w:r w:rsidRPr="00FE481B">
              <w:rPr>
                <w:sz w:val="22"/>
                <w:szCs w:val="22"/>
                <w:lang w:val="pt-PT"/>
              </w:rPr>
              <w:t xml:space="preserve">Estimativas Custo </w:t>
            </w:r>
          </w:p>
          <w:p w14:paraId="443E18BF" w14:textId="4047D11D" w:rsidR="00FE481B" w:rsidRPr="00FE481B" w:rsidRDefault="00FE481B" w:rsidP="00FE481B">
            <w:pPr>
              <w:spacing w:after="160" w:line="259" w:lineRule="auto"/>
              <w:rPr>
                <w:sz w:val="22"/>
                <w:szCs w:val="22"/>
                <w:lang w:val="pt-PT"/>
              </w:rPr>
            </w:pPr>
            <w:r w:rsidRPr="00FE481B">
              <w:rPr>
                <w:sz w:val="22"/>
                <w:szCs w:val="22"/>
                <w:lang w:val="pt-PT"/>
              </w:rPr>
              <w:t xml:space="preserve"> </w:t>
            </w:r>
          </w:p>
        </w:tc>
      </w:tr>
      <w:tr w:rsidR="00FE481B" w:rsidRPr="00F70653" w14:paraId="1DBF6230" w14:textId="77777777" w:rsidTr="00FE481B">
        <w:tc>
          <w:tcPr>
            <w:tcW w:w="1616" w:type="dxa"/>
          </w:tcPr>
          <w:p w14:paraId="1E2E2AB1" w14:textId="77777777" w:rsidR="00FE481B" w:rsidRPr="00FE481B" w:rsidRDefault="00FE481B" w:rsidP="00FE481B">
            <w:pPr>
              <w:spacing w:after="5"/>
              <w:rPr>
                <w:b/>
                <w:sz w:val="22"/>
                <w:szCs w:val="22"/>
                <w:lang w:val="pt-PT"/>
              </w:rPr>
            </w:pPr>
            <w:r w:rsidRPr="00FE481B">
              <w:rPr>
                <w:sz w:val="22"/>
                <w:szCs w:val="22"/>
                <w:lang w:val="pt-PT"/>
              </w:rPr>
              <w:t xml:space="preserve">Implementação do PGAS </w:t>
            </w:r>
          </w:p>
          <w:p w14:paraId="1954669A" w14:textId="6C288404" w:rsidR="00FE481B" w:rsidRPr="00FE481B" w:rsidRDefault="00FE481B" w:rsidP="00FE481B">
            <w:pPr>
              <w:spacing w:after="160" w:line="259" w:lineRule="auto"/>
              <w:rPr>
                <w:sz w:val="22"/>
                <w:szCs w:val="22"/>
                <w:lang w:val="pt-PT"/>
              </w:rPr>
            </w:pPr>
            <w:r w:rsidRPr="00FE481B">
              <w:rPr>
                <w:sz w:val="22"/>
                <w:szCs w:val="22"/>
                <w:lang w:val="pt-PT"/>
              </w:rPr>
              <w:t>, resolução de conflitos</w:t>
            </w:r>
          </w:p>
        </w:tc>
        <w:tc>
          <w:tcPr>
            <w:tcW w:w="1463" w:type="dxa"/>
          </w:tcPr>
          <w:p w14:paraId="695D84BD" w14:textId="77777777" w:rsidR="00FE481B" w:rsidRPr="00FE481B" w:rsidRDefault="00FE481B" w:rsidP="00FE481B">
            <w:pPr>
              <w:spacing w:after="5"/>
              <w:rPr>
                <w:sz w:val="22"/>
                <w:szCs w:val="22"/>
                <w:lang w:val="pt-PT"/>
              </w:rPr>
            </w:pPr>
            <w:r w:rsidRPr="00FE481B">
              <w:rPr>
                <w:sz w:val="22"/>
                <w:szCs w:val="22"/>
                <w:lang w:val="pt-PT"/>
              </w:rPr>
              <w:t xml:space="preserve"> </w:t>
            </w:r>
          </w:p>
          <w:p w14:paraId="43BA2718" w14:textId="77777777" w:rsidR="00FE481B" w:rsidRPr="00FE481B" w:rsidRDefault="00FE481B" w:rsidP="00FE481B">
            <w:pPr>
              <w:rPr>
                <w:sz w:val="22"/>
                <w:szCs w:val="22"/>
                <w:lang w:val="pt-PT"/>
              </w:rPr>
            </w:pPr>
            <w:r w:rsidRPr="00FE481B">
              <w:rPr>
                <w:sz w:val="22"/>
                <w:szCs w:val="22"/>
                <w:lang w:val="pt-PT"/>
              </w:rPr>
              <w:t xml:space="preserve"> </w:t>
            </w:r>
          </w:p>
          <w:p w14:paraId="55F0E47B" w14:textId="577A94CA"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366" w:type="dxa"/>
          </w:tcPr>
          <w:p w14:paraId="157A27EA" w14:textId="14AAF7C1"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2003" w:type="dxa"/>
          </w:tcPr>
          <w:p w14:paraId="0A59FEB3" w14:textId="7DEF6FF1"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563" w:type="dxa"/>
          </w:tcPr>
          <w:p w14:paraId="398CBF77" w14:textId="65A65FAB"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339" w:type="dxa"/>
          </w:tcPr>
          <w:p w14:paraId="679A1909" w14:textId="3AB10B59" w:rsidR="00FE481B" w:rsidRPr="00FE481B" w:rsidRDefault="00FE481B" w:rsidP="00FE481B">
            <w:pPr>
              <w:spacing w:after="160" w:line="259" w:lineRule="auto"/>
              <w:rPr>
                <w:sz w:val="22"/>
                <w:szCs w:val="22"/>
                <w:lang w:val="pt-PT"/>
              </w:rPr>
            </w:pPr>
            <w:r w:rsidRPr="00FE481B">
              <w:rPr>
                <w:sz w:val="22"/>
                <w:szCs w:val="22"/>
                <w:lang w:val="pt-PT"/>
              </w:rPr>
              <w:t xml:space="preserve"> </w:t>
            </w:r>
          </w:p>
        </w:tc>
      </w:tr>
      <w:tr w:rsidR="00FE481B" w:rsidRPr="00F70653" w14:paraId="22D57918" w14:textId="77777777" w:rsidTr="00FE481B">
        <w:tc>
          <w:tcPr>
            <w:tcW w:w="1616" w:type="dxa"/>
          </w:tcPr>
          <w:p w14:paraId="35DC59EE" w14:textId="350D2236" w:rsidR="00FE481B" w:rsidRPr="00FE481B" w:rsidRDefault="00FE481B" w:rsidP="00FE481B">
            <w:pPr>
              <w:spacing w:after="160" w:line="259" w:lineRule="auto"/>
              <w:rPr>
                <w:sz w:val="22"/>
                <w:szCs w:val="22"/>
                <w:lang w:val="pt-PT"/>
              </w:rPr>
            </w:pPr>
            <w:r w:rsidRPr="00FE481B">
              <w:rPr>
                <w:sz w:val="22"/>
                <w:szCs w:val="22"/>
                <w:lang w:val="pt-PT"/>
              </w:rPr>
              <w:t xml:space="preserve">Processos Ambientais, Métodos e Equipamentos  </w:t>
            </w:r>
          </w:p>
        </w:tc>
        <w:tc>
          <w:tcPr>
            <w:tcW w:w="1463" w:type="dxa"/>
          </w:tcPr>
          <w:p w14:paraId="53E63307" w14:textId="77777777" w:rsidR="00FE481B" w:rsidRPr="00FE481B" w:rsidRDefault="00FE481B" w:rsidP="00FE481B">
            <w:pPr>
              <w:spacing w:after="5"/>
              <w:rPr>
                <w:sz w:val="22"/>
                <w:szCs w:val="22"/>
                <w:lang w:val="pt-PT"/>
              </w:rPr>
            </w:pPr>
            <w:r w:rsidRPr="00FE481B">
              <w:rPr>
                <w:sz w:val="22"/>
                <w:szCs w:val="22"/>
                <w:lang w:val="pt-PT"/>
              </w:rPr>
              <w:t xml:space="preserve"> </w:t>
            </w:r>
          </w:p>
          <w:p w14:paraId="41408356" w14:textId="77777777" w:rsidR="00FE481B" w:rsidRPr="00FE481B" w:rsidRDefault="00FE481B" w:rsidP="00FE481B">
            <w:pPr>
              <w:rPr>
                <w:sz w:val="22"/>
                <w:szCs w:val="22"/>
                <w:lang w:val="pt-PT"/>
              </w:rPr>
            </w:pPr>
            <w:r w:rsidRPr="00FE481B">
              <w:rPr>
                <w:sz w:val="22"/>
                <w:szCs w:val="22"/>
                <w:lang w:val="pt-PT"/>
              </w:rPr>
              <w:t xml:space="preserve"> </w:t>
            </w:r>
          </w:p>
          <w:p w14:paraId="6172D4A7" w14:textId="62FB5461"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366" w:type="dxa"/>
          </w:tcPr>
          <w:p w14:paraId="0D54F8AB" w14:textId="5EE0FAC8"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2003" w:type="dxa"/>
          </w:tcPr>
          <w:p w14:paraId="0FD45E1D" w14:textId="7801B9EC"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563" w:type="dxa"/>
          </w:tcPr>
          <w:p w14:paraId="612B3588" w14:textId="754688D2"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339" w:type="dxa"/>
          </w:tcPr>
          <w:p w14:paraId="51B188AF" w14:textId="2DFBC452" w:rsidR="00FE481B" w:rsidRPr="00FE481B" w:rsidRDefault="00FE481B" w:rsidP="00FE481B">
            <w:pPr>
              <w:spacing w:after="160" w:line="259" w:lineRule="auto"/>
              <w:rPr>
                <w:sz w:val="22"/>
                <w:szCs w:val="22"/>
                <w:lang w:val="pt-PT"/>
              </w:rPr>
            </w:pPr>
            <w:r w:rsidRPr="00FE481B">
              <w:rPr>
                <w:sz w:val="22"/>
                <w:szCs w:val="22"/>
                <w:lang w:val="pt-PT"/>
              </w:rPr>
              <w:t xml:space="preserve"> </w:t>
            </w:r>
          </w:p>
        </w:tc>
      </w:tr>
      <w:tr w:rsidR="00FE481B" w:rsidRPr="00F70653" w14:paraId="51D5842B" w14:textId="77777777" w:rsidTr="00FE481B">
        <w:tc>
          <w:tcPr>
            <w:tcW w:w="1616" w:type="dxa"/>
          </w:tcPr>
          <w:p w14:paraId="2EA74426" w14:textId="77777777" w:rsidR="00FE481B" w:rsidRPr="00FE481B" w:rsidRDefault="00FE481B" w:rsidP="00FE481B">
            <w:pPr>
              <w:rPr>
                <w:b/>
                <w:sz w:val="22"/>
                <w:szCs w:val="22"/>
                <w:lang w:val="pt-PT"/>
              </w:rPr>
            </w:pPr>
            <w:r w:rsidRPr="00FE481B">
              <w:rPr>
                <w:sz w:val="22"/>
                <w:szCs w:val="22"/>
                <w:lang w:val="pt-PT"/>
              </w:rPr>
              <w:t>Políticas e</w:t>
            </w:r>
          </w:p>
          <w:p w14:paraId="61EE2EC8" w14:textId="77777777" w:rsidR="00FE481B" w:rsidRPr="00FE481B" w:rsidRDefault="00FE481B" w:rsidP="00FE481B">
            <w:pPr>
              <w:spacing w:after="5"/>
              <w:rPr>
                <w:b/>
                <w:sz w:val="22"/>
                <w:szCs w:val="22"/>
                <w:lang w:val="pt-PT"/>
              </w:rPr>
            </w:pPr>
            <w:r w:rsidRPr="00FE481B">
              <w:rPr>
                <w:sz w:val="22"/>
                <w:szCs w:val="22"/>
                <w:lang w:val="pt-PT"/>
              </w:rPr>
              <w:t xml:space="preserve">Programas de Meio Ambiente </w:t>
            </w:r>
          </w:p>
          <w:p w14:paraId="171EE27E" w14:textId="0985ABB7"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463" w:type="dxa"/>
          </w:tcPr>
          <w:p w14:paraId="68194506" w14:textId="77777777" w:rsidR="00FE481B" w:rsidRPr="00FE481B" w:rsidRDefault="00FE481B" w:rsidP="00FE481B">
            <w:pPr>
              <w:spacing w:after="5"/>
              <w:rPr>
                <w:sz w:val="22"/>
                <w:szCs w:val="22"/>
                <w:lang w:val="pt-PT"/>
              </w:rPr>
            </w:pPr>
            <w:r w:rsidRPr="00FE481B">
              <w:rPr>
                <w:sz w:val="22"/>
                <w:szCs w:val="22"/>
                <w:lang w:val="pt-PT"/>
              </w:rPr>
              <w:t xml:space="preserve"> </w:t>
            </w:r>
          </w:p>
          <w:p w14:paraId="2C79E434" w14:textId="77777777" w:rsidR="00FE481B" w:rsidRPr="00FE481B" w:rsidRDefault="00FE481B" w:rsidP="00FE481B">
            <w:pPr>
              <w:rPr>
                <w:sz w:val="22"/>
                <w:szCs w:val="22"/>
                <w:lang w:val="pt-PT"/>
              </w:rPr>
            </w:pPr>
            <w:r w:rsidRPr="00FE481B">
              <w:rPr>
                <w:sz w:val="22"/>
                <w:szCs w:val="22"/>
                <w:lang w:val="pt-PT"/>
              </w:rPr>
              <w:t xml:space="preserve"> </w:t>
            </w:r>
          </w:p>
          <w:p w14:paraId="16E3BE8A" w14:textId="5B345D61"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366" w:type="dxa"/>
          </w:tcPr>
          <w:p w14:paraId="3A11618A" w14:textId="02EF3ED0"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2003" w:type="dxa"/>
          </w:tcPr>
          <w:p w14:paraId="47D7C7D2" w14:textId="2F496C9B"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563" w:type="dxa"/>
          </w:tcPr>
          <w:p w14:paraId="3C199137" w14:textId="2ED8553F" w:rsidR="00FE481B" w:rsidRPr="00FE481B" w:rsidRDefault="00FE481B" w:rsidP="00FE481B">
            <w:pPr>
              <w:spacing w:after="160" w:line="259" w:lineRule="auto"/>
              <w:rPr>
                <w:sz w:val="22"/>
                <w:szCs w:val="22"/>
                <w:lang w:val="pt-PT"/>
              </w:rPr>
            </w:pPr>
            <w:r w:rsidRPr="00FE481B">
              <w:rPr>
                <w:sz w:val="22"/>
                <w:szCs w:val="22"/>
                <w:lang w:val="pt-PT"/>
              </w:rPr>
              <w:t xml:space="preserve"> </w:t>
            </w:r>
          </w:p>
        </w:tc>
        <w:tc>
          <w:tcPr>
            <w:tcW w:w="1339" w:type="dxa"/>
          </w:tcPr>
          <w:p w14:paraId="3BE4C139" w14:textId="3C4B21B0" w:rsidR="00FE481B" w:rsidRPr="00FE481B" w:rsidRDefault="00FE481B" w:rsidP="00FE481B">
            <w:pPr>
              <w:spacing w:after="160" w:line="259" w:lineRule="auto"/>
              <w:rPr>
                <w:sz w:val="22"/>
                <w:szCs w:val="22"/>
                <w:lang w:val="pt-PT"/>
              </w:rPr>
            </w:pPr>
            <w:r w:rsidRPr="00FE481B">
              <w:rPr>
                <w:sz w:val="22"/>
                <w:szCs w:val="22"/>
                <w:lang w:val="pt-PT"/>
              </w:rPr>
              <w:t xml:space="preserve"> </w:t>
            </w:r>
          </w:p>
        </w:tc>
      </w:tr>
    </w:tbl>
    <w:p w14:paraId="11DB0806" w14:textId="74AABCC5" w:rsidR="007B7289" w:rsidRDefault="007B7289" w:rsidP="007B7289">
      <w:pPr>
        <w:spacing w:after="160" w:line="259" w:lineRule="auto"/>
        <w:jc w:val="both"/>
        <w:rPr>
          <w:rFonts w:ascii="Arial Narrow" w:hAnsi="Arial Narrow"/>
          <w:lang w:val="pt-PT"/>
        </w:rPr>
      </w:pPr>
    </w:p>
    <w:tbl>
      <w:tblPr>
        <w:tblStyle w:val="TableGrid"/>
        <w:tblW w:w="0" w:type="auto"/>
        <w:tblInd w:w="-5" w:type="dxa"/>
        <w:tblLook w:val="04A0" w:firstRow="1" w:lastRow="0" w:firstColumn="1" w:lastColumn="0" w:noHBand="0" w:noVBand="1"/>
      </w:tblPr>
      <w:tblGrid>
        <w:gridCol w:w="3591"/>
        <w:gridCol w:w="498"/>
        <w:gridCol w:w="498"/>
        <w:gridCol w:w="498"/>
        <w:gridCol w:w="498"/>
        <w:gridCol w:w="498"/>
        <w:gridCol w:w="498"/>
        <w:gridCol w:w="498"/>
        <w:gridCol w:w="498"/>
        <w:gridCol w:w="473"/>
        <w:gridCol w:w="474"/>
        <w:gridCol w:w="418"/>
        <w:gridCol w:w="415"/>
      </w:tblGrid>
      <w:tr w:rsidR="00776CAE" w:rsidRPr="00776CAE" w14:paraId="383BEF3D" w14:textId="77777777" w:rsidTr="00F94E9F">
        <w:tc>
          <w:tcPr>
            <w:tcW w:w="9355" w:type="dxa"/>
            <w:gridSpan w:val="13"/>
          </w:tcPr>
          <w:p w14:paraId="0927001C" w14:textId="1F45F995" w:rsidR="00776CAE" w:rsidRPr="00776CAE" w:rsidRDefault="00776CAE" w:rsidP="00776CAE">
            <w:pPr>
              <w:spacing w:after="160" w:line="259" w:lineRule="auto"/>
              <w:jc w:val="center"/>
              <w:rPr>
                <w:b/>
                <w:sz w:val="22"/>
                <w:szCs w:val="22"/>
                <w:lang w:val="pt-PT"/>
              </w:rPr>
            </w:pPr>
            <w:r w:rsidRPr="00776CAE">
              <w:rPr>
                <w:b/>
                <w:sz w:val="22"/>
                <w:szCs w:val="22"/>
                <w:lang w:val="pt-PT"/>
              </w:rPr>
              <w:t>Programação e Relatórios</w:t>
            </w:r>
          </w:p>
        </w:tc>
      </w:tr>
      <w:tr w:rsidR="00267A2F" w:rsidRPr="00776CAE" w14:paraId="19B07056" w14:textId="77777777" w:rsidTr="00267A2F">
        <w:tc>
          <w:tcPr>
            <w:tcW w:w="3591" w:type="dxa"/>
            <w:vMerge w:val="restart"/>
          </w:tcPr>
          <w:p w14:paraId="121BD846" w14:textId="7E363445" w:rsidR="00267A2F" w:rsidRPr="00776CAE" w:rsidRDefault="00267A2F" w:rsidP="007B7289">
            <w:pPr>
              <w:spacing w:after="160" w:line="259" w:lineRule="auto"/>
              <w:jc w:val="both"/>
              <w:rPr>
                <w:b/>
                <w:sz w:val="22"/>
                <w:szCs w:val="22"/>
                <w:lang w:val="pt-PT"/>
              </w:rPr>
            </w:pPr>
            <w:r w:rsidRPr="00776CAE">
              <w:rPr>
                <w:b/>
                <w:sz w:val="22"/>
                <w:szCs w:val="22"/>
                <w:lang w:val="pt-PT"/>
              </w:rPr>
              <w:t>Actividade</w:t>
            </w:r>
          </w:p>
        </w:tc>
        <w:tc>
          <w:tcPr>
            <w:tcW w:w="1992" w:type="dxa"/>
            <w:gridSpan w:val="4"/>
          </w:tcPr>
          <w:p w14:paraId="5CEBCA9E" w14:textId="6782AA1D" w:rsidR="00267A2F" w:rsidRPr="00776CAE" w:rsidRDefault="00267A2F" w:rsidP="007B7289">
            <w:pPr>
              <w:spacing w:after="160" w:line="259" w:lineRule="auto"/>
              <w:jc w:val="both"/>
              <w:rPr>
                <w:b/>
                <w:sz w:val="22"/>
                <w:szCs w:val="22"/>
                <w:lang w:val="pt-PT"/>
              </w:rPr>
            </w:pPr>
            <w:r w:rsidRPr="00776CAE">
              <w:rPr>
                <w:b/>
                <w:sz w:val="22"/>
                <w:szCs w:val="22"/>
                <w:lang w:val="pt-PT"/>
              </w:rPr>
              <w:t>Ano 1</w:t>
            </w:r>
          </w:p>
        </w:tc>
        <w:tc>
          <w:tcPr>
            <w:tcW w:w="1992" w:type="dxa"/>
            <w:gridSpan w:val="4"/>
          </w:tcPr>
          <w:p w14:paraId="29EAD0D4" w14:textId="49075817" w:rsidR="00267A2F" w:rsidRPr="00776CAE" w:rsidRDefault="00267A2F" w:rsidP="007B7289">
            <w:pPr>
              <w:spacing w:after="160" w:line="259" w:lineRule="auto"/>
              <w:jc w:val="both"/>
              <w:rPr>
                <w:b/>
                <w:sz w:val="22"/>
                <w:szCs w:val="22"/>
                <w:lang w:val="pt-PT"/>
              </w:rPr>
            </w:pPr>
            <w:r w:rsidRPr="00776CAE">
              <w:rPr>
                <w:b/>
                <w:sz w:val="22"/>
                <w:szCs w:val="22"/>
                <w:lang w:val="pt-PT"/>
              </w:rPr>
              <w:t>Ano 2</w:t>
            </w:r>
          </w:p>
        </w:tc>
        <w:tc>
          <w:tcPr>
            <w:tcW w:w="1780" w:type="dxa"/>
            <w:gridSpan w:val="4"/>
          </w:tcPr>
          <w:p w14:paraId="7BC041FD" w14:textId="6487C059" w:rsidR="00267A2F" w:rsidRPr="00776CAE" w:rsidRDefault="0007385E" w:rsidP="007B7289">
            <w:pPr>
              <w:spacing w:after="160" w:line="259" w:lineRule="auto"/>
              <w:jc w:val="both"/>
              <w:rPr>
                <w:b/>
                <w:sz w:val="22"/>
                <w:szCs w:val="22"/>
                <w:lang w:val="pt-PT"/>
              </w:rPr>
            </w:pPr>
            <w:r w:rsidRPr="00776CAE">
              <w:rPr>
                <w:b/>
                <w:sz w:val="22"/>
                <w:szCs w:val="22"/>
                <w:lang w:val="pt-PT"/>
              </w:rPr>
              <w:t>E</w:t>
            </w:r>
            <w:r w:rsidR="00267A2F" w:rsidRPr="00776CAE">
              <w:rPr>
                <w:b/>
                <w:sz w:val="22"/>
                <w:szCs w:val="22"/>
                <w:lang w:val="pt-PT"/>
              </w:rPr>
              <w:t>tc</w:t>
            </w:r>
          </w:p>
        </w:tc>
      </w:tr>
      <w:tr w:rsidR="00267A2F" w:rsidRPr="00776CAE" w14:paraId="0B03170D" w14:textId="77777777" w:rsidTr="00267A2F">
        <w:tc>
          <w:tcPr>
            <w:tcW w:w="3591" w:type="dxa"/>
            <w:vMerge/>
          </w:tcPr>
          <w:p w14:paraId="20F4AAEC" w14:textId="77777777" w:rsidR="00267A2F" w:rsidRPr="00776CAE" w:rsidRDefault="00267A2F" w:rsidP="00267A2F">
            <w:pPr>
              <w:spacing w:after="160" w:line="259" w:lineRule="auto"/>
              <w:jc w:val="both"/>
              <w:rPr>
                <w:sz w:val="22"/>
                <w:szCs w:val="22"/>
                <w:lang w:val="pt-PT"/>
              </w:rPr>
            </w:pPr>
          </w:p>
        </w:tc>
        <w:tc>
          <w:tcPr>
            <w:tcW w:w="498" w:type="dxa"/>
          </w:tcPr>
          <w:p w14:paraId="654DD874" w14:textId="20156464" w:rsidR="00267A2F" w:rsidRPr="00776CAE" w:rsidRDefault="00267A2F" w:rsidP="00267A2F">
            <w:pPr>
              <w:spacing w:after="160" w:line="259" w:lineRule="auto"/>
              <w:jc w:val="both"/>
              <w:rPr>
                <w:sz w:val="22"/>
                <w:szCs w:val="22"/>
                <w:lang w:val="pt-PT"/>
              </w:rPr>
            </w:pPr>
            <w:r w:rsidRPr="00776CAE">
              <w:rPr>
                <w:b/>
                <w:sz w:val="22"/>
                <w:szCs w:val="22"/>
                <w:lang w:val="pt-PT"/>
              </w:rPr>
              <w:t xml:space="preserve">Q1 </w:t>
            </w:r>
          </w:p>
        </w:tc>
        <w:tc>
          <w:tcPr>
            <w:tcW w:w="498" w:type="dxa"/>
          </w:tcPr>
          <w:p w14:paraId="7675C73C" w14:textId="6FB90B72" w:rsidR="00267A2F" w:rsidRPr="00776CAE" w:rsidRDefault="00267A2F" w:rsidP="00267A2F">
            <w:pPr>
              <w:spacing w:after="160" w:line="259" w:lineRule="auto"/>
              <w:jc w:val="both"/>
              <w:rPr>
                <w:sz w:val="22"/>
                <w:szCs w:val="22"/>
                <w:lang w:val="pt-PT"/>
              </w:rPr>
            </w:pPr>
            <w:r w:rsidRPr="00776CAE">
              <w:rPr>
                <w:b/>
                <w:sz w:val="22"/>
                <w:szCs w:val="22"/>
                <w:lang w:val="pt-PT"/>
              </w:rPr>
              <w:t xml:space="preserve">Q2 </w:t>
            </w:r>
          </w:p>
        </w:tc>
        <w:tc>
          <w:tcPr>
            <w:tcW w:w="498" w:type="dxa"/>
          </w:tcPr>
          <w:p w14:paraId="1F69349F" w14:textId="28F8FA51" w:rsidR="00267A2F" w:rsidRPr="00776CAE" w:rsidRDefault="00267A2F" w:rsidP="00267A2F">
            <w:pPr>
              <w:spacing w:after="160" w:line="259" w:lineRule="auto"/>
              <w:jc w:val="both"/>
              <w:rPr>
                <w:sz w:val="22"/>
                <w:szCs w:val="22"/>
                <w:lang w:val="pt-PT"/>
              </w:rPr>
            </w:pPr>
            <w:r w:rsidRPr="00776CAE">
              <w:rPr>
                <w:b/>
                <w:sz w:val="22"/>
                <w:szCs w:val="22"/>
                <w:lang w:val="pt-PT"/>
              </w:rPr>
              <w:t xml:space="preserve">Q3 </w:t>
            </w:r>
          </w:p>
        </w:tc>
        <w:tc>
          <w:tcPr>
            <w:tcW w:w="498" w:type="dxa"/>
          </w:tcPr>
          <w:p w14:paraId="221479ED" w14:textId="72A7D076" w:rsidR="00267A2F" w:rsidRPr="00776CAE" w:rsidRDefault="00267A2F" w:rsidP="00267A2F">
            <w:pPr>
              <w:spacing w:after="160" w:line="259" w:lineRule="auto"/>
              <w:jc w:val="both"/>
              <w:rPr>
                <w:sz w:val="22"/>
                <w:szCs w:val="22"/>
                <w:lang w:val="pt-PT"/>
              </w:rPr>
            </w:pPr>
            <w:r w:rsidRPr="00776CAE">
              <w:rPr>
                <w:b/>
                <w:sz w:val="22"/>
                <w:szCs w:val="22"/>
                <w:lang w:val="pt-PT"/>
              </w:rPr>
              <w:t xml:space="preserve">Q4 </w:t>
            </w:r>
          </w:p>
        </w:tc>
        <w:tc>
          <w:tcPr>
            <w:tcW w:w="498" w:type="dxa"/>
          </w:tcPr>
          <w:p w14:paraId="06963B7D" w14:textId="2AF5334F" w:rsidR="00267A2F" w:rsidRPr="00776CAE" w:rsidRDefault="00267A2F" w:rsidP="00267A2F">
            <w:pPr>
              <w:spacing w:after="160" w:line="259" w:lineRule="auto"/>
              <w:jc w:val="both"/>
              <w:rPr>
                <w:sz w:val="22"/>
                <w:szCs w:val="22"/>
                <w:lang w:val="pt-PT"/>
              </w:rPr>
            </w:pPr>
            <w:r w:rsidRPr="00776CAE">
              <w:rPr>
                <w:b/>
                <w:sz w:val="22"/>
                <w:szCs w:val="22"/>
                <w:lang w:val="pt-PT"/>
              </w:rPr>
              <w:t xml:space="preserve">Q1 </w:t>
            </w:r>
          </w:p>
        </w:tc>
        <w:tc>
          <w:tcPr>
            <w:tcW w:w="498" w:type="dxa"/>
          </w:tcPr>
          <w:p w14:paraId="4C74DB57" w14:textId="1BBE1BAB" w:rsidR="00267A2F" w:rsidRPr="00776CAE" w:rsidRDefault="00267A2F" w:rsidP="00267A2F">
            <w:pPr>
              <w:spacing w:after="160" w:line="259" w:lineRule="auto"/>
              <w:jc w:val="both"/>
              <w:rPr>
                <w:sz w:val="22"/>
                <w:szCs w:val="22"/>
                <w:lang w:val="pt-PT"/>
              </w:rPr>
            </w:pPr>
            <w:r w:rsidRPr="00776CAE">
              <w:rPr>
                <w:b/>
                <w:sz w:val="22"/>
                <w:szCs w:val="22"/>
                <w:lang w:val="pt-PT"/>
              </w:rPr>
              <w:t xml:space="preserve">Q2 </w:t>
            </w:r>
          </w:p>
        </w:tc>
        <w:tc>
          <w:tcPr>
            <w:tcW w:w="498" w:type="dxa"/>
          </w:tcPr>
          <w:p w14:paraId="3A0F6389" w14:textId="67382AE9" w:rsidR="00267A2F" w:rsidRPr="00776CAE" w:rsidRDefault="00267A2F" w:rsidP="00267A2F">
            <w:pPr>
              <w:spacing w:after="160" w:line="259" w:lineRule="auto"/>
              <w:jc w:val="both"/>
              <w:rPr>
                <w:sz w:val="22"/>
                <w:szCs w:val="22"/>
                <w:lang w:val="pt-PT"/>
              </w:rPr>
            </w:pPr>
            <w:r w:rsidRPr="00776CAE">
              <w:rPr>
                <w:b/>
                <w:sz w:val="22"/>
                <w:szCs w:val="22"/>
                <w:lang w:val="pt-PT"/>
              </w:rPr>
              <w:t xml:space="preserve">Q3 </w:t>
            </w:r>
          </w:p>
        </w:tc>
        <w:tc>
          <w:tcPr>
            <w:tcW w:w="498" w:type="dxa"/>
          </w:tcPr>
          <w:p w14:paraId="7B6A4AD2" w14:textId="70D32AE5" w:rsidR="00267A2F" w:rsidRPr="00776CAE" w:rsidRDefault="00267A2F" w:rsidP="00267A2F">
            <w:pPr>
              <w:spacing w:after="160" w:line="259" w:lineRule="auto"/>
              <w:jc w:val="both"/>
              <w:rPr>
                <w:sz w:val="22"/>
                <w:szCs w:val="22"/>
                <w:lang w:val="pt-PT"/>
              </w:rPr>
            </w:pPr>
            <w:r w:rsidRPr="00776CAE">
              <w:rPr>
                <w:b/>
                <w:sz w:val="22"/>
                <w:szCs w:val="22"/>
                <w:lang w:val="pt-PT"/>
              </w:rPr>
              <w:t xml:space="preserve">Q4 </w:t>
            </w:r>
          </w:p>
        </w:tc>
        <w:tc>
          <w:tcPr>
            <w:tcW w:w="473" w:type="dxa"/>
          </w:tcPr>
          <w:p w14:paraId="37C54224" w14:textId="77777777" w:rsidR="00267A2F" w:rsidRPr="00776CAE" w:rsidRDefault="00267A2F" w:rsidP="00267A2F">
            <w:pPr>
              <w:spacing w:after="160" w:line="259" w:lineRule="auto"/>
              <w:jc w:val="both"/>
              <w:rPr>
                <w:sz w:val="22"/>
                <w:szCs w:val="22"/>
                <w:lang w:val="pt-PT"/>
              </w:rPr>
            </w:pPr>
          </w:p>
        </w:tc>
        <w:tc>
          <w:tcPr>
            <w:tcW w:w="474" w:type="dxa"/>
          </w:tcPr>
          <w:p w14:paraId="25872FA1" w14:textId="77777777" w:rsidR="00267A2F" w:rsidRPr="00776CAE" w:rsidRDefault="00267A2F" w:rsidP="00267A2F">
            <w:pPr>
              <w:spacing w:after="160" w:line="259" w:lineRule="auto"/>
              <w:jc w:val="both"/>
              <w:rPr>
                <w:sz w:val="22"/>
                <w:szCs w:val="22"/>
                <w:lang w:val="pt-PT"/>
              </w:rPr>
            </w:pPr>
          </w:p>
        </w:tc>
        <w:tc>
          <w:tcPr>
            <w:tcW w:w="418" w:type="dxa"/>
          </w:tcPr>
          <w:p w14:paraId="4E3AF114" w14:textId="77777777" w:rsidR="00267A2F" w:rsidRPr="00776CAE" w:rsidRDefault="00267A2F" w:rsidP="00267A2F">
            <w:pPr>
              <w:spacing w:after="160" w:line="259" w:lineRule="auto"/>
              <w:jc w:val="both"/>
              <w:rPr>
                <w:sz w:val="22"/>
                <w:szCs w:val="22"/>
                <w:lang w:val="pt-PT"/>
              </w:rPr>
            </w:pPr>
          </w:p>
        </w:tc>
        <w:tc>
          <w:tcPr>
            <w:tcW w:w="415" w:type="dxa"/>
          </w:tcPr>
          <w:p w14:paraId="463F71F1" w14:textId="77777777" w:rsidR="00267A2F" w:rsidRPr="00776CAE" w:rsidRDefault="00267A2F" w:rsidP="00267A2F">
            <w:pPr>
              <w:spacing w:after="160" w:line="259" w:lineRule="auto"/>
              <w:jc w:val="both"/>
              <w:rPr>
                <w:sz w:val="22"/>
                <w:szCs w:val="22"/>
                <w:lang w:val="pt-PT"/>
              </w:rPr>
            </w:pPr>
          </w:p>
        </w:tc>
      </w:tr>
      <w:tr w:rsidR="00267A2F" w:rsidRPr="00776CAE" w14:paraId="48781E5A" w14:textId="77777777" w:rsidTr="00267A2F">
        <w:tc>
          <w:tcPr>
            <w:tcW w:w="3591" w:type="dxa"/>
          </w:tcPr>
          <w:p w14:paraId="3250234E" w14:textId="2970C455" w:rsidR="00267A2F" w:rsidRPr="00776CAE" w:rsidRDefault="00267A2F" w:rsidP="00267A2F">
            <w:pPr>
              <w:spacing w:after="160" w:line="259" w:lineRule="auto"/>
              <w:jc w:val="both"/>
              <w:rPr>
                <w:sz w:val="22"/>
                <w:szCs w:val="22"/>
                <w:lang w:val="pt-PT"/>
              </w:rPr>
            </w:pPr>
            <w:r w:rsidRPr="00776CAE">
              <w:rPr>
                <w:sz w:val="22"/>
                <w:szCs w:val="22"/>
                <w:lang w:val="pt-PT"/>
              </w:rPr>
              <w:t>Medida de Mitigação</w:t>
            </w:r>
          </w:p>
        </w:tc>
        <w:tc>
          <w:tcPr>
            <w:tcW w:w="498" w:type="dxa"/>
          </w:tcPr>
          <w:p w14:paraId="476740BA" w14:textId="77777777" w:rsidR="00267A2F" w:rsidRPr="00776CAE" w:rsidRDefault="00267A2F" w:rsidP="00267A2F">
            <w:pPr>
              <w:spacing w:after="160" w:line="259" w:lineRule="auto"/>
              <w:jc w:val="both"/>
              <w:rPr>
                <w:sz w:val="22"/>
                <w:szCs w:val="22"/>
                <w:lang w:val="pt-PT"/>
              </w:rPr>
            </w:pPr>
          </w:p>
        </w:tc>
        <w:tc>
          <w:tcPr>
            <w:tcW w:w="498" w:type="dxa"/>
          </w:tcPr>
          <w:p w14:paraId="5F2AEDCB" w14:textId="77777777" w:rsidR="00267A2F" w:rsidRPr="00776CAE" w:rsidRDefault="00267A2F" w:rsidP="00267A2F">
            <w:pPr>
              <w:spacing w:after="160" w:line="259" w:lineRule="auto"/>
              <w:jc w:val="both"/>
              <w:rPr>
                <w:sz w:val="22"/>
                <w:szCs w:val="22"/>
                <w:lang w:val="pt-PT"/>
              </w:rPr>
            </w:pPr>
          </w:p>
        </w:tc>
        <w:tc>
          <w:tcPr>
            <w:tcW w:w="498" w:type="dxa"/>
          </w:tcPr>
          <w:p w14:paraId="0CF176DE" w14:textId="77777777" w:rsidR="00267A2F" w:rsidRPr="00776CAE" w:rsidRDefault="00267A2F" w:rsidP="00267A2F">
            <w:pPr>
              <w:spacing w:after="160" w:line="259" w:lineRule="auto"/>
              <w:jc w:val="both"/>
              <w:rPr>
                <w:sz w:val="22"/>
                <w:szCs w:val="22"/>
                <w:lang w:val="pt-PT"/>
              </w:rPr>
            </w:pPr>
          </w:p>
        </w:tc>
        <w:tc>
          <w:tcPr>
            <w:tcW w:w="498" w:type="dxa"/>
          </w:tcPr>
          <w:p w14:paraId="2669C844" w14:textId="77777777" w:rsidR="00267A2F" w:rsidRPr="00776CAE" w:rsidRDefault="00267A2F" w:rsidP="00267A2F">
            <w:pPr>
              <w:spacing w:after="160" w:line="259" w:lineRule="auto"/>
              <w:jc w:val="both"/>
              <w:rPr>
                <w:sz w:val="22"/>
                <w:szCs w:val="22"/>
                <w:lang w:val="pt-PT"/>
              </w:rPr>
            </w:pPr>
          </w:p>
        </w:tc>
        <w:tc>
          <w:tcPr>
            <w:tcW w:w="498" w:type="dxa"/>
          </w:tcPr>
          <w:p w14:paraId="43349339" w14:textId="77777777" w:rsidR="00267A2F" w:rsidRPr="00776CAE" w:rsidRDefault="00267A2F" w:rsidP="00267A2F">
            <w:pPr>
              <w:spacing w:after="160" w:line="259" w:lineRule="auto"/>
              <w:jc w:val="both"/>
              <w:rPr>
                <w:sz w:val="22"/>
                <w:szCs w:val="22"/>
                <w:lang w:val="pt-PT"/>
              </w:rPr>
            </w:pPr>
          </w:p>
        </w:tc>
        <w:tc>
          <w:tcPr>
            <w:tcW w:w="498" w:type="dxa"/>
          </w:tcPr>
          <w:p w14:paraId="5300C63A" w14:textId="77777777" w:rsidR="00267A2F" w:rsidRPr="00776CAE" w:rsidRDefault="00267A2F" w:rsidP="00267A2F">
            <w:pPr>
              <w:spacing w:after="160" w:line="259" w:lineRule="auto"/>
              <w:jc w:val="both"/>
              <w:rPr>
                <w:sz w:val="22"/>
                <w:szCs w:val="22"/>
                <w:lang w:val="pt-PT"/>
              </w:rPr>
            </w:pPr>
          </w:p>
        </w:tc>
        <w:tc>
          <w:tcPr>
            <w:tcW w:w="498" w:type="dxa"/>
          </w:tcPr>
          <w:p w14:paraId="5FC174B6" w14:textId="77777777" w:rsidR="00267A2F" w:rsidRPr="00776CAE" w:rsidRDefault="00267A2F" w:rsidP="00267A2F">
            <w:pPr>
              <w:spacing w:after="160" w:line="259" w:lineRule="auto"/>
              <w:jc w:val="both"/>
              <w:rPr>
                <w:sz w:val="22"/>
                <w:szCs w:val="22"/>
                <w:lang w:val="pt-PT"/>
              </w:rPr>
            </w:pPr>
          </w:p>
        </w:tc>
        <w:tc>
          <w:tcPr>
            <w:tcW w:w="498" w:type="dxa"/>
          </w:tcPr>
          <w:p w14:paraId="1BA75B90" w14:textId="77777777" w:rsidR="00267A2F" w:rsidRPr="00776CAE" w:rsidRDefault="00267A2F" w:rsidP="00267A2F">
            <w:pPr>
              <w:spacing w:after="160" w:line="259" w:lineRule="auto"/>
              <w:jc w:val="both"/>
              <w:rPr>
                <w:sz w:val="22"/>
                <w:szCs w:val="22"/>
                <w:lang w:val="pt-PT"/>
              </w:rPr>
            </w:pPr>
          </w:p>
        </w:tc>
        <w:tc>
          <w:tcPr>
            <w:tcW w:w="473" w:type="dxa"/>
          </w:tcPr>
          <w:p w14:paraId="7E7056EF" w14:textId="77777777" w:rsidR="00267A2F" w:rsidRPr="00776CAE" w:rsidRDefault="00267A2F" w:rsidP="00267A2F">
            <w:pPr>
              <w:spacing w:after="160" w:line="259" w:lineRule="auto"/>
              <w:jc w:val="both"/>
              <w:rPr>
                <w:sz w:val="22"/>
                <w:szCs w:val="22"/>
                <w:lang w:val="pt-PT"/>
              </w:rPr>
            </w:pPr>
          </w:p>
        </w:tc>
        <w:tc>
          <w:tcPr>
            <w:tcW w:w="474" w:type="dxa"/>
          </w:tcPr>
          <w:p w14:paraId="36C414CC" w14:textId="77777777" w:rsidR="00267A2F" w:rsidRPr="00776CAE" w:rsidRDefault="00267A2F" w:rsidP="00267A2F">
            <w:pPr>
              <w:spacing w:after="160" w:line="259" w:lineRule="auto"/>
              <w:jc w:val="both"/>
              <w:rPr>
                <w:sz w:val="22"/>
                <w:szCs w:val="22"/>
                <w:lang w:val="pt-PT"/>
              </w:rPr>
            </w:pPr>
          </w:p>
        </w:tc>
        <w:tc>
          <w:tcPr>
            <w:tcW w:w="418" w:type="dxa"/>
          </w:tcPr>
          <w:p w14:paraId="1B5EA742" w14:textId="77777777" w:rsidR="00267A2F" w:rsidRPr="00776CAE" w:rsidRDefault="00267A2F" w:rsidP="00267A2F">
            <w:pPr>
              <w:spacing w:after="160" w:line="259" w:lineRule="auto"/>
              <w:jc w:val="both"/>
              <w:rPr>
                <w:sz w:val="22"/>
                <w:szCs w:val="22"/>
                <w:lang w:val="pt-PT"/>
              </w:rPr>
            </w:pPr>
          </w:p>
        </w:tc>
        <w:tc>
          <w:tcPr>
            <w:tcW w:w="415" w:type="dxa"/>
          </w:tcPr>
          <w:p w14:paraId="19435DF4" w14:textId="77777777" w:rsidR="00267A2F" w:rsidRPr="00776CAE" w:rsidRDefault="00267A2F" w:rsidP="00267A2F">
            <w:pPr>
              <w:spacing w:after="160" w:line="259" w:lineRule="auto"/>
              <w:jc w:val="both"/>
              <w:rPr>
                <w:sz w:val="22"/>
                <w:szCs w:val="22"/>
                <w:lang w:val="pt-PT"/>
              </w:rPr>
            </w:pPr>
          </w:p>
        </w:tc>
      </w:tr>
      <w:tr w:rsidR="00267A2F" w:rsidRPr="00776CAE" w14:paraId="121D7914" w14:textId="77777777" w:rsidTr="00267A2F">
        <w:tc>
          <w:tcPr>
            <w:tcW w:w="3591" w:type="dxa"/>
          </w:tcPr>
          <w:p w14:paraId="7398499B" w14:textId="1E60850F" w:rsidR="00267A2F" w:rsidRPr="00776CAE" w:rsidRDefault="00267A2F" w:rsidP="00267A2F">
            <w:pPr>
              <w:spacing w:after="160" w:line="259" w:lineRule="auto"/>
              <w:jc w:val="both"/>
              <w:rPr>
                <w:sz w:val="22"/>
                <w:szCs w:val="22"/>
                <w:lang w:val="pt-PT"/>
              </w:rPr>
            </w:pPr>
            <w:r w:rsidRPr="00776CAE">
              <w:rPr>
                <w:sz w:val="22"/>
                <w:szCs w:val="22"/>
                <w:lang w:val="pt-PT"/>
              </w:rPr>
              <w:t>Monitorização</w:t>
            </w:r>
          </w:p>
        </w:tc>
        <w:tc>
          <w:tcPr>
            <w:tcW w:w="498" w:type="dxa"/>
          </w:tcPr>
          <w:p w14:paraId="344CC38F" w14:textId="77777777" w:rsidR="00267A2F" w:rsidRPr="00776CAE" w:rsidRDefault="00267A2F" w:rsidP="00267A2F">
            <w:pPr>
              <w:spacing w:after="160" w:line="259" w:lineRule="auto"/>
              <w:jc w:val="both"/>
              <w:rPr>
                <w:sz w:val="22"/>
                <w:szCs w:val="22"/>
                <w:lang w:val="pt-PT"/>
              </w:rPr>
            </w:pPr>
          </w:p>
        </w:tc>
        <w:tc>
          <w:tcPr>
            <w:tcW w:w="498" w:type="dxa"/>
          </w:tcPr>
          <w:p w14:paraId="7FF70F59" w14:textId="77777777" w:rsidR="00267A2F" w:rsidRPr="00776CAE" w:rsidRDefault="00267A2F" w:rsidP="00267A2F">
            <w:pPr>
              <w:spacing w:after="160" w:line="259" w:lineRule="auto"/>
              <w:jc w:val="both"/>
              <w:rPr>
                <w:sz w:val="22"/>
                <w:szCs w:val="22"/>
                <w:lang w:val="pt-PT"/>
              </w:rPr>
            </w:pPr>
          </w:p>
        </w:tc>
        <w:tc>
          <w:tcPr>
            <w:tcW w:w="498" w:type="dxa"/>
          </w:tcPr>
          <w:p w14:paraId="4414D7B2" w14:textId="77777777" w:rsidR="00267A2F" w:rsidRPr="00776CAE" w:rsidRDefault="00267A2F" w:rsidP="00267A2F">
            <w:pPr>
              <w:spacing w:after="160" w:line="259" w:lineRule="auto"/>
              <w:jc w:val="both"/>
              <w:rPr>
                <w:sz w:val="22"/>
                <w:szCs w:val="22"/>
                <w:lang w:val="pt-PT"/>
              </w:rPr>
            </w:pPr>
          </w:p>
        </w:tc>
        <w:tc>
          <w:tcPr>
            <w:tcW w:w="498" w:type="dxa"/>
          </w:tcPr>
          <w:p w14:paraId="6EA3A5FF" w14:textId="77777777" w:rsidR="00267A2F" w:rsidRPr="00776CAE" w:rsidRDefault="00267A2F" w:rsidP="00267A2F">
            <w:pPr>
              <w:spacing w:after="160" w:line="259" w:lineRule="auto"/>
              <w:jc w:val="both"/>
              <w:rPr>
                <w:sz w:val="22"/>
                <w:szCs w:val="22"/>
                <w:lang w:val="pt-PT"/>
              </w:rPr>
            </w:pPr>
          </w:p>
        </w:tc>
        <w:tc>
          <w:tcPr>
            <w:tcW w:w="498" w:type="dxa"/>
          </w:tcPr>
          <w:p w14:paraId="17241BC7" w14:textId="77777777" w:rsidR="00267A2F" w:rsidRPr="00776CAE" w:rsidRDefault="00267A2F" w:rsidP="00267A2F">
            <w:pPr>
              <w:spacing w:after="160" w:line="259" w:lineRule="auto"/>
              <w:jc w:val="both"/>
              <w:rPr>
                <w:sz w:val="22"/>
                <w:szCs w:val="22"/>
                <w:lang w:val="pt-PT"/>
              </w:rPr>
            </w:pPr>
          </w:p>
        </w:tc>
        <w:tc>
          <w:tcPr>
            <w:tcW w:w="498" w:type="dxa"/>
          </w:tcPr>
          <w:p w14:paraId="5F4A69BF" w14:textId="77777777" w:rsidR="00267A2F" w:rsidRPr="00776CAE" w:rsidRDefault="00267A2F" w:rsidP="00267A2F">
            <w:pPr>
              <w:spacing w:after="160" w:line="259" w:lineRule="auto"/>
              <w:jc w:val="both"/>
              <w:rPr>
                <w:sz w:val="22"/>
                <w:szCs w:val="22"/>
                <w:lang w:val="pt-PT"/>
              </w:rPr>
            </w:pPr>
          </w:p>
        </w:tc>
        <w:tc>
          <w:tcPr>
            <w:tcW w:w="498" w:type="dxa"/>
          </w:tcPr>
          <w:p w14:paraId="44C7B707" w14:textId="77777777" w:rsidR="00267A2F" w:rsidRPr="00776CAE" w:rsidRDefault="00267A2F" w:rsidP="00267A2F">
            <w:pPr>
              <w:spacing w:after="160" w:line="259" w:lineRule="auto"/>
              <w:jc w:val="both"/>
              <w:rPr>
                <w:sz w:val="22"/>
                <w:szCs w:val="22"/>
                <w:lang w:val="pt-PT"/>
              </w:rPr>
            </w:pPr>
          </w:p>
        </w:tc>
        <w:tc>
          <w:tcPr>
            <w:tcW w:w="498" w:type="dxa"/>
          </w:tcPr>
          <w:p w14:paraId="3CC55DF0" w14:textId="77777777" w:rsidR="00267A2F" w:rsidRPr="00776CAE" w:rsidRDefault="00267A2F" w:rsidP="00267A2F">
            <w:pPr>
              <w:spacing w:after="160" w:line="259" w:lineRule="auto"/>
              <w:jc w:val="both"/>
              <w:rPr>
                <w:sz w:val="22"/>
                <w:szCs w:val="22"/>
                <w:lang w:val="pt-PT"/>
              </w:rPr>
            </w:pPr>
          </w:p>
        </w:tc>
        <w:tc>
          <w:tcPr>
            <w:tcW w:w="473" w:type="dxa"/>
          </w:tcPr>
          <w:p w14:paraId="7AB18438" w14:textId="77777777" w:rsidR="00267A2F" w:rsidRPr="00776CAE" w:rsidRDefault="00267A2F" w:rsidP="00267A2F">
            <w:pPr>
              <w:spacing w:after="160" w:line="259" w:lineRule="auto"/>
              <w:jc w:val="both"/>
              <w:rPr>
                <w:sz w:val="22"/>
                <w:szCs w:val="22"/>
                <w:lang w:val="pt-PT"/>
              </w:rPr>
            </w:pPr>
          </w:p>
        </w:tc>
        <w:tc>
          <w:tcPr>
            <w:tcW w:w="474" w:type="dxa"/>
          </w:tcPr>
          <w:p w14:paraId="072A55DA" w14:textId="77777777" w:rsidR="00267A2F" w:rsidRPr="00776CAE" w:rsidRDefault="00267A2F" w:rsidP="00267A2F">
            <w:pPr>
              <w:spacing w:after="160" w:line="259" w:lineRule="auto"/>
              <w:jc w:val="both"/>
              <w:rPr>
                <w:sz w:val="22"/>
                <w:szCs w:val="22"/>
                <w:lang w:val="pt-PT"/>
              </w:rPr>
            </w:pPr>
          </w:p>
        </w:tc>
        <w:tc>
          <w:tcPr>
            <w:tcW w:w="418" w:type="dxa"/>
          </w:tcPr>
          <w:p w14:paraId="7E2C4942" w14:textId="77777777" w:rsidR="00267A2F" w:rsidRPr="00776CAE" w:rsidRDefault="00267A2F" w:rsidP="00267A2F">
            <w:pPr>
              <w:spacing w:after="160" w:line="259" w:lineRule="auto"/>
              <w:jc w:val="both"/>
              <w:rPr>
                <w:sz w:val="22"/>
                <w:szCs w:val="22"/>
                <w:lang w:val="pt-PT"/>
              </w:rPr>
            </w:pPr>
          </w:p>
        </w:tc>
        <w:tc>
          <w:tcPr>
            <w:tcW w:w="415" w:type="dxa"/>
          </w:tcPr>
          <w:p w14:paraId="04036A9B" w14:textId="77777777" w:rsidR="00267A2F" w:rsidRPr="00776CAE" w:rsidRDefault="00267A2F" w:rsidP="00267A2F">
            <w:pPr>
              <w:spacing w:after="160" w:line="259" w:lineRule="auto"/>
              <w:jc w:val="both"/>
              <w:rPr>
                <w:sz w:val="22"/>
                <w:szCs w:val="22"/>
                <w:lang w:val="pt-PT"/>
              </w:rPr>
            </w:pPr>
          </w:p>
        </w:tc>
      </w:tr>
      <w:tr w:rsidR="00267A2F" w:rsidRPr="00776CAE" w14:paraId="71F0A2E7" w14:textId="77777777" w:rsidTr="00267A2F">
        <w:tc>
          <w:tcPr>
            <w:tcW w:w="3591" w:type="dxa"/>
          </w:tcPr>
          <w:p w14:paraId="072586C0" w14:textId="1BBDFEC4" w:rsidR="00267A2F" w:rsidRPr="00776CAE" w:rsidRDefault="00267A2F" w:rsidP="00267A2F">
            <w:pPr>
              <w:rPr>
                <w:b/>
                <w:sz w:val="22"/>
                <w:szCs w:val="22"/>
                <w:lang w:val="pt-PT"/>
              </w:rPr>
            </w:pPr>
            <w:r w:rsidRPr="00776CAE">
              <w:rPr>
                <w:sz w:val="22"/>
                <w:szCs w:val="22"/>
                <w:lang w:val="pt-PT"/>
              </w:rPr>
              <w:t>Fortalecimento</w:t>
            </w:r>
          </w:p>
          <w:p w14:paraId="45AF2760" w14:textId="77777777" w:rsidR="00267A2F" w:rsidRPr="00776CAE" w:rsidRDefault="00267A2F" w:rsidP="00267A2F">
            <w:pPr>
              <w:rPr>
                <w:sz w:val="22"/>
                <w:szCs w:val="22"/>
                <w:lang w:val="pt-PT"/>
              </w:rPr>
            </w:pPr>
            <w:r w:rsidRPr="00776CAE">
              <w:rPr>
                <w:sz w:val="22"/>
                <w:szCs w:val="22"/>
                <w:lang w:val="pt-PT"/>
              </w:rPr>
              <w:t xml:space="preserve">institucional </w:t>
            </w:r>
          </w:p>
          <w:p w14:paraId="4EEDFA51" w14:textId="12301283" w:rsidR="00267A2F" w:rsidRPr="00776CAE" w:rsidRDefault="00267A2F" w:rsidP="00267A2F">
            <w:pPr>
              <w:rPr>
                <w:sz w:val="22"/>
                <w:szCs w:val="22"/>
                <w:lang w:val="pt-PT"/>
              </w:rPr>
            </w:pPr>
          </w:p>
        </w:tc>
        <w:tc>
          <w:tcPr>
            <w:tcW w:w="498" w:type="dxa"/>
          </w:tcPr>
          <w:p w14:paraId="1AA8E333" w14:textId="77777777" w:rsidR="00267A2F" w:rsidRPr="00776CAE" w:rsidRDefault="00267A2F" w:rsidP="00267A2F">
            <w:pPr>
              <w:spacing w:after="160" w:line="259" w:lineRule="auto"/>
              <w:jc w:val="both"/>
              <w:rPr>
                <w:sz w:val="22"/>
                <w:szCs w:val="22"/>
                <w:lang w:val="pt-PT"/>
              </w:rPr>
            </w:pPr>
          </w:p>
        </w:tc>
        <w:tc>
          <w:tcPr>
            <w:tcW w:w="498" w:type="dxa"/>
          </w:tcPr>
          <w:p w14:paraId="5C20D2F9" w14:textId="77777777" w:rsidR="00267A2F" w:rsidRPr="00776CAE" w:rsidRDefault="00267A2F" w:rsidP="00267A2F">
            <w:pPr>
              <w:spacing w:after="160" w:line="259" w:lineRule="auto"/>
              <w:jc w:val="both"/>
              <w:rPr>
                <w:sz w:val="22"/>
                <w:szCs w:val="22"/>
                <w:lang w:val="pt-PT"/>
              </w:rPr>
            </w:pPr>
          </w:p>
        </w:tc>
        <w:tc>
          <w:tcPr>
            <w:tcW w:w="498" w:type="dxa"/>
          </w:tcPr>
          <w:p w14:paraId="724A842E" w14:textId="77777777" w:rsidR="00267A2F" w:rsidRPr="00776CAE" w:rsidRDefault="00267A2F" w:rsidP="00267A2F">
            <w:pPr>
              <w:spacing w:after="160" w:line="259" w:lineRule="auto"/>
              <w:jc w:val="both"/>
              <w:rPr>
                <w:sz w:val="22"/>
                <w:szCs w:val="22"/>
                <w:lang w:val="pt-PT"/>
              </w:rPr>
            </w:pPr>
          </w:p>
        </w:tc>
        <w:tc>
          <w:tcPr>
            <w:tcW w:w="498" w:type="dxa"/>
          </w:tcPr>
          <w:p w14:paraId="2FBDBDDE" w14:textId="77777777" w:rsidR="00267A2F" w:rsidRPr="00776CAE" w:rsidRDefault="00267A2F" w:rsidP="00267A2F">
            <w:pPr>
              <w:spacing w:after="160" w:line="259" w:lineRule="auto"/>
              <w:jc w:val="both"/>
              <w:rPr>
                <w:sz w:val="22"/>
                <w:szCs w:val="22"/>
                <w:lang w:val="pt-PT"/>
              </w:rPr>
            </w:pPr>
          </w:p>
        </w:tc>
        <w:tc>
          <w:tcPr>
            <w:tcW w:w="498" w:type="dxa"/>
          </w:tcPr>
          <w:p w14:paraId="1D29A985" w14:textId="77777777" w:rsidR="00267A2F" w:rsidRPr="00776CAE" w:rsidRDefault="00267A2F" w:rsidP="00267A2F">
            <w:pPr>
              <w:spacing w:after="160" w:line="259" w:lineRule="auto"/>
              <w:jc w:val="both"/>
              <w:rPr>
                <w:sz w:val="22"/>
                <w:szCs w:val="22"/>
                <w:lang w:val="pt-PT"/>
              </w:rPr>
            </w:pPr>
          </w:p>
        </w:tc>
        <w:tc>
          <w:tcPr>
            <w:tcW w:w="498" w:type="dxa"/>
          </w:tcPr>
          <w:p w14:paraId="62590BD0" w14:textId="77777777" w:rsidR="00267A2F" w:rsidRPr="00776CAE" w:rsidRDefault="00267A2F" w:rsidP="00267A2F">
            <w:pPr>
              <w:spacing w:after="160" w:line="259" w:lineRule="auto"/>
              <w:jc w:val="both"/>
              <w:rPr>
                <w:sz w:val="22"/>
                <w:szCs w:val="22"/>
                <w:lang w:val="pt-PT"/>
              </w:rPr>
            </w:pPr>
          </w:p>
        </w:tc>
        <w:tc>
          <w:tcPr>
            <w:tcW w:w="498" w:type="dxa"/>
          </w:tcPr>
          <w:p w14:paraId="0D2702C2" w14:textId="77777777" w:rsidR="00267A2F" w:rsidRPr="00776CAE" w:rsidRDefault="00267A2F" w:rsidP="00267A2F">
            <w:pPr>
              <w:spacing w:after="160" w:line="259" w:lineRule="auto"/>
              <w:jc w:val="both"/>
              <w:rPr>
                <w:sz w:val="22"/>
                <w:szCs w:val="22"/>
                <w:lang w:val="pt-PT"/>
              </w:rPr>
            </w:pPr>
          </w:p>
        </w:tc>
        <w:tc>
          <w:tcPr>
            <w:tcW w:w="498" w:type="dxa"/>
          </w:tcPr>
          <w:p w14:paraId="2CA177F0" w14:textId="77777777" w:rsidR="00267A2F" w:rsidRPr="00776CAE" w:rsidRDefault="00267A2F" w:rsidP="00267A2F">
            <w:pPr>
              <w:spacing w:after="160" w:line="259" w:lineRule="auto"/>
              <w:jc w:val="both"/>
              <w:rPr>
                <w:sz w:val="22"/>
                <w:szCs w:val="22"/>
                <w:lang w:val="pt-PT"/>
              </w:rPr>
            </w:pPr>
          </w:p>
        </w:tc>
        <w:tc>
          <w:tcPr>
            <w:tcW w:w="473" w:type="dxa"/>
          </w:tcPr>
          <w:p w14:paraId="4982F326" w14:textId="77777777" w:rsidR="00267A2F" w:rsidRPr="00776CAE" w:rsidRDefault="00267A2F" w:rsidP="00267A2F">
            <w:pPr>
              <w:spacing w:after="160" w:line="259" w:lineRule="auto"/>
              <w:jc w:val="both"/>
              <w:rPr>
                <w:sz w:val="22"/>
                <w:szCs w:val="22"/>
                <w:lang w:val="pt-PT"/>
              </w:rPr>
            </w:pPr>
          </w:p>
        </w:tc>
        <w:tc>
          <w:tcPr>
            <w:tcW w:w="474" w:type="dxa"/>
          </w:tcPr>
          <w:p w14:paraId="3FB6E527" w14:textId="77777777" w:rsidR="00267A2F" w:rsidRPr="00776CAE" w:rsidRDefault="00267A2F" w:rsidP="00267A2F">
            <w:pPr>
              <w:spacing w:after="160" w:line="259" w:lineRule="auto"/>
              <w:jc w:val="both"/>
              <w:rPr>
                <w:sz w:val="22"/>
                <w:szCs w:val="22"/>
                <w:lang w:val="pt-PT"/>
              </w:rPr>
            </w:pPr>
          </w:p>
        </w:tc>
        <w:tc>
          <w:tcPr>
            <w:tcW w:w="418" w:type="dxa"/>
          </w:tcPr>
          <w:p w14:paraId="6681D5AB" w14:textId="77777777" w:rsidR="00267A2F" w:rsidRPr="00776CAE" w:rsidRDefault="00267A2F" w:rsidP="00267A2F">
            <w:pPr>
              <w:spacing w:after="160" w:line="259" w:lineRule="auto"/>
              <w:jc w:val="both"/>
              <w:rPr>
                <w:sz w:val="22"/>
                <w:szCs w:val="22"/>
                <w:lang w:val="pt-PT"/>
              </w:rPr>
            </w:pPr>
          </w:p>
        </w:tc>
        <w:tc>
          <w:tcPr>
            <w:tcW w:w="415" w:type="dxa"/>
          </w:tcPr>
          <w:p w14:paraId="1DEEEC6C" w14:textId="77777777" w:rsidR="00267A2F" w:rsidRPr="00776CAE" w:rsidRDefault="00267A2F" w:rsidP="00267A2F">
            <w:pPr>
              <w:spacing w:after="160" w:line="259" w:lineRule="auto"/>
              <w:jc w:val="both"/>
              <w:rPr>
                <w:sz w:val="22"/>
                <w:szCs w:val="22"/>
                <w:lang w:val="pt-PT"/>
              </w:rPr>
            </w:pPr>
          </w:p>
        </w:tc>
      </w:tr>
      <w:tr w:rsidR="00267A2F" w:rsidRPr="00776CAE" w14:paraId="3D8D5175" w14:textId="77777777" w:rsidTr="00267A2F">
        <w:tc>
          <w:tcPr>
            <w:tcW w:w="3591" w:type="dxa"/>
          </w:tcPr>
          <w:p w14:paraId="2DAE5726" w14:textId="79BC2247" w:rsidR="00267A2F" w:rsidRPr="00776CAE" w:rsidRDefault="00267A2F" w:rsidP="00267A2F">
            <w:pPr>
              <w:spacing w:after="160" w:line="259" w:lineRule="auto"/>
              <w:jc w:val="both"/>
              <w:rPr>
                <w:sz w:val="22"/>
                <w:szCs w:val="22"/>
                <w:lang w:val="pt-PT"/>
              </w:rPr>
            </w:pPr>
            <w:r w:rsidRPr="00776CAE">
              <w:rPr>
                <w:sz w:val="22"/>
                <w:szCs w:val="22"/>
                <w:lang w:val="pt-PT"/>
              </w:rPr>
              <w:t>Treinamento</w:t>
            </w:r>
          </w:p>
        </w:tc>
        <w:tc>
          <w:tcPr>
            <w:tcW w:w="498" w:type="dxa"/>
          </w:tcPr>
          <w:p w14:paraId="1452188F" w14:textId="77777777" w:rsidR="00267A2F" w:rsidRPr="00776CAE" w:rsidRDefault="00267A2F" w:rsidP="00267A2F">
            <w:pPr>
              <w:spacing w:after="160" w:line="259" w:lineRule="auto"/>
              <w:jc w:val="both"/>
              <w:rPr>
                <w:sz w:val="22"/>
                <w:szCs w:val="22"/>
                <w:lang w:val="pt-PT"/>
              </w:rPr>
            </w:pPr>
          </w:p>
        </w:tc>
        <w:tc>
          <w:tcPr>
            <w:tcW w:w="498" w:type="dxa"/>
          </w:tcPr>
          <w:p w14:paraId="2C84F1EE" w14:textId="77777777" w:rsidR="00267A2F" w:rsidRPr="00776CAE" w:rsidRDefault="00267A2F" w:rsidP="00267A2F">
            <w:pPr>
              <w:spacing w:after="160" w:line="259" w:lineRule="auto"/>
              <w:jc w:val="both"/>
              <w:rPr>
                <w:sz w:val="22"/>
                <w:szCs w:val="22"/>
                <w:lang w:val="pt-PT"/>
              </w:rPr>
            </w:pPr>
          </w:p>
        </w:tc>
        <w:tc>
          <w:tcPr>
            <w:tcW w:w="498" w:type="dxa"/>
          </w:tcPr>
          <w:p w14:paraId="0341F1FC" w14:textId="77777777" w:rsidR="00267A2F" w:rsidRPr="00776CAE" w:rsidRDefault="00267A2F" w:rsidP="00267A2F">
            <w:pPr>
              <w:spacing w:after="160" w:line="259" w:lineRule="auto"/>
              <w:jc w:val="both"/>
              <w:rPr>
                <w:sz w:val="22"/>
                <w:szCs w:val="22"/>
                <w:lang w:val="pt-PT"/>
              </w:rPr>
            </w:pPr>
          </w:p>
        </w:tc>
        <w:tc>
          <w:tcPr>
            <w:tcW w:w="498" w:type="dxa"/>
          </w:tcPr>
          <w:p w14:paraId="13ECFEB5" w14:textId="77777777" w:rsidR="00267A2F" w:rsidRPr="00776CAE" w:rsidRDefault="00267A2F" w:rsidP="00267A2F">
            <w:pPr>
              <w:spacing w:after="160" w:line="259" w:lineRule="auto"/>
              <w:jc w:val="both"/>
              <w:rPr>
                <w:sz w:val="22"/>
                <w:szCs w:val="22"/>
                <w:lang w:val="pt-PT"/>
              </w:rPr>
            </w:pPr>
          </w:p>
        </w:tc>
        <w:tc>
          <w:tcPr>
            <w:tcW w:w="498" w:type="dxa"/>
          </w:tcPr>
          <w:p w14:paraId="05F4150A" w14:textId="77777777" w:rsidR="00267A2F" w:rsidRPr="00776CAE" w:rsidRDefault="00267A2F" w:rsidP="00267A2F">
            <w:pPr>
              <w:spacing w:after="160" w:line="259" w:lineRule="auto"/>
              <w:jc w:val="both"/>
              <w:rPr>
                <w:sz w:val="22"/>
                <w:szCs w:val="22"/>
                <w:lang w:val="pt-PT"/>
              </w:rPr>
            </w:pPr>
          </w:p>
        </w:tc>
        <w:tc>
          <w:tcPr>
            <w:tcW w:w="498" w:type="dxa"/>
          </w:tcPr>
          <w:p w14:paraId="7FD7DC59" w14:textId="77777777" w:rsidR="00267A2F" w:rsidRPr="00776CAE" w:rsidRDefault="00267A2F" w:rsidP="00267A2F">
            <w:pPr>
              <w:spacing w:after="160" w:line="259" w:lineRule="auto"/>
              <w:jc w:val="both"/>
              <w:rPr>
                <w:sz w:val="22"/>
                <w:szCs w:val="22"/>
                <w:lang w:val="pt-PT"/>
              </w:rPr>
            </w:pPr>
          </w:p>
        </w:tc>
        <w:tc>
          <w:tcPr>
            <w:tcW w:w="498" w:type="dxa"/>
          </w:tcPr>
          <w:p w14:paraId="172D399F" w14:textId="77777777" w:rsidR="00267A2F" w:rsidRPr="00776CAE" w:rsidRDefault="00267A2F" w:rsidP="00267A2F">
            <w:pPr>
              <w:spacing w:after="160" w:line="259" w:lineRule="auto"/>
              <w:jc w:val="both"/>
              <w:rPr>
                <w:sz w:val="22"/>
                <w:szCs w:val="22"/>
                <w:lang w:val="pt-PT"/>
              </w:rPr>
            </w:pPr>
          </w:p>
        </w:tc>
        <w:tc>
          <w:tcPr>
            <w:tcW w:w="498" w:type="dxa"/>
          </w:tcPr>
          <w:p w14:paraId="3D0842D5" w14:textId="77777777" w:rsidR="00267A2F" w:rsidRPr="00776CAE" w:rsidRDefault="00267A2F" w:rsidP="00267A2F">
            <w:pPr>
              <w:spacing w:after="160" w:line="259" w:lineRule="auto"/>
              <w:jc w:val="both"/>
              <w:rPr>
                <w:sz w:val="22"/>
                <w:szCs w:val="22"/>
                <w:lang w:val="pt-PT"/>
              </w:rPr>
            </w:pPr>
          </w:p>
        </w:tc>
        <w:tc>
          <w:tcPr>
            <w:tcW w:w="473" w:type="dxa"/>
          </w:tcPr>
          <w:p w14:paraId="00F8B675" w14:textId="77777777" w:rsidR="00267A2F" w:rsidRPr="00776CAE" w:rsidRDefault="00267A2F" w:rsidP="00267A2F">
            <w:pPr>
              <w:spacing w:after="160" w:line="259" w:lineRule="auto"/>
              <w:jc w:val="both"/>
              <w:rPr>
                <w:sz w:val="22"/>
                <w:szCs w:val="22"/>
                <w:lang w:val="pt-PT"/>
              </w:rPr>
            </w:pPr>
          </w:p>
        </w:tc>
        <w:tc>
          <w:tcPr>
            <w:tcW w:w="474" w:type="dxa"/>
          </w:tcPr>
          <w:p w14:paraId="607C4825" w14:textId="77777777" w:rsidR="00267A2F" w:rsidRPr="00776CAE" w:rsidRDefault="00267A2F" w:rsidP="00267A2F">
            <w:pPr>
              <w:spacing w:after="160" w:line="259" w:lineRule="auto"/>
              <w:jc w:val="both"/>
              <w:rPr>
                <w:sz w:val="22"/>
                <w:szCs w:val="22"/>
                <w:lang w:val="pt-PT"/>
              </w:rPr>
            </w:pPr>
          </w:p>
        </w:tc>
        <w:tc>
          <w:tcPr>
            <w:tcW w:w="418" w:type="dxa"/>
          </w:tcPr>
          <w:p w14:paraId="1AE8A2A4" w14:textId="77777777" w:rsidR="00267A2F" w:rsidRPr="00776CAE" w:rsidRDefault="00267A2F" w:rsidP="00267A2F">
            <w:pPr>
              <w:spacing w:after="160" w:line="259" w:lineRule="auto"/>
              <w:jc w:val="both"/>
              <w:rPr>
                <w:sz w:val="22"/>
                <w:szCs w:val="22"/>
                <w:lang w:val="pt-PT"/>
              </w:rPr>
            </w:pPr>
          </w:p>
        </w:tc>
        <w:tc>
          <w:tcPr>
            <w:tcW w:w="415" w:type="dxa"/>
          </w:tcPr>
          <w:p w14:paraId="69B41B6F" w14:textId="77777777" w:rsidR="00267A2F" w:rsidRPr="00776CAE" w:rsidRDefault="00267A2F" w:rsidP="00267A2F">
            <w:pPr>
              <w:spacing w:after="160" w:line="259" w:lineRule="auto"/>
              <w:jc w:val="both"/>
              <w:rPr>
                <w:sz w:val="22"/>
                <w:szCs w:val="22"/>
                <w:lang w:val="pt-PT"/>
              </w:rPr>
            </w:pPr>
          </w:p>
        </w:tc>
      </w:tr>
    </w:tbl>
    <w:p w14:paraId="5518CC86" w14:textId="77777777" w:rsidR="00267A2F" w:rsidRDefault="00267A2F" w:rsidP="007B7289">
      <w:pPr>
        <w:spacing w:after="160" w:line="259" w:lineRule="auto"/>
        <w:jc w:val="both"/>
        <w:rPr>
          <w:rFonts w:ascii="Arial Narrow" w:hAnsi="Arial Narrow"/>
          <w:lang w:val="pt-PT"/>
        </w:rPr>
      </w:pPr>
    </w:p>
    <w:p w14:paraId="4936FD76" w14:textId="15887B83" w:rsidR="007B7289" w:rsidRDefault="00CB1C8C" w:rsidP="007B7289">
      <w:pPr>
        <w:spacing w:after="160" w:line="259" w:lineRule="auto"/>
        <w:jc w:val="both"/>
        <w:rPr>
          <w:b/>
          <w:lang w:val="pt-PT"/>
        </w:rPr>
      </w:pPr>
      <w:r>
        <w:rPr>
          <w:b/>
          <w:lang w:val="pt-PT"/>
        </w:rPr>
        <w:t xml:space="preserve">Anexo 8.1 - </w:t>
      </w:r>
      <w:r w:rsidR="00920EA9">
        <w:rPr>
          <w:b/>
          <w:lang w:val="pt-PT"/>
        </w:rPr>
        <w:t>Exemplo de M</w:t>
      </w:r>
      <w:r w:rsidR="00920EA9" w:rsidRPr="00920EA9">
        <w:rPr>
          <w:b/>
          <w:lang w:val="pt-PT"/>
        </w:rPr>
        <w:t xml:space="preserve">edidas de </w:t>
      </w:r>
      <w:r w:rsidR="00920EA9">
        <w:rPr>
          <w:b/>
          <w:lang w:val="pt-PT"/>
        </w:rPr>
        <w:t>M</w:t>
      </w:r>
      <w:r w:rsidR="00920EA9" w:rsidRPr="00920EA9">
        <w:rPr>
          <w:b/>
          <w:lang w:val="pt-PT"/>
        </w:rPr>
        <w:t xml:space="preserve">itigação </w:t>
      </w:r>
      <w:r w:rsidR="00920EA9">
        <w:rPr>
          <w:b/>
          <w:lang w:val="pt-PT"/>
        </w:rPr>
        <w:t>T</w:t>
      </w:r>
      <w:r w:rsidR="00920EA9" w:rsidRPr="00920EA9">
        <w:rPr>
          <w:b/>
          <w:lang w:val="pt-PT"/>
        </w:rPr>
        <w:t xml:space="preserve">ípicas para </w:t>
      </w:r>
      <w:r w:rsidR="00920EA9">
        <w:rPr>
          <w:b/>
          <w:lang w:val="pt-PT"/>
        </w:rPr>
        <w:t>C</w:t>
      </w:r>
      <w:r w:rsidR="00920EA9" w:rsidRPr="00920EA9">
        <w:rPr>
          <w:b/>
          <w:lang w:val="pt-PT"/>
        </w:rPr>
        <w:t>onstrução</w:t>
      </w:r>
    </w:p>
    <w:tbl>
      <w:tblPr>
        <w:tblStyle w:val="TableGrid"/>
        <w:tblW w:w="0" w:type="auto"/>
        <w:tblLook w:val="04A0" w:firstRow="1" w:lastRow="0" w:firstColumn="1" w:lastColumn="0" w:noHBand="0" w:noVBand="1"/>
      </w:tblPr>
      <w:tblGrid>
        <w:gridCol w:w="2965"/>
        <w:gridCol w:w="6385"/>
      </w:tblGrid>
      <w:tr w:rsidR="00920EA9" w:rsidRPr="00920EA9" w14:paraId="4F9A9826" w14:textId="77777777" w:rsidTr="00920EA9">
        <w:tc>
          <w:tcPr>
            <w:tcW w:w="2965" w:type="dxa"/>
          </w:tcPr>
          <w:p w14:paraId="033922C5" w14:textId="42096A0C" w:rsidR="00920EA9" w:rsidRPr="00920EA9" w:rsidRDefault="00920EA9" w:rsidP="00920EA9">
            <w:pPr>
              <w:spacing w:after="160" w:line="259" w:lineRule="auto"/>
              <w:rPr>
                <w:b/>
                <w:lang w:val="pt-PT"/>
              </w:rPr>
            </w:pPr>
            <w:r w:rsidRPr="00920EA9">
              <w:rPr>
                <w:b/>
                <w:lang w:val="pt-PT"/>
              </w:rPr>
              <w:t>Potencial Risco e Impacto</w:t>
            </w:r>
          </w:p>
        </w:tc>
        <w:tc>
          <w:tcPr>
            <w:tcW w:w="6385" w:type="dxa"/>
          </w:tcPr>
          <w:p w14:paraId="41F78448" w14:textId="290DCF90" w:rsidR="00920EA9" w:rsidRPr="00920EA9" w:rsidRDefault="00920EA9" w:rsidP="007B7289">
            <w:pPr>
              <w:spacing w:after="160" w:line="259" w:lineRule="auto"/>
              <w:jc w:val="both"/>
              <w:rPr>
                <w:b/>
                <w:lang w:val="pt-PT"/>
              </w:rPr>
            </w:pPr>
            <w:r w:rsidRPr="00920EA9">
              <w:rPr>
                <w:b/>
                <w:lang w:val="pt-PT"/>
              </w:rPr>
              <w:t>Medida de Mitigação</w:t>
            </w:r>
          </w:p>
        </w:tc>
      </w:tr>
      <w:tr w:rsidR="00920EA9" w:rsidRPr="00F70653" w14:paraId="2B280892" w14:textId="77777777" w:rsidTr="00920EA9">
        <w:tc>
          <w:tcPr>
            <w:tcW w:w="2965" w:type="dxa"/>
          </w:tcPr>
          <w:p w14:paraId="78CBBA0D" w14:textId="10BD78BA" w:rsidR="00920EA9" w:rsidRDefault="00920EA9" w:rsidP="007B7289">
            <w:pPr>
              <w:spacing w:after="160" w:line="259" w:lineRule="auto"/>
              <w:jc w:val="both"/>
              <w:rPr>
                <w:lang w:val="pt-PT"/>
              </w:rPr>
            </w:pPr>
            <w:r w:rsidRPr="00920EA9">
              <w:rPr>
                <w:lang w:val="pt-PT"/>
              </w:rPr>
              <w:t>Ruído durante a construção</w:t>
            </w:r>
          </w:p>
        </w:tc>
        <w:tc>
          <w:tcPr>
            <w:tcW w:w="6385" w:type="dxa"/>
          </w:tcPr>
          <w:p w14:paraId="6C51C8B2" w14:textId="0E9A4210" w:rsidR="00920EA9" w:rsidRPr="00920EA9" w:rsidRDefault="00920EA9" w:rsidP="00C62C18">
            <w:pPr>
              <w:pStyle w:val="ListParagraph"/>
              <w:numPr>
                <w:ilvl w:val="0"/>
                <w:numId w:val="147"/>
              </w:numPr>
              <w:spacing w:after="160" w:line="259" w:lineRule="auto"/>
              <w:rPr>
                <w:lang w:val="pt-PT"/>
              </w:rPr>
            </w:pPr>
            <w:r w:rsidRPr="00920EA9">
              <w:rPr>
                <w:lang w:val="pt-PT"/>
              </w:rPr>
              <w:t>Plane</w:t>
            </w:r>
            <w:r>
              <w:rPr>
                <w:lang w:val="pt-PT"/>
              </w:rPr>
              <w:t>ar</w:t>
            </w:r>
            <w:r w:rsidRPr="00920EA9">
              <w:rPr>
                <w:lang w:val="pt-PT"/>
              </w:rPr>
              <w:t xml:space="preserve"> as a</w:t>
            </w:r>
            <w:r>
              <w:rPr>
                <w:lang w:val="pt-PT"/>
              </w:rPr>
              <w:t>c</w:t>
            </w:r>
            <w:r w:rsidRPr="00920EA9">
              <w:rPr>
                <w:lang w:val="pt-PT"/>
              </w:rPr>
              <w:t>tividades em consulta com as comunidades</w:t>
            </w:r>
            <w:r>
              <w:rPr>
                <w:lang w:val="pt-PT"/>
              </w:rPr>
              <w:t xml:space="preserve"> locais</w:t>
            </w:r>
            <w:r w:rsidRPr="00920EA9">
              <w:rPr>
                <w:lang w:val="pt-PT"/>
              </w:rPr>
              <w:t xml:space="preserve"> para que as a</w:t>
            </w:r>
            <w:r>
              <w:rPr>
                <w:lang w:val="pt-PT"/>
              </w:rPr>
              <w:t>c</w:t>
            </w:r>
            <w:r w:rsidRPr="00920EA9">
              <w:rPr>
                <w:lang w:val="pt-PT"/>
              </w:rPr>
              <w:t xml:space="preserve">tividades mais ruidosas sejam realizadas durante os períodos que resultarão em menos </w:t>
            </w:r>
            <w:r w:rsidRPr="00920EA9">
              <w:rPr>
                <w:lang w:val="pt-PT"/>
              </w:rPr>
              <w:lastRenderedPageBreak/>
              <w:t>perturbação (por exemplo, limite o horário de trabalho para atividades ruidosas perto de escolas, hospitais, resid</w:t>
            </w:r>
            <w:r>
              <w:rPr>
                <w:lang w:val="pt-PT"/>
              </w:rPr>
              <w:t>ências</w:t>
            </w:r>
            <w:r w:rsidRPr="00920EA9">
              <w:rPr>
                <w:lang w:val="pt-PT"/>
              </w:rPr>
              <w:t>, locais de culto, etc.).</w:t>
            </w:r>
          </w:p>
          <w:p w14:paraId="188D4A01" w14:textId="1D0D4820" w:rsidR="00920EA9" w:rsidRPr="00920EA9" w:rsidRDefault="00920EA9" w:rsidP="00C62C18">
            <w:pPr>
              <w:pStyle w:val="ListParagraph"/>
              <w:numPr>
                <w:ilvl w:val="0"/>
                <w:numId w:val="147"/>
              </w:numPr>
              <w:spacing w:after="160" w:line="259" w:lineRule="auto"/>
              <w:rPr>
                <w:lang w:val="pt-PT"/>
              </w:rPr>
            </w:pPr>
            <w:r w:rsidRPr="00920EA9">
              <w:rPr>
                <w:lang w:val="pt-PT"/>
              </w:rPr>
              <w:t>Os níveis de ruído devem ser mantidos dentro dos limites/padrões nacionais permitidos (ou padrões internacionais, dependendo do que for mais rigoroso) e limitados a horários restritos acordados.</w:t>
            </w:r>
          </w:p>
          <w:p w14:paraId="05682B1A" w14:textId="0D54C0CF" w:rsidR="00920EA9" w:rsidRDefault="00920EA9" w:rsidP="00C62C18">
            <w:pPr>
              <w:pStyle w:val="ListParagraph"/>
              <w:numPr>
                <w:ilvl w:val="0"/>
                <w:numId w:val="147"/>
              </w:numPr>
              <w:spacing w:after="160" w:line="259" w:lineRule="auto"/>
              <w:rPr>
                <w:lang w:val="pt-PT"/>
              </w:rPr>
            </w:pPr>
            <w:r w:rsidRPr="00920EA9">
              <w:rPr>
                <w:lang w:val="pt-PT"/>
              </w:rPr>
              <w:t>Us</w:t>
            </w:r>
            <w:r>
              <w:rPr>
                <w:lang w:val="pt-PT"/>
              </w:rPr>
              <w:t>o</w:t>
            </w:r>
            <w:r w:rsidRPr="00920EA9">
              <w:rPr>
                <w:lang w:val="pt-PT"/>
              </w:rPr>
              <w:t xml:space="preserve"> </w:t>
            </w:r>
            <w:r>
              <w:rPr>
                <w:lang w:val="pt-PT"/>
              </w:rPr>
              <w:t xml:space="preserve">de </w:t>
            </w:r>
            <w:r w:rsidRPr="00920EA9">
              <w:rPr>
                <w:lang w:val="pt-PT"/>
              </w:rPr>
              <w:t>métodos de controle de ruído, como cercas, barreiras (como dispositivos de abafamento para motores de combustão).</w:t>
            </w:r>
          </w:p>
          <w:p w14:paraId="0141B23F" w14:textId="77777777" w:rsidR="00920EA9" w:rsidRDefault="00920EA9" w:rsidP="00C62C18">
            <w:pPr>
              <w:pStyle w:val="ListParagraph"/>
              <w:numPr>
                <w:ilvl w:val="0"/>
                <w:numId w:val="147"/>
              </w:numPr>
              <w:spacing w:after="160" w:line="259" w:lineRule="auto"/>
              <w:rPr>
                <w:lang w:val="pt-PT"/>
              </w:rPr>
            </w:pPr>
            <w:r w:rsidRPr="00920EA9">
              <w:rPr>
                <w:lang w:val="pt-PT"/>
              </w:rPr>
              <w:t>Minimizar o transporte de materiais de construção pelas áreas comunitárias durante o horário normal de trabalho.</w:t>
            </w:r>
          </w:p>
          <w:p w14:paraId="3AAD732B" w14:textId="24847491" w:rsidR="00920EA9" w:rsidRPr="00920EA9" w:rsidRDefault="00920EA9" w:rsidP="00C62C18">
            <w:pPr>
              <w:pStyle w:val="ListParagraph"/>
              <w:numPr>
                <w:ilvl w:val="0"/>
                <w:numId w:val="147"/>
              </w:numPr>
              <w:spacing w:after="160" w:line="259" w:lineRule="auto"/>
              <w:rPr>
                <w:lang w:val="pt-PT"/>
              </w:rPr>
            </w:pPr>
            <w:r w:rsidRPr="00920EA9">
              <w:rPr>
                <w:lang w:val="pt-PT"/>
              </w:rPr>
              <w:t>Mante</w:t>
            </w:r>
            <w:r>
              <w:rPr>
                <w:lang w:val="pt-PT"/>
              </w:rPr>
              <w:t>r</w:t>
            </w:r>
            <w:r w:rsidRPr="00920EA9">
              <w:rPr>
                <w:lang w:val="pt-PT"/>
              </w:rPr>
              <w:t xml:space="preserve"> uma zona tampão (como espaços abertos, árvores ou áreas com vegetação) entre o local do Proje</w:t>
            </w:r>
            <w:r>
              <w:rPr>
                <w:lang w:val="pt-PT"/>
              </w:rPr>
              <w:t>c</w:t>
            </w:r>
            <w:r w:rsidRPr="00920EA9">
              <w:rPr>
                <w:lang w:val="pt-PT"/>
              </w:rPr>
              <w:t>to e as áreas residenciais para diminuir o impacto do ruído.</w:t>
            </w:r>
          </w:p>
        </w:tc>
      </w:tr>
      <w:tr w:rsidR="00920EA9" w:rsidRPr="00F70653" w14:paraId="084A6D25" w14:textId="77777777" w:rsidTr="00920EA9">
        <w:tc>
          <w:tcPr>
            <w:tcW w:w="2965" w:type="dxa"/>
          </w:tcPr>
          <w:p w14:paraId="39DD9B9C" w14:textId="40494841" w:rsidR="00920EA9" w:rsidRDefault="00DB1366" w:rsidP="007B7289">
            <w:pPr>
              <w:spacing w:after="160" w:line="259" w:lineRule="auto"/>
              <w:jc w:val="both"/>
              <w:rPr>
                <w:lang w:val="pt-PT"/>
              </w:rPr>
            </w:pPr>
            <w:r>
              <w:rPr>
                <w:lang w:val="pt-PT"/>
              </w:rPr>
              <w:lastRenderedPageBreak/>
              <w:t>Erosão dos solos</w:t>
            </w:r>
          </w:p>
        </w:tc>
        <w:tc>
          <w:tcPr>
            <w:tcW w:w="6385" w:type="dxa"/>
          </w:tcPr>
          <w:p w14:paraId="1BDAFE1A" w14:textId="58440B30" w:rsidR="00DB1366" w:rsidRPr="00DB1366" w:rsidRDefault="00DB1366" w:rsidP="00C62C18">
            <w:pPr>
              <w:pStyle w:val="ListParagraph"/>
              <w:numPr>
                <w:ilvl w:val="0"/>
                <w:numId w:val="148"/>
              </w:numPr>
              <w:spacing w:after="160" w:line="259" w:lineRule="auto"/>
              <w:rPr>
                <w:lang w:val="pt-PT"/>
              </w:rPr>
            </w:pPr>
            <w:r>
              <w:rPr>
                <w:lang w:val="pt-PT"/>
              </w:rPr>
              <w:t>Estabelecer</w:t>
            </w:r>
            <w:r w:rsidRPr="00DB1366">
              <w:rPr>
                <w:lang w:val="pt-PT"/>
              </w:rPr>
              <w:t xml:space="preserve"> medidas apropriadas de controle de erosão e sedimentos.</w:t>
            </w:r>
          </w:p>
          <w:p w14:paraId="3B52E3A4" w14:textId="4B562002" w:rsidR="00DB1366" w:rsidRPr="00DB1366" w:rsidRDefault="00DB1366" w:rsidP="00C62C18">
            <w:pPr>
              <w:pStyle w:val="ListParagraph"/>
              <w:numPr>
                <w:ilvl w:val="0"/>
                <w:numId w:val="148"/>
              </w:numPr>
              <w:spacing w:after="160" w:line="259" w:lineRule="auto"/>
              <w:rPr>
                <w:lang w:val="pt-PT"/>
              </w:rPr>
            </w:pPr>
            <w:r w:rsidRPr="00DB1366">
              <w:rPr>
                <w:lang w:val="pt-PT"/>
              </w:rPr>
              <w:t>Us</w:t>
            </w:r>
            <w:r>
              <w:rPr>
                <w:lang w:val="pt-PT"/>
              </w:rPr>
              <w:t>ar</w:t>
            </w:r>
            <w:r w:rsidRPr="00DB1366">
              <w:rPr>
                <w:lang w:val="pt-PT"/>
              </w:rPr>
              <w:t xml:space="preserve"> cobertura morta, gramíneas ou solo compactado para estabilizar as áreas expostas.</w:t>
            </w:r>
          </w:p>
          <w:p w14:paraId="05A78FF5" w14:textId="01FDD64D" w:rsidR="00920EA9" w:rsidRPr="00DB1366" w:rsidRDefault="00DB1366" w:rsidP="00C62C18">
            <w:pPr>
              <w:pStyle w:val="ListParagraph"/>
              <w:numPr>
                <w:ilvl w:val="0"/>
                <w:numId w:val="148"/>
              </w:numPr>
              <w:spacing w:after="160" w:line="259" w:lineRule="auto"/>
              <w:rPr>
                <w:lang w:val="pt-PT"/>
              </w:rPr>
            </w:pPr>
            <w:r w:rsidRPr="00DB1366">
              <w:rPr>
                <w:lang w:val="pt-PT"/>
              </w:rPr>
              <w:t>Cubr</w:t>
            </w:r>
            <w:r>
              <w:rPr>
                <w:lang w:val="pt-PT"/>
              </w:rPr>
              <w:t>ir</w:t>
            </w:r>
            <w:r w:rsidRPr="00DB1366">
              <w:rPr>
                <w:lang w:val="pt-PT"/>
              </w:rPr>
              <w:t xml:space="preserve"> com solo superficial e reveget</w:t>
            </w:r>
            <w:r>
              <w:rPr>
                <w:lang w:val="pt-PT"/>
              </w:rPr>
              <w:t>ar</w:t>
            </w:r>
            <w:r w:rsidRPr="00DB1366">
              <w:rPr>
                <w:lang w:val="pt-PT"/>
              </w:rPr>
              <w:t xml:space="preserve"> (</w:t>
            </w:r>
            <w:r>
              <w:rPr>
                <w:lang w:val="pt-PT"/>
              </w:rPr>
              <w:t xml:space="preserve">com </w:t>
            </w:r>
            <w:r w:rsidRPr="00DB1366">
              <w:rPr>
                <w:lang w:val="pt-PT"/>
              </w:rPr>
              <w:t>gram</w:t>
            </w:r>
            <w:r>
              <w:rPr>
                <w:lang w:val="pt-PT"/>
              </w:rPr>
              <w:t>íneas</w:t>
            </w:r>
            <w:r w:rsidRPr="00DB1366">
              <w:rPr>
                <w:lang w:val="pt-PT"/>
              </w:rPr>
              <w:t>, plantas/arbustos/árvores de crescimento rápido) as áreas de construção assim que o trabalho estiver concluído.</w:t>
            </w:r>
          </w:p>
        </w:tc>
      </w:tr>
      <w:tr w:rsidR="00920EA9" w:rsidRPr="00F70653" w14:paraId="1A57A162" w14:textId="77777777" w:rsidTr="00920EA9">
        <w:tc>
          <w:tcPr>
            <w:tcW w:w="2965" w:type="dxa"/>
          </w:tcPr>
          <w:p w14:paraId="2A49CE54" w14:textId="131251C8" w:rsidR="00920EA9" w:rsidRDefault="00BD304F" w:rsidP="00BD304F">
            <w:pPr>
              <w:spacing w:after="160" w:line="259" w:lineRule="auto"/>
              <w:rPr>
                <w:lang w:val="pt-PT"/>
              </w:rPr>
            </w:pPr>
            <w:r>
              <w:rPr>
                <w:lang w:val="pt-PT"/>
              </w:rPr>
              <w:t>Poluição do ar</w:t>
            </w:r>
          </w:p>
        </w:tc>
        <w:tc>
          <w:tcPr>
            <w:tcW w:w="6385" w:type="dxa"/>
          </w:tcPr>
          <w:p w14:paraId="05CB4E97" w14:textId="094F0857" w:rsidR="00BD304F" w:rsidRPr="00BD304F" w:rsidRDefault="00BD304F" w:rsidP="00C62C18">
            <w:pPr>
              <w:pStyle w:val="ListParagraph"/>
              <w:numPr>
                <w:ilvl w:val="0"/>
                <w:numId w:val="149"/>
              </w:numPr>
              <w:spacing w:after="160" w:line="259" w:lineRule="auto"/>
              <w:rPr>
                <w:lang w:val="pt-PT"/>
              </w:rPr>
            </w:pPr>
            <w:r w:rsidRPr="00BD304F">
              <w:rPr>
                <w:lang w:val="pt-PT"/>
              </w:rPr>
              <w:t>Minimiz</w:t>
            </w:r>
            <w:r>
              <w:rPr>
                <w:lang w:val="pt-PT"/>
              </w:rPr>
              <w:t>ar</w:t>
            </w:r>
            <w:r w:rsidRPr="00BD304F">
              <w:rPr>
                <w:lang w:val="pt-PT"/>
              </w:rPr>
              <w:t xml:space="preserve"> a poeira </w:t>
            </w:r>
            <w:r>
              <w:rPr>
                <w:lang w:val="pt-PT"/>
              </w:rPr>
              <w:t>n</w:t>
            </w:r>
            <w:r w:rsidRPr="00BD304F">
              <w:rPr>
                <w:lang w:val="pt-PT"/>
              </w:rPr>
              <w:t>os locais de trabalho expostos aplicando água no solo regularmente.</w:t>
            </w:r>
          </w:p>
          <w:p w14:paraId="6392A2B0" w14:textId="07ACF419" w:rsidR="00BD304F" w:rsidRPr="00BD304F" w:rsidRDefault="00BD304F" w:rsidP="00C62C18">
            <w:pPr>
              <w:pStyle w:val="ListParagraph"/>
              <w:numPr>
                <w:ilvl w:val="0"/>
                <w:numId w:val="149"/>
              </w:numPr>
              <w:spacing w:after="160" w:line="259" w:lineRule="auto"/>
              <w:rPr>
                <w:lang w:val="pt-PT"/>
              </w:rPr>
            </w:pPr>
            <w:r w:rsidRPr="00BD304F">
              <w:rPr>
                <w:lang w:val="pt-PT"/>
              </w:rPr>
              <w:t>Minimiz</w:t>
            </w:r>
            <w:r>
              <w:rPr>
                <w:lang w:val="pt-PT"/>
              </w:rPr>
              <w:t>ar</w:t>
            </w:r>
            <w:r w:rsidRPr="00BD304F">
              <w:rPr>
                <w:lang w:val="pt-PT"/>
              </w:rPr>
              <w:t xml:space="preserve"> o tráfego sempre que possível e dirij</w:t>
            </w:r>
            <w:r>
              <w:rPr>
                <w:lang w:val="pt-PT"/>
              </w:rPr>
              <w:t>ir</w:t>
            </w:r>
            <w:r w:rsidRPr="00BD304F">
              <w:rPr>
                <w:lang w:val="pt-PT"/>
              </w:rPr>
              <w:t xml:space="preserve"> devagar.</w:t>
            </w:r>
          </w:p>
          <w:p w14:paraId="0B781DBF" w14:textId="3D7B2EBC" w:rsidR="00BD304F" w:rsidRPr="00BD304F" w:rsidRDefault="00BD304F" w:rsidP="00C62C18">
            <w:pPr>
              <w:pStyle w:val="ListParagraph"/>
              <w:numPr>
                <w:ilvl w:val="0"/>
                <w:numId w:val="149"/>
              </w:numPr>
              <w:spacing w:after="160" w:line="259" w:lineRule="auto"/>
              <w:rPr>
                <w:lang w:val="pt-PT"/>
              </w:rPr>
            </w:pPr>
            <w:r w:rsidRPr="00BD304F">
              <w:rPr>
                <w:lang w:val="pt-PT"/>
              </w:rPr>
              <w:t>Revegetar as áreas perturbadas assim que a a</w:t>
            </w:r>
            <w:r>
              <w:rPr>
                <w:lang w:val="pt-PT"/>
              </w:rPr>
              <w:t>c</w:t>
            </w:r>
            <w:r w:rsidRPr="00BD304F">
              <w:rPr>
                <w:lang w:val="pt-PT"/>
              </w:rPr>
              <w:t>tividade for concluída.</w:t>
            </w:r>
          </w:p>
          <w:p w14:paraId="1A19D9C4" w14:textId="3766906C" w:rsidR="00BD304F" w:rsidRPr="00BD304F" w:rsidRDefault="00BD304F" w:rsidP="00C62C18">
            <w:pPr>
              <w:pStyle w:val="ListParagraph"/>
              <w:numPr>
                <w:ilvl w:val="0"/>
                <w:numId w:val="149"/>
              </w:numPr>
              <w:spacing w:after="160" w:line="259" w:lineRule="auto"/>
              <w:rPr>
                <w:lang w:val="pt-PT"/>
              </w:rPr>
            </w:pPr>
            <w:r w:rsidRPr="00BD304F">
              <w:rPr>
                <w:lang w:val="pt-PT"/>
              </w:rPr>
              <w:t>Não queim</w:t>
            </w:r>
            <w:r>
              <w:rPr>
                <w:lang w:val="pt-PT"/>
              </w:rPr>
              <w:t>ar</w:t>
            </w:r>
            <w:r w:rsidRPr="00BD304F">
              <w:rPr>
                <w:lang w:val="pt-PT"/>
              </w:rPr>
              <w:t xml:space="preserve"> </w:t>
            </w:r>
            <w:r>
              <w:rPr>
                <w:lang w:val="pt-PT"/>
              </w:rPr>
              <w:t>resíduos</w:t>
            </w:r>
            <w:r w:rsidRPr="00BD304F">
              <w:rPr>
                <w:lang w:val="pt-PT"/>
              </w:rPr>
              <w:t xml:space="preserve"> de limpeza do local (árvores, vegetação rasteira) ou resíduos de construção.</w:t>
            </w:r>
          </w:p>
          <w:p w14:paraId="6C7D3498" w14:textId="1DB4F1BA" w:rsidR="00920EA9" w:rsidRPr="00BD304F" w:rsidRDefault="00BD304F" w:rsidP="00C62C18">
            <w:pPr>
              <w:pStyle w:val="ListParagraph"/>
              <w:numPr>
                <w:ilvl w:val="0"/>
                <w:numId w:val="149"/>
              </w:numPr>
              <w:spacing w:after="160" w:line="259" w:lineRule="auto"/>
              <w:rPr>
                <w:lang w:val="pt-PT"/>
              </w:rPr>
            </w:pPr>
            <w:r w:rsidRPr="00BD304F">
              <w:rPr>
                <w:lang w:val="pt-PT"/>
              </w:rPr>
              <w:t>Mante</w:t>
            </w:r>
            <w:r>
              <w:rPr>
                <w:lang w:val="pt-PT"/>
              </w:rPr>
              <w:t>er</w:t>
            </w:r>
            <w:r w:rsidRPr="00BD304F">
              <w:rPr>
                <w:lang w:val="pt-PT"/>
              </w:rPr>
              <w:t xml:space="preserve"> o estoque de materiais agregados coberto para evitar a suspensão ou dispersão de partículas finas de solo durante</w:t>
            </w:r>
            <w:r>
              <w:rPr>
                <w:lang w:val="pt-PT"/>
              </w:rPr>
              <w:t xml:space="preserve"> dias </w:t>
            </w:r>
            <w:r w:rsidRPr="00BD304F">
              <w:rPr>
                <w:lang w:val="pt-PT"/>
              </w:rPr>
              <w:t>vento</w:t>
            </w:r>
            <w:r>
              <w:rPr>
                <w:lang w:val="pt-PT"/>
              </w:rPr>
              <w:t>sos</w:t>
            </w:r>
            <w:r w:rsidRPr="00BD304F">
              <w:rPr>
                <w:lang w:val="pt-PT"/>
              </w:rPr>
              <w:t>.</w:t>
            </w:r>
          </w:p>
        </w:tc>
      </w:tr>
      <w:tr w:rsidR="00920EA9" w:rsidRPr="00F70653" w14:paraId="6628636D" w14:textId="77777777" w:rsidTr="00920EA9">
        <w:tc>
          <w:tcPr>
            <w:tcW w:w="2965" w:type="dxa"/>
          </w:tcPr>
          <w:p w14:paraId="2ED6F150" w14:textId="4E007C8A" w:rsidR="00920EA9" w:rsidRDefault="0063772F" w:rsidP="0063772F">
            <w:pPr>
              <w:spacing w:after="160" w:line="259" w:lineRule="auto"/>
              <w:rPr>
                <w:lang w:val="pt-PT"/>
              </w:rPr>
            </w:pPr>
            <w:r w:rsidRPr="0063772F">
              <w:rPr>
                <w:lang w:val="pt-PT"/>
              </w:rPr>
              <w:lastRenderedPageBreak/>
              <w:t xml:space="preserve">Resíduos </w:t>
            </w:r>
            <w:r>
              <w:rPr>
                <w:lang w:val="pt-PT"/>
              </w:rPr>
              <w:t xml:space="preserve">gerais e </w:t>
            </w:r>
            <w:r w:rsidRPr="0063772F">
              <w:rPr>
                <w:lang w:val="pt-PT"/>
              </w:rPr>
              <w:t>perigosos</w:t>
            </w:r>
          </w:p>
        </w:tc>
        <w:tc>
          <w:tcPr>
            <w:tcW w:w="6385" w:type="dxa"/>
          </w:tcPr>
          <w:p w14:paraId="60FE253F" w14:textId="77777777" w:rsidR="0063772F" w:rsidRPr="0063772F" w:rsidRDefault="0063772F" w:rsidP="00C62C18">
            <w:pPr>
              <w:pStyle w:val="ListParagraph"/>
              <w:numPr>
                <w:ilvl w:val="0"/>
                <w:numId w:val="149"/>
              </w:numPr>
              <w:spacing w:after="160" w:line="259" w:lineRule="auto"/>
              <w:rPr>
                <w:lang w:val="pt-PT"/>
              </w:rPr>
            </w:pPr>
            <w:r w:rsidRPr="0063772F">
              <w:rPr>
                <w:lang w:val="pt-PT"/>
              </w:rPr>
              <w:t>Institucionalizar procedimentos e facilidades para a prevenção, redução, reutilização, recuperação, reciclagem, remoção e disposição de resíduos.</w:t>
            </w:r>
          </w:p>
          <w:p w14:paraId="10E7D4D4" w14:textId="64F1682F" w:rsidR="0063772F" w:rsidRPr="0063772F" w:rsidRDefault="0063772F" w:rsidP="00C62C18">
            <w:pPr>
              <w:pStyle w:val="ListParagraph"/>
              <w:numPr>
                <w:ilvl w:val="0"/>
                <w:numId w:val="149"/>
              </w:numPr>
              <w:spacing w:after="160" w:line="259" w:lineRule="auto"/>
              <w:rPr>
                <w:lang w:val="pt-PT"/>
              </w:rPr>
            </w:pPr>
            <w:r w:rsidRPr="0063772F">
              <w:rPr>
                <w:lang w:val="pt-PT"/>
              </w:rPr>
              <w:t>Estabelecer e esclarecer procedimentos de gestão de resíduos para tod</w:t>
            </w:r>
            <w:r>
              <w:rPr>
                <w:lang w:val="pt-PT"/>
              </w:rPr>
              <w:t>o</w:t>
            </w:r>
            <w:r w:rsidRPr="0063772F">
              <w:rPr>
                <w:lang w:val="pt-PT"/>
              </w:rPr>
              <w:t xml:space="preserve">s </w:t>
            </w:r>
            <w:r>
              <w:rPr>
                <w:lang w:val="pt-PT"/>
              </w:rPr>
              <w:t>os trabalhadores</w:t>
            </w:r>
            <w:r w:rsidRPr="0063772F">
              <w:rPr>
                <w:lang w:val="pt-PT"/>
              </w:rPr>
              <w:t>.</w:t>
            </w:r>
          </w:p>
          <w:p w14:paraId="28DC94EB" w14:textId="77777777" w:rsidR="0063772F" w:rsidRPr="0063772F" w:rsidRDefault="0063772F" w:rsidP="00C62C18">
            <w:pPr>
              <w:pStyle w:val="ListParagraph"/>
              <w:numPr>
                <w:ilvl w:val="0"/>
                <w:numId w:val="149"/>
              </w:numPr>
              <w:spacing w:after="160" w:line="259" w:lineRule="auto"/>
              <w:rPr>
                <w:lang w:val="pt-PT"/>
              </w:rPr>
            </w:pPr>
            <w:r w:rsidRPr="0063772F">
              <w:rPr>
                <w:lang w:val="pt-PT"/>
              </w:rPr>
              <w:t>Coletar e transportar resíduos de construção para locais de despejo de resíduos perigosos/designados adequadamente.</w:t>
            </w:r>
          </w:p>
          <w:p w14:paraId="3149D549" w14:textId="11791473" w:rsidR="0063772F" w:rsidRPr="0063772F" w:rsidRDefault="0063772F" w:rsidP="00C62C18">
            <w:pPr>
              <w:pStyle w:val="ListParagraph"/>
              <w:numPr>
                <w:ilvl w:val="0"/>
                <w:numId w:val="149"/>
              </w:numPr>
              <w:spacing w:after="160" w:line="259" w:lineRule="auto"/>
              <w:rPr>
                <w:lang w:val="pt-PT"/>
              </w:rPr>
            </w:pPr>
            <w:r w:rsidRPr="0063772F">
              <w:rPr>
                <w:lang w:val="pt-PT"/>
              </w:rPr>
              <w:t xml:space="preserve">Manter ou armazenar resíduos (incluindo solo para fundações) a pelo menos 300 metros de rios, </w:t>
            </w:r>
            <w:r>
              <w:rPr>
                <w:lang w:val="pt-PT"/>
              </w:rPr>
              <w:t>linhas de água</w:t>
            </w:r>
            <w:r w:rsidRPr="0063772F">
              <w:rPr>
                <w:lang w:val="pt-PT"/>
              </w:rPr>
              <w:t>, lagos e pântanos.</w:t>
            </w:r>
          </w:p>
          <w:p w14:paraId="78882A28" w14:textId="5506690C" w:rsidR="0063772F" w:rsidRPr="0063772F" w:rsidRDefault="0063772F" w:rsidP="00C62C18">
            <w:pPr>
              <w:pStyle w:val="ListParagraph"/>
              <w:numPr>
                <w:ilvl w:val="0"/>
                <w:numId w:val="149"/>
              </w:numPr>
              <w:spacing w:after="160" w:line="259" w:lineRule="auto"/>
              <w:rPr>
                <w:lang w:val="pt-PT"/>
              </w:rPr>
            </w:pPr>
            <w:r w:rsidRPr="0063772F">
              <w:rPr>
                <w:lang w:val="pt-PT"/>
              </w:rPr>
              <w:t>Us</w:t>
            </w:r>
            <w:r>
              <w:rPr>
                <w:lang w:val="pt-PT"/>
              </w:rPr>
              <w:t>ar</w:t>
            </w:r>
            <w:r w:rsidRPr="0063772F">
              <w:rPr>
                <w:lang w:val="pt-PT"/>
              </w:rPr>
              <w:t xml:space="preserve"> uma área segura para reabastecimento e transferência de outros fluidos tóxicos distantes da área de assentamento e, de preferência, em uma superfície dura/não porosa.</w:t>
            </w:r>
          </w:p>
          <w:p w14:paraId="1AC63C2A" w14:textId="6225B9FB" w:rsidR="0063772F" w:rsidRPr="002216CF" w:rsidRDefault="0063772F" w:rsidP="00C62C18">
            <w:pPr>
              <w:pStyle w:val="ListParagraph"/>
              <w:numPr>
                <w:ilvl w:val="0"/>
                <w:numId w:val="149"/>
              </w:numPr>
              <w:spacing w:after="160" w:line="259" w:lineRule="auto"/>
              <w:rPr>
                <w:lang w:val="pt-PT"/>
              </w:rPr>
            </w:pPr>
            <w:r w:rsidRPr="0063772F">
              <w:rPr>
                <w:lang w:val="pt-PT"/>
              </w:rPr>
              <w:t>Trein</w:t>
            </w:r>
            <w:r>
              <w:rPr>
                <w:lang w:val="pt-PT"/>
              </w:rPr>
              <w:t>ar</w:t>
            </w:r>
            <w:r w:rsidRPr="0063772F">
              <w:rPr>
                <w:lang w:val="pt-PT"/>
              </w:rPr>
              <w:t xml:space="preserve"> os trabalhadores sobre a correta transferência e manuseio de combustíveis e outras substâncias e exij</w:t>
            </w:r>
            <w:r>
              <w:rPr>
                <w:lang w:val="pt-PT"/>
              </w:rPr>
              <w:t>ir</w:t>
            </w:r>
            <w:r w:rsidRPr="0063772F">
              <w:rPr>
                <w:lang w:val="pt-PT"/>
              </w:rPr>
              <w:t xml:space="preserve"> o uso de luvas, botas, aventais, óculos e outros equipamentos de proteção para prote</w:t>
            </w:r>
            <w:r>
              <w:rPr>
                <w:lang w:val="pt-PT"/>
              </w:rPr>
              <w:t>c</w:t>
            </w:r>
            <w:r w:rsidRPr="0063772F">
              <w:rPr>
                <w:lang w:val="pt-PT"/>
              </w:rPr>
              <w:t>ção no manuseio de materiais altamente perigosos.</w:t>
            </w:r>
          </w:p>
          <w:p w14:paraId="41FEE602" w14:textId="0E4DF323" w:rsidR="0063772F" w:rsidRPr="002216CF" w:rsidRDefault="0063772F" w:rsidP="00C62C18">
            <w:pPr>
              <w:pStyle w:val="ListParagraph"/>
              <w:numPr>
                <w:ilvl w:val="0"/>
                <w:numId w:val="149"/>
              </w:numPr>
              <w:spacing w:after="160" w:line="259" w:lineRule="auto"/>
              <w:rPr>
                <w:lang w:val="pt-PT"/>
              </w:rPr>
            </w:pPr>
            <w:r w:rsidRPr="00D3722E">
              <w:rPr>
                <w:lang w:val="pt-PT"/>
              </w:rPr>
              <w:t>Recolh</w:t>
            </w:r>
            <w:r>
              <w:rPr>
                <w:lang w:val="pt-PT"/>
              </w:rPr>
              <w:t>er</w:t>
            </w:r>
            <w:r w:rsidRPr="0063772F">
              <w:rPr>
                <w:lang w:val="pt-PT"/>
              </w:rPr>
              <w:t xml:space="preserve"> e elimin</w:t>
            </w:r>
            <w:r>
              <w:rPr>
                <w:lang w:val="pt-PT"/>
              </w:rPr>
              <w:t>ar</w:t>
            </w:r>
            <w:r w:rsidRPr="0063772F">
              <w:rPr>
                <w:lang w:val="pt-PT"/>
              </w:rPr>
              <w:t xml:space="preserve"> adequadamente os pequenos materiais de manutenção, como panos oleosos, filtros de óleo, óleo usado, etc.</w:t>
            </w:r>
          </w:p>
          <w:p w14:paraId="6ACAB0E4" w14:textId="2990F0C6" w:rsidR="0063772F" w:rsidRPr="0063772F" w:rsidRDefault="0063772F" w:rsidP="00C62C18">
            <w:pPr>
              <w:pStyle w:val="ListParagraph"/>
              <w:numPr>
                <w:ilvl w:val="0"/>
                <w:numId w:val="149"/>
              </w:numPr>
              <w:spacing w:after="160" w:line="259" w:lineRule="auto"/>
              <w:rPr>
                <w:lang w:val="pt-PT"/>
              </w:rPr>
            </w:pPr>
            <w:r w:rsidRPr="00D3722E">
              <w:rPr>
                <w:lang w:val="pt-PT"/>
              </w:rPr>
              <w:t>Implement</w:t>
            </w:r>
            <w:r>
              <w:rPr>
                <w:lang w:val="pt-PT"/>
              </w:rPr>
              <w:t>ar</w:t>
            </w:r>
            <w:r w:rsidRPr="0063772F">
              <w:rPr>
                <w:lang w:val="pt-PT"/>
              </w:rPr>
              <w:t xml:space="preserve"> o controle e a prevenção de derram</w:t>
            </w:r>
            <w:r>
              <w:rPr>
                <w:lang w:val="pt-PT"/>
              </w:rPr>
              <w:t>es</w:t>
            </w:r>
            <w:r w:rsidRPr="0063772F">
              <w:rPr>
                <w:lang w:val="pt-PT"/>
              </w:rPr>
              <w:t xml:space="preserve"> e contra-medidas com procedimentos de inspeção e treinamento de pessoal.</w:t>
            </w:r>
          </w:p>
          <w:p w14:paraId="7CF116AE" w14:textId="10F370F1" w:rsidR="0063772F" w:rsidRPr="0063772F" w:rsidRDefault="0063772F" w:rsidP="00C62C18">
            <w:pPr>
              <w:pStyle w:val="ListParagraph"/>
              <w:numPr>
                <w:ilvl w:val="0"/>
                <w:numId w:val="149"/>
              </w:numPr>
              <w:spacing w:after="160" w:line="259" w:lineRule="auto"/>
              <w:rPr>
                <w:lang w:val="pt-PT"/>
              </w:rPr>
            </w:pPr>
            <w:r w:rsidRPr="0063772F">
              <w:rPr>
                <w:lang w:val="pt-PT"/>
              </w:rPr>
              <w:t>Reutiliz</w:t>
            </w:r>
            <w:r>
              <w:rPr>
                <w:lang w:val="pt-PT"/>
              </w:rPr>
              <w:t>ar</w:t>
            </w:r>
            <w:r w:rsidRPr="0063772F">
              <w:rPr>
                <w:lang w:val="pt-PT"/>
              </w:rPr>
              <w:t xml:space="preserve"> o solo escavado tanto quanto possível para aterros, paisagismo e outras áreas de a</w:t>
            </w:r>
            <w:r>
              <w:rPr>
                <w:lang w:val="pt-PT"/>
              </w:rPr>
              <w:t>c</w:t>
            </w:r>
            <w:r w:rsidRPr="0063772F">
              <w:rPr>
                <w:lang w:val="pt-PT"/>
              </w:rPr>
              <w:t>tividade onde o material de escavação é necessário.</w:t>
            </w:r>
          </w:p>
          <w:p w14:paraId="06F45332" w14:textId="48001B27" w:rsidR="00920EA9" w:rsidRPr="002216CF" w:rsidRDefault="0063772F" w:rsidP="00C62C18">
            <w:pPr>
              <w:pStyle w:val="ListParagraph"/>
              <w:numPr>
                <w:ilvl w:val="0"/>
                <w:numId w:val="149"/>
              </w:numPr>
              <w:spacing w:after="160" w:line="259" w:lineRule="auto"/>
              <w:rPr>
                <w:lang w:val="pt-PT"/>
              </w:rPr>
            </w:pPr>
            <w:r w:rsidRPr="002216CF">
              <w:rPr>
                <w:lang w:val="pt-PT"/>
              </w:rPr>
              <w:t>Colaborar com as autoridades locais para transportar e descartar resíduos de acordo com os requisitos legais.</w:t>
            </w:r>
          </w:p>
        </w:tc>
      </w:tr>
      <w:tr w:rsidR="00920EA9" w:rsidRPr="00F70653" w14:paraId="74503400" w14:textId="77777777" w:rsidTr="00920EA9">
        <w:tc>
          <w:tcPr>
            <w:tcW w:w="2965" w:type="dxa"/>
          </w:tcPr>
          <w:p w14:paraId="367B4AA1" w14:textId="70329539" w:rsidR="00920EA9" w:rsidRDefault="004D212F" w:rsidP="004D212F">
            <w:pPr>
              <w:spacing w:after="160" w:line="259" w:lineRule="auto"/>
              <w:rPr>
                <w:lang w:val="pt-PT"/>
              </w:rPr>
            </w:pPr>
            <w:r>
              <w:rPr>
                <w:lang w:val="pt-PT"/>
              </w:rPr>
              <w:t>S</w:t>
            </w:r>
            <w:r w:rsidRPr="004D212F">
              <w:rPr>
                <w:lang w:val="pt-PT"/>
              </w:rPr>
              <w:t>egurança no trânsito</w:t>
            </w:r>
          </w:p>
        </w:tc>
        <w:tc>
          <w:tcPr>
            <w:tcW w:w="6385" w:type="dxa"/>
          </w:tcPr>
          <w:p w14:paraId="6CFE3DB0" w14:textId="0D595526" w:rsidR="004D212F" w:rsidRPr="004D212F" w:rsidRDefault="004D212F" w:rsidP="00C62C18">
            <w:pPr>
              <w:pStyle w:val="ListParagraph"/>
              <w:numPr>
                <w:ilvl w:val="0"/>
                <w:numId w:val="150"/>
              </w:numPr>
              <w:spacing w:after="160" w:line="259" w:lineRule="auto"/>
              <w:rPr>
                <w:lang w:val="pt-PT"/>
              </w:rPr>
            </w:pPr>
            <w:r w:rsidRPr="004D212F">
              <w:rPr>
                <w:lang w:val="pt-PT"/>
              </w:rPr>
              <w:t>Comuni</w:t>
            </w:r>
            <w:r>
              <w:rPr>
                <w:lang w:val="pt-PT"/>
              </w:rPr>
              <w:t>car</w:t>
            </w:r>
            <w:r w:rsidRPr="004D212F">
              <w:rPr>
                <w:lang w:val="pt-PT"/>
              </w:rPr>
              <w:t xml:space="preserve"> com as comunidades sobre segurança no trânsito, instal</w:t>
            </w:r>
            <w:r>
              <w:rPr>
                <w:lang w:val="pt-PT"/>
              </w:rPr>
              <w:t>ar</w:t>
            </w:r>
            <w:r w:rsidRPr="004D212F">
              <w:rPr>
                <w:lang w:val="pt-PT"/>
              </w:rPr>
              <w:t xml:space="preserve"> sinalização adequada e mar</w:t>
            </w:r>
            <w:r>
              <w:rPr>
                <w:lang w:val="pt-PT"/>
              </w:rPr>
              <w:t>car</w:t>
            </w:r>
            <w:r w:rsidRPr="004D212F">
              <w:rPr>
                <w:lang w:val="pt-PT"/>
              </w:rPr>
              <w:t xml:space="preserve"> as áreas usadas na carga e descarga de materiais de construção e outros relacionados à a</w:t>
            </w:r>
            <w:r>
              <w:rPr>
                <w:lang w:val="pt-PT"/>
              </w:rPr>
              <w:t>c</w:t>
            </w:r>
            <w:r w:rsidRPr="004D212F">
              <w:rPr>
                <w:lang w:val="pt-PT"/>
              </w:rPr>
              <w:t>tividade.</w:t>
            </w:r>
          </w:p>
          <w:p w14:paraId="7091719C" w14:textId="7E273210" w:rsidR="004D212F" w:rsidRPr="004D212F" w:rsidRDefault="004D212F" w:rsidP="00C62C18">
            <w:pPr>
              <w:pStyle w:val="ListParagraph"/>
              <w:numPr>
                <w:ilvl w:val="0"/>
                <w:numId w:val="150"/>
              </w:numPr>
              <w:spacing w:after="160" w:line="259" w:lineRule="auto"/>
              <w:rPr>
                <w:lang w:val="pt-PT"/>
              </w:rPr>
            </w:pPr>
            <w:r w:rsidRPr="004D212F">
              <w:rPr>
                <w:lang w:val="pt-PT"/>
              </w:rPr>
              <w:t>Implement</w:t>
            </w:r>
            <w:r>
              <w:rPr>
                <w:lang w:val="pt-PT"/>
              </w:rPr>
              <w:t>ar</w:t>
            </w:r>
            <w:r w:rsidRPr="004D212F">
              <w:rPr>
                <w:lang w:val="pt-PT"/>
              </w:rPr>
              <w:t xml:space="preserve"> limites de velocidade para todos os veículos d</w:t>
            </w:r>
            <w:r>
              <w:rPr>
                <w:lang w:val="pt-PT"/>
              </w:rPr>
              <w:t>a</w:t>
            </w:r>
            <w:r w:rsidRPr="004D212F">
              <w:rPr>
                <w:lang w:val="pt-PT"/>
              </w:rPr>
              <w:t xml:space="preserve"> </w:t>
            </w:r>
            <w:r>
              <w:rPr>
                <w:lang w:val="pt-PT"/>
              </w:rPr>
              <w:t>obra</w:t>
            </w:r>
            <w:r w:rsidRPr="004D212F">
              <w:rPr>
                <w:lang w:val="pt-PT"/>
              </w:rPr>
              <w:t>.</w:t>
            </w:r>
          </w:p>
          <w:p w14:paraId="16C06470" w14:textId="2CDA3D63" w:rsidR="004D212F" w:rsidRPr="004D212F" w:rsidRDefault="004D212F" w:rsidP="00C62C18">
            <w:pPr>
              <w:pStyle w:val="ListParagraph"/>
              <w:numPr>
                <w:ilvl w:val="0"/>
                <w:numId w:val="150"/>
              </w:numPr>
              <w:spacing w:after="160" w:line="259" w:lineRule="auto"/>
              <w:rPr>
                <w:lang w:val="pt-PT"/>
              </w:rPr>
            </w:pPr>
            <w:r w:rsidRPr="004D212F">
              <w:rPr>
                <w:lang w:val="pt-PT"/>
              </w:rPr>
              <w:lastRenderedPageBreak/>
              <w:t>Certifi</w:t>
            </w:r>
            <w:r>
              <w:rPr>
                <w:lang w:val="pt-PT"/>
              </w:rPr>
              <w:t>car-se</w:t>
            </w:r>
            <w:r w:rsidRPr="004D212F">
              <w:rPr>
                <w:lang w:val="pt-PT"/>
              </w:rPr>
              <w:t xml:space="preserve"> de que os motoristas sejam devidamente treinados e licenciados.</w:t>
            </w:r>
          </w:p>
          <w:p w14:paraId="6DD9CC6A" w14:textId="1F795AE3" w:rsidR="004D212F" w:rsidRPr="004D212F" w:rsidRDefault="004D212F" w:rsidP="00C62C18">
            <w:pPr>
              <w:pStyle w:val="ListParagraph"/>
              <w:numPr>
                <w:ilvl w:val="0"/>
                <w:numId w:val="150"/>
              </w:numPr>
              <w:spacing w:after="160" w:line="259" w:lineRule="auto"/>
              <w:rPr>
                <w:lang w:val="pt-PT"/>
              </w:rPr>
            </w:pPr>
            <w:r w:rsidRPr="004D212F">
              <w:rPr>
                <w:lang w:val="pt-PT"/>
              </w:rPr>
              <w:t>Trein</w:t>
            </w:r>
            <w:r>
              <w:rPr>
                <w:lang w:val="pt-PT"/>
              </w:rPr>
              <w:t>ar</w:t>
            </w:r>
            <w:r w:rsidRPr="004D212F">
              <w:rPr>
                <w:lang w:val="pt-PT"/>
              </w:rPr>
              <w:t xml:space="preserve"> todos os motoristas sobre as disposições de segurança. Enfatiz</w:t>
            </w:r>
            <w:r>
              <w:rPr>
                <w:lang w:val="pt-PT"/>
              </w:rPr>
              <w:t>ar</w:t>
            </w:r>
            <w:r w:rsidRPr="004D212F">
              <w:rPr>
                <w:lang w:val="pt-PT"/>
              </w:rPr>
              <w:t xml:space="preserve"> as precauções de segurança e a observação das regras de trânsito.</w:t>
            </w:r>
          </w:p>
          <w:p w14:paraId="5783F365" w14:textId="0497E54D" w:rsidR="004D212F" w:rsidRPr="004D212F" w:rsidRDefault="004D212F" w:rsidP="00C62C18">
            <w:pPr>
              <w:pStyle w:val="ListParagraph"/>
              <w:numPr>
                <w:ilvl w:val="0"/>
                <w:numId w:val="150"/>
              </w:numPr>
              <w:spacing w:after="160" w:line="259" w:lineRule="auto"/>
              <w:rPr>
                <w:lang w:val="pt-PT"/>
              </w:rPr>
            </w:pPr>
            <w:r w:rsidRPr="004D212F">
              <w:rPr>
                <w:lang w:val="pt-PT"/>
              </w:rPr>
              <w:t xml:space="preserve">Equipar os veículos que transportam materiais relacionados com a construção com sinais </w:t>
            </w:r>
            <w:r>
              <w:rPr>
                <w:lang w:val="pt-PT"/>
              </w:rPr>
              <w:t>sonoros de inversão de marcha</w:t>
            </w:r>
            <w:r w:rsidRPr="004D212F">
              <w:rPr>
                <w:lang w:val="pt-PT"/>
              </w:rPr>
              <w:t>. Certifi</w:t>
            </w:r>
            <w:r>
              <w:rPr>
                <w:lang w:val="pt-PT"/>
              </w:rPr>
              <w:t>car-se</w:t>
            </w:r>
            <w:r w:rsidRPr="004D212F">
              <w:rPr>
                <w:lang w:val="pt-PT"/>
              </w:rPr>
              <w:t xml:space="preserve"> de que os motoristas de cami</w:t>
            </w:r>
            <w:r>
              <w:rPr>
                <w:lang w:val="pt-PT"/>
              </w:rPr>
              <w:t>ões</w:t>
            </w:r>
            <w:r w:rsidRPr="004D212F">
              <w:rPr>
                <w:lang w:val="pt-PT"/>
              </w:rPr>
              <w:t xml:space="preserve"> estejam acompanhados por um sinaleiro </w:t>
            </w:r>
            <w:r>
              <w:rPr>
                <w:lang w:val="pt-PT"/>
              </w:rPr>
              <w:t xml:space="preserve">quando estão manobra de </w:t>
            </w:r>
            <w:r w:rsidRPr="004D212F">
              <w:rPr>
                <w:lang w:val="pt-PT"/>
              </w:rPr>
              <w:t>marc</w:t>
            </w:r>
            <w:r>
              <w:rPr>
                <w:lang w:val="pt-PT"/>
              </w:rPr>
              <w:t>ha-trás</w:t>
            </w:r>
            <w:r w:rsidRPr="004D212F">
              <w:rPr>
                <w:lang w:val="pt-PT"/>
              </w:rPr>
              <w:t>, descarregamento e carregamento.</w:t>
            </w:r>
          </w:p>
          <w:p w14:paraId="7C1D5150" w14:textId="522F6AC5" w:rsidR="004D212F" w:rsidRPr="002216CF" w:rsidRDefault="004D212F" w:rsidP="00C62C18">
            <w:pPr>
              <w:pStyle w:val="ListParagraph"/>
              <w:numPr>
                <w:ilvl w:val="0"/>
                <w:numId w:val="150"/>
              </w:numPr>
              <w:spacing w:after="160" w:line="259" w:lineRule="auto"/>
              <w:rPr>
                <w:lang w:val="pt-PT"/>
              </w:rPr>
            </w:pPr>
            <w:r w:rsidRPr="004D212F">
              <w:rPr>
                <w:lang w:val="pt-PT"/>
              </w:rPr>
              <w:t>Fa</w:t>
            </w:r>
            <w:r>
              <w:rPr>
                <w:lang w:val="pt-PT"/>
              </w:rPr>
              <w:t>zer</w:t>
            </w:r>
            <w:r w:rsidRPr="004D212F">
              <w:rPr>
                <w:lang w:val="pt-PT"/>
              </w:rPr>
              <w:t xml:space="preserve"> a manutenção regular dos veículos para garantir a funcionalidade e a segurança.</w:t>
            </w:r>
          </w:p>
          <w:p w14:paraId="0BC57249" w14:textId="4F44D186" w:rsidR="004D212F" w:rsidRPr="004D212F" w:rsidRDefault="004D212F" w:rsidP="00C62C18">
            <w:pPr>
              <w:pStyle w:val="ListParagraph"/>
              <w:numPr>
                <w:ilvl w:val="0"/>
                <w:numId w:val="150"/>
              </w:numPr>
              <w:spacing w:after="160" w:line="259" w:lineRule="auto"/>
              <w:rPr>
                <w:lang w:val="pt-PT"/>
              </w:rPr>
            </w:pPr>
            <w:r w:rsidRPr="00D3722E">
              <w:rPr>
                <w:lang w:val="pt-PT"/>
              </w:rPr>
              <w:t>Mante</w:t>
            </w:r>
            <w:r>
              <w:rPr>
                <w:lang w:val="pt-PT"/>
              </w:rPr>
              <w:t>r</w:t>
            </w:r>
            <w:r w:rsidRPr="004D212F">
              <w:rPr>
                <w:lang w:val="pt-PT"/>
              </w:rPr>
              <w:t xml:space="preserve"> </w:t>
            </w:r>
            <w:r>
              <w:rPr>
                <w:lang w:val="pt-PT"/>
              </w:rPr>
              <w:t>um</w:t>
            </w:r>
            <w:r w:rsidRPr="004D212F">
              <w:rPr>
                <w:lang w:val="pt-PT"/>
              </w:rPr>
              <w:t xml:space="preserve"> kit de primeiros socorros em cada veículo.</w:t>
            </w:r>
          </w:p>
          <w:p w14:paraId="30BE16B0" w14:textId="5518E748" w:rsidR="004D212F" w:rsidRPr="004D212F" w:rsidRDefault="004D212F" w:rsidP="00C62C18">
            <w:pPr>
              <w:pStyle w:val="ListParagraph"/>
              <w:numPr>
                <w:ilvl w:val="0"/>
                <w:numId w:val="150"/>
              </w:numPr>
              <w:spacing w:after="160" w:line="259" w:lineRule="auto"/>
              <w:rPr>
                <w:lang w:val="pt-PT"/>
              </w:rPr>
            </w:pPr>
            <w:r w:rsidRPr="004D212F">
              <w:rPr>
                <w:lang w:val="pt-PT"/>
              </w:rPr>
              <w:t>Usar rotas seguras e limit</w:t>
            </w:r>
            <w:r>
              <w:rPr>
                <w:lang w:val="pt-PT"/>
              </w:rPr>
              <w:t>ar</w:t>
            </w:r>
            <w:r w:rsidRPr="004D212F">
              <w:rPr>
                <w:lang w:val="pt-PT"/>
              </w:rPr>
              <w:t xml:space="preserve"> a duração da viagem de forma adequada. Evit</w:t>
            </w:r>
            <w:r>
              <w:rPr>
                <w:lang w:val="pt-PT"/>
              </w:rPr>
              <w:t>ar</w:t>
            </w:r>
            <w:r w:rsidRPr="004D212F">
              <w:rPr>
                <w:lang w:val="pt-PT"/>
              </w:rPr>
              <w:t xml:space="preserve"> rotas com curvas </w:t>
            </w:r>
            <w:r>
              <w:rPr>
                <w:lang w:val="pt-PT"/>
              </w:rPr>
              <w:t>apertadas, cruzamentos,</w:t>
            </w:r>
            <w:r w:rsidRPr="004D212F">
              <w:rPr>
                <w:lang w:val="pt-PT"/>
              </w:rPr>
              <w:t xml:space="preserve"> e estradas muito estreitas ao longo de declives acentuados.</w:t>
            </w:r>
          </w:p>
          <w:p w14:paraId="4F8BC868" w14:textId="77777777" w:rsidR="004D212F" w:rsidRPr="004D212F" w:rsidRDefault="004D212F" w:rsidP="00C62C18">
            <w:pPr>
              <w:pStyle w:val="ListParagraph"/>
              <w:numPr>
                <w:ilvl w:val="0"/>
                <w:numId w:val="150"/>
              </w:numPr>
              <w:spacing w:after="160" w:line="259" w:lineRule="auto"/>
              <w:rPr>
                <w:lang w:val="pt-PT"/>
              </w:rPr>
            </w:pPr>
            <w:r w:rsidRPr="004D212F">
              <w:rPr>
                <w:lang w:val="pt-PT"/>
              </w:rPr>
              <w:t>Manter as vias de acesso em boas condições e isentas de depósitos, resíduos, materiais de construção.</w:t>
            </w:r>
          </w:p>
          <w:p w14:paraId="32EAC9E5" w14:textId="0961EA75" w:rsidR="00920EA9" w:rsidRPr="004D212F" w:rsidRDefault="004D212F" w:rsidP="00C62C18">
            <w:pPr>
              <w:pStyle w:val="ListParagraph"/>
              <w:numPr>
                <w:ilvl w:val="0"/>
                <w:numId w:val="150"/>
              </w:numPr>
              <w:spacing w:after="160" w:line="259" w:lineRule="auto"/>
              <w:rPr>
                <w:lang w:val="pt-PT"/>
              </w:rPr>
            </w:pPr>
            <w:r w:rsidRPr="004D212F">
              <w:rPr>
                <w:lang w:val="pt-PT"/>
              </w:rPr>
              <w:t>Evit</w:t>
            </w:r>
            <w:r>
              <w:rPr>
                <w:lang w:val="pt-PT"/>
              </w:rPr>
              <w:t>ar</w:t>
            </w:r>
            <w:r w:rsidRPr="004D212F">
              <w:rPr>
                <w:lang w:val="pt-PT"/>
              </w:rPr>
              <w:t xml:space="preserve"> o tráfego de veículos durante as horas em que as crianças estão indo e voltando da escola. Te</w:t>
            </w:r>
            <w:r>
              <w:rPr>
                <w:lang w:val="pt-PT"/>
              </w:rPr>
              <w:t>er</w:t>
            </w:r>
            <w:r w:rsidRPr="004D212F">
              <w:rPr>
                <w:lang w:val="pt-PT"/>
              </w:rPr>
              <w:t xml:space="preserve"> cuidado especial em á</w:t>
            </w:r>
            <w:r>
              <w:rPr>
                <w:lang w:val="pt-PT"/>
              </w:rPr>
              <w:t xml:space="preserve">reas como escolas, </w:t>
            </w:r>
            <w:r w:rsidRPr="004D212F">
              <w:rPr>
                <w:lang w:val="pt-PT"/>
              </w:rPr>
              <w:t>hospitais, mercados, etc.</w:t>
            </w:r>
          </w:p>
        </w:tc>
      </w:tr>
      <w:tr w:rsidR="00920EA9" w:rsidRPr="00F70653" w14:paraId="66ABE65F" w14:textId="77777777" w:rsidTr="00920EA9">
        <w:tc>
          <w:tcPr>
            <w:tcW w:w="2965" w:type="dxa"/>
          </w:tcPr>
          <w:p w14:paraId="43E7CDB9" w14:textId="297BCFBC" w:rsidR="00920EA9" w:rsidRDefault="00D91A46" w:rsidP="00D91A46">
            <w:pPr>
              <w:spacing w:after="160" w:line="259" w:lineRule="auto"/>
              <w:rPr>
                <w:lang w:val="pt-PT"/>
              </w:rPr>
            </w:pPr>
            <w:r w:rsidRPr="00D91A46">
              <w:rPr>
                <w:lang w:val="pt-PT"/>
              </w:rPr>
              <w:lastRenderedPageBreak/>
              <w:t xml:space="preserve">Saúde e segurança </w:t>
            </w:r>
            <w:r>
              <w:rPr>
                <w:lang w:val="pt-PT"/>
              </w:rPr>
              <w:t>o</w:t>
            </w:r>
            <w:r w:rsidRPr="00D91A46">
              <w:rPr>
                <w:lang w:val="pt-PT"/>
              </w:rPr>
              <w:t>cupacional</w:t>
            </w:r>
          </w:p>
        </w:tc>
        <w:tc>
          <w:tcPr>
            <w:tcW w:w="6385" w:type="dxa"/>
          </w:tcPr>
          <w:p w14:paraId="096376D0" w14:textId="14AE115C" w:rsidR="00D91A46" w:rsidRPr="00D91A46" w:rsidRDefault="00D91A46" w:rsidP="00C62C18">
            <w:pPr>
              <w:pStyle w:val="ListParagraph"/>
              <w:numPr>
                <w:ilvl w:val="0"/>
                <w:numId w:val="151"/>
              </w:numPr>
              <w:spacing w:after="160" w:line="259" w:lineRule="auto"/>
              <w:rPr>
                <w:lang w:val="pt-PT"/>
              </w:rPr>
            </w:pPr>
            <w:r w:rsidRPr="00D91A46">
              <w:rPr>
                <w:lang w:val="pt-PT"/>
              </w:rPr>
              <w:t>Forne</w:t>
            </w:r>
            <w:r>
              <w:rPr>
                <w:lang w:val="pt-PT"/>
              </w:rPr>
              <w:t>cer</w:t>
            </w:r>
            <w:r w:rsidRPr="00D91A46">
              <w:rPr>
                <w:lang w:val="pt-PT"/>
              </w:rPr>
              <w:t xml:space="preserve"> treinamento </w:t>
            </w:r>
            <w:r>
              <w:rPr>
                <w:lang w:val="pt-PT"/>
              </w:rPr>
              <w:t>em</w:t>
            </w:r>
            <w:r w:rsidRPr="00D91A46">
              <w:rPr>
                <w:lang w:val="pt-PT"/>
              </w:rPr>
              <w:t xml:space="preserve"> saúde e segurança a todos os </w:t>
            </w:r>
            <w:r>
              <w:rPr>
                <w:lang w:val="pt-PT"/>
              </w:rPr>
              <w:t>trabalhadores</w:t>
            </w:r>
            <w:r w:rsidRPr="00D91A46">
              <w:rPr>
                <w:lang w:val="pt-PT"/>
              </w:rPr>
              <w:t xml:space="preserve"> e </w:t>
            </w:r>
            <w:r>
              <w:rPr>
                <w:lang w:val="pt-PT"/>
              </w:rPr>
              <w:t>estabelecer momentos de</w:t>
            </w:r>
            <w:r w:rsidRPr="00D91A46">
              <w:rPr>
                <w:lang w:val="pt-PT"/>
              </w:rPr>
              <w:t xml:space="preserve"> conversas regulares sobre saúde e segurança durante</w:t>
            </w:r>
            <w:r>
              <w:rPr>
                <w:lang w:val="pt-PT"/>
              </w:rPr>
              <w:t xml:space="preserve"> antes do inicio de cada jornada de trabalho</w:t>
            </w:r>
            <w:r w:rsidRPr="00D91A46">
              <w:rPr>
                <w:lang w:val="pt-PT"/>
              </w:rPr>
              <w:t>.</w:t>
            </w:r>
          </w:p>
          <w:p w14:paraId="47D1AE5A" w14:textId="77777777" w:rsidR="00D91A46" w:rsidRPr="00D91A46" w:rsidRDefault="00D91A46" w:rsidP="00C62C18">
            <w:pPr>
              <w:pStyle w:val="ListParagraph"/>
              <w:numPr>
                <w:ilvl w:val="0"/>
                <w:numId w:val="151"/>
              </w:numPr>
              <w:spacing w:after="160" w:line="259" w:lineRule="auto"/>
              <w:rPr>
                <w:lang w:val="pt-PT"/>
              </w:rPr>
            </w:pPr>
            <w:r w:rsidRPr="00D91A46">
              <w:rPr>
                <w:lang w:val="pt-PT"/>
              </w:rPr>
              <w:t>Fornecer Equipamento de Proteção Individual (EPI) para os trabalhadores, conforme necessário (luvas, máscaras contra poeira, capacetes, botas, óculos de proteção).</w:t>
            </w:r>
          </w:p>
          <w:p w14:paraId="521A93A7" w14:textId="41FA61FE" w:rsidR="00D91A46" w:rsidRPr="00D91A46" w:rsidRDefault="00D91A46" w:rsidP="00C62C18">
            <w:pPr>
              <w:pStyle w:val="ListParagraph"/>
              <w:numPr>
                <w:ilvl w:val="0"/>
                <w:numId w:val="151"/>
              </w:numPr>
              <w:spacing w:after="160" w:line="259" w:lineRule="auto"/>
              <w:rPr>
                <w:lang w:val="pt-PT"/>
              </w:rPr>
            </w:pPr>
            <w:r w:rsidRPr="00D91A46">
              <w:rPr>
                <w:lang w:val="pt-PT"/>
              </w:rPr>
              <w:t>Mante</w:t>
            </w:r>
            <w:r>
              <w:rPr>
                <w:lang w:val="pt-PT"/>
              </w:rPr>
              <w:t>r</w:t>
            </w:r>
            <w:r w:rsidRPr="00D91A46">
              <w:rPr>
                <w:lang w:val="pt-PT"/>
              </w:rPr>
              <w:t xml:space="preserve"> os EPIs em bom estado e tro</w:t>
            </w:r>
            <w:r>
              <w:rPr>
                <w:lang w:val="pt-PT"/>
              </w:rPr>
              <w:t>car</w:t>
            </w:r>
            <w:r w:rsidRPr="00D91A46">
              <w:rPr>
                <w:lang w:val="pt-PT"/>
              </w:rPr>
              <w:t>-os caso estejam danificados.</w:t>
            </w:r>
          </w:p>
          <w:p w14:paraId="609F4927" w14:textId="4CBC89E1" w:rsidR="00D91A46" w:rsidRPr="00D91A46" w:rsidRDefault="00D91A46" w:rsidP="00C62C18">
            <w:pPr>
              <w:pStyle w:val="ListParagraph"/>
              <w:numPr>
                <w:ilvl w:val="0"/>
                <w:numId w:val="151"/>
              </w:numPr>
              <w:spacing w:after="160" w:line="259" w:lineRule="auto"/>
              <w:rPr>
                <w:lang w:val="pt-PT"/>
              </w:rPr>
            </w:pPr>
            <w:r w:rsidRPr="00D91A46">
              <w:rPr>
                <w:lang w:val="pt-PT"/>
              </w:rPr>
              <w:t>Evit</w:t>
            </w:r>
            <w:r>
              <w:rPr>
                <w:lang w:val="pt-PT"/>
              </w:rPr>
              <w:t>ar</w:t>
            </w:r>
            <w:r w:rsidRPr="00D91A46">
              <w:rPr>
                <w:lang w:val="pt-PT"/>
              </w:rPr>
              <w:t xml:space="preserve"> escorregões, quedas e outras lesões por meio de boas práticas de limpeza em todos os locais de trabalho, fornecimento de equipamentos e ferramentas seguras e uso de EPI.</w:t>
            </w:r>
          </w:p>
          <w:p w14:paraId="59C6550D" w14:textId="4CF1430D" w:rsidR="00D91A46" w:rsidRPr="00D91A46" w:rsidRDefault="00D91A46" w:rsidP="00C62C18">
            <w:pPr>
              <w:pStyle w:val="ListParagraph"/>
              <w:numPr>
                <w:ilvl w:val="0"/>
                <w:numId w:val="151"/>
              </w:numPr>
              <w:spacing w:after="160" w:line="259" w:lineRule="auto"/>
              <w:rPr>
                <w:lang w:val="pt-PT"/>
              </w:rPr>
            </w:pPr>
            <w:r w:rsidRPr="00D91A46">
              <w:rPr>
                <w:lang w:val="pt-PT"/>
              </w:rPr>
              <w:lastRenderedPageBreak/>
              <w:t>Mante</w:t>
            </w:r>
            <w:r>
              <w:rPr>
                <w:lang w:val="pt-PT"/>
              </w:rPr>
              <w:t>r</w:t>
            </w:r>
            <w:r w:rsidRPr="00D91A46">
              <w:rPr>
                <w:lang w:val="pt-PT"/>
              </w:rPr>
              <w:t xml:space="preserve"> o local de trabalho limpo e livre de detritos diariamente.</w:t>
            </w:r>
          </w:p>
          <w:p w14:paraId="28B9C58A" w14:textId="77777777" w:rsidR="00D91A46" w:rsidRPr="00D3722E" w:rsidRDefault="00D91A46" w:rsidP="00C62C18">
            <w:pPr>
              <w:pStyle w:val="ListParagraph"/>
              <w:numPr>
                <w:ilvl w:val="0"/>
                <w:numId w:val="151"/>
              </w:numPr>
              <w:spacing w:after="160" w:line="259" w:lineRule="auto"/>
              <w:rPr>
                <w:lang w:val="pt-PT"/>
              </w:rPr>
            </w:pPr>
            <w:r w:rsidRPr="002216CF">
              <w:rPr>
                <w:lang w:val="pt-PT"/>
              </w:rPr>
              <w:t>Prevenir doenças ergonômicas por excesso de esforço le</w:t>
            </w:r>
            <w:r w:rsidRPr="00D3722E">
              <w:rPr>
                <w:lang w:val="pt-PT"/>
              </w:rPr>
              <w:t>vantando e carregando materiais e equipamentos, estipulando limites de peso, pausas e rotações de trabalho.</w:t>
            </w:r>
          </w:p>
          <w:p w14:paraId="79DC1599" w14:textId="3B081A3D" w:rsidR="00D91A46" w:rsidRPr="00E66A41" w:rsidRDefault="00D91A46" w:rsidP="00C62C18">
            <w:pPr>
              <w:pStyle w:val="ListParagraph"/>
              <w:numPr>
                <w:ilvl w:val="0"/>
                <w:numId w:val="151"/>
              </w:numPr>
              <w:spacing w:after="160" w:line="259" w:lineRule="auto"/>
              <w:rPr>
                <w:lang w:val="pt-PT"/>
              </w:rPr>
            </w:pPr>
            <w:r w:rsidRPr="002453B2">
              <w:rPr>
                <w:lang w:val="pt-PT"/>
              </w:rPr>
              <w:t>Proibir o uso de álcool ou drogas</w:t>
            </w:r>
            <w:r w:rsidRPr="000B7F5F">
              <w:rPr>
                <w:lang w:val="pt-PT"/>
              </w:rPr>
              <w:t>.</w:t>
            </w:r>
          </w:p>
          <w:p w14:paraId="0B357FF4" w14:textId="3098D852" w:rsidR="00D91A46" w:rsidRPr="00D91A46" w:rsidRDefault="00D91A46" w:rsidP="00C62C18">
            <w:pPr>
              <w:pStyle w:val="ListParagraph"/>
              <w:numPr>
                <w:ilvl w:val="0"/>
                <w:numId w:val="151"/>
              </w:numPr>
              <w:spacing w:after="160" w:line="259" w:lineRule="auto"/>
              <w:rPr>
                <w:lang w:val="pt-PT"/>
              </w:rPr>
            </w:pPr>
            <w:r w:rsidRPr="002427E4">
              <w:rPr>
                <w:lang w:val="pt-PT"/>
              </w:rPr>
              <w:t>Us</w:t>
            </w:r>
            <w:r>
              <w:rPr>
                <w:lang w:val="pt-PT"/>
              </w:rPr>
              <w:t>ar</w:t>
            </w:r>
            <w:r w:rsidRPr="00D91A46">
              <w:rPr>
                <w:lang w:val="pt-PT"/>
              </w:rPr>
              <w:t xml:space="preserve"> ferramenta</w:t>
            </w:r>
            <w:r>
              <w:rPr>
                <w:lang w:val="pt-PT"/>
              </w:rPr>
              <w:t>s</w:t>
            </w:r>
            <w:r w:rsidRPr="00D91A46">
              <w:rPr>
                <w:lang w:val="pt-PT"/>
              </w:rPr>
              <w:t xml:space="preserve"> certa </w:t>
            </w:r>
            <w:r>
              <w:rPr>
                <w:lang w:val="pt-PT"/>
              </w:rPr>
              <w:t>s</w:t>
            </w:r>
            <w:r w:rsidRPr="00D91A46">
              <w:rPr>
                <w:lang w:val="pt-PT"/>
              </w:rPr>
              <w:t>para a a</w:t>
            </w:r>
            <w:r>
              <w:rPr>
                <w:lang w:val="pt-PT"/>
              </w:rPr>
              <w:t>c</w:t>
            </w:r>
            <w:r w:rsidRPr="00D91A46">
              <w:rPr>
                <w:lang w:val="pt-PT"/>
              </w:rPr>
              <w:t>tividade.</w:t>
            </w:r>
          </w:p>
          <w:p w14:paraId="1E7A6060" w14:textId="14BD0CB0" w:rsidR="00D91A46" w:rsidRPr="002216CF" w:rsidRDefault="00D91A46" w:rsidP="00C62C18">
            <w:pPr>
              <w:pStyle w:val="ListParagraph"/>
              <w:numPr>
                <w:ilvl w:val="0"/>
                <w:numId w:val="151"/>
              </w:numPr>
              <w:spacing w:after="160" w:line="259" w:lineRule="auto"/>
              <w:rPr>
                <w:lang w:val="pt-PT"/>
              </w:rPr>
            </w:pPr>
            <w:r w:rsidRPr="00D91A46">
              <w:rPr>
                <w:lang w:val="pt-PT"/>
              </w:rPr>
              <w:t>Mante</w:t>
            </w:r>
            <w:r>
              <w:rPr>
                <w:lang w:val="pt-PT"/>
              </w:rPr>
              <w:t>er</w:t>
            </w:r>
            <w:r w:rsidRPr="00D91A46">
              <w:rPr>
                <w:lang w:val="pt-PT"/>
              </w:rPr>
              <w:t xml:space="preserve"> os fluidos corrosivos e outros materiais tóxicos em recipientes devidamente vedados para cole</w:t>
            </w:r>
            <w:r>
              <w:rPr>
                <w:lang w:val="pt-PT"/>
              </w:rPr>
              <w:t>c</w:t>
            </w:r>
            <w:r w:rsidRPr="00D91A46">
              <w:rPr>
                <w:lang w:val="pt-PT"/>
              </w:rPr>
              <w:t>ta e descarte em áreas devidamente protegidas.</w:t>
            </w:r>
          </w:p>
          <w:p w14:paraId="57D00735" w14:textId="3CB4C8CA" w:rsidR="00D91A46" w:rsidRPr="00D3722E" w:rsidRDefault="00D91A46" w:rsidP="00C62C18">
            <w:pPr>
              <w:pStyle w:val="ListParagraph"/>
              <w:numPr>
                <w:ilvl w:val="0"/>
                <w:numId w:val="151"/>
              </w:numPr>
              <w:spacing w:after="160" w:line="259" w:lineRule="auto"/>
              <w:rPr>
                <w:lang w:val="pt-PT"/>
              </w:rPr>
            </w:pPr>
            <w:r w:rsidRPr="00D3722E">
              <w:rPr>
                <w:lang w:val="pt-PT"/>
              </w:rPr>
              <w:t>Garantir instalações sanitárias adequadas para os trabalhadores.</w:t>
            </w:r>
          </w:p>
          <w:p w14:paraId="62B16F44" w14:textId="493E1A75" w:rsidR="00D91A46" w:rsidRPr="00D91A46" w:rsidRDefault="00D91A46" w:rsidP="00C62C18">
            <w:pPr>
              <w:pStyle w:val="ListParagraph"/>
              <w:numPr>
                <w:ilvl w:val="0"/>
                <w:numId w:val="151"/>
              </w:numPr>
              <w:spacing w:after="160" w:line="259" w:lineRule="auto"/>
              <w:rPr>
                <w:lang w:val="pt-PT"/>
              </w:rPr>
            </w:pPr>
            <w:r w:rsidRPr="002453B2">
              <w:rPr>
                <w:lang w:val="pt-PT"/>
              </w:rPr>
              <w:t>Forneç</w:t>
            </w:r>
            <w:r>
              <w:rPr>
                <w:lang w:val="pt-PT"/>
              </w:rPr>
              <w:t>er</w:t>
            </w:r>
            <w:r w:rsidRPr="00D91A46">
              <w:rPr>
                <w:lang w:val="pt-PT"/>
              </w:rPr>
              <w:t xml:space="preserve"> água potável suficiente para a força de trabalho.</w:t>
            </w:r>
          </w:p>
          <w:p w14:paraId="2ECC1770" w14:textId="0FA37164" w:rsidR="00920EA9" w:rsidRPr="00D91A46" w:rsidRDefault="00332B7E" w:rsidP="00C62C18">
            <w:pPr>
              <w:pStyle w:val="ListParagraph"/>
              <w:numPr>
                <w:ilvl w:val="0"/>
                <w:numId w:val="151"/>
              </w:numPr>
              <w:spacing w:after="160" w:line="259" w:lineRule="auto"/>
              <w:rPr>
                <w:lang w:val="pt-PT"/>
              </w:rPr>
            </w:pPr>
            <w:r>
              <w:rPr>
                <w:lang w:val="pt-PT"/>
              </w:rPr>
              <w:t xml:space="preserve">Dispor em cada local de trabalho (estaleiro e frentes de obra) </w:t>
            </w:r>
            <w:r w:rsidR="00D91A46" w:rsidRPr="00D91A46">
              <w:rPr>
                <w:lang w:val="pt-PT"/>
              </w:rPr>
              <w:t>um kit básico de primeiros socorros</w:t>
            </w:r>
            <w:r w:rsidR="00D91A46">
              <w:rPr>
                <w:lang w:val="pt-PT"/>
              </w:rPr>
              <w:t>.</w:t>
            </w:r>
          </w:p>
        </w:tc>
      </w:tr>
      <w:tr w:rsidR="00920EA9" w:rsidRPr="00F70653" w14:paraId="04C2D896" w14:textId="77777777" w:rsidTr="00920EA9">
        <w:tc>
          <w:tcPr>
            <w:tcW w:w="2965" w:type="dxa"/>
          </w:tcPr>
          <w:p w14:paraId="6BB1BDAD" w14:textId="51240288" w:rsidR="00920EA9" w:rsidRDefault="002216CF" w:rsidP="002216CF">
            <w:pPr>
              <w:spacing w:after="160" w:line="259" w:lineRule="auto"/>
              <w:rPr>
                <w:lang w:val="pt-PT"/>
              </w:rPr>
            </w:pPr>
            <w:r w:rsidRPr="002216CF">
              <w:rPr>
                <w:lang w:val="pt-PT"/>
              </w:rPr>
              <w:lastRenderedPageBreak/>
              <w:t>Ge</w:t>
            </w:r>
            <w:r>
              <w:rPr>
                <w:lang w:val="pt-PT"/>
              </w:rPr>
              <w:t xml:space="preserve">estão do </w:t>
            </w:r>
            <w:r w:rsidRPr="002216CF">
              <w:rPr>
                <w:lang w:val="pt-PT"/>
              </w:rPr>
              <w:t>local de trabalho</w:t>
            </w:r>
          </w:p>
        </w:tc>
        <w:tc>
          <w:tcPr>
            <w:tcW w:w="6385" w:type="dxa"/>
          </w:tcPr>
          <w:p w14:paraId="1DD865AE" w14:textId="276FBDDC" w:rsidR="002216CF" w:rsidRPr="002216CF" w:rsidRDefault="002216CF" w:rsidP="00C62C18">
            <w:pPr>
              <w:pStyle w:val="ListParagraph"/>
              <w:numPr>
                <w:ilvl w:val="0"/>
                <w:numId w:val="151"/>
              </w:numPr>
              <w:spacing w:after="160" w:line="259" w:lineRule="auto"/>
              <w:rPr>
                <w:lang w:val="pt-PT"/>
              </w:rPr>
            </w:pPr>
            <w:r>
              <w:rPr>
                <w:lang w:val="pt-PT"/>
              </w:rPr>
              <w:t>Construir estaleiro de obras em</w:t>
            </w:r>
            <w:r w:rsidRPr="002216CF">
              <w:rPr>
                <w:lang w:val="pt-PT"/>
              </w:rPr>
              <w:t xml:space="preserve"> áreas já perturbadas</w:t>
            </w:r>
            <w:r>
              <w:rPr>
                <w:lang w:val="pt-PT"/>
              </w:rPr>
              <w:t xml:space="preserve"> para minizar o impacto sobre o ambiente natural</w:t>
            </w:r>
            <w:r w:rsidRPr="002216CF">
              <w:rPr>
                <w:lang w:val="pt-PT"/>
              </w:rPr>
              <w:t>.</w:t>
            </w:r>
          </w:p>
          <w:p w14:paraId="11C17418" w14:textId="104E1B8E" w:rsidR="002216CF" w:rsidRPr="002216CF" w:rsidRDefault="002216CF" w:rsidP="00C62C18">
            <w:pPr>
              <w:pStyle w:val="ListParagraph"/>
              <w:numPr>
                <w:ilvl w:val="0"/>
                <w:numId w:val="151"/>
              </w:numPr>
              <w:spacing w:after="160" w:line="259" w:lineRule="auto"/>
              <w:rPr>
                <w:lang w:val="pt-PT"/>
              </w:rPr>
            </w:pPr>
            <w:r w:rsidRPr="002216CF">
              <w:rPr>
                <w:lang w:val="pt-PT"/>
              </w:rPr>
              <w:t>Mar</w:t>
            </w:r>
            <w:r>
              <w:rPr>
                <w:lang w:val="pt-PT"/>
              </w:rPr>
              <w:t>car</w:t>
            </w:r>
            <w:r w:rsidRPr="002216CF">
              <w:rPr>
                <w:lang w:val="pt-PT"/>
              </w:rPr>
              <w:t xml:space="preserve"> claramente as áreas “</w:t>
            </w:r>
            <w:r>
              <w:rPr>
                <w:lang w:val="pt-PT"/>
              </w:rPr>
              <w:t>interditas</w:t>
            </w:r>
            <w:r w:rsidRPr="002216CF">
              <w:rPr>
                <w:lang w:val="pt-PT"/>
              </w:rPr>
              <w:t>” (terras cultivadas ou árvores frutíferas, pântanos, túmulos ou qualquer ambiente sensível ou local/área social).</w:t>
            </w:r>
          </w:p>
          <w:p w14:paraId="458F72D1" w14:textId="3B2455DE" w:rsidR="002216CF" w:rsidRPr="002216CF" w:rsidRDefault="002216CF" w:rsidP="00C62C18">
            <w:pPr>
              <w:pStyle w:val="ListParagraph"/>
              <w:numPr>
                <w:ilvl w:val="0"/>
                <w:numId w:val="151"/>
              </w:numPr>
              <w:spacing w:after="160" w:line="259" w:lineRule="auto"/>
              <w:rPr>
                <w:lang w:val="pt-PT"/>
              </w:rPr>
            </w:pPr>
            <w:r w:rsidRPr="002216CF">
              <w:rPr>
                <w:lang w:val="pt-PT"/>
              </w:rPr>
              <w:t>Evit</w:t>
            </w:r>
            <w:r>
              <w:rPr>
                <w:lang w:val="pt-PT"/>
              </w:rPr>
              <w:t>ar</w:t>
            </w:r>
            <w:r w:rsidRPr="002216CF">
              <w:rPr>
                <w:lang w:val="pt-PT"/>
              </w:rPr>
              <w:t xml:space="preserve"> a proximidade de escolas, postos de saúde e </w:t>
            </w:r>
            <w:r>
              <w:rPr>
                <w:lang w:val="pt-PT"/>
              </w:rPr>
              <w:t>residências</w:t>
            </w:r>
            <w:r w:rsidRPr="002216CF">
              <w:rPr>
                <w:lang w:val="pt-PT"/>
              </w:rPr>
              <w:t>.</w:t>
            </w:r>
          </w:p>
          <w:p w14:paraId="2B349B50" w14:textId="3370409B" w:rsidR="002216CF" w:rsidRPr="002216CF" w:rsidRDefault="002216CF" w:rsidP="00C62C18">
            <w:pPr>
              <w:pStyle w:val="ListParagraph"/>
              <w:numPr>
                <w:ilvl w:val="0"/>
                <w:numId w:val="151"/>
              </w:numPr>
              <w:spacing w:after="160" w:line="259" w:lineRule="auto"/>
              <w:rPr>
                <w:lang w:val="pt-PT"/>
              </w:rPr>
            </w:pPr>
            <w:r w:rsidRPr="002216CF">
              <w:rPr>
                <w:lang w:val="pt-PT"/>
              </w:rPr>
              <w:t>Limpar o local de trabalho e reabilitar o local à sua condição original</w:t>
            </w:r>
            <w:r>
              <w:rPr>
                <w:lang w:val="pt-PT"/>
              </w:rPr>
              <w:t xml:space="preserve"> no final das obras</w:t>
            </w:r>
            <w:r w:rsidRPr="002216CF">
              <w:rPr>
                <w:lang w:val="pt-PT"/>
              </w:rPr>
              <w:t>.</w:t>
            </w:r>
          </w:p>
          <w:p w14:paraId="1C37084F" w14:textId="2A0799DD" w:rsidR="002216CF" w:rsidRPr="00D3722E" w:rsidRDefault="002216CF" w:rsidP="00C62C18">
            <w:pPr>
              <w:pStyle w:val="ListParagraph"/>
              <w:numPr>
                <w:ilvl w:val="0"/>
                <w:numId w:val="151"/>
              </w:numPr>
              <w:spacing w:after="160" w:line="259" w:lineRule="auto"/>
              <w:rPr>
                <w:lang w:val="pt-PT"/>
              </w:rPr>
            </w:pPr>
            <w:r w:rsidRPr="002216CF">
              <w:rPr>
                <w:lang w:val="pt-PT"/>
              </w:rPr>
              <w:t>Reabilit</w:t>
            </w:r>
            <w:r>
              <w:rPr>
                <w:lang w:val="pt-PT"/>
              </w:rPr>
              <w:t>ar</w:t>
            </w:r>
            <w:r w:rsidRPr="002216CF">
              <w:rPr>
                <w:lang w:val="pt-PT"/>
              </w:rPr>
              <w:t xml:space="preserve"> todas as trilhas de acesso temporárias, estradas de t</w:t>
            </w:r>
            <w:r w:rsidRPr="00D3722E">
              <w:rPr>
                <w:lang w:val="pt-PT"/>
              </w:rPr>
              <w:t>ransporte e quaisquer outras áreas perturbadas fora das áreas de trabalho aprovadas para sua condição original.</w:t>
            </w:r>
          </w:p>
          <w:p w14:paraId="064673AD" w14:textId="72F6FBB7" w:rsidR="002216CF" w:rsidRPr="002216CF" w:rsidRDefault="002216CF" w:rsidP="00C62C18">
            <w:pPr>
              <w:pStyle w:val="ListParagraph"/>
              <w:numPr>
                <w:ilvl w:val="0"/>
                <w:numId w:val="151"/>
              </w:numPr>
              <w:spacing w:after="160" w:line="259" w:lineRule="auto"/>
              <w:rPr>
                <w:lang w:val="pt-PT"/>
              </w:rPr>
            </w:pPr>
            <w:r w:rsidRPr="002453B2">
              <w:rPr>
                <w:lang w:val="pt-PT"/>
              </w:rPr>
              <w:t>Evit</w:t>
            </w:r>
            <w:r>
              <w:rPr>
                <w:lang w:val="pt-PT"/>
              </w:rPr>
              <w:t>ar</w:t>
            </w:r>
            <w:r w:rsidRPr="002216CF">
              <w:rPr>
                <w:lang w:val="pt-PT"/>
              </w:rPr>
              <w:t xml:space="preserve"> a destruição do habitat natural, incluindo árvores, vegetação</w:t>
            </w:r>
            <w:r>
              <w:rPr>
                <w:lang w:val="pt-PT"/>
              </w:rPr>
              <w:t>.</w:t>
            </w:r>
          </w:p>
          <w:p w14:paraId="57D0776F" w14:textId="02EF009A" w:rsidR="002216CF" w:rsidRPr="002216CF" w:rsidRDefault="002216CF" w:rsidP="00C62C18">
            <w:pPr>
              <w:pStyle w:val="ListParagraph"/>
              <w:numPr>
                <w:ilvl w:val="0"/>
                <w:numId w:val="151"/>
              </w:numPr>
              <w:spacing w:after="160" w:line="259" w:lineRule="auto"/>
              <w:rPr>
                <w:lang w:val="pt-PT"/>
              </w:rPr>
            </w:pPr>
            <w:r w:rsidRPr="002216CF">
              <w:rPr>
                <w:lang w:val="pt-PT"/>
              </w:rPr>
              <w:t>Abaste</w:t>
            </w:r>
            <w:r>
              <w:rPr>
                <w:lang w:val="pt-PT"/>
              </w:rPr>
              <w:t>cer</w:t>
            </w:r>
            <w:r w:rsidRPr="002216CF">
              <w:rPr>
                <w:lang w:val="pt-PT"/>
              </w:rPr>
              <w:t xml:space="preserve"> os veículos a pelo menos 30 m de distância de cursos de água.</w:t>
            </w:r>
          </w:p>
          <w:p w14:paraId="1CC676A8" w14:textId="64CA10DD" w:rsidR="00920EA9" w:rsidRPr="002216CF" w:rsidRDefault="002216CF" w:rsidP="00C62C18">
            <w:pPr>
              <w:pStyle w:val="ListParagraph"/>
              <w:numPr>
                <w:ilvl w:val="0"/>
                <w:numId w:val="151"/>
              </w:numPr>
              <w:spacing w:after="160" w:line="259" w:lineRule="auto"/>
              <w:rPr>
                <w:lang w:val="pt-PT"/>
              </w:rPr>
            </w:pPr>
            <w:r>
              <w:rPr>
                <w:lang w:val="pt-PT"/>
              </w:rPr>
              <w:lastRenderedPageBreak/>
              <w:t>Vedar o estaleiro para evitar interferência comáreas</w:t>
            </w:r>
            <w:r w:rsidRPr="002216CF">
              <w:rPr>
                <w:lang w:val="pt-PT"/>
              </w:rPr>
              <w:t xml:space="preserve"> adjacente </w:t>
            </w:r>
            <w:r>
              <w:rPr>
                <w:lang w:val="pt-PT"/>
              </w:rPr>
              <w:t>e</w:t>
            </w:r>
            <w:r w:rsidRPr="002216CF">
              <w:rPr>
                <w:lang w:val="pt-PT"/>
              </w:rPr>
              <w:t xml:space="preserve"> áreas sensíveis, como cursos d</w:t>
            </w:r>
            <w:r>
              <w:rPr>
                <w:lang w:val="pt-PT"/>
              </w:rPr>
              <w:t>e água naturais, lagoas, etc</w:t>
            </w:r>
            <w:r w:rsidRPr="002216CF">
              <w:rPr>
                <w:lang w:val="pt-PT"/>
              </w:rPr>
              <w:t>.</w:t>
            </w:r>
          </w:p>
        </w:tc>
      </w:tr>
      <w:tr w:rsidR="00920EA9" w:rsidRPr="00F70653" w14:paraId="00FC55EC" w14:textId="77777777" w:rsidTr="00920EA9">
        <w:tc>
          <w:tcPr>
            <w:tcW w:w="2965" w:type="dxa"/>
          </w:tcPr>
          <w:p w14:paraId="34FB683D" w14:textId="2F5EA189" w:rsidR="00920EA9" w:rsidRDefault="00D3722E" w:rsidP="00D3722E">
            <w:pPr>
              <w:spacing w:after="160" w:line="259" w:lineRule="auto"/>
              <w:rPr>
                <w:lang w:val="pt-PT"/>
              </w:rPr>
            </w:pPr>
            <w:r>
              <w:rPr>
                <w:lang w:val="pt-PT"/>
              </w:rPr>
              <w:lastRenderedPageBreak/>
              <w:t>Saúde e segurança da comunidade</w:t>
            </w:r>
          </w:p>
        </w:tc>
        <w:tc>
          <w:tcPr>
            <w:tcW w:w="6385" w:type="dxa"/>
          </w:tcPr>
          <w:p w14:paraId="04D6B049" w14:textId="74468CFE" w:rsidR="00D3722E" w:rsidRPr="00D3722E" w:rsidRDefault="00D3722E" w:rsidP="00C62C18">
            <w:pPr>
              <w:pStyle w:val="ListParagraph"/>
              <w:numPr>
                <w:ilvl w:val="0"/>
                <w:numId w:val="151"/>
              </w:numPr>
              <w:spacing w:after="160" w:line="259" w:lineRule="auto"/>
              <w:rPr>
                <w:lang w:val="pt-PT"/>
              </w:rPr>
            </w:pPr>
            <w:r w:rsidRPr="00D3722E">
              <w:rPr>
                <w:lang w:val="pt-PT"/>
              </w:rPr>
              <w:t>P</w:t>
            </w:r>
            <w:r>
              <w:rPr>
                <w:lang w:val="pt-PT"/>
              </w:rPr>
              <w:t>roteger</w:t>
            </w:r>
            <w:r w:rsidRPr="00D3722E">
              <w:rPr>
                <w:lang w:val="pt-PT"/>
              </w:rPr>
              <w:t xml:space="preserve"> os locais de trabalho com separação física por meio de faixas de proteção, cercas e paredes, conforme apropriado.</w:t>
            </w:r>
          </w:p>
          <w:p w14:paraId="3B359D23" w14:textId="3436A252" w:rsidR="00D3722E" w:rsidRPr="00D3722E" w:rsidRDefault="00D3722E" w:rsidP="00C62C18">
            <w:pPr>
              <w:pStyle w:val="ListParagraph"/>
              <w:numPr>
                <w:ilvl w:val="0"/>
                <w:numId w:val="151"/>
              </w:numPr>
              <w:spacing w:after="160" w:line="259" w:lineRule="auto"/>
              <w:rPr>
                <w:lang w:val="pt-PT"/>
              </w:rPr>
            </w:pPr>
            <w:r w:rsidRPr="00D3722E">
              <w:rPr>
                <w:lang w:val="pt-PT"/>
              </w:rPr>
              <w:t xml:space="preserve">Isolar a área de construção e proteger os estoques/áreas de armazenamento de materiais do público e </w:t>
            </w:r>
            <w:r>
              <w:rPr>
                <w:lang w:val="pt-PT"/>
              </w:rPr>
              <w:t>colocar</w:t>
            </w:r>
            <w:r w:rsidRPr="00D3722E">
              <w:rPr>
                <w:lang w:val="pt-PT"/>
              </w:rPr>
              <w:t xml:space="preserve"> sinais de alerta. Não permit</w:t>
            </w:r>
            <w:r>
              <w:rPr>
                <w:lang w:val="pt-PT"/>
              </w:rPr>
              <w:t>ir</w:t>
            </w:r>
            <w:r w:rsidRPr="00D3722E">
              <w:rPr>
                <w:lang w:val="pt-PT"/>
              </w:rPr>
              <w:t xml:space="preserve"> que crianças brinquem em áreas de construção.</w:t>
            </w:r>
          </w:p>
          <w:p w14:paraId="12DA1F89" w14:textId="174C1DFA" w:rsidR="00D3722E" w:rsidRPr="00D3722E" w:rsidRDefault="00D3722E" w:rsidP="00C62C18">
            <w:pPr>
              <w:pStyle w:val="ListParagraph"/>
              <w:numPr>
                <w:ilvl w:val="0"/>
                <w:numId w:val="151"/>
              </w:numPr>
              <w:spacing w:after="160" w:line="259" w:lineRule="auto"/>
              <w:rPr>
                <w:lang w:val="pt-PT"/>
              </w:rPr>
            </w:pPr>
            <w:r w:rsidRPr="00D3722E">
              <w:rPr>
                <w:lang w:val="pt-PT"/>
              </w:rPr>
              <w:t>Estabele</w:t>
            </w:r>
            <w:r>
              <w:rPr>
                <w:lang w:val="pt-PT"/>
              </w:rPr>
              <w:t>cer</w:t>
            </w:r>
            <w:r w:rsidRPr="00D3722E">
              <w:rPr>
                <w:lang w:val="pt-PT"/>
              </w:rPr>
              <w:t xml:space="preserve"> os limites apropriados do local e o control de acesso para evitar a entrada não autorizada em locais de construção, especialmente por crianças</w:t>
            </w:r>
            <w:r>
              <w:rPr>
                <w:lang w:val="pt-PT"/>
              </w:rPr>
              <w:t>.</w:t>
            </w:r>
          </w:p>
          <w:p w14:paraId="54F879C0" w14:textId="1F82B570" w:rsidR="00D3722E" w:rsidRPr="00D3722E" w:rsidRDefault="00D3722E" w:rsidP="00C62C18">
            <w:pPr>
              <w:pStyle w:val="ListParagraph"/>
              <w:numPr>
                <w:ilvl w:val="0"/>
                <w:numId w:val="151"/>
              </w:numPr>
              <w:spacing w:after="160" w:line="259" w:lineRule="auto"/>
              <w:rPr>
                <w:lang w:val="pt-PT"/>
              </w:rPr>
            </w:pPr>
            <w:r w:rsidRPr="00D3722E">
              <w:rPr>
                <w:lang w:val="pt-PT"/>
              </w:rPr>
              <w:t>Demar</w:t>
            </w:r>
            <w:r>
              <w:rPr>
                <w:lang w:val="pt-PT"/>
              </w:rPr>
              <w:t>car</w:t>
            </w:r>
            <w:r w:rsidRPr="00D3722E">
              <w:rPr>
                <w:lang w:val="pt-PT"/>
              </w:rPr>
              <w:t xml:space="preserve"> </w:t>
            </w:r>
            <w:r>
              <w:rPr>
                <w:lang w:val="pt-PT"/>
              </w:rPr>
              <w:t>valas</w:t>
            </w:r>
            <w:r w:rsidRPr="00D3722E">
              <w:rPr>
                <w:lang w:val="pt-PT"/>
              </w:rPr>
              <w:t xml:space="preserve"> abertas e áreas perigosas com cercas temporárias luminosas e/ou sinalização.</w:t>
            </w:r>
          </w:p>
          <w:p w14:paraId="5B639051" w14:textId="58D1CD31" w:rsidR="00D3722E" w:rsidRPr="00D3722E" w:rsidRDefault="00D3722E" w:rsidP="00C62C18">
            <w:pPr>
              <w:pStyle w:val="ListParagraph"/>
              <w:numPr>
                <w:ilvl w:val="0"/>
                <w:numId w:val="151"/>
              </w:numPr>
              <w:spacing w:after="160" w:line="259" w:lineRule="auto"/>
              <w:rPr>
                <w:lang w:val="pt-PT"/>
              </w:rPr>
            </w:pPr>
            <w:r w:rsidRPr="00D3722E">
              <w:rPr>
                <w:lang w:val="pt-PT"/>
              </w:rPr>
              <w:t>Inform</w:t>
            </w:r>
            <w:r>
              <w:rPr>
                <w:lang w:val="pt-PT"/>
              </w:rPr>
              <w:t>ar</w:t>
            </w:r>
            <w:r w:rsidRPr="00D3722E">
              <w:rPr>
                <w:lang w:val="pt-PT"/>
              </w:rPr>
              <w:t xml:space="preserve"> as autoridades relevantes imediatamente em caso de danos em serviços públicos, como linhas elétricas subterrâneas e acima do solo, linhas de água, etc.</w:t>
            </w:r>
          </w:p>
          <w:p w14:paraId="15A45DE7" w14:textId="4A77BBA5" w:rsidR="00D3722E" w:rsidRPr="00D3722E" w:rsidRDefault="00D3722E" w:rsidP="00C62C18">
            <w:pPr>
              <w:pStyle w:val="ListParagraph"/>
              <w:numPr>
                <w:ilvl w:val="0"/>
                <w:numId w:val="151"/>
              </w:numPr>
              <w:spacing w:after="160" w:line="259" w:lineRule="auto"/>
              <w:rPr>
                <w:lang w:val="pt-PT"/>
              </w:rPr>
            </w:pPr>
            <w:r w:rsidRPr="00D3722E">
              <w:rPr>
                <w:lang w:val="pt-PT"/>
              </w:rPr>
              <w:t>Constru</w:t>
            </w:r>
            <w:r>
              <w:rPr>
                <w:lang w:val="pt-PT"/>
              </w:rPr>
              <w:t>ir</w:t>
            </w:r>
            <w:r w:rsidRPr="00D3722E">
              <w:rPr>
                <w:lang w:val="pt-PT"/>
              </w:rPr>
              <w:t xml:space="preserve"> e repar</w:t>
            </w:r>
            <w:r>
              <w:rPr>
                <w:lang w:val="pt-PT"/>
              </w:rPr>
              <w:t>ar</w:t>
            </w:r>
            <w:r w:rsidRPr="00D3722E">
              <w:rPr>
                <w:lang w:val="pt-PT"/>
              </w:rPr>
              <w:t xml:space="preserve"> todos os edifícios usando padrões que garantam que as estruturas sejam proje</w:t>
            </w:r>
            <w:r>
              <w:rPr>
                <w:lang w:val="pt-PT"/>
              </w:rPr>
              <w:t>c</w:t>
            </w:r>
            <w:r w:rsidRPr="00D3722E">
              <w:rPr>
                <w:lang w:val="pt-PT"/>
              </w:rPr>
              <w:t>tadas e construídas de acordo com práticas sólidas de arquitetura e engenharia.</w:t>
            </w:r>
          </w:p>
          <w:p w14:paraId="59A8AC04" w14:textId="77777777" w:rsidR="00D3722E" w:rsidRDefault="00D3722E" w:rsidP="00C62C18">
            <w:pPr>
              <w:pStyle w:val="ListParagraph"/>
              <w:numPr>
                <w:ilvl w:val="0"/>
                <w:numId w:val="151"/>
              </w:numPr>
              <w:spacing w:after="160" w:line="259" w:lineRule="auto"/>
              <w:rPr>
                <w:lang w:val="pt-PT"/>
              </w:rPr>
            </w:pPr>
            <w:r w:rsidRPr="00D3722E">
              <w:rPr>
                <w:lang w:val="pt-PT"/>
              </w:rPr>
              <w:t>Incorpora</w:t>
            </w:r>
            <w:r>
              <w:rPr>
                <w:lang w:val="pt-PT"/>
              </w:rPr>
              <w:t>r</w:t>
            </w:r>
            <w:r w:rsidRPr="00D3722E">
              <w:rPr>
                <w:lang w:val="pt-PT"/>
              </w:rPr>
              <w:t xml:space="preserve"> critérios de engenharia de localização e segurança para prevenir falhas devido a riscos naturais </w:t>
            </w:r>
            <w:r>
              <w:rPr>
                <w:lang w:val="pt-PT"/>
              </w:rPr>
              <w:t xml:space="preserve">como </w:t>
            </w:r>
            <w:r w:rsidRPr="00D3722E">
              <w:rPr>
                <w:lang w:val="pt-PT"/>
              </w:rPr>
              <w:t>ventos</w:t>
            </w:r>
            <w:r>
              <w:rPr>
                <w:lang w:val="pt-PT"/>
              </w:rPr>
              <w:t xml:space="preserve"> fortes</w:t>
            </w:r>
            <w:r w:rsidRPr="00D3722E">
              <w:rPr>
                <w:lang w:val="pt-PT"/>
              </w:rPr>
              <w:t>, inundações, deslizamentos de terra e incêndios.</w:t>
            </w:r>
          </w:p>
          <w:p w14:paraId="2BDAB91D" w14:textId="2E3251B9" w:rsidR="00920EA9" w:rsidRPr="00D3722E" w:rsidRDefault="00D3722E" w:rsidP="00C62C18">
            <w:pPr>
              <w:pStyle w:val="ListParagraph"/>
              <w:numPr>
                <w:ilvl w:val="0"/>
                <w:numId w:val="151"/>
              </w:numPr>
              <w:spacing w:after="160" w:line="259" w:lineRule="auto"/>
              <w:rPr>
                <w:lang w:val="pt-PT"/>
              </w:rPr>
            </w:pPr>
            <w:r w:rsidRPr="00D3722E">
              <w:rPr>
                <w:lang w:val="pt-PT"/>
              </w:rPr>
              <w:t xml:space="preserve"> Preench</w:t>
            </w:r>
            <w:r>
              <w:rPr>
                <w:lang w:val="pt-PT"/>
              </w:rPr>
              <w:t>er</w:t>
            </w:r>
            <w:r w:rsidRPr="00D3722E">
              <w:rPr>
                <w:lang w:val="pt-PT"/>
              </w:rPr>
              <w:t xml:space="preserve"> todos </w:t>
            </w:r>
            <w:r>
              <w:rPr>
                <w:lang w:val="pt-PT"/>
              </w:rPr>
              <w:t xml:space="preserve">câmaras </w:t>
            </w:r>
            <w:r w:rsidRPr="00D3722E">
              <w:rPr>
                <w:lang w:val="pt-PT"/>
              </w:rPr>
              <w:t xml:space="preserve">de empréstimo </w:t>
            </w:r>
            <w:r>
              <w:rPr>
                <w:lang w:val="pt-PT"/>
              </w:rPr>
              <w:t>ou saibreiras</w:t>
            </w:r>
            <w:r w:rsidRPr="00D3722E">
              <w:rPr>
                <w:lang w:val="pt-PT"/>
              </w:rPr>
              <w:t xml:space="preserve"> assim que a construção for concluída para evitar água </w:t>
            </w:r>
            <w:r>
              <w:rPr>
                <w:lang w:val="pt-PT"/>
              </w:rPr>
              <w:t>estagnada</w:t>
            </w:r>
            <w:r w:rsidRPr="00D3722E">
              <w:rPr>
                <w:lang w:val="pt-PT"/>
              </w:rPr>
              <w:t xml:space="preserve">, doenças </w:t>
            </w:r>
            <w:r>
              <w:rPr>
                <w:lang w:val="pt-PT"/>
              </w:rPr>
              <w:t>hídricas</w:t>
            </w:r>
            <w:r w:rsidRPr="00D3722E">
              <w:rPr>
                <w:lang w:val="pt-PT"/>
              </w:rPr>
              <w:t xml:space="preserve"> e </w:t>
            </w:r>
            <w:r>
              <w:rPr>
                <w:lang w:val="pt-PT"/>
              </w:rPr>
              <w:t>risco de</w:t>
            </w:r>
            <w:r w:rsidRPr="00D3722E">
              <w:rPr>
                <w:lang w:val="pt-PT"/>
              </w:rPr>
              <w:t xml:space="preserve"> afogamento.</w:t>
            </w:r>
          </w:p>
        </w:tc>
      </w:tr>
    </w:tbl>
    <w:p w14:paraId="06D6041C" w14:textId="77777777" w:rsidR="00920EA9" w:rsidRPr="00920EA9" w:rsidRDefault="00920EA9" w:rsidP="007B7289">
      <w:pPr>
        <w:spacing w:after="160" w:line="259" w:lineRule="auto"/>
        <w:jc w:val="both"/>
        <w:rPr>
          <w:lang w:val="pt-PT"/>
        </w:rPr>
      </w:pPr>
    </w:p>
    <w:p w14:paraId="636C864B" w14:textId="19B7DA00" w:rsidR="007B7289" w:rsidRDefault="007B7289" w:rsidP="007B7289">
      <w:pPr>
        <w:spacing w:after="160" w:line="259" w:lineRule="auto"/>
        <w:jc w:val="both"/>
        <w:rPr>
          <w:b/>
          <w:lang w:val="pt-PT"/>
        </w:rPr>
      </w:pPr>
      <w:r>
        <w:rPr>
          <w:b/>
          <w:lang w:val="pt-PT"/>
        </w:rPr>
        <w:br w:type="page"/>
      </w:r>
    </w:p>
    <w:p w14:paraId="271BBB30" w14:textId="7C8DB52D" w:rsidR="0011316E" w:rsidRDefault="0011316E" w:rsidP="00D938A6">
      <w:pPr>
        <w:rPr>
          <w:b/>
          <w:lang w:val="pt-PT"/>
        </w:rPr>
      </w:pPr>
      <w:r>
        <w:rPr>
          <w:b/>
          <w:lang w:val="pt-PT"/>
        </w:rPr>
        <w:lastRenderedPageBreak/>
        <w:t xml:space="preserve">Anexo </w:t>
      </w:r>
      <w:r w:rsidR="00F93214">
        <w:rPr>
          <w:b/>
          <w:lang w:val="pt-PT"/>
        </w:rPr>
        <w:t>9</w:t>
      </w:r>
      <w:r>
        <w:rPr>
          <w:b/>
          <w:lang w:val="pt-PT"/>
        </w:rPr>
        <w:t xml:space="preserve"> – Formulário de Triagem Ambiental e Social de Subprojectos</w:t>
      </w:r>
    </w:p>
    <w:p w14:paraId="6DE8ECF0" w14:textId="77777777" w:rsidR="00F93214" w:rsidRDefault="00F93214" w:rsidP="00D938A6">
      <w:pPr>
        <w:rPr>
          <w:b/>
          <w:lang w:val="pt-PT"/>
        </w:rPr>
      </w:pPr>
    </w:p>
    <w:p w14:paraId="777B3247" w14:textId="77777777" w:rsidR="00E8410E" w:rsidRPr="0063745C" w:rsidRDefault="00E8410E" w:rsidP="00E8410E">
      <w:pPr>
        <w:pStyle w:val="BodyText"/>
        <w:jc w:val="both"/>
        <w:rPr>
          <w:lang w:val="pt-PT"/>
        </w:rPr>
      </w:pPr>
      <w:r w:rsidRPr="0063745C">
        <w:rPr>
          <w:lang w:val="pt-PT"/>
        </w:rPr>
        <w:t xml:space="preserve">Este formulário deve ser usado pela UIP para rastrear os possíveis riscos e impactos ambientais e sociais de um subprojecto proposto. Ajudará a UIP a identificar as Normas Ambientais e Sociais (NAS) relevantes, estabelecendo uma classificação de risco dos aspectos ambientais e sociais apropriada para essas actividades e especificando o tipo de avaliação ambiental e social necessária, incluindo instrumentos / planos específicos. O uso deste formulário permitirá que a UIP forme uma visão inicial dos riscos e impactos potenciais de um subprojecto. Não substitui avaliações das questões ambientais e sociais específicas de projectos ou planos de mitigação específicos. Uma nota sobre considerações e ferramentas para a triagem de aspectos ambientais e sociais e classificação de risco está incluída neste anexo para auxiliar o processo. </w:t>
      </w:r>
    </w:p>
    <w:p w14:paraId="4C44D171" w14:textId="77777777" w:rsidR="00E8410E" w:rsidRPr="0063745C" w:rsidRDefault="00E8410E" w:rsidP="00E8410E">
      <w:pPr>
        <w:ind w:left="473"/>
        <w:rPr>
          <w:rFonts w:asciiTheme="majorHAnsi" w:hAnsiTheme="majorHAnsi" w:cstheme="majorHAnsi"/>
          <w:lang w:val="pt-PT"/>
        </w:rPr>
      </w:pPr>
    </w:p>
    <w:p w14:paraId="0723BB70" w14:textId="77777777" w:rsidR="00E8410E" w:rsidRPr="00E8410E" w:rsidRDefault="00E8410E" w:rsidP="00E8410E">
      <w:pPr>
        <w:jc w:val="both"/>
        <w:rPr>
          <w:b/>
          <w:lang w:val="pt-PT"/>
        </w:rPr>
      </w:pPr>
      <w:r w:rsidRPr="00E8410E">
        <w:rPr>
          <w:b/>
          <w:lang w:val="pt-PT"/>
        </w:rPr>
        <w:t>SEÇÃO A: Detalhes de contato</w:t>
      </w:r>
    </w:p>
    <w:tbl>
      <w:tblPr>
        <w:tblStyle w:val="TableGrid"/>
        <w:tblW w:w="9067" w:type="dxa"/>
        <w:tblLook w:val="04A0" w:firstRow="1" w:lastRow="0" w:firstColumn="1" w:lastColumn="0" w:noHBand="0" w:noVBand="1"/>
      </w:tblPr>
      <w:tblGrid>
        <w:gridCol w:w="2514"/>
        <w:gridCol w:w="6553"/>
      </w:tblGrid>
      <w:tr w:rsidR="00E8410E" w:rsidRPr="00F70653" w14:paraId="579E4CCC" w14:textId="77777777" w:rsidTr="00C40F4B">
        <w:tc>
          <w:tcPr>
            <w:tcW w:w="9067" w:type="dxa"/>
            <w:gridSpan w:val="2"/>
            <w:shd w:val="clear" w:color="auto" w:fill="D9D9D9" w:themeFill="background1" w:themeFillShade="D9"/>
          </w:tcPr>
          <w:p w14:paraId="00DA73EF" w14:textId="77777777" w:rsidR="00E8410E" w:rsidRPr="00E8410E" w:rsidRDefault="00E8410E" w:rsidP="00C40F4B">
            <w:pPr>
              <w:spacing w:line="276" w:lineRule="auto"/>
              <w:jc w:val="center"/>
              <w:rPr>
                <w:b/>
                <w:lang w:val="pt-PT"/>
              </w:rPr>
            </w:pPr>
            <w:r w:rsidRPr="00E8410E">
              <w:rPr>
                <w:b/>
                <w:lang w:val="pt-PT"/>
              </w:rPr>
              <w:t>Pessoa responsável pelo preenchimento do formulário</w:t>
            </w:r>
          </w:p>
        </w:tc>
      </w:tr>
      <w:tr w:rsidR="00E8410E" w:rsidRPr="00E8410E" w14:paraId="273DEC86" w14:textId="77777777" w:rsidTr="00C40F4B">
        <w:tc>
          <w:tcPr>
            <w:tcW w:w="2514" w:type="dxa"/>
            <w:shd w:val="clear" w:color="auto" w:fill="F2F2F2" w:themeFill="background1" w:themeFillShade="F2"/>
          </w:tcPr>
          <w:p w14:paraId="6EF5180E" w14:textId="77777777" w:rsidR="00E8410E" w:rsidRPr="00E8410E" w:rsidRDefault="00E8410E" w:rsidP="00C40F4B">
            <w:pPr>
              <w:spacing w:line="276" w:lineRule="auto"/>
              <w:jc w:val="both"/>
              <w:rPr>
                <w:lang w:val="pt-PT"/>
              </w:rPr>
            </w:pPr>
            <w:r w:rsidRPr="00E8410E">
              <w:rPr>
                <w:lang w:val="pt-PT"/>
              </w:rPr>
              <w:t>Nome</w:t>
            </w:r>
          </w:p>
        </w:tc>
        <w:tc>
          <w:tcPr>
            <w:tcW w:w="6553" w:type="dxa"/>
          </w:tcPr>
          <w:p w14:paraId="4BA8D69C" w14:textId="77777777" w:rsidR="00E8410E" w:rsidRPr="00E8410E" w:rsidRDefault="00E8410E" w:rsidP="00C40F4B">
            <w:pPr>
              <w:spacing w:line="276" w:lineRule="auto"/>
              <w:jc w:val="both"/>
              <w:rPr>
                <w:lang w:val="pt-PT"/>
              </w:rPr>
            </w:pPr>
          </w:p>
        </w:tc>
      </w:tr>
      <w:tr w:rsidR="00E8410E" w:rsidRPr="00E8410E" w14:paraId="6CD04DB7" w14:textId="77777777" w:rsidTr="00C40F4B">
        <w:tc>
          <w:tcPr>
            <w:tcW w:w="2514" w:type="dxa"/>
            <w:shd w:val="clear" w:color="auto" w:fill="F2F2F2" w:themeFill="background1" w:themeFillShade="F2"/>
          </w:tcPr>
          <w:p w14:paraId="0DA79FF5" w14:textId="77777777" w:rsidR="00E8410E" w:rsidRPr="00E8410E" w:rsidRDefault="00E8410E" w:rsidP="00C40F4B">
            <w:pPr>
              <w:spacing w:line="276" w:lineRule="auto"/>
              <w:jc w:val="both"/>
              <w:rPr>
                <w:lang w:val="pt-PT"/>
              </w:rPr>
            </w:pPr>
            <w:r w:rsidRPr="00E8410E">
              <w:rPr>
                <w:lang w:val="pt-PT"/>
              </w:rPr>
              <w:t>Posição</w:t>
            </w:r>
          </w:p>
        </w:tc>
        <w:tc>
          <w:tcPr>
            <w:tcW w:w="6553" w:type="dxa"/>
          </w:tcPr>
          <w:p w14:paraId="72B03438" w14:textId="77777777" w:rsidR="00E8410E" w:rsidRPr="00E8410E" w:rsidRDefault="00E8410E" w:rsidP="00C40F4B">
            <w:pPr>
              <w:spacing w:line="276" w:lineRule="auto"/>
              <w:jc w:val="both"/>
              <w:rPr>
                <w:lang w:val="pt-PT"/>
              </w:rPr>
            </w:pPr>
          </w:p>
        </w:tc>
      </w:tr>
      <w:tr w:rsidR="00E8410E" w:rsidRPr="00E8410E" w14:paraId="6DE48432" w14:textId="77777777" w:rsidTr="00C40F4B">
        <w:tc>
          <w:tcPr>
            <w:tcW w:w="2514" w:type="dxa"/>
            <w:shd w:val="clear" w:color="auto" w:fill="F2F2F2" w:themeFill="background1" w:themeFillShade="F2"/>
          </w:tcPr>
          <w:p w14:paraId="0E424B9C" w14:textId="77777777" w:rsidR="00E8410E" w:rsidRPr="00E8410E" w:rsidRDefault="00E8410E" w:rsidP="00C40F4B">
            <w:pPr>
              <w:spacing w:line="276" w:lineRule="auto"/>
              <w:jc w:val="both"/>
              <w:rPr>
                <w:lang w:val="pt-PT"/>
              </w:rPr>
            </w:pPr>
            <w:r w:rsidRPr="00E8410E">
              <w:rPr>
                <w:lang w:val="pt-PT"/>
              </w:rPr>
              <w:t>Detalhes do contato</w:t>
            </w:r>
          </w:p>
        </w:tc>
        <w:tc>
          <w:tcPr>
            <w:tcW w:w="6553" w:type="dxa"/>
          </w:tcPr>
          <w:p w14:paraId="205B6954" w14:textId="77777777" w:rsidR="00E8410E" w:rsidRPr="00E8410E" w:rsidRDefault="00E8410E" w:rsidP="00C40F4B">
            <w:pPr>
              <w:spacing w:line="276" w:lineRule="auto"/>
              <w:jc w:val="both"/>
              <w:rPr>
                <w:lang w:val="pt-PT"/>
              </w:rPr>
            </w:pPr>
          </w:p>
        </w:tc>
      </w:tr>
      <w:tr w:rsidR="00E8410E" w:rsidRPr="00E8410E" w14:paraId="7B135FE3" w14:textId="77777777" w:rsidTr="00C40F4B">
        <w:tc>
          <w:tcPr>
            <w:tcW w:w="2514" w:type="dxa"/>
            <w:shd w:val="clear" w:color="auto" w:fill="F2F2F2" w:themeFill="background1" w:themeFillShade="F2"/>
          </w:tcPr>
          <w:p w14:paraId="72B05358" w14:textId="77777777" w:rsidR="00E8410E" w:rsidRPr="00E8410E" w:rsidRDefault="00E8410E" w:rsidP="00C40F4B">
            <w:pPr>
              <w:spacing w:line="276" w:lineRule="auto"/>
              <w:jc w:val="both"/>
              <w:rPr>
                <w:lang w:val="pt-PT"/>
              </w:rPr>
            </w:pPr>
            <w:r w:rsidRPr="00E8410E">
              <w:rPr>
                <w:lang w:val="pt-PT"/>
              </w:rPr>
              <w:t>Encontro</w:t>
            </w:r>
          </w:p>
        </w:tc>
        <w:tc>
          <w:tcPr>
            <w:tcW w:w="6553" w:type="dxa"/>
          </w:tcPr>
          <w:p w14:paraId="717A476F" w14:textId="77777777" w:rsidR="00E8410E" w:rsidRPr="00E8410E" w:rsidRDefault="00E8410E" w:rsidP="00C40F4B">
            <w:pPr>
              <w:spacing w:line="276" w:lineRule="auto"/>
              <w:jc w:val="both"/>
              <w:rPr>
                <w:lang w:val="pt-PT"/>
              </w:rPr>
            </w:pPr>
          </w:p>
        </w:tc>
      </w:tr>
      <w:tr w:rsidR="00E8410E" w:rsidRPr="00E8410E" w14:paraId="1B6D1C19" w14:textId="77777777" w:rsidTr="00C40F4B">
        <w:trPr>
          <w:trHeight w:val="207"/>
        </w:trPr>
        <w:tc>
          <w:tcPr>
            <w:tcW w:w="2514" w:type="dxa"/>
            <w:tcBorders>
              <w:bottom w:val="single" w:sz="4" w:space="0" w:color="auto"/>
            </w:tcBorders>
            <w:shd w:val="clear" w:color="auto" w:fill="F2F2F2" w:themeFill="background1" w:themeFillShade="F2"/>
          </w:tcPr>
          <w:p w14:paraId="31527D54" w14:textId="77777777" w:rsidR="00E8410E" w:rsidRPr="00E8410E" w:rsidRDefault="00E8410E" w:rsidP="00C40F4B">
            <w:pPr>
              <w:spacing w:line="276" w:lineRule="auto"/>
              <w:jc w:val="both"/>
              <w:rPr>
                <w:lang w:val="pt-PT"/>
              </w:rPr>
            </w:pPr>
            <w:r w:rsidRPr="00E8410E">
              <w:rPr>
                <w:lang w:val="pt-PT"/>
              </w:rPr>
              <w:t>Assinatura</w:t>
            </w:r>
          </w:p>
        </w:tc>
        <w:tc>
          <w:tcPr>
            <w:tcW w:w="6553" w:type="dxa"/>
            <w:tcBorders>
              <w:bottom w:val="single" w:sz="4" w:space="0" w:color="auto"/>
            </w:tcBorders>
          </w:tcPr>
          <w:p w14:paraId="449ECEB7" w14:textId="77777777" w:rsidR="00E8410E" w:rsidRPr="00E8410E" w:rsidRDefault="00E8410E" w:rsidP="00C40F4B">
            <w:pPr>
              <w:spacing w:line="276" w:lineRule="auto"/>
              <w:jc w:val="both"/>
              <w:rPr>
                <w:lang w:val="pt-PT"/>
              </w:rPr>
            </w:pPr>
          </w:p>
        </w:tc>
      </w:tr>
      <w:tr w:rsidR="00E8410E" w:rsidRPr="00F70653" w14:paraId="5CC31595" w14:textId="77777777" w:rsidTr="00C40F4B">
        <w:tc>
          <w:tcPr>
            <w:tcW w:w="9067" w:type="dxa"/>
            <w:gridSpan w:val="2"/>
            <w:shd w:val="clear" w:color="auto" w:fill="D9D9D9" w:themeFill="background1" w:themeFillShade="D9"/>
          </w:tcPr>
          <w:p w14:paraId="43DBA7D9" w14:textId="77777777" w:rsidR="00E8410E" w:rsidRPr="00E8410E" w:rsidRDefault="00E8410E" w:rsidP="00C40F4B">
            <w:pPr>
              <w:spacing w:line="276" w:lineRule="auto"/>
              <w:jc w:val="center"/>
              <w:rPr>
                <w:lang w:val="pt-PT"/>
              </w:rPr>
            </w:pPr>
            <w:r w:rsidRPr="00E8410E">
              <w:rPr>
                <w:b/>
                <w:lang w:val="pt-PT"/>
              </w:rPr>
              <w:t>Pessoa responsável pela verificação / validação</w:t>
            </w:r>
          </w:p>
        </w:tc>
      </w:tr>
      <w:tr w:rsidR="00E8410E" w:rsidRPr="00E8410E" w14:paraId="1AB49C34" w14:textId="77777777" w:rsidTr="00C40F4B">
        <w:tc>
          <w:tcPr>
            <w:tcW w:w="2514" w:type="dxa"/>
            <w:shd w:val="clear" w:color="auto" w:fill="F2F2F2" w:themeFill="background1" w:themeFillShade="F2"/>
          </w:tcPr>
          <w:p w14:paraId="431FE898" w14:textId="77777777" w:rsidR="00E8410E" w:rsidRPr="00E8410E" w:rsidRDefault="00E8410E" w:rsidP="00C40F4B">
            <w:pPr>
              <w:spacing w:line="276" w:lineRule="auto"/>
              <w:jc w:val="both"/>
              <w:rPr>
                <w:lang w:val="pt-PT"/>
              </w:rPr>
            </w:pPr>
            <w:r w:rsidRPr="00E8410E">
              <w:rPr>
                <w:lang w:val="pt-PT"/>
              </w:rPr>
              <w:t>Nome</w:t>
            </w:r>
          </w:p>
        </w:tc>
        <w:tc>
          <w:tcPr>
            <w:tcW w:w="6553" w:type="dxa"/>
          </w:tcPr>
          <w:p w14:paraId="3A2AE589" w14:textId="77777777" w:rsidR="00E8410E" w:rsidRPr="00E8410E" w:rsidRDefault="00E8410E" w:rsidP="00C40F4B">
            <w:pPr>
              <w:spacing w:line="276" w:lineRule="auto"/>
              <w:jc w:val="both"/>
              <w:rPr>
                <w:lang w:val="pt-PT"/>
              </w:rPr>
            </w:pPr>
          </w:p>
        </w:tc>
      </w:tr>
      <w:tr w:rsidR="00E8410E" w:rsidRPr="00E8410E" w14:paraId="3AFA129A" w14:textId="77777777" w:rsidTr="00C40F4B">
        <w:tc>
          <w:tcPr>
            <w:tcW w:w="2514" w:type="dxa"/>
            <w:shd w:val="clear" w:color="auto" w:fill="F2F2F2" w:themeFill="background1" w:themeFillShade="F2"/>
          </w:tcPr>
          <w:p w14:paraId="1DD92BCB" w14:textId="77777777" w:rsidR="00E8410E" w:rsidRPr="00E8410E" w:rsidRDefault="00E8410E" w:rsidP="00C40F4B">
            <w:pPr>
              <w:spacing w:line="276" w:lineRule="auto"/>
              <w:jc w:val="both"/>
              <w:rPr>
                <w:lang w:val="pt-PT"/>
              </w:rPr>
            </w:pPr>
            <w:r w:rsidRPr="00E8410E">
              <w:rPr>
                <w:lang w:val="pt-PT"/>
              </w:rPr>
              <w:t>Posição</w:t>
            </w:r>
          </w:p>
        </w:tc>
        <w:tc>
          <w:tcPr>
            <w:tcW w:w="6553" w:type="dxa"/>
          </w:tcPr>
          <w:p w14:paraId="2F71C75D" w14:textId="77777777" w:rsidR="00E8410E" w:rsidRPr="00E8410E" w:rsidRDefault="00E8410E" w:rsidP="00C40F4B">
            <w:pPr>
              <w:spacing w:line="276" w:lineRule="auto"/>
              <w:jc w:val="both"/>
              <w:rPr>
                <w:lang w:val="pt-PT"/>
              </w:rPr>
            </w:pPr>
          </w:p>
        </w:tc>
      </w:tr>
      <w:tr w:rsidR="00E8410E" w:rsidRPr="00E8410E" w14:paraId="04002D41" w14:textId="77777777" w:rsidTr="00C40F4B">
        <w:tc>
          <w:tcPr>
            <w:tcW w:w="2514" w:type="dxa"/>
            <w:shd w:val="clear" w:color="auto" w:fill="F2F2F2" w:themeFill="background1" w:themeFillShade="F2"/>
          </w:tcPr>
          <w:p w14:paraId="26A8734A" w14:textId="77777777" w:rsidR="00E8410E" w:rsidRPr="00E8410E" w:rsidRDefault="00E8410E" w:rsidP="00C40F4B">
            <w:pPr>
              <w:spacing w:line="276" w:lineRule="auto"/>
              <w:jc w:val="both"/>
              <w:rPr>
                <w:lang w:val="pt-PT"/>
              </w:rPr>
            </w:pPr>
            <w:r w:rsidRPr="00E8410E">
              <w:rPr>
                <w:lang w:val="pt-PT"/>
              </w:rPr>
              <w:t>Detalhes do contato</w:t>
            </w:r>
          </w:p>
        </w:tc>
        <w:tc>
          <w:tcPr>
            <w:tcW w:w="6553" w:type="dxa"/>
          </w:tcPr>
          <w:p w14:paraId="275BB374" w14:textId="77777777" w:rsidR="00E8410E" w:rsidRPr="00E8410E" w:rsidRDefault="00E8410E" w:rsidP="00C40F4B">
            <w:pPr>
              <w:spacing w:line="276" w:lineRule="auto"/>
              <w:jc w:val="both"/>
              <w:rPr>
                <w:lang w:val="pt-PT"/>
              </w:rPr>
            </w:pPr>
          </w:p>
        </w:tc>
      </w:tr>
      <w:tr w:rsidR="00E8410E" w:rsidRPr="00E8410E" w14:paraId="5AF0C7B3" w14:textId="77777777" w:rsidTr="00C40F4B">
        <w:tc>
          <w:tcPr>
            <w:tcW w:w="2514" w:type="dxa"/>
            <w:shd w:val="clear" w:color="auto" w:fill="F2F2F2" w:themeFill="background1" w:themeFillShade="F2"/>
          </w:tcPr>
          <w:p w14:paraId="15D4CE5D" w14:textId="77777777" w:rsidR="00E8410E" w:rsidRPr="00E8410E" w:rsidRDefault="00E8410E" w:rsidP="00C40F4B">
            <w:pPr>
              <w:spacing w:line="276" w:lineRule="auto"/>
              <w:jc w:val="both"/>
              <w:rPr>
                <w:lang w:val="pt-PT"/>
              </w:rPr>
            </w:pPr>
            <w:r w:rsidRPr="00E8410E">
              <w:rPr>
                <w:lang w:val="pt-PT"/>
              </w:rPr>
              <w:t>Encontro</w:t>
            </w:r>
          </w:p>
        </w:tc>
        <w:tc>
          <w:tcPr>
            <w:tcW w:w="6553" w:type="dxa"/>
          </w:tcPr>
          <w:p w14:paraId="1FFD7EA8" w14:textId="77777777" w:rsidR="00E8410E" w:rsidRPr="00E8410E" w:rsidRDefault="00E8410E" w:rsidP="00C40F4B">
            <w:pPr>
              <w:spacing w:line="276" w:lineRule="auto"/>
              <w:jc w:val="both"/>
              <w:rPr>
                <w:lang w:val="pt-PT"/>
              </w:rPr>
            </w:pPr>
          </w:p>
        </w:tc>
      </w:tr>
      <w:tr w:rsidR="00E8410E" w:rsidRPr="00E8410E" w14:paraId="292AD5F7" w14:textId="77777777" w:rsidTr="00C40F4B">
        <w:tc>
          <w:tcPr>
            <w:tcW w:w="2514" w:type="dxa"/>
            <w:shd w:val="clear" w:color="auto" w:fill="F2F2F2" w:themeFill="background1" w:themeFillShade="F2"/>
          </w:tcPr>
          <w:p w14:paraId="622A019B" w14:textId="77777777" w:rsidR="00E8410E" w:rsidRPr="00E8410E" w:rsidRDefault="00E8410E" w:rsidP="00C40F4B">
            <w:pPr>
              <w:spacing w:line="276" w:lineRule="auto"/>
              <w:jc w:val="both"/>
              <w:rPr>
                <w:lang w:val="pt-PT"/>
              </w:rPr>
            </w:pPr>
            <w:r w:rsidRPr="00E8410E">
              <w:rPr>
                <w:lang w:val="pt-PT"/>
              </w:rPr>
              <w:t>Assinatura</w:t>
            </w:r>
          </w:p>
        </w:tc>
        <w:tc>
          <w:tcPr>
            <w:tcW w:w="6553" w:type="dxa"/>
          </w:tcPr>
          <w:p w14:paraId="008C8083" w14:textId="77777777" w:rsidR="00E8410E" w:rsidRPr="00E8410E" w:rsidRDefault="00E8410E" w:rsidP="00C40F4B">
            <w:pPr>
              <w:spacing w:line="276" w:lineRule="auto"/>
              <w:jc w:val="both"/>
              <w:rPr>
                <w:lang w:val="pt-PT"/>
              </w:rPr>
            </w:pPr>
          </w:p>
        </w:tc>
      </w:tr>
    </w:tbl>
    <w:p w14:paraId="6B5F3D4B" w14:textId="77777777" w:rsidR="00E8410E" w:rsidRPr="0063745C" w:rsidRDefault="00E8410E" w:rsidP="00E8410E">
      <w:pPr>
        <w:jc w:val="both"/>
        <w:rPr>
          <w:rFonts w:ascii="Arial" w:hAnsi="Arial" w:cs="Arial"/>
          <w:b/>
          <w:sz w:val="22"/>
          <w:szCs w:val="22"/>
          <w:lang w:val="pt-PT"/>
        </w:rPr>
      </w:pPr>
    </w:p>
    <w:p w14:paraId="3FBF6669" w14:textId="77777777" w:rsidR="00E8410E" w:rsidRPr="0063745C" w:rsidRDefault="00E8410E" w:rsidP="00E8410E">
      <w:pPr>
        <w:jc w:val="both"/>
        <w:rPr>
          <w:rFonts w:ascii="Arial" w:hAnsi="Arial" w:cs="Arial"/>
          <w:b/>
          <w:sz w:val="22"/>
          <w:szCs w:val="22"/>
          <w:lang w:val="pt-PT"/>
        </w:rPr>
      </w:pPr>
    </w:p>
    <w:p w14:paraId="2CC8ABA1" w14:textId="77777777" w:rsidR="00E8410E" w:rsidRPr="00E8410E" w:rsidRDefault="00E8410E" w:rsidP="00E8410E">
      <w:pPr>
        <w:jc w:val="both"/>
        <w:rPr>
          <w:b/>
          <w:lang w:val="pt-PT"/>
        </w:rPr>
      </w:pPr>
      <w:r w:rsidRPr="00E8410E">
        <w:rPr>
          <w:b/>
          <w:lang w:val="pt-PT"/>
        </w:rPr>
        <w:t>SEÇÃO B: Descrição do subprojecto</w:t>
      </w:r>
    </w:p>
    <w:tbl>
      <w:tblPr>
        <w:tblStyle w:val="TableGrid"/>
        <w:tblW w:w="9067" w:type="dxa"/>
        <w:tblLook w:val="04A0" w:firstRow="1" w:lastRow="0" w:firstColumn="1" w:lastColumn="0" w:noHBand="0" w:noVBand="1"/>
      </w:tblPr>
      <w:tblGrid>
        <w:gridCol w:w="2451"/>
        <w:gridCol w:w="3594"/>
        <w:gridCol w:w="3022"/>
      </w:tblGrid>
      <w:tr w:rsidR="00E8410E" w:rsidRPr="00E8410E" w14:paraId="2BB26312" w14:textId="77777777" w:rsidTr="00C40F4B">
        <w:tc>
          <w:tcPr>
            <w:tcW w:w="2451" w:type="dxa"/>
            <w:shd w:val="clear" w:color="auto" w:fill="F2F2F2" w:themeFill="background1" w:themeFillShade="F2"/>
          </w:tcPr>
          <w:p w14:paraId="296CFF07" w14:textId="77777777" w:rsidR="00E8410E" w:rsidRPr="00E8410E" w:rsidRDefault="00E8410E" w:rsidP="00C40F4B">
            <w:pPr>
              <w:jc w:val="both"/>
              <w:rPr>
                <w:lang w:val="pt-PT"/>
              </w:rPr>
            </w:pPr>
            <w:r w:rsidRPr="00E8410E">
              <w:rPr>
                <w:lang w:val="pt-PT"/>
              </w:rPr>
              <w:t>Nome do subprojecto</w:t>
            </w:r>
          </w:p>
        </w:tc>
        <w:tc>
          <w:tcPr>
            <w:tcW w:w="6616" w:type="dxa"/>
            <w:gridSpan w:val="2"/>
          </w:tcPr>
          <w:p w14:paraId="3F514434" w14:textId="77777777" w:rsidR="00E8410E" w:rsidRPr="00E8410E" w:rsidRDefault="00E8410E" w:rsidP="00C40F4B">
            <w:pPr>
              <w:rPr>
                <w:lang w:val="pt-PT"/>
              </w:rPr>
            </w:pPr>
          </w:p>
        </w:tc>
      </w:tr>
      <w:tr w:rsidR="00E8410E" w:rsidRPr="00E8410E" w14:paraId="1E38F529" w14:textId="77777777" w:rsidTr="00C40F4B">
        <w:tc>
          <w:tcPr>
            <w:tcW w:w="2451" w:type="dxa"/>
            <w:shd w:val="clear" w:color="auto" w:fill="F2F2F2" w:themeFill="background1" w:themeFillShade="F2"/>
          </w:tcPr>
          <w:p w14:paraId="758F7DC1" w14:textId="77777777" w:rsidR="00E8410E" w:rsidRPr="00E8410E" w:rsidRDefault="00E8410E" w:rsidP="00C40F4B">
            <w:pPr>
              <w:jc w:val="both"/>
              <w:rPr>
                <w:lang w:val="pt-PT"/>
              </w:rPr>
            </w:pPr>
            <w:r w:rsidRPr="00E8410E">
              <w:rPr>
                <w:lang w:val="pt-PT"/>
              </w:rPr>
              <w:t xml:space="preserve">BID Nr. </w:t>
            </w:r>
          </w:p>
          <w:p w14:paraId="1CD85B9D" w14:textId="77777777" w:rsidR="00E8410E" w:rsidRPr="00E8410E" w:rsidRDefault="00E8410E" w:rsidP="00C40F4B">
            <w:pPr>
              <w:jc w:val="both"/>
              <w:rPr>
                <w:lang w:val="pt-PT"/>
              </w:rPr>
            </w:pPr>
            <w:r w:rsidRPr="00E8410E">
              <w:rPr>
                <w:lang w:val="pt-PT"/>
              </w:rPr>
              <w:t>(se aplicável)</w:t>
            </w:r>
          </w:p>
        </w:tc>
        <w:tc>
          <w:tcPr>
            <w:tcW w:w="6616" w:type="dxa"/>
            <w:gridSpan w:val="2"/>
          </w:tcPr>
          <w:p w14:paraId="333F4B4F" w14:textId="77777777" w:rsidR="00E8410E" w:rsidRPr="00E8410E" w:rsidRDefault="00E8410E" w:rsidP="00C40F4B">
            <w:pPr>
              <w:jc w:val="both"/>
              <w:rPr>
                <w:lang w:val="pt-PT"/>
              </w:rPr>
            </w:pPr>
          </w:p>
        </w:tc>
      </w:tr>
      <w:tr w:rsidR="00E8410E" w:rsidRPr="00F70653" w14:paraId="46873881" w14:textId="77777777" w:rsidTr="00C40F4B">
        <w:tc>
          <w:tcPr>
            <w:tcW w:w="2451" w:type="dxa"/>
            <w:shd w:val="clear" w:color="auto" w:fill="F2F2F2" w:themeFill="background1" w:themeFillShade="F2"/>
          </w:tcPr>
          <w:p w14:paraId="0A21E91C" w14:textId="77777777" w:rsidR="00E8410E" w:rsidRPr="00E8410E" w:rsidRDefault="00E8410E" w:rsidP="00C40F4B">
            <w:pPr>
              <w:jc w:val="both"/>
              <w:rPr>
                <w:lang w:val="pt-PT"/>
              </w:rPr>
            </w:pPr>
            <w:r w:rsidRPr="00E8410E">
              <w:rPr>
                <w:lang w:val="pt-PT"/>
              </w:rPr>
              <w:t>Nome do Empreiteiro (se aplicável)</w:t>
            </w:r>
          </w:p>
        </w:tc>
        <w:tc>
          <w:tcPr>
            <w:tcW w:w="6616" w:type="dxa"/>
            <w:gridSpan w:val="2"/>
          </w:tcPr>
          <w:p w14:paraId="51F88806" w14:textId="77777777" w:rsidR="00E8410E" w:rsidRPr="00E8410E" w:rsidRDefault="00E8410E" w:rsidP="00C40F4B">
            <w:pPr>
              <w:jc w:val="both"/>
              <w:rPr>
                <w:lang w:val="pt-PT"/>
              </w:rPr>
            </w:pPr>
          </w:p>
        </w:tc>
      </w:tr>
      <w:tr w:rsidR="00E8410E" w:rsidRPr="00E8410E" w14:paraId="431F12F6" w14:textId="77777777" w:rsidTr="00C40F4B">
        <w:tc>
          <w:tcPr>
            <w:tcW w:w="2451" w:type="dxa"/>
            <w:shd w:val="clear" w:color="auto" w:fill="F2F2F2" w:themeFill="background1" w:themeFillShade="F2"/>
          </w:tcPr>
          <w:p w14:paraId="4C8F7D09" w14:textId="77777777" w:rsidR="00E8410E" w:rsidRPr="00E8410E" w:rsidRDefault="00E8410E" w:rsidP="00C40F4B">
            <w:pPr>
              <w:jc w:val="both"/>
              <w:rPr>
                <w:lang w:val="pt-PT"/>
              </w:rPr>
            </w:pPr>
            <w:r w:rsidRPr="00E8410E">
              <w:rPr>
                <w:lang w:val="pt-PT"/>
              </w:rPr>
              <w:t xml:space="preserve">Custo estimado </w:t>
            </w:r>
          </w:p>
          <w:p w14:paraId="37BCA9BF" w14:textId="77777777" w:rsidR="00E8410E" w:rsidRPr="00E8410E" w:rsidRDefault="00E8410E" w:rsidP="00C40F4B">
            <w:pPr>
              <w:jc w:val="both"/>
              <w:rPr>
                <w:lang w:val="pt-PT"/>
              </w:rPr>
            </w:pPr>
            <w:r w:rsidRPr="00E8410E">
              <w:rPr>
                <w:lang w:val="pt-PT"/>
              </w:rPr>
              <w:t>(se aplicável)</w:t>
            </w:r>
          </w:p>
        </w:tc>
        <w:tc>
          <w:tcPr>
            <w:tcW w:w="6616" w:type="dxa"/>
            <w:gridSpan w:val="2"/>
          </w:tcPr>
          <w:p w14:paraId="5BC8D84E" w14:textId="77777777" w:rsidR="00E8410E" w:rsidRPr="00E8410E" w:rsidRDefault="00E8410E" w:rsidP="00C40F4B">
            <w:pPr>
              <w:jc w:val="both"/>
              <w:rPr>
                <w:lang w:val="pt-PT"/>
              </w:rPr>
            </w:pPr>
          </w:p>
        </w:tc>
      </w:tr>
      <w:tr w:rsidR="00E8410E" w:rsidRPr="00F70653" w14:paraId="07BA8FB6" w14:textId="77777777" w:rsidTr="00C40F4B">
        <w:tc>
          <w:tcPr>
            <w:tcW w:w="2451" w:type="dxa"/>
            <w:shd w:val="clear" w:color="auto" w:fill="F2F2F2" w:themeFill="background1" w:themeFillShade="F2"/>
          </w:tcPr>
          <w:p w14:paraId="1A272D0E" w14:textId="75BC8450" w:rsidR="00E8410E" w:rsidRPr="00E8410E" w:rsidRDefault="00E8410E" w:rsidP="00CB1C8C">
            <w:pPr>
              <w:rPr>
                <w:lang w:val="pt-PT"/>
              </w:rPr>
            </w:pPr>
            <w:r w:rsidRPr="00E8410E">
              <w:rPr>
                <w:lang w:val="pt-PT"/>
              </w:rPr>
              <w:t>Localização do subprojecto</w:t>
            </w:r>
            <w:r w:rsidR="00216192">
              <w:rPr>
                <w:lang w:val="pt-PT"/>
              </w:rPr>
              <w:t xml:space="preserve"> (incluir coordenadas geogr</w:t>
            </w:r>
            <w:r w:rsidR="00CB1C8C">
              <w:rPr>
                <w:lang w:val="pt-PT"/>
              </w:rPr>
              <w:t>á</w:t>
            </w:r>
            <w:r w:rsidR="00216192">
              <w:rPr>
                <w:lang w:val="pt-PT"/>
              </w:rPr>
              <w:t>ficas, se possivel)</w:t>
            </w:r>
          </w:p>
        </w:tc>
        <w:tc>
          <w:tcPr>
            <w:tcW w:w="3594" w:type="dxa"/>
          </w:tcPr>
          <w:p w14:paraId="6BF822B6" w14:textId="30C7DAEA" w:rsidR="00E8410E" w:rsidRPr="00E8410E" w:rsidRDefault="00E8410E" w:rsidP="00C40F4B">
            <w:pPr>
              <w:jc w:val="both"/>
              <w:rPr>
                <w:lang w:val="pt-PT"/>
              </w:rPr>
            </w:pPr>
            <w:r w:rsidRPr="00E8410E">
              <w:rPr>
                <w:lang w:val="pt-PT"/>
              </w:rPr>
              <w:t>Província</w:t>
            </w:r>
            <w:r w:rsidR="00CB1C8C">
              <w:rPr>
                <w:lang w:val="pt-PT"/>
              </w:rPr>
              <w:t>/Região</w:t>
            </w:r>
            <w:r w:rsidRPr="00E8410E">
              <w:rPr>
                <w:lang w:val="pt-PT"/>
              </w:rPr>
              <w:t>.</w:t>
            </w:r>
          </w:p>
        </w:tc>
        <w:tc>
          <w:tcPr>
            <w:tcW w:w="3022" w:type="dxa"/>
          </w:tcPr>
          <w:p w14:paraId="29589BE7" w14:textId="77777777" w:rsidR="00E8410E" w:rsidRPr="00E8410E" w:rsidRDefault="00E8410E" w:rsidP="00C40F4B">
            <w:pPr>
              <w:jc w:val="both"/>
              <w:rPr>
                <w:lang w:val="pt-PT"/>
              </w:rPr>
            </w:pPr>
            <w:r w:rsidRPr="00E8410E">
              <w:rPr>
                <w:lang w:val="pt-PT"/>
              </w:rPr>
              <w:t xml:space="preserve">Mapa do site anexado </w:t>
            </w:r>
          </w:p>
          <w:p w14:paraId="4761A317" w14:textId="77777777" w:rsidR="00E8410E" w:rsidRPr="00E8410E" w:rsidRDefault="00E8410E" w:rsidP="00C40F4B">
            <w:pPr>
              <w:jc w:val="both"/>
              <w:rPr>
                <w:lang w:val="pt-PT"/>
              </w:rPr>
            </w:pPr>
            <w:r w:rsidRPr="00E8410E">
              <w:rPr>
                <w:lang w:val="pt-PT"/>
              </w:rPr>
              <w:t>Y</w:t>
            </w:r>
            <w:r w:rsidRPr="00E8410E">
              <w:rPr>
                <w:lang w:val="pt-PT"/>
              </w:rPr>
              <w:fldChar w:fldCharType="begin">
                <w:ffData>
                  <w:name w:val="Check1"/>
                  <w:enabled/>
                  <w:calcOnExit w:val="0"/>
                  <w:checkBox>
                    <w:sizeAuto/>
                    <w:default w:val="0"/>
                  </w:checkBox>
                </w:ffData>
              </w:fldChar>
            </w:r>
            <w:bookmarkStart w:id="165" w:name="Check1"/>
            <w:r w:rsidRPr="00E8410E">
              <w:rPr>
                <w:lang w:val="pt-PT"/>
              </w:rPr>
              <w:instrText xml:space="preserve"> FORMCHECKBOX </w:instrText>
            </w:r>
            <w:r w:rsidR="00000000">
              <w:rPr>
                <w:lang w:val="pt-PT"/>
              </w:rPr>
            </w:r>
            <w:r w:rsidR="00000000">
              <w:rPr>
                <w:lang w:val="pt-PT"/>
              </w:rPr>
              <w:fldChar w:fldCharType="separate"/>
            </w:r>
            <w:r w:rsidRPr="00E8410E">
              <w:rPr>
                <w:lang w:val="pt-PT"/>
              </w:rPr>
              <w:fldChar w:fldCharType="end"/>
            </w:r>
            <w:bookmarkEnd w:id="165"/>
            <w:r w:rsidRPr="00E8410E">
              <w:rPr>
                <w:lang w:val="pt-PT"/>
              </w:rPr>
              <w:t xml:space="preserve"> N</w:t>
            </w:r>
            <w:r w:rsidRPr="00E8410E">
              <w:rPr>
                <w:lang w:val="pt-PT"/>
              </w:rPr>
              <w:fldChar w:fldCharType="begin">
                <w:ffData>
                  <w:name w:val=""/>
                  <w:enabled/>
                  <w:calcOnExit w:val="0"/>
                  <w:checkBox>
                    <w:sizeAuto/>
                    <w:default w:val="0"/>
                  </w:checkBox>
                </w:ffData>
              </w:fldChar>
            </w:r>
            <w:r w:rsidRPr="00E8410E">
              <w:rPr>
                <w:lang w:val="pt-PT"/>
              </w:rPr>
              <w:instrText xml:space="preserve"> FORMCHECKBOX </w:instrText>
            </w:r>
            <w:r w:rsidR="00000000">
              <w:rPr>
                <w:lang w:val="pt-PT"/>
              </w:rPr>
            </w:r>
            <w:r w:rsidR="00000000">
              <w:rPr>
                <w:lang w:val="pt-PT"/>
              </w:rPr>
              <w:fldChar w:fldCharType="separate"/>
            </w:r>
            <w:r w:rsidRPr="00E8410E">
              <w:rPr>
                <w:lang w:val="pt-PT"/>
              </w:rPr>
              <w:fldChar w:fldCharType="end"/>
            </w:r>
          </w:p>
        </w:tc>
      </w:tr>
      <w:tr w:rsidR="00E8410E" w:rsidRPr="00F70653" w14:paraId="544F2D70" w14:textId="77777777" w:rsidTr="00C40F4B">
        <w:tc>
          <w:tcPr>
            <w:tcW w:w="2451" w:type="dxa"/>
            <w:shd w:val="clear" w:color="auto" w:fill="F2F2F2" w:themeFill="background1" w:themeFillShade="F2"/>
          </w:tcPr>
          <w:p w14:paraId="1B27F13E" w14:textId="77777777" w:rsidR="00E8410E" w:rsidRPr="00E8410E" w:rsidRDefault="00E8410E" w:rsidP="00CB1C8C">
            <w:pPr>
              <w:rPr>
                <w:lang w:val="pt-PT"/>
              </w:rPr>
            </w:pPr>
            <w:r w:rsidRPr="00E8410E">
              <w:rPr>
                <w:lang w:val="pt-PT"/>
              </w:rPr>
              <w:t>Tipo e escala do subprojecto</w:t>
            </w:r>
          </w:p>
        </w:tc>
        <w:tc>
          <w:tcPr>
            <w:tcW w:w="6616" w:type="dxa"/>
            <w:gridSpan w:val="2"/>
          </w:tcPr>
          <w:p w14:paraId="665E8CDF" w14:textId="77777777" w:rsidR="00E8410E" w:rsidRPr="00E8410E" w:rsidRDefault="00E8410E" w:rsidP="00C40F4B">
            <w:pPr>
              <w:jc w:val="both"/>
              <w:rPr>
                <w:lang w:val="pt-PT"/>
              </w:rPr>
            </w:pPr>
          </w:p>
        </w:tc>
      </w:tr>
      <w:tr w:rsidR="00E8410E" w:rsidRPr="00F70653" w14:paraId="4325D1FF" w14:textId="77777777" w:rsidTr="00C40F4B">
        <w:tc>
          <w:tcPr>
            <w:tcW w:w="2451" w:type="dxa"/>
            <w:shd w:val="clear" w:color="auto" w:fill="F2F2F2" w:themeFill="background1" w:themeFillShade="F2"/>
          </w:tcPr>
          <w:p w14:paraId="7C8F0723" w14:textId="77777777" w:rsidR="00E8410E" w:rsidRPr="00E8410E" w:rsidRDefault="00E8410E" w:rsidP="00313C82">
            <w:pPr>
              <w:rPr>
                <w:lang w:val="pt-PT"/>
              </w:rPr>
            </w:pPr>
            <w:r w:rsidRPr="00E8410E">
              <w:rPr>
                <w:lang w:val="pt-PT"/>
              </w:rPr>
              <w:lastRenderedPageBreak/>
              <w:t>Tamanho aproximado do subprojecto na área de terra</w:t>
            </w:r>
          </w:p>
        </w:tc>
        <w:tc>
          <w:tcPr>
            <w:tcW w:w="6616" w:type="dxa"/>
            <w:gridSpan w:val="2"/>
          </w:tcPr>
          <w:p w14:paraId="1611C7AC" w14:textId="77777777" w:rsidR="00E8410E" w:rsidRPr="00E8410E" w:rsidRDefault="00E8410E" w:rsidP="00C40F4B">
            <w:pPr>
              <w:jc w:val="both"/>
              <w:rPr>
                <w:highlight w:val="yellow"/>
                <w:lang w:val="pt-PT"/>
              </w:rPr>
            </w:pPr>
          </w:p>
        </w:tc>
      </w:tr>
    </w:tbl>
    <w:p w14:paraId="1CF60C8A" w14:textId="77777777" w:rsidR="00E8410E" w:rsidRPr="0063745C" w:rsidRDefault="00E8410E" w:rsidP="00E8410E">
      <w:pPr>
        <w:jc w:val="both"/>
        <w:rPr>
          <w:rFonts w:ascii="Arial" w:hAnsi="Arial" w:cs="Arial"/>
          <w:b/>
          <w:lang w:val="pt-PT"/>
        </w:rPr>
      </w:pPr>
    </w:p>
    <w:p w14:paraId="264BC900" w14:textId="77777777" w:rsidR="00E8410E" w:rsidRPr="0063745C" w:rsidRDefault="00E8410E" w:rsidP="00E8410E">
      <w:pPr>
        <w:jc w:val="both"/>
        <w:rPr>
          <w:rFonts w:ascii="Arial" w:eastAsia="Bookman Old Style" w:hAnsi="Arial" w:cs="Arial"/>
          <w:b/>
          <w:lang w:val="pt-PT"/>
        </w:rPr>
      </w:pPr>
    </w:p>
    <w:p w14:paraId="446AC7B0" w14:textId="77777777" w:rsidR="00E8410E" w:rsidRPr="0063745C" w:rsidRDefault="00E8410E" w:rsidP="00E8410E">
      <w:pPr>
        <w:jc w:val="both"/>
        <w:rPr>
          <w:rFonts w:ascii="Arial" w:eastAsia="Bookman Old Style" w:hAnsi="Arial" w:cs="Arial"/>
          <w:b/>
          <w:lang w:val="pt-PT"/>
        </w:rPr>
      </w:pPr>
    </w:p>
    <w:p w14:paraId="4F7B77BD" w14:textId="77777777" w:rsidR="00E8410E" w:rsidRPr="0063745C" w:rsidRDefault="00E8410E" w:rsidP="00E8410E">
      <w:pPr>
        <w:jc w:val="both"/>
        <w:rPr>
          <w:rFonts w:ascii="Arial" w:eastAsia="Bookman Old Style" w:hAnsi="Arial" w:cs="Arial"/>
          <w:b/>
          <w:lang w:val="pt-PT"/>
        </w:rPr>
      </w:pPr>
    </w:p>
    <w:p w14:paraId="4EAD6E78" w14:textId="449D9F1A" w:rsidR="00E8410E" w:rsidRDefault="00E8410E" w:rsidP="00E8410E">
      <w:pPr>
        <w:jc w:val="both"/>
        <w:rPr>
          <w:b/>
          <w:lang w:val="pt-PT"/>
        </w:rPr>
      </w:pPr>
      <w:r w:rsidRPr="00E8410E">
        <w:rPr>
          <w:b/>
          <w:lang w:val="pt-PT"/>
        </w:rPr>
        <w:t>SEÇÃO C: Sensibilidade Ambiental e Social da Área do Subprojecto</w:t>
      </w:r>
      <w:r w:rsidR="00DB491A">
        <w:rPr>
          <w:b/>
          <w:lang w:val="pt-PT"/>
        </w:rPr>
        <w:t xml:space="preserve"> e </w:t>
      </w:r>
      <w:r w:rsidR="00CB1C8C">
        <w:rPr>
          <w:b/>
          <w:lang w:val="pt-PT"/>
        </w:rPr>
        <w:t>Á</w:t>
      </w:r>
      <w:r w:rsidR="00DB491A">
        <w:rPr>
          <w:b/>
          <w:lang w:val="pt-PT"/>
        </w:rPr>
        <w:t xml:space="preserve">rea </w:t>
      </w:r>
      <w:r w:rsidR="001B6D6E">
        <w:rPr>
          <w:b/>
          <w:lang w:val="pt-PT"/>
        </w:rPr>
        <w:t>de Influ</w:t>
      </w:r>
      <w:r w:rsidR="00CB1C8C">
        <w:rPr>
          <w:b/>
          <w:lang w:val="pt-PT"/>
        </w:rPr>
        <w:t>ê</w:t>
      </w:r>
      <w:r w:rsidR="001B6D6E">
        <w:rPr>
          <w:b/>
          <w:lang w:val="pt-PT"/>
        </w:rPr>
        <w:t>ncia Imediata</w:t>
      </w:r>
    </w:p>
    <w:p w14:paraId="4E88692A" w14:textId="77777777" w:rsidR="00CB1C8C" w:rsidRPr="00E8410E" w:rsidRDefault="00CB1C8C" w:rsidP="00E8410E">
      <w:pPr>
        <w:jc w:val="both"/>
        <w:rPr>
          <w:b/>
          <w:lang w:val="pt-PT"/>
        </w:rPr>
      </w:pPr>
    </w:p>
    <w:tbl>
      <w:tblPr>
        <w:tblStyle w:val="TableGrid"/>
        <w:tblW w:w="9067" w:type="dxa"/>
        <w:tblLook w:val="04A0" w:firstRow="1" w:lastRow="0" w:firstColumn="1" w:lastColumn="0" w:noHBand="0" w:noVBand="1"/>
      </w:tblPr>
      <w:tblGrid>
        <w:gridCol w:w="522"/>
        <w:gridCol w:w="5928"/>
        <w:gridCol w:w="2617"/>
      </w:tblGrid>
      <w:tr w:rsidR="00E8410E" w:rsidRPr="00E8410E" w14:paraId="38FE4B42" w14:textId="77777777" w:rsidTr="00C40F4B">
        <w:tc>
          <w:tcPr>
            <w:tcW w:w="522" w:type="dxa"/>
            <w:shd w:val="clear" w:color="auto" w:fill="D9D9D9" w:themeFill="background1" w:themeFillShade="D9"/>
          </w:tcPr>
          <w:p w14:paraId="6E73BF24" w14:textId="77777777" w:rsidR="00E8410E" w:rsidRPr="00E8410E" w:rsidRDefault="00E8410E" w:rsidP="00C40F4B">
            <w:pPr>
              <w:jc w:val="both"/>
              <w:rPr>
                <w:b/>
                <w:lang w:val="pt-PT"/>
              </w:rPr>
            </w:pPr>
            <w:r w:rsidRPr="00E8410E">
              <w:rPr>
                <w:b/>
                <w:lang w:val="pt-PT"/>
              </w:rPr>
              <w:t>1</w:t>
            </w:r>
          </w:p>
        </w:tc>
        <w:tc>
          <w:tcPr>
            <w:tcW w:w="5928" w:type="dxa"/>
            <w:shd w:val="clear" w:color="auto" w:fill="D9D9D9" w:themeFill="background1" w:themeFillShade="D9"/>
          </w:tcPr>
          <w:p w14:paraId="6978C834" w14:textId="77777777" w:rsidR="00E8410E" w:rsidRPr="00E8410E" w:rsidRDefault="00E8410E" w:rsidP="00C40F4B">
            <w:pPr>
              <w:jc w:val="both"/>
              <w:rPr>
                <w:b/>
                <w:lang w:val="pt-PT"/>
              </w:rPr>
            </w:pPr>
            <w:r w:rsidRPr="00E8410E">
              <w:rPr>
                <w:b/>
                <w:lang w:val="pt-PT"/>
              </w:rPr>
              <w:t>Biodiversidade e Recursos Naturais</w:t>
            </w:r>
          </w:p>
        </w:tc>
        <w:tc>
          <w:tcPr>
            <w:tcW w:w="2617" w:type="dxa"/>
            <w:shd w:val="clear" w:color="auto" w:fill="D9D9D9" w:themeFill="background1" w:themeFillShade="D9"/>
          </w:tcPr>
          <w:p w14:paraId="59A5641B" w14:textId="05F80452" w:rsidR="00E8410E" w:rsidRPr="00E8410E" w:rsidRDefault="00E8410E" w:rsidP="00C40F4B">
            <w:pPr>
              <w:jc w:val="both"/>
              <w:rPr>
                <w:b/>
                <w:lang w:val="pt-PT"/>
              </w:rPr>
            </w:pPr>
            <w:r w:rsidRPr="00E8410E">
              <w:rPr>
                <w:b/>
                <w:lang w:val="pt-PT"/>
              </w:rPr>
              <w:t xml:space="preserve">Responder </w:t>
            </w:r>
            <w:r w:rsidRPr="00E8410E">
              <w:rPr>
                <w:lang w:val="pt-PT"/>
              </w:rPr>
              <w:t>(Sim</w:t>
            </w:r>
            <w:r w:rsidR="00905BC9">
              <w:rPr>
                <w:lang w:val="pt-PT"/>
              </w:rPr>
              <w:t xml:space="preserve"> /</w:t>
            </w:r>
            <w:r w:rsidRPr="00E8410E">
              <w:rPr>
                <w:lang w:val="pt-PT"/>
              </w:rPr>
              <w:t xml:space="preserve"> não) </w:t>
            </w:r>
          </w:p>
        </w:tc>
      </w:tr>
      <w:tr w:rsidR="00E8410E" w:rsidRPr="00F70653" w14:paraId="1E78DCF0" w14:textId="77777777" w:rsidTr="00C40F4B">
        <w:tc>
          <w:tcPr>
            <w:tcW w:w="522" w:type="dxa"/>
          </w:tcPr>
          <w:p w14:paraId="0E99E897" w14:textId="77777777" w:rsidR="00E8410E" w:rsidRPr="00E8410E" w:rsidRDefault="00E8410E" w:rsidP="00C40F4B">
            <w:pPr>
              <w:jc w:val="both"/>
              <w:rPr>
                <w:lang w:val="pt-PT"/>
              </w:rPr>
            </w:pPr>
            <w:r w:rsidRPr="00E8410E">
              <w:rPr>
                <w:lang w:val="pt-PT"/>
              </w:rPr>
              <w:t>1,1</w:t>
            </w:r>
          </w:p>
        </w:tc>
        <w:tc>
          <w:tcPr>
            <w:tcW w:w="5928" w:type="dxa"/>
          </w:tcPr>
          <w:p w14:paraId="417C9284" w14:textId="77777777" w:rsidR="00E8410E" w:rsidRPr="00E8410E" w:rsidRDefault="00E8410E" w:rsidP="00C40F4B">
            <w:pPr>
              <w:jc w:val="both"/>
              <w:rPr>
                <w:lang w:val="pt-PT"/>
              </w:rPr>
            </w:pPr>
            <w:r w:rsidRPr="00E8410E">
              <w:rPr>
                <w:lang w:val="pt-PT"/>
              </w:rPr>
              <w:t>Existem áreas ambientalmente sensíveis (floresta natural intacta, rios ou pântanos) ou espécies ameaçadas (especifique abaixo) que poderiam ser adversamente afetadas pelo subprojecto?</w:t>
            </w:r>
          </w:p>
        </w:tc>
        <w:tc>
          <w:tcPr>
            <w:tcW w:w="2617" w:type="dxa"/>
          </w:tcPr>
          <w:p w14:paraId="630DAB7E" w14:textId="77777777" w:rsidR="00E8410E" w:rsidRPr="00E8410E" w:rsidRDefault="00E8410E" w:rsidP="00C40F4B">
            <w:pPr>
              <w:rPr>
                <w:highlight w:val="yellow"/>
                <w:lang w:val="pt-PT"/>
              </w:rPr>
            </w:pPr>
          </w:p>
        </w:tc>
      </w:tr>
      <w:tr w:rsidR="00E8410E" w:rsidRPr="00ED5069" w14:paraId="488E0851" w14:textId="77777777" w:rsidTr="00C40F4B">
        <w:tc>
          <w:tcPr>
            <w:tcW w:w="522" w:type="dxa"/>
          </w:tcPr>
          <w:p w14:paraId="1DC0A6B3" w14:textId="77777777" w:rsidR="00E8410E" w:rsidRPr="00E8410E" w:rsidRDefault="00E8410E" w:rsidP="00C40F4B">
            <w:pPr>
              <w:jc w:val="both"/>
              <w:rPr>
                <w:lang w:val="pt-PT"/>
              </w:rPr>
            </w:pPr>
            <w:r w:rsidRPr="00E8410E">
              <w:rPr>
                <w:lang w:val="pt-PT"/>
              </w:rPr>
              <w:t>1,2</w:t>
            </w:r>
          </w:p>
        </w:tc>
        <w:tc>
          <w:tcPr>
            <w:tcW w:w="5928" w:type="dxa"/>
          </w:tcPr>
          <w:p w14:paraId="02C7EDC2" w14:textId="77777777" w:rsidR="00E8410E" w:rsidRPr="00E8410E" w:rsidRDefault="00E8410E" w:rsidP="00C40F4B">
            <w:pPr>
              <w:jc w:val="both"/>
              <w:rPr>
                <w:lang w:val="pt-PT"/>
              </w:rPr>
            </w:pPr>
            <w:r w:rsidRPr="00E8410E">
              <w:rPr>
                <w:lang w:val="pt-PT"/>
              </w:rPr>
              <w:t xml:space="preserve">A área do subprojecto está dentro / adjacente a qualquer área protegida designada pelo governo (parque nacional ou reserva)? </w:t>
            </w:r>
          </w:p>
        </w:tc>
        <w:tc>
          <w:tcPr>
            <w:tcW w:w="2617" w:type="dxa"/>
          </w:tcPr>
          <w:p w14:paraId="4AF8DEF4" w14:textId="77777777" w:rsidR="00E8410E" w:rsidRPr="00E8410E" w:rsidRDefault="00E8410E" w:rsidP="00C40F4B">
            <w:pPr>
              <w:jc w:val="center"/>
              <w:rPr>
                <w:highlight w:val="yellow"/>
                <w:lang w:val="pt-PT"/>
              </w:rPr>
            </w:pPr>
          </w:p>
        </w:tc>
      </w:tr>
      <w:tr w:rsidR="00E8410E" w:rsidRPr="00ED5069" w14:paraId="7BD9BB4B" w14:textId="77777777" w:rsidTr="00C40F4B">
        <w:tc>
          <w:tcPr>
            <w:tcW w:w="522" w:type="dxa"/>
          </w:tcPr>
          <w:p w14:paraId="0BE1D575" w14:textId="77777777" w:rsidR="00E8410E" w:rsidRPr="00E8410E" w:rsidRDefault="00E8410E" w:rsidP="00C40F4B">
            <w:pPr>
              <w:jc w:val="both"/>
              <w:rPr>
                <w:lang w:val="pt-PT"/>
              </w:rPr>
            </w:pPr>
            <w:r w:rsidRPr="00E8410E">
              <w:rPr>
                <w:lang w:val="pt-PT"/>
              </w:rPr>
              <w:t>1,3</w:t>
            </w:r>
          </w:p>
        </w:tc>
        <w:tc>
          <w:tcPr>
            <w:tcW w:w="5928" w:type="dxa"/>
          </w:tcPr>
          <w:p w14:paraId="71C6AEA9" w14:textId="77777777" w:rsidR="00E8410E" w:rsidRPr="00E8410E" w:rsidRDefault="00E8410E" w:rsidP="00C40F4B">
            <w:pPr>
              <w:jc w:val="both"/>
              <w:rPr>
                <w:lang w:val="pt-PT"/>
              </w:rPr>
            </w:pPr>
            <w:r w:rsidRPr="00E8410E">
              <w:rPr>
                <w:lang w:val="pt-PT"/>
              </w:rPr>
              <w:t>O subprojecto proposto resultaria na conversão ou degradação do habitat natural ou do habitat crítico?</w:t>
            </w:r>
          </w:p>
        </w:tc>
        <w:tc>
          <w:tcPr>
            <w:tcW w:w="2617" w:type="dxa"/>
          </w:tcPr>
          <w:p w14:paraId="6E277C55" w14:textId="77777777" w:rsidR="00E8410E" w:rsidRPr="00E8410E" w:rsidRDefault="00E8410E" w:rsidP="00C40F4B">
            <w:pPr>
              <w:jc w:val="center"/>
              <w:rPr>
                <w:highlight w:val="yellow"/>
                <w:lang w:val="pt-PT"/>
              </w:rPr>
            </w:pPr>
          </w:p>
        </w:tc>
      </w:tr>
      <w:tr w:rsidR="00E8410E" w:rsidRPr="00ED5069" w14:paraId="3023B9EA" w14:textId="77777777" w:rsidTr="00C40F4B">
        <w:tc>
          <w:tcPr>
            <w:tcW w:w="522" w:type="dxa"/>
          </w:tcPr>
          <w:p w14:paraId="6AF3142B" w14:textId="77777777" w:rsidR="00E8410E" w:rsidRPr="00E8410E" w:rsidRDefault="00E8410E" w:rsidP="00C40F4B">
            <w:pPr>
              <w:jc w:val="both"/>
              <w:rPr>
                <w:lang w:val="pt-PT"/>
              </w:rPr>
            </w:pPr>
            <w:r w:rsidRPr="00E8410E">
              <w:rPr>
                <w:lang w:val="pt-PT"/>
              </w:rPr>
              <w:t>1,4</w:t>
            </w:r>
          </w:p>
        </w:tc>
        <w:tc>
          <w:tcPr>
            <w:tcW w:w="5928" w:type="dxa"/>
          </w:tcPr>
          <w:p w14:paraId="0A59B36E" w14:textId="77777777" w:rsidR="00E8410E" w:rsidRPr="00E8410E" w:rsidRDefault="00E8410E" w:rsidP="00C40F4B">
            <w:pPr>
              <w:jc w:val="both"/>
              <w:rPr>
                <w:lang w:val="pt-PT"/>
              </w:rPr>
            </w:pPr>
            <w:r w:rsidRPr="00E8410E">
              <w:rPr>
                <w:lang w:val="pt-PT"/>
              </w:rPr>
              <w:t>Existem áreas de possível instabilidade geológica ou do solo (sujeito a erosão, deslizamento e afundamento)?</w:t>
            </w:r>
          </w:p>
        </w:tc>
        <w:tc>
          <w:tcPr>
            <w:tcW w:w="2617" w:type="dxa"/>
          </w:tcPr>
          <w:p w14:paraId="2E45358A" w14:textId="77777777" w:rsidR="00E8410E" w:rsidRPr="00E8410E" w:rsidRDefault="00E8410E" w:rsidP="00C40F4B">
            <w:pPr>
              <w:rPr>
                <w:lang w:val="pt-PT"/>
              </w:rPr>
            </w:pPr>
          </w:p>
        </w:tc>
      </w:tr>
      <w:tr w:rsidR="00E8410E" w:rsidRPr="00ED5069" w14:paraId="12BE77D1" w14:textId="77777777" w:rsidTr="00C40F4B">
        <w:tc>
          <w:tcPr>
            <w:tcW w:w="522" w:type="dxa"/>
          </w:tcPr>
          <w:p w14:paraId="65A0041F" w14:textId="77777777" w:rsidR="00E8410E" w:rsidRPr="00E8410E" w:rsidRDefault="00E8410E" w:rsidP="00C40F4B">
            <w:pPr>
              <w:jc w:val="both"/>
              <w:rPr>
                <w:lang w:val="pt-PT"/>
              </w:rPr>
            </w:pPr>
            <w:r w:rsidRPr="00E8410E">
              <w:rPr>
                <w:lang w:val="pt-PT"/>
              </w:rPr>
              <w:t>1,5</w:t>
            </w:r>
          </w:p>
        </w:tc>
        <w:tc>
          <w:tcPr>
            <w:tcW w:w="5928" w:type="dxa"/>
          </w:tcPr>
          <w:p w14:paraId="46CB095B" w14:textId="77777777" w:rsidR="00E8410E" w:rsidRPr="00E8410E" w:rsidRDefault="00E8410E" w:rsidP="00C40F4B">
            <w:pPr>
              <w:jc w:val="both"/>
              <w:rPr>
                <w:lang w:val="pt-PT"/>
              </w:rPr>
            </w:pPr>
            <w:r w:rsidRPr="00E8410E">
              <w:rPr>
                <w:lang w:val="pt-PT"/>
              </w:rPr>
              <w:t>O subprojecto apresenta risco de degradação dos solos?</w:t>
            </w:r>
          </w:p>
        </w:tc>
        <w:tc>
          <w:tcPr>
            <w:tcW w:w="2617" w:type="dxa"/>
          </w:tcPr>
          <w:p w14:paraId="7632B7B4" w14:textId="77777777" w:rsidR="00E8410E" w:rsidRPr="00E8410E" w:rsidRDefault="00E8410E" w:rsidP="00C40F4B">
            <w:pPr>
              <w:jc w:val="center"/>
              <w:rPr>
                <w:highlight w:val="yellow"/>
                <w:lang w:val="pt-PT"/>
              </w:rPr>
            </w:pPr>
          </w:p>
        </w:tc>
      </w:tr>
      <w:tr w:rsidR="00E8410E" w:rsidRPr="00ED5069" w14:paraId="230C7171" w14:textId="77777777" w:rsidTr="00C40F4B">
        <w:tc>
          <w:tcPr>
            <w:tcW w:w="522" w:type="dxa"/>
            <w:tcBorders>
              <w:bottom w:val="single" w:sz="4" w:space="0" w:color="auto"/>
            </w:tcBorders>
          </w:tcPr>
          <w:p w14:paraId="3007577B" w14:textId="77777777" w:rsidR="00E8410E" w:rsidRPr="00E8410E" w:rsidRDefault="00E8410E" w:rsidP="00C40F4B">
            <w:pPr>
              <w:jc w:val="both"/>
              <w:rPr>
                <w:lang w:val="pt-PT"/>
              </w:rPr>
            </w:pPr>
            <w:r w:rsidRPr="00E8410E">
              <w:rPr>
                <w:lang w:val="pt-PT"/>
              </w:rPr>
              <w:t>1,6</w:t>
            </w:r>
          </w:p>
        </w:tc>
        <w:tc>
          <w:tcPr>
            <w:tcW w:w="5928" w:type="dxa"/>
            <w:tcBorders>
              <w:bottom w:val="single" w:sz="4" w:space="0" w:color="auto"/>
            </w:tcBorders>
          </w:tcPr>
          <w:p w14:paraId="24B3D942" w14:textId="77777777" w:rsidR="00E8410E" w:rsidRPr="00E8410E" w:rsidRDefault="00E8410E" w:rsidP="00C40F4B">
            <w:pPr>
              <w:jc w:val="both"/>
              <w:rPr>
                <w:lang w:val="pt-PT"/>
              </w:rPr>
            </w:pPr>
            <w:r w:rsidRPr="00E8410E">
              <w:rPr>
                <w:lang w:val="pt-PT"/>
              </w:rPr>
              <w:t>O subprojecto envolve extração, desvio ou contenção significativa de águas superficiais ou subterrâneas?</w:t>
            </w:r>
          </w:p>
          <w:p w14:paraId="22A28F12" w14:textId="77777777" w:rsidR="00E8410E" w:rsidRPr="00E8410E" w:rsidRDefault="00E8410E" w:rsidP="00C40F4B">
            <w:pPr>
              <w:jc w:val="both"/>
              <w:rPr>
                <w:i/>
                <w:lang w:val="pt-PT"/>
              </w:rPr>
            </w:pPr>
            <w:r w:rsidRPr="00E8410E">
              <w:rPr>
                <w:i/>
                <w:lang w:val="pt-PT"/>
              </w:rPr>
              <w:t>Por exemplo, construção de barragens, reservatórios, desenvolvimento de bacias hidrográficas, extração de água subterrânea.</w:t>
            </w:r>
          </w:p>
        </w:tc>
        <w:tc>
          <w:tcPr>
            <w:tcW w:w="2617" w:type="dxa"/>
            <w:tcBorders>
              <w:bottom w:val="single" w:sz="4" w:space="0" w:color="auto"/>
            </w:tcBorders>
          </w:tcPr>
          <w:p w14:paraId="51577410" w14:textId="77777777" w:rsidR="00E8410E" w:rsidRPr="00E8410E" w:rsidRDefault="00E8410E" w:rsidP="00C40F4B">
            <w:pPr>
              <w:jc w:val="center"/>
              <w:rPr>
                <w:highlight w:val="yellow"/>
                <w:lang w:val="pt-PT"/>
              </w:rPr>
            </w:pPr>
          </w:p>
        </w:tc>
      </w:tr>
      <w:tr w:rsidR="00E8410E" w:rsidRPr="00ED5069" w14:paraId="6D84A6EE" w14:textId="77777777" w:rsidTr="00C40F4B">
        <w:tc>
          <w:tcPr>
            <w:tcW w:w="522" w:type="dxa"/>
            <w:tcBorders>
              <w:bottom w:val="single" w:sz="4" w:space="0" w:color="auto"/>
            </w:tcBorders>
          </w:tcPr>
          <w:p w14:paraId="2F68B78C" w14:textId="77777777" w:rsidR="00E8410E" w:rsidRPr="00E8410E" w:rsidRDefault="00E8410E" w:rsidP="00C40F4B">
            <w:pPr>
              <w:jc w:val="both"/>
              <w:rPr>
                <w:lang w:val="pt-PT"/>
              </w:rPr>
            </w:pPr>
            <w:r w:rsidRPr="00E8410E">
              <w:rPr>
                <w:lang w:val="pt-PT"/>
              </w:rPr>
              <w:t>1,7</w:t>
            </w:r>
          </w:p>
        </w:tc>
        <w:tc>
          <w:tcPr>
            <w:tcW w:w="5928" w:type="dxa"/>
            <w:tcBorders>
              <w:bottom w:val="single" w:sz="4" w:space="0" w:color="auto"/>
            </w:tcBorders>
          </w:tcPr>
          <w:p w14:paraId="5F5631E0" w14:textId="563BA03F" w:rsidR="00E8410E" w:rsidRPr="00E8410E" w:rsidRDefault="00E8410E" w:rsidP="00C40F4B">
            <w:pPr>
              <w:jc w:val="both"/>
              <w:rPr>
                <w:lang w:val="pt-PT"/>
              </w:rPr>
            </w:pPr>
            <w:r w:rsidRPr="00E8410E">
              <w:rPr>
                <w:lang w:val="pt-PT"/>
              </w:rPr>
              <w:t xml:space="preserve">O subprojecto (durante a construção ou operação) usará grandes quantidades de recursos naturais locais, como água, madeira, cascalho do leito dos rios, pedras, </w:t>
            </w:r>
            <w:r w:rsidR="00A236DC">
              <w:rPr>
                <w:lang w:val="pt-PT"/>
              </w:rPr>
              <w:t>are</w:t>
            </w:r>
            <w:r w:rsidR="00B05045">
              <w:rPr>
                <w:lang w:val="pt-PT"/>
              </w:rPr>
              <w:t xml:space="preserve">ia, solos, </w:t>
            </w:r>
            <w:r w:rsidRPr="00E8410E">
              <w:rPr>
                <w:lang w:val="pt-PT"/>
              </w:rPr>
              <w:t>especialmente quaisquer recursos que não sejam renováveis ​​ou que existam em pequena quantidade?</w:t>
            </w:r>
          </w:p>
        </w:tc>
        <w:tc>
          <w:tcPr>
            <w:tcW w:w="2617" w:type="dxa"/>
            <w:tcBorders>
              <w:bottom w:val="single" w:sz="4" w:space="0" w:color="auto"/>
            </w:tcBorders>
          </w:tcPr>
          <w:p w14:paraId="08C44B2D" w14:textId="77777777" w:rsidR="00E8410E" w:rsidRPr="00E8410E" w:rsidRDefault="00E8410E" w:rsidP="00C40F4B">
            <w:pPr>
              <w:jc w:val="center"/>
              <w:rPr>
                <w:highlight w:val="yellow"/>
                <w:lang w:val="pt-PT"/>
              </w:rPr>
            </w:pPr>
          </w:p>
        </w:tc>
      </w:tr>
      <w:tr w:rsidR="00504F41" w:rsidRPr="00ED5069" w14:paraId="1517599B" w14:textId="77777777" w:rsidTr="00C40F4B">
        <w:tc>
          <w:tcPr>
            <w:tcW w:w="522" w:type="dxa"/>
            <w:tcBorders>
              <w:bottom w:val="single" w:sz="4" w:space="0" w:color="auto"/>
            </w:tcBorders>
          </w:tcPr>
          <w:p w14:paraId="7424D28F" w14:textId="37AA9769" w:rsidR="00230FE0" w:rsidRPr="00E8410E" w:rsidRDefault="00230FE0" w:rsidP="00C40F4B">
            <w:pPr>
              <w:jc w:val="both"/>
              <w:rPr>
                <w:lang w:val="pt-PT"/>
              </w:rPr>
            </w:pPr>
            <w:r>
              <w:rPr>
                <w:lang w:val="pt-PT"/>
              </w:rPr>
              <w:t>1,8</w:t>
            </w:r>
          </w:p>
        </w:tc>
        <w:tc>
          <w:tcPr>
            <w:tcW w:w="5928" w:type="dxa"/>
            <w:tcBorders>
              <w:bottom w:val="single" w:sz="4" w:space="0" w:color="auto"/>
            </w:tcBorders>
          </w:tcPr>
          <w:p w14:paraId="43AEB00F" w14:textId="6DED771E" w:rsidR="00230FE0" w:rsidRPr="00E8410E" w:rsidRDefault="00230FE0" w:rsidP="00CB1C8C">
            <w:pPr>
              <w:jc w:val="both"/>
              <w:rPr>
                <w:lang w:val="pt-PT"/>
              </w:rPr>
            </w:pPr>
            <w:r w:rsidRPr="00E8410E">
              <w:rPr>
                <w:lang w:val="pt-PT"/>
              </w:rPr>
              <w:t>O subprojecto (durante a construção ou operação)</w:t>
            </w:r>
            <w:r>
              <w:rPr>
                <w:lang w:val="pt-PT"/>
              </w:rPr>
              <w:t xml:space="preserve"> </w:t>
            </w:r>
            <w:r w:rsidR="002A5758">
              <w:rPr>
                <w:lang w:val="pt-PT"/>
              </w:rPr>
              <w:t>poder</w:t>
            </w:r>
            <w:r w:rsidR="002A5758" w:rsidRPr="00E8410E">
              <w:rPr>
                <w:lang w:val="pt-PT"/>
              </w:rPr>
              <w:t>á</w:t>
            </w:r>
            <w:r w:rsidR="002A5758">
              <w:rPr>
                <w:lang w:val="pt-PT"/>
              </w:rPr>
              <w:t xml:space="preserve"> afetar negativamente a est</w:t>
            </w:r>
            <w:r w:rsidR="00CB1C8C">
              <w:rPr>
                <w:lang w:val="pt-PT"/>
              </w:rPr>
              <w:t>é</w:t>
            </w:r>
            <w:r w:rsidR="002A5758">
              <w:rPr>
                <w:lang w:val="pt-PT"/>
              </w:rPr>
              <w:t>tica da paisagem local?</w:t>
            </w:r>
          </w:p>
        </w:tc>
        <w:tc>
          <w:tcPr>
            <w:tcW w:w="2617" w:type="dxa"/>
            <w:tcBorders>
              <w:bottom w:val="single" w:sz="4" w:space="0" w:color="auto"/>
            </w:tcBorders>
          </w:tcPr>
          <w:p w14:paraId="1FA50FE2" w14:textId="77777777" w:rsidR="00230FE0" w:rsidRPr="00E8410E" w:rsidRDefault="00230FE0" w:rsidP="00C40F4B">
            <w:pPr>
              <w:jc w:val="center"/>
              <w:rPr>
                <w:highlight w:val="yellow"/>
                <w:lang w:val="pt-PT"/>
              </w:rPr>
            </w:pPr>
          </w:p>
        </w:tc>
      </w:tr>
      <w:tr w:rsidR="00E8410E" w:rsidRPr="00E8410E" w14:paraId="2A4B572F" w14:textId="77777777" w:rsidTr="00C40F4B">
        <w:tc>
          <w:tcPr>
            <w:tcW w:w="522" w:type="dxa"/>
            <w:shd w:val="clear" w:color="auto" w:fill="D9D9D9" w:themeFill="background1" w:themeFillShade="D9"/>
          </w:tcPr>
          <w:p w14:paraId="1504F166" w14:textId="77777777" w:rsidR="00E8410E" w:rsidRPr="00E8410E" w:rsidRDefault="00E8410E" w:rsidP="00C40F4B">
            <w:pPr>
              <w:jc w:val="both"/>
              <w:rPr>
                <w:b/>
                <w:lang w:val="pt-PT"/>
              </w:rPr>
            </w:pPr>
            <w:r w:rsidRPr="00E8410E">
              <w:rPr>
                <w:b/>
                <w:lang w:val="pt-PT"/>
              </w:rPr>
              <w:t>2</w:t>
            </w:r>
          </w:p>
        </w:tc>
        <w:tc>
          <w:tcPr>
            <w:tcW w:w="5928" w:type="dxa"/>
            <w:shd w:val="clear" w:color="auto" w:fill="D9D9D9" w:themeFill="background1" w:themeFillShade="D9"/>
          </w:tcPr>
          <w:p w14:paraId="79AD901F" w14:textId="77777777" w:rsidR="00E8410E" w:rsidRPr="00E8410E" w:rsidRDefault="00E8410E" w:rsidP="00C40F4B">
            <w:pPr>
              <w:jc w:val="both"/>
              <w:rPr>
                <w:b/>
                <w:lang w:val="pt-PT"/>
              </w:rPr>
            </w:pPr>
            <w:r w:rsidRPr="00E8410E">
              <w:rPr>
                <w:b/>
                <w:lang w:val="pt-PT"/>
              </w:rPr>
              <w:t>Prevenção da poluição e eficiência de recursos</w:t>
            </w:r>
          </w:p>
        </w:tc>
        <w:tc>
          <w:tcPr>
            <w:tcW w:w="2617" w:type="dxa"/>
            <w:shd w:val="clear" w:color="auto" w:fill="D9D9D9" w:themeFill="background1" w:themeFillShade="D9"/>
          </w:tcPr>
          <w:p w14:paraId="127EECB3" w14:textId="1D7C5546" w:rsidR="00E8410E" w:rsidRPr="00E8410E" w:rsidRDefault="00E8410E" w:rsidP="00C40F4B">
            <w:pPr>
              <w:jc w:val="both"/>
              <w:rPr>
                <w:b/>
                <w:highlight w:val="yellow"/>
                <w:lang w:val="pt-PT"/>
              </w:rPr>
            </w:pPr>
            <w:r w:rsidRPr="00E8410E">
              <w:rPr>
                <w:b/>
                <w:lang w:val="pt-PT"/>
              </w:rPr>
              <w:t xml:space="preserve">Responder </w:t>
            </w:r>
            <w:r w:rsidRPr="00E8410E">
              <w:rPr>
                <w:lang w:val="pt-PT"/>
              </w:rPr>
              <w:t>(Sim</w:t>
            </w:r>
            <w:r w:rsidR="00E3218C">
              <w:rPr>
                <w:lang w:val="pt-PT"/>
              </w:rPr>
              <w:t xml:space="preserve"> /</w:t>
            </w:r>
            <w:r w:rsidRPr="00E8410E">
              <w:rPr>
                <w:lang w:val="pt-PT"/>
              </w:rPr>
              <w:t xml:space="preserve"> não)</w:t>
            </w:r>
          </w:p>
        </w:tc>
      </w:tr>
      <w:tr w:rsidR="00E8410E" w:rsidRPr="00ED5069" w14:paraId="3D8FB2DC" w14:textId="77777777" w:rsidTr="00C40F4B">
        <w:tc>
          <w:tcPr>
            <w:tcW w:w="522" w:type="dxa"/>
          </w:tcPr>
          <w:p w14:paraId="275C7CD8" w14:textId="77777777" w:rsidR="00E8410E" w:rsidRPr="00E8410E" w:rsidRDefault="00E8410E" w:rsidP="00C40F4B">
            <w:pPr>
              <w:jc w:val="both"/>
              <w:rPr>
                <w:lang w:val="pt-PT"/>
              </w:rPr>
            </w:pPr>
            <w:r w:rsidRPr="00E8410E">
              <w:rPr>
                <w:lang w:val="pt-PT"/>
              </w:rPr>
              <w:t>2,1</w:t>
            </w:r>
          </w:p>
        </w:tc>
        <w:tc>
          <w:tcPr>
            <w:tcW w:w="5928" w:type="dxa"/>
          </w:tcPr>
          <w:p w14:paraId="222E2AFC" w14:textId="77777777" w:rsidR="00E8410E" w:rsidRPr="00E8410E" w:rsidRDefault="00E8410E" w:rsidP="00C40F4B">
            <w:pPr>
              <w:jc w:val="both"/>
              <w:rPr>
                <w:lang w:val="pt-PT"/>
              </w:rPr>
            </w:pPr>
            <w:r w:rsidRPr="00E8410E">
              <w:rPr>
                <w:lang w:val="pt-PT"/>
              </w:rPr>
              <w:t>O subprojecto envolverá o uso, armazenamento, transporte ou manuseio de substâncias ou materiais que podem ser prejudiciais à saúde humana ou ao meio ambiente?</w:t>
            </w:r>
          </w:p>
        </w:tc>
        <w:tc>
          <w:tcPr>
            <w:tcW w:w="2617" w:type="dxa"/>
          </w:tcPr>
          <w:p w14:paraId="6033C815" w14:textId="77777777" w:rsidR="00E8410E" w:rsidRPr="00E8410E" w:rsidRDefault="00E8410E" w:rsidP="00C40F4B">
            <w:pPr>
              <w:rPr>
                <w:highlight w:val="yellow"/>
                <w:lang w:val="pt-PT"/>
              </w:rPr>
            </w:pPr>
          </w:p>
        </w:tc>
      </w:tr>
      <w:tr w:rsidR="00E8410E" w:rsidRPr="00ED5069" w14:paraId="097D2FC2" w14:textId="77777777" w:rsidTr="00C40F4B">
        <w:tc>
          <w:tcPr>
            <w:tcW w:w="522" w:type="dxa"/>
          </w:tcPr>
          <w:p w14:paraId="4CCD649C" w14:textId="77777777" w:rsidR="00E8410E" w:rsidRPr="00E8410E" w:rsidRDefault="00E8410E" w:rsidP="00C40F4B">
            <w:pPr>
              <w:jc w:val="both"/>
              <w:rPr>
                <w:lang w:val="pt-PT"/>
              </w:rPr>
            </w:pPr>
            <w:r w:rsidRPr="00E8410E">
              <w:rPr>
                <w:lang w:val="pt-PT"/>
              </w:rPr>
              <w:t>2,2</w:t>
            </w:r>
          </w:p>
        </w:tc>
        <w:tc>
          <w:tcPr>
            <w:tcW w:w="5928" w:type="dxa"/>
          </w:tcPr>
          <w:p w14:paraId="7E998178" w14:textId="77777777" w:rsidR="00E8410E" w:rsidRPr="00E8410E" w:rsidRDefault="00E8410E" w:rsidP="00C40F4B">
            <w:pPr>
              <w:jc w:val="both"/>
              <w:rPr>
                <w:lang w:val="pt-PT"/>
              </w:rPr>
            </w:pPr>
            <w:r w:rsidRPr="00E8410E">
              <w:rPr>
                <w:lang w:val="pt-PT"/>
              </w:rPr>
              <w:t>O subprojecto proposto resultaria na geração de resíduos que não podem ser recuperados, reutilizados ou dispostos de forma ambiental e socialmente correta?</w:t>
            </w:r>
          </w:p>
        </w:tc>
        <w:tc>
          <w:tcPr>
            <w:tcW w:w="2617" w:type="dxa"/>
          </w:tcPr>
          <w:p w14:paraId="6208DFC3" w14:textId="77777777" w:rsidR="00E8410E" w:rsidRPr="00E8410E" w:rsidRDefault="00E8410E" w:rsidP="00C40F4B">
            <w:pPr>
              <w:jc w:val="center"/>
              <w:rPr>
                <w:highlight w:val="yellow"/>
                <w:lang w:val="pt-PT"/>
              </w:rPr>
            </w:pPr>
          </w:p>
        </w:tc>
      </w:tr>
      <w:tr w:rsidR="00E8410E" w:rsidRPr="00ED5069" w14:paraId="1290C82B" w14:textId="77777777" w:rsidTr="00C40F4B">
        <w:tc>
          <w:tcPr>
            <w:tcW w:w="522" w:type="dxa"/>
          </w:tcPr>
          <w:p w14:paraId="229DD8E1" w14:textId="77777777" w:rsidR="00E8410E" w:rsidRPr="00E8410E" w:rsidRDefault="00E8410E" w:rsidP="00C40F4B">
            <w:pPr>
              <w:jc w:val="both"/>
              <w:rPr>
                <w:lang w:val="pt-PT"/>
              </w:rPr>
            </w:pPr>
            <w:r w:rsidRPr="00E8410E">
              <w:rPr>
                <w:lang w:val="pt-PT"/>
              </w:rPr>
              <w:t>2,3</w:t>
            </w:r>
          </w:p>
        </w:tc>
        <w:tc>
          <w:tcPr>
            <w:tcW w:w="5928" w:type="dxa"/>
          </w:tcPr>
          <w:p w14:paraId="1C95FA72" w14:textId="77777777" w:rsidR="00E8410E" w:rsidRPr="00E8410E" w:rsidRDefault="00E8410E" w:rsidP="00C40F4B">
            <w:pPr>
              <w:jc w:val="both"/>
              <w:rPr>
                <w:lang w:val="pt-PT"/>
              </w:rPr>
            </w:pPr>
            <w:r w:rsidRPr="00E8410E">
              <w:rPr>
                <w:lang w:val="pt-PT"/>
              </w:rPr>
              <w:t>O subprojecto resultará potencialmente na geração de resíduos (perigosos e não perigosos)?</w:t>
            </w:r>
          </w:p>
        </w:tc>
        <w:tc>
          <w:tcPr>
            <w:tcW w:w="2617" w:type="dxa"/>
          </w:tcPr>
          <w:p w14:paraId="40B59E90" w14:textId="77777777" w:rsidR="00E8410E" w:rsidRPr="00E8410E" w:rsidRDefault="00E8410E" w:rsidP="00C40F4B">
            <w:pPr>
              <w:rPr>
                <w:highlight w:val="yellow"/>
                <w:lang w:val="pt-PT"/>
              </w:rPr>
            </w:pPr>
          </w:p>
        </w:tc>
      </w:tr>
      <w:tr w:rsidR="00E8410E" w:rsidRPr="00ED5069" w14:paraId="42D53028" w14:textId="77777777" w:rsidTr="00C40F4B">
        <w:tc>
          <w:tcPr>
            <w:tcW w:w="522" w:type="dxa"/>
          </w:tcPr>
          <w:p w14:paraId="575BC288" w14:textId="77777777" w:rsidR="00E8410E" w:rsidRPr="00E8410E" w:rsidRDefault="00E8410E" w:rsidP="00C40F4B">
            <w:pPr>
              <w:jc w:val="both"/>
              <w:rPr>
                <w:lang w:val="pt-PT"/>
              </w:rPr>
            </w:pPr>
            <w:r w:rsidRPr="00E8410E">
              <w:rPr>
                <w:lang w:val="pt-PT"/>
              </w:rPr>
              <w:lastRenderedPageBreak/>
              <w:t>2,4</w:t>
            </w:r>
          </w:p>
        </w:tc>
        <w:tc>
          <w:tcPr>
            <w:tcW w:w="5928" w:type="dxa"/>
          </w:tcPr>
          <w:p w14:paraId="7642BBFC" w14:textId="77777777" w:rsidR="00E8410E" w:rsidRPr="00E8410E" w:rsidRDefault="00E8410E" w:rsidP="00C40F4B">
            <w:pPr>
              <w:jc w:val="both"/>
              <w:rPr>
                <w:lang w:val="pt-PT"/>
              </w:rPr>
            </w:pPr>
            <w:r w:rsidRPr="00E8410E">
              <w:rPr>
                <w:lang w:val="pt-PT"/>
              </w:rPr>
              <w:t xml:space="preserve">O subprojecto envolverá o manuseio e / ou uso de produtos químicos e materiais perigosos sujeitos a proibições de ação internacional ou eliminação gradual? </w:t>
            </w:r>
          </w:p>
          <w:p w14:paraId="7932B7EB" w14:textId="77777777" w:rsidR="00E8410E" w:rsidRPr="00E8410E" w:rsidRDefault="00E8410E" w:rsidP="00C40F4B">
            <w:pPr>
              <w:jc w:val="both"/>
              <w:rPr>
                <w:i/>
                <w:lang w:val="pt-PT"/>
              </w:rPr>
            </w:pPr>
            <w:r w:rsidRPr="00E8410E">
              <w:rPr>
                <w:i/>
                <w:lang w:val="pt-PT"/>
              </w:rPr>
              <w:t>Por exemplo, materiais contendo amianto (ACMs), bifenilos policlorados (PCBs) e outros produtos químicos listados em convenções internacionais, como a Convenção de Estocolmo sobre Poluentes Orgânicos Persistentes ou o Protocolo de Montreal.</w:t>
            </w:r>
          </w:p>
        </w:tc>
        <w:tc>
          <w:tcPr>
            <w:tcW w:w="2617" w:type="dxa"/>
          </w:tcPr>
          <w:p w14:paraId="29C69880" w14:textId="77777777" w:rsidR="00E8410E" w:rsidRPr="00E8410E" w:rsidRDefault="00E8410E" w:rsidP="00C40F4B">
            <w:pPr>
              <w:jc w:val="center"/>
              <w:rPr>
                <w:highlight w:val="yellow"/>
                <w:lang w:val="pt-PT"/>
              </w:rPr>
            </w:pPr>
          </w:p>
        </w:tc>
      </w:tr>
      <w:tr w:rsidR="00E8410E" w:rsidRPr="00ED5069" w14:paraId="43FB1F06" w14:textId="77777777" w:rsidTr="00C40F4B">
        <w:tc>
          <w:tcPr>
            <w:tcW w:w="522" w:type="dxa"/>
          </w:tcPr>
          <w:p w14:paraId="07A53737" w14:textId="77777777" w:rsidR="00E8410E" w:rsidRPr="00E8410E" w:rsidRDefault="00E8410E" w:rsidP="00C40F4B">
            <w:pPr>
              <w:jc w:val="both"/>
              <w:rPr>
                <w:lang w:val="pt-PT"/>
              </w:rPr>
            </w:pPr>
            <w:r w:rsidRPr="00E8410E">
              <w:rPr>
                <w:lang w:val="pt-PT"/>
              </w:rPr>
              <w:t>2,5</w:t>
            </w:r>
          </w:p>
        </w:tc>
        <w:tc>
          <w:tcPr>
            <w:tcW w:w="5928" w:type="dxa"/>
          </w:tcPr>
          <w:p w14:paraId="6843F3CC" w14:textId="77777777" w:rsidR="00E8410E" w:rsidRPr="00E8410E" w:rsidRDefault="00E8410E" w:rsidP="00C40F4B">
            <w:pPr>
              <w:jc w:val="both"/>
              <w:rPr>
                <w:lang w:val="pt-PT"/>
              </w:rPr>
            </w:pPr>
            <w:r w:rsidRPr="00E8410E">
              <w:rPr>
                <w:lang w:val="pt-PT"/>
              </w:rPr>
              <w:t>O subprojecto envolverá o uso potencial de produtos químicos, pesticidas, fungicidas, herbicidas para tratar cupins nas obras civis?</w:t>
            </w:r>
          </w:p>
        </w:tc>
        <w:tc>
          <w:tcPr>
            <w:tcW w:w="2617" w:type="dxa"/>
          </w:tcPr>
          <w:p w14:paraId="11ECC981" w14:textId="77777777" w:rsidR="00E8410E" w:rsidRPr="00E8410E" w:rsidRDefault="00E8410E" w:rsidP="00C40F4B">
            <w:pPr>
              <w:rPr>
                <w:highlight w:val="yellow"/>
                <w:lang w:val="pt-PT"/>
              </w:rPr>
            </w:pPr>
          </w:p>
        </w:tc>
      </w:tr>
      <w:tr w:rsidR="00E8410E" w:rsidRPr="00ED5069" w14:paraId="3D4EBECF" w14:textId="77777777" w:rsidTr="00C40F4B">
        <w:tc>
          <w:tcPr>
            <w:tcW w:w="522" w:type="dxa"/>
          </w:tcPr>
          <w:p w14:paraId="13E1F5C2" w14:textId="77777777" w:rsidR="00E8410E" w:rsidRPr="00E8410E" w:rsidRDefault="00E8410E" w:rsidP="00C40F4B">
            <w:pPr>
              <w:jc w:val="both"/>
              <w:rPr>
                <w:lang w:val="pt-PT"/>
              </w:rPr>
            </w:pPr>
            <w:r w:rsidRPr="00E8410E">
              <w:rPr>
                <w:lang w:val="pt-PT"/>
              </w:rPr>
              <w:t>2,6</w:t>
            </w:r>
          </w:p>
        </w:tc>
        <w:tc>
          <w:tcPr>
            <w:tcW w:w="5928" w:type="dxa"/>
          </w:tcPr>
          <w:p w14:paraId="5E9DDF61" w14:textId="77777777" w:rsidR="00E8410E" w:rsidRPr="00E8410E" w:rsidRDefault="00E8410E" w:rsidP="00C40F4B">
            <w:pPr>
              <w:jc w:val="both"/>
              <w:rPr>
                <w:lang w:val="pt-PT"/>
              </w:rPr>
            </w:pPr>
            <w:r w:rsidRPr="00E8410E">
              <w:rPr>
                <w:lang w:val="pt-PT"/>
              </w:rPr>
              <w:t>Existe potencial para a liberação, no meio ambiente, de materiais perigosos resultantes de sua produção, transporte, manuseio, armazenamento e utilização nas actividades do projecto?</w:t>
            </w:r>
          </w:p>
        </w:tc>
        <w:tc>
          <w:tcPr>
            <w:tcW w:w="2617" w:type="dxa"/>
          </w:tcPr>
          <w:p w14:paraId="698F6626" w14:textId="77777777" w:rsidR="00E8410E" w:rsidRPr="00E8410E" w:rsidRDefault="00E8410E" w:rsidP="00C40F4B">
            <w:pPr>
              <w:jc w:val="center"/>
              <w:rPr>
                <w:highlight w:val="yellow"/>
                <w:lang w:val="pt-PT"/>
              </w:rPr>
            </w:pPr>
          </w:p>
        </w:tc>
      </w:tr>
      <w:tr w:rsidR="00E8410E" w:rsidRPr="00ED5069" w14:paraId="2412686E" w14:textId="77777777" w:rsidTr="00C40F4B">
        <w:tc>
          <w:tcPr>
            <w:tcW w:w="522" w:type="dxa"/>
          </w:tcPr>
          <w:p w14:paraId="10FAE079" w14:textId="77777777" w:rsidR="00E8410E" w:rsidRPr="00E8410E" w:rsidRDefault="00E8410E" w:rsidP="00C40F4B">
            <w:pPr>
              <w:jc w:val="both"/>
              <w:rPr>
                <w:lang w:val="pt-PT"/>
              </w:rPr>
            </w:pPr>
            <w:r w:rsidRPr="00E8410E">
              <w:rPr>
                <w:lang w:val="pt-PT"/>
              </w:rPr>
              <w:t>2,7</w:t>
            </w:r>
          </w:p>
        </w:tc>
        <w:tc>
          <w:tcPr>
            <w:tcW w:w="5928" w:type="dxa"/>
          </w:tcPr>
          <w:p w14:paraId="03822A33" w14:textId="6C5D00AF" w:rsidR="00E8410E" w:rsidRPr="00E8410E" w:rsidRDefault="00E8410E" w:rsidP="00CB1C8C">
            <w:pPr>
              <w:jc w:val="both"/>
              <w:rPr>
                <w:lang w:val="pt-PT"/>
              </w:rPr>
            </w:pPr>
            <w:r w:rsidRPr="00E8410E">
              <w:rPr>
                <w:lang w:val="pt-PT"/>
              </w:rPr>
              <w:t>O subprojecto produzirá águas residuais</w:t>
            </w:r>
            <w:r w:rsidR="00C6540B">
              <w:rPr>
                <w:lang w:val="pt-PT"/>
              </w:rPr>
              <w:t xml:space="preserve">, ruidos, poeiras ou outras </w:t>
            </w:r>
            <w:r w:rsidR="00961D66">
              <w:rPr>
                <w:lang w:val="pt-PT"/>
              </w:rPr>
              <w:t>emiss</w:t>
            </w:r>
            <w:r w:rsidR="00CB1C8C">
              <w:rPr>
                <w:lang w:val="pt-PT"/>
              </w:rPr>
              <w:t>õ</w:t>
            </w:r>
            <w:r w:rsidR="00961D66">
              <w:rPr>
                <w:lang w:val="pt-PT"/>
              </w:rPr>
              <w:t>es atmosf</w:t>
            </w:r>
            <w:r w:rsidR="00CB1C8C">
              <w:rPr>
                <w:lang w:val="pt-PT"/>
              </w:rPr>
              <w:t>é</w:t>
            </w:r>
            <w:r w:rsidR="00961D66">
              <w:rPr>
                <w:lang w:val="pt-PT"/>
              </w:rPr>
              <w:t>ricas</w:t>
            </w:r>
            <w:r w:rsidRPr="00E8410E">
              <w:rPr>
                <w:lang w:val="pt-PT"/>
              </w:rPr>
              <w:t>?</w:t>
            </w:r>
          </w:p>
        </w:tc>
        <w:tc>
          <w:tcPr>
            <w:tcW w:w="2617" w:type="dxa"/>
          </w:tcPr>
          <w:p w14:paraId="33998865" w14:textId="77777777" w:rsidR="00E8410E" w:rsidRPr="00E8410E" w:rsidRDefault="00E8410E" w:rsidP="00C40F4B">
            <w:pPr>
              <w:jc w:val="center"/>
              <w:rPr>
                <w:highlight w:val="yellow"/>
                <w:lang w:val="pt-PT"/>
              </w:rPr>
            </w:pPr>
          </w:p>
        </w:tc>
      </w:tr>
      <w:tr w:rsidR="00E8410E" w:rsidRPr="00ED5069" w14:paraId="6779B8C9" w14:textId="77777777" w:rsidTr="00C40F4B">
        <w:trPr>
          <w:trHeight w:val="70"/>
        </w:trPr>
        <w:tc>
          <w:tcPr>
            <w:tcW w:w="522" w:type="dxa"/>
            <w:tcBorders>
              <w:bottom w:val="single" w:sz="4" w:space="0" w:color="auto"/>
            </w:tcBorders>
          </w:tcPr>
          <w:p w14:paraId="713D005A" w14:textId="77777777" w:rsidR="00E8410E" w:rsidRPr="00E8410E" w:rsidRDefault="00E8410E" w:rsidP="00C40F4B">
            <w:pPr>
              <w:jc w:val="both"/>
              <w:rPr>
                <w:lang w:val="pt-PT"/>
              </w:rPr>
            </w:pPr>
            <w:r w:rsidRPr="00E8410E">
              <w:rPr>
                <w:lang w:val="pt-PT"/>
              </w:rPr>
              <w:t>2,8</w:t>
            </w:r>
          </w:p>
        </w:tc>
        <w:tc>
          <w:tcPr>
            <w:tcW w:w="5928" w:type="dxa"/>
            <w:tcBorders>
              <w:bottom w:val="single" w:sz="4" w:space="0" w:color="auto"/>
            </w:tcBorders>
          </w:tcPr>
          <w:p w14:paraId="4C4365F8" w14:textId="77777777" w:rsidR="00E8410E" w:rsidRPr="00E8410E" w:rsidRDefault="00E8410E" w:rsidP="00C40F4B">
            <w:pPr>
              <w:jc w:val="both"/>
              <w:rPr>
                <w:lang w:val="pt-PT"/>
              </w:rPr>
            </w:pPr>
            <w:r w:rsidRPr="00E8410E">
              <w:rPr>
                <w:lang w:val="pt-PT"/>
              </w:rPr>
              <w:t>O subprojecto está localizado próximo a fontes de água usadas para consumo doméstico, como furos, poços de água ou nascentes?</w:t>
            </w:r>
          </w:p>
        </w:tc>
        <w:tc>
          <w:tcPr>
            <w:tcW w:w="2617" w:type="dxa"/>
            <w:tcBorders>
              <w:bottom w:val="single" w:sz="4" w:space="0" w:color="auto"/>
            </w:tcBorders>
          </w:tcPr>
          <w:p w14:paraId="50ABBCE0" w14:textId="77777777" w:rsidR="00E8410E" w:rsidRPr="00E8410E" w:rsidRDefault="00E8410E" w:rsidP="00C40F4B">
            <w:pPr>
              <w:jc w:val="center"/>
              <w:rPr>
                <w:highlight w:val="yellow"/>
                <w:lang w:val="pt-PT"/>
              </w:rPr>
            </w:pPr>
          </w:p>
        </w:tc>
      </w:tr>
      <w:tr w:rsidR="00E8410E" w:rsidRPr="00ED5069" w14:paraId="48FBAE59" w14:textId="77777777" w:rsidTr="00C40F4B">
        <w:trPr>
          <w:trHeight w:val="70"/>
        </w:trPr>
        <w:tc>
          <w:tcPr>
            <w:tcW w:w="522" w:type="dxa"/>
            <w:tcBorders>
              <w:bottom w:val="single" w:sz="4" w:space="0" w:color="auto"/>
            </w:tcBorders>
          </w:tcPr>
          <w:p w14:paraId="43B2E7F0" w14:textId="77777777" w:rsidR="00E8410E" w:rsidRPr="00E8410E" w:rsidRDefault="00E8410E" w:rsidP="00C40F4B">
            <w:pPr>
              <w:jc w:val="both"/>
              <w:rPr>
                <w:lang w:val="pt-PT"/>
              </w:rPr>
            </w:pPr>
            <w:r w:rsidRPr="00E8410E">
              <w:rPr>
                <w:lang w:val="pt-PT"/>
              </w:rPr>
              <w:t>2,9</w:t>
            </w:r>
          </w:p>
        </w:tc>
        <w:tc>
          <w:tcPr>
            <w:tcW w:w="5928" w:type="dxa"/>
            <w:tcBorders>
              <w:bottom w:val="single" w:sz="4" w:space="0" w:color="auto"/>
            </w:tcBorders>
          </w:tcPr>
          <w:p w14:paraId="4178B1C3" w14:textId="77777777" w:rsidR="00E8410E" w:rsidRPr="00E8410E" w:rsidRDefault="00E8410E" w:rsidP="00C40F4B">
            <w:pPr>
              <w:jc w:val="both"/>
              <w:rPr>
                <w:lang w:val="pt-PT"/>
              </w:rPr>
            </w:pPr>
            <w:r w:rsidRPr="00E8410E">
              <w:rPr>
                <w:lang w:val="pt-PT"/>
              </w:rPr>
              <w:t>O subprojecto inclui actividades que requerem consumo significativo de matérias-primas, energia e / ou água?</w:t>
            </w:r>
          </w:p>
        </w:tc>
        <w:tc>
          <w:tcPr>
            <w:tcW w:w="2617" w:type="dxa"/>
            <w:tcBorders>
              <w:bottom w:val="single" w:sz="4" w:space="0" w:color="auto"/>
            </w:tcBorders>
          </w:tcPr>
          <w:p w14:paraId="4E485BEF" w14:textId="77777777" w:rsidR="00E8410E" w:rsidRPr="00E8410E" w:rsidRDefault="00E8410E" w:rsidP="00C40F4B">
            <w:pPr>
              <w:jc w:val="center"/>
              <w:rPr>
                <w:highlight w:val="yellow"/>
                <w:lang w:val="pt-PT"/>
              </w:rPr>
            </w:pPr>
          </w:p>
        </w:tc>
      </w:tr>
      <w:tr w:rsidR="00E8410E" w:rsidRPr="00E8410E" w14:paraId="0EF0FF83" w14:textId="77777777" w:rsidTr="00C40F4B">
        <w:trPr>
          <w:trHeight w:val="70"/>
        </w:trPr>
        <w:tc>
          <w:tcPr>
            <w:tcW w:w="522" w:type="dxa"/>
            <w:shd w:val="clear" w:color="auto" w:fill="D9D9D9" w:themeFill="background1" w:themeFillShade="D9"/>
          </w:tcPr>
          <w:p w14:paraId="7A5C73F4" w14:textId="77777777" w:rsidR="00E8410E" w:rsidRPr="00E8410E" w:rsidRDefault="00E8410E" w:rsidP="00C40F4B">
            <w:pPr>
              <w:jc w:val="both"/>
              <w:rPr>
                <w:b/>
                <w:lang w:val="pt-PT"/>
              </w:rPr>
            </w:pPr>
            <w:r w:rsidRPr="00E8410E">
              <w:rPr>
                <w:b/>
                <w:lang w:val="pt-PT"/>
              </w:rPr>
              <w:t>3</w:t>
            </w:r>
          </w:p>
        </w:tc>
        <w:tc>
          <w:tcPr>
            <w:tcW w:w="5928" w:type="dxa"/>
            <w:shd w:val="clear" w:color="auto" w:fill="D9D9D9" w:themeFill="background1" w:themeFillShade="D9"/>
          </w:tcPr>
          <w:p w14:paraId="47D95FDC" w14:textId="77777777" w:rsidR="00E8410E" w:rsidRPr="00E8410E" w:rsidRDefault="00E8410E" w:rsidP="00C40F4B">
            <w:pPr>
              <w:jc w:val="both"/>
              <w:rPr>
                <w:b/>
                <w:lang w:val="pt-PT"/>
              </w:rPr>
            </w:pPr>
            <w:r w:rsidRPr="00E8410E">
              <w:rPr>
                <w:b/>
                <w:lang w:val="pt-PT"/>
              </w:rPr>
              <w:t>Perda de activos e questões demográficas</w:t>
            </w:r>
          </w:p>
        </w:tc>
        <w:tc>
          <w:tcPr>
            <w:tcW w:w="2617" w:type="dxa"/>
            <w:shd w:val="clear" w:color="auto" w:fill="D9D9D9" w:themeFill="background1" w:themeFillShade="D9"/>
          </w:tcPr>
          <w:p w14:paraId="793F5D73" w14:textId="323FB165" w:rsidR="00E8410E" w:rsidRPr="00E8410E" w:rsidRDefault="00E8410E" w:rsidP="00C40F4B">
            <w:pPr>
              <w:jc w:val="both"/>
              <w:rPr>
                <w:b/>
                <w:lang w:val="pt-PT"/>
              </w:rPr>
            </w:pPr>
            <w:r w:rsidRPr="00E8410E">
              <w:rPr>
                <w:b/>
                <w:lang w:val="pt-PT"/>
              </w:rPr>
              <w:t xml:space="preserve">Responder </w:t>
            </w:r>
            <w:r w:rsidRPr="00E8410E">
              <w:rPr>
                <w:lang w:val="pt-PT"/>
              </w:rPr>
              <w:t xml:space="preserve">(Sim </w:t>
            </w:r>
            <w:r w:rsidR="00863FEB">
              <w:rPr>
                <w:lang w:val="pt-PT"/>
              </w:rPr>
              <w:t xml:space="preserve"> / </w:t>
            </w:r>
            <w:r w:rsidRPr="00E8410E">
              <w:rPr>
                <w:lang w:val="pt-PT"/>
              </w:rPr>
              <w:t>não)</w:t>
            </w:r>
          </w:p>
        </w:tc>
      </w:tr>
      <w:tr w:rsidR="00E8410E" w:rsidRPr="00ED5069" w14:paraId="13B59316" w14:textId="77777777" w:rsidTr="00C40F4B">
        <w:trPr>
          <w:trHeight w:val="70"/>
        </w:trPr>
        <w:tc>
          <w:tcPr>
            <w:tcW w:w="522" w:type="dxa"/>
          </w:tcPr>
          <w:p w14:paraId="4E870C72" w14:textId="77777777" w:rsidR="00E8410E" w:rsidRPr="00E8410E" w:rsidRDefault="00E8410E" w:rsidP="00C40F4B">
            <w:pPr>
              <w:jc w:val="both"/>
              <w:rPr>
                <w:lang w:val="pt-PT"/>
              </w:rPr>
            </w:pPr>
            <w:r w:rsidRPr="00E8410E">
              <w:rPr>
                <w:lang w:val="pt-PT"/>
              </w:rPr>
              <w:t>3,1</w:t>
            </w:r>
          </w:p>
        </w:tc>
        <w:tc>
          <w:tcPr>
            <w:tcW w:w="5928" w:type="dxa"/>
          </w:tcPr>
          <w:p w14:paraId="2DF552AC" w14:textId="77777777" w:rsidR="00E8410E" w:rsidRPr="00E8410E" w:rsidRDefault="00E8410E" w:rsidP="00C40F4B">
            <w:pPr>
              <w:jc w:val="both"/>
              <w:rPr>
                <w:lang w:val="pt-PT"/>
              </w:rPr>
            </w:pPr>
            <w:r w:rsidRPr="00E8410E">
              <w:rPr>
                <w:lang w:val="pt-PT"/>
              </w:rPr>
              <w:t>O subprojecto resultará em deslocamento, infraestrutura doméstica, perda de bens ou acesso a bens?</w:t>
            </w:r>
          </w:p>
        </w:tc>
        <w:tc>
          <w:tcPr>
            <w:tcW w:w="2617" w:type="dxa"/>
          </w:tcPr>
          <w:p w14:paraId="3771617C" w14:textId="77777777" w:rsidR="00E8410E" w:rsidRPr="00E8410E" w:rsidRDefault="00E8410E" w:rsidP="00C40F4B">
            <w:pPr>
              <w:jc w:val="center"/>
              <w:rPr>
                <w:lang w:val="pt-PT"/>
              </w:rPr>
            </w:pPr>
          </w:p>
        </w:tc>
      </w:tr>
      <w:tr w:rsidR="00E8410E" w:rsidRPr="00ED5069" w14:paraId="73B780E2" w14:textId="77777777" w:rsidTr="00C40F4B">
        <w:trPr>
          <w:trHeight w:val="70"/>
        </w:trPr>
        <w:tc>
          <w:tcPr>
            <w:tcW w:w="522" w:type="dxa"/>
          </w:tcPr>
          <w:p w14:paraId="37D87FF2" w14:textId="77777777" w:rsidR="00E8410E" w:rsidRPr="00E8410E" w:rsidRDefault="00E8410E" w:rsidP="00C40F4B">
            <w:pPr>
              <w:jc w:val="both"/>
              <w:rPr>
                <w:lang w:val="pt-PT"/>
              </w:rPr>
            </w:pPr>
            <w:r w:rsidRPr="00E8410E">
              <w:rPr>
                <w:lang w:val="pt-PT"/>
              </w:rPr>
              <w:t>3,2</w:t>
            </w:r>
          </w:p>
        </w:tc>
        <w:tc>
          <w:tcPr>
            <w:tcW w:w="5928" w:type="dxa"/>
          </w:tcPr>
          <w:p w14:paraId="07B12F4C" w14:textId="77777777" w:rsidR="00E8410E" w:rsidRPr="00E8410E" w:rsidRDefault="00E8410E" w:rsidP="00C40F4B">
            <w:pPr>
              <w:jc w:val="both"/>
              <w:rPr>
                <w:lang w:val="pt-PT"/>
              </w:rPr>
            </w:pPr>
            <w:r w:rsidRPr="00E8410E">
              <w:rPr>
                <w:lang w:val="pt-PT"/>
              </w:rPr>
              <w:t xml:space="preserve">O subprojecto resultará na perda física ou económica de forma permanente ou temporária das fontes de renda ou meios de subsistência (como plantações, árvores frutíferas, etc.)? </w:t>
            </w:r>
          </w:p>
        </w:tc>
        <w:tc>
          <w:tcPr>
            <w:tcW w:w="2617" w:type="dxa"/>
          </w:tcPr>
          <w:p w14:paraId="33703BEB" w14:textId="77777777" w:rsidR="00E8410E" w:rsidRPr="00E8410E" w:rsidRDefault="00E8410E" w:rsidP="00C40F4B">
            <w:pPr>
              <w:jc w:val="center"/>
              <w:rPr>
                <w:lang w:val="pt-PT"/>
              </w:rPr>
            </w:pPr>
          </w:p>
        </w:tc>
      </w:tr>
      <w:tr w:rsidR="00E8410E" w:rsidRPr="00ED5069" w14:paraId="4967B0FF" w14:textId="77777777" w:rsidTr="00C40F4B">
        <w:trPr>
          <w:trHeight w:val="70"/>
        </w:trPr>
        <w:tc>
          <w:tcPr>
            <w:tcW w:w="522" w:type="dxa"/>
            <w:tcBorders>
              <w:bottom w:val="single" w:sz="4" w:space="0" w:color="auto"/>
            </w:tcBorders>
          </w:tcPr>
          <w:p w14:paraId="61D84820" w14:textId="77777777" w:rsidR="00E8410E" w:rsidRPr="00E8410E" w:rsidRDefault="00E8410E" w:rsidP="00C40F4B">
            <w:pPr>
              <w:jc w:val="both"/>
              <w:rPr>
                <w:lang w:val="pt-PT"/>
              </w:rPr>
            </w:pPr>
            <w:r w:rsidRPr="00E8410E">
              <w:rPr>
                <w:lang w:val="pt-PT"/>
              </w:rPr>
              <w:t>3,3</w:t>
            </w:r>
          </w:p>
        </w:tc>
        <w:tc>
          <w:tcPr>
            <w:tcW w:w="5928" w:type="dxa"/>
            <w:tcBorders>
              <w:bottom w:val="single" w:sz="4" w:space="0" w:color="auto"/>
            </w:tcBorders>
          </w:tcPr>
          <w:p w14:paraId="4153CE5D" w14:textId="77777777" w:rsidR="00E8410E" w:rsidRPr="00E8410E" w:rsidRDefault="00E8410E" w:rsidP="00C40F4B">
            <w:pPr>
              <w:jc w:val="both"/>
              <w:rPr>
                <w:lang w:val="pt-PT"/>
              </w:rPr>
            </w:pPr>
            <w:r w:rsidRPr="00E8410E">
              <w:rPr>
                <w:lang w:val="pt-PT"/>
              </w:rPr>
              <w:t>O subprojecto resultará em impactos desproporcionais sobre os pobres, mulheres e crianças ou outros grupos vulneráveis?</w:t>
            </w:r>
          </w:p>
        </w:tc>
        <w:tc>
          <w:tcPr>
            <w:tcW w:w="2617" w:type="dxa"/>
            <w:tcBorders>
              <w:bottom w:val="single" w:sz="4" w:space="0" w:color="auto"/>
            </w:tcBorders>
          </w:tcPr>
          <w:p w14:paraId="47209E5A" w14:textId="77777777" w:rsidR="00E8410E" w:rsidRPr="00E8410E" w:rsidRDefault="00E8410E" w:rsidP="00C40F4B">
            <w:pPr>
              <w:rPr>
                <w:lang w:val="pt-PT"/>
              </w:rPr>
            </w:pPr>
          </w:p>
        </w:tc>
      </w:tr>
      <w:tr w:rsidR="00E8410E" w:rsidRPr="00ED5069" w14:paraId="7BBECAB8" w14:textId="77777777" w:rsidTr="00C40F4B">
        <w:trPr>
          <w:trHeight w:val="70"/>
        </w:trPr>
        <w:tc>
          <w:tcPr>
            <w:tcW w:w="522" w:type="dxa"/>
            <w:tcBorders>
              <w:bottom w:val="single" w:sz="4" w:space="0" w:color="auto"/>
            </w:tcBorders>
          </w:tcPr>
          <w:p w14:paraId="29FDF95C" w14:textId="77777777" w:rsidR="00E8410E" w:rsidRPr="00E8410E" w:rsidRDefault="00E8410E" w:rsidP="00C40F4B">
            <w:pPr>
              <w:jc w:val="both"/>
              <w:rPr>
                <w:lang w:val="pt-PT"/>
              </w:rPr>
            </w:pPr>
            <w:r w:rsidRPr="00E8410E">
              <w:rPr>
                <w:lang w:val="pt-PT"/>
              </w:rPr>
              <w:t>3,4</w:t>
            </w:r>
          </w:p>
        </w:tc>
        <w:tc>
          <w:tcPr>
            <w:tcW w:w="5928" w:type="dxa"/>
            <w:tcBorders>
              <w:bottom w:val="single" w:sz="4" w:space="0" w:color="auto"/>
            </w:tcBorders>
          </w:tcPr>
          <w:p w14:paraId="0F540648" w14:textId="77777777" w:rsidR="00E8410E" w:rsidRPr="00E8410E" w:rsidRDefault="00E8410E" w:rsidP="00C40F4B">
            <w:pPr>
              <w:jc w:val="both"/>
              <w:rPr>
                <w:lang w:val="pt-PT"/>
              </w:rPr>
            </w:pPr>
            <w:r w:rsidRPr="00E8410E">
              <w:rPr>
                <w:lang w:val="pt-PT"/>
              </w:rPr>
              <w:t>É provável que o subprojecto resulte em um influxo de mão de obra induzido e temporário substancial de pessoas para a área do subprojecto?</w:t>
            </w:r>
          </w:p>
        </w:tc>
        <w:tc>
          <w:tcPr>
            <w:tcW w:w="2617" w:type="dxa"/>
            <w:tcBorders>
              <w:bottom w:val="single" w:sz="4" w:space="0" w:color="auto"/>
            </w:tcBorders>
          </w:tcPr>
          <w:p w14:paraId="2581B30D" w14:textId="77777777" w:rsidR="00E8410E" w:rsidRPr="00E8410E" w:rsidRDefault="00E8410E" w:rsidP="00C40F4B">
            <w:pPr>
              <w:rPr>
                <w:lang w:val="pt-PT"/>
              </w:rPr>
            </w:pPr>
          </w:p>
        </w:tc>
      </w:tr>
      <w:tr w:rsidR="00E8410E" w:rsidRPr="00ED5069" w14:paraId="1A1AB1B9" w14:textId="77777777" w:rsidTr="00C40F4B">
        <w:trPr>
          <w:trHeight w:val="70"/>
        </w:trPr>
        <w:tc>
          <w:tcPr>
            <w:tcW w:w="522" w:type="dxa"/>
            <w:tcBorders>
              <w:bottom w:val="single" w:sz="4" w:space="0" w:color="auto"/>
            </w:tcBorders>
          </w:tcPr>
          <w:p w14:paraId="6173DC3E" w14:textId="77777777" w:rsidR="00E8410E" w:rsidRPr="00E8410E" w:rsidRDefault="00E8410E" w:rsidP="00C40F4B">
            <w:pPr>
              <w:jc w:val="both"/>
              <w:rPr>
                <w:lang w:val="pt-PT"/>
              </w:rPr>
            </w:pPr>
            <w:r w:rsidRPr="00E8410E">
              <w:rPr>
                <w:lang w:val="pt-PT"/>
              </w:rPr>
              <w:t>3,5</w:t>
            </w:r>
          </w:p>
        </w:tc>
        <w:tc>
          <w:tcPr>
            <w:tcW w:w="5928" w:type="dxa"/>
            <w:tcBorders>
              <w:bottom w:val="single" w:sz="4" w:space="0" w:color="auto"/>
            </w:tcBorders>
          </w:tcPr>
          <w:p w14:paraId="34D529D7" w14:textId="77777777" w:rsidR="00E8410E" w:rsidRPr="00E8410E" w:rsidRDefault="00E8410E" w:rsidP="00C40F4B">
            <w:pPr>
              <w:jc w:val="both"/>
              <w:rPr>
                <w:lang w:val="pt-PT"/>
              </w:rPr>
            </w:pPr>
            <w:r w:rsidRPr="00E8410E">
              <w:rPr>
                <w:lang w:val="pt-PT"/>
              </w:rPr>
              <w:t>É provável que o subprojecto aumente a demanda e a competição por serviços sociais e de saúde locais devido ao fluxo potencial de trabalhadores e seguidores?</w:t>
            </w:r>
          </w:p>
        </w:tc>
        <w:tc>
          <w:tcPr>
            <w:tcW w:w="2617" w:type="dxa"/>
            <w:tcBorders>
              <w:bottom w:val="single" w:sz="4" w:space="0" w:color="auto"/>
            </w:tcBorders>
          </w:tcPr>
          <w:p w14:paraId="70B2E57C" w14:textId="77777777" w:rsidR="00E8410E" w:rsidRPr="00E8410E" w:rsidRDefault="00E8410E" w:rsidP="00C40F4B">
            <w:pPr>
              <w:jc w:val="center"/>
              <w:rPr>
                <w:highlight w:val="yellow"/>
                <w:lang w:val="pt-PT"/>
              </w:rPr>
            </w:pPr>
          </w:p>
        </w:tc>
      </w:tr>
      <w:tr w:rsidR="00E8410E" w:rsidRPr="00ED5069" w14:paraId="0919B60D" w14:textId="77777777" w:rsidTr="00C40F4B">
        <w:trPr>
          <w:trHeight w:val="70"/>
        </w:trPr>
        <w:tc>
          <w:tcPr>
            <w:tcW w:w="522" w:type="dxa"/>
            <w:tcBorders>
              <w:bottom w:val="single" w:sz="4" w:space="0" w:color="auto"/>
            </w:tcBorders>
          </w:tcPr>
          <w:p w14:paraId="0D20BA6F" w14:textId="77777777" w:rsidR="00E8410E" w:rsidRPr="00E8410E" w:rsidRDefault="00E8410E" w:rsidP="00C40F4B">
            <w:pPr>
              <w:jc w:val="both"/>
              <w:rPr>
                <w:lang w:val="pt-PT"/>
              </w:rPr>
            </w:pPr>
            <w:r w:rsidRPr="00E8410E">
              <w:rPr>
                <w:lang w:val="pt-PT"/>
              </w:rPr>
              <w:t>3,6</w:t>
            </w:r>
          </w:p>
        </w:tc>
        <w:tc>
          <w:tcPr>
            <w:tcW w:w="5928" w:type="dxa"/>
            <w:tcBorders>
              <w:bottom w:val="single" w:sz="4" w:space="0" w:color="auto"/>
            </w:tcBorders>
          </w:tcPr>
          <w:p w14:paraId="3B9CFEF4" w14:textId="77777777" w:rsidR="00E8410E" w:rsidRPr="00E8410E" w:rsidRDefault="00E8410E" w:rsidP="00C40F4B">
            <w:pPr>
              <w:jc w:val="both"/>
              <w:rPr>
                <w:lang w:val="pt-PT"/>
              </w:rPr>
            </w:pPr>
            <w:r w:rsidRPr="00E8410E">
              <w:rPr>
                <w:lang w:val="pt-PT"/>
              </w:rPr>
              <w:t>Com base nas informações disponíveis, existe na área do subprojecto prevalência conhecida de Exploração e Abuso Sexual e Assédio Sexual (SEA / SH) e outras formas de violência de gênero (VBG), violência contra crianças (VAC) e trabalho forçado?</w:t>
            </w:r>
          </w:p>
        </w:tc>
        <w:tc>
          <w:tcPr>
            <w:tcW w:w="2617" w:type="dxa"/>
            <w:tcBorders>
              <w:bottom w:val="single" w:sz="4" w:space="0" w:color="auto"/>
            </w:tcBorders>
          </w:tcPr>
          <w:p w14:paraId="10EDAD30" w14:textId="77777777" w:rsidR="00E8410E" w:rsidRPr="00E8410E" w:rsidRDefault="00E8410E" w:rsidP="00C40F4B">
            <w:pPr>
              <w:rPr>
                <w:highlight w:val="yellow"/>
                <w:lang w:val="pt-PT"/>
              </w:rPr>
            </w:pPr>
          </w:p>
        </w:tc>
      </w:tr>
      <w:tr w:rsidR="00E8410E" w:rsidRPr="00ED5069" w14:paraId="54092AFE" w14:textId="77777777" w:rsidTr="00C40F4B">
        <w:trPr>
          <w:trHeight w:val="70"/>
        </w:trPr>
        <w:tc>
          <w:tcPr>
            <w:tcW w:w="522" w:type="dxa"/>
            <w:tcBorders>
              <w:bottom w:val="single" w:sz="4" w:space="0" w:color="auto"/>
            </w:tcBorders>
          </w:tcPr>
          <w:p w14:paraId="3A69B942" w14:textId="77777777" w:rsidR="00E8410E" w:rsidRPr="00E8410E" w:rsidRDefault="00E8410E" w:rsidP="00C40F4B">
            <w:pPr>
              <w:jc w:val="both"/>
              <w:rPr>
                <w:lang w:val="pt-PT"/>
              </w:rPr>
            </w:pPr>
            <w:r w:rsidRPr="00E8410E">
              <w:rPr>
                <w:lang w:val="pt-PT"/>
              </w:rPr>
              <w:t>3,7</w:t>
            </w:r>
          </w:p>
        </w:tc>
        <w:tc>
          <w:tcPr>
            <w:tcW w:w="5928" w:type="dxa"/>
            <w:tcBorders>
              <w:bottom w:val="single" w:sz="4" w:space="0" w:color="auto"/>
            </w:tcBorders>
          </w:tcPr>
          <w:p w14:paraId="04F4FD16" w14:textId="77777777" w:rsidR="00E8410E" w:rsidRPr="00E8410E" w:rsidRDefault="00E8410E" w:rsidP="00C40F4B">
            <w:pPr>
              <w:jc w:val="both"/>
              <w:rPr>
                <w:lang w:val="pt-PT"/>
              </w:rPr>
            </w:pPr>
            <w:r w:rsidRPr="00E8410E">
              <w:rPr>
                <w:lang w:val="pt-PT"/>
              </w:rPr>
              <w:t xml:space="preserve">O subprojecto resultará em exploração e abuso sexual e assédio sexual (SEA / SH) e outras formas de violência de gênero (VBG), violência contra crianças (VAC) e trabalho </w:t>
            </w:r>
            <w:r w:rsidRPr="00E8410E">
              <w:rPr>
                <w:lang w:val="pt-PT"/>
              </w:rPr>
              <w:lastRenderedPageBreak/>
              <w:t>forçado devido ao influxo temporário de trabalho induzido de pessoas ao subprojecto área?</w:t>
            </w:r>
          </w:p>
        </w:tc>
        <w:tc>
          <w:tcPr>
            <w:tcW w:w="2617" w:type="dxa"/>
            <w:tcBorders>
              <w:bottom w:val="single" w:sz="4" w:space="0" w:color="auto"/>
            </w:tcBorders>
          </w:tcPr>
          <w:p w14:paraId="459DDBE1" w14:textId="77777777" w:rsidR="00E8410E" w:rsidRPr="00E8410E" w:rsidRDefault="00E8410E" w:rsidP="00C40F4B">
            <w:pPr>
              <w:rPr>
                <w:highlight w:val="yellow"/>
                <w:lang w:val="pt-PT"/>
              </w:rPr>
            </w:pPr>
          </w:p>
        </w:tc>
      </w:tr>
      <w:tr w:rsidR="00E8410E" w:rsidRPr="00E8410E" w14:paraId="3DB863D1" w14:textId="77777777" w:rsidTr="00C40F4B">
        <w:trPr>
          <w:trHeight w:val="70"/>
        </w:trPr>
        <w:tc>
          <w:tcPr>
            <w:tcW w:w="522" w:type="dxa"/>
            <w:shd w:val="clear" w:color="auto" w:fill="D9D9D9" w:themeFill="background1" w:themeFillShade="D9"/>
          </w:tcPr>
          <w:p w14:paraId="7EC32D75" w14:textId="77777777" w:rsidR="00E8410E" w:rsidRPr="00E8410E" w:rsidRDefault="00E8410E" w:rsidP="00C40F4B">
            <w:pPr>
              <w:jc w:val="both"/>
              <w:rPr>
                <w:b/>
                <w:lang w:val="pt-PT"/>
              </w:rPr>
            </w:pPr>
            <w:r w:rsidRPr="00E8410E">
              <w:rPr>
                <w:b/>
                <w:lang w:val="pt-PT"/>
              </w:rPr>
              <w:t>4</w:t>
            </w:r>
          </w:p>
        </w:tc>
        <w:tc>
          <w:tcPr>
            <w:tcW w:w="5928" w:type="dxa"/>
            <w:shd w:val="clear" w:color="auto" w:fill="D9D9D9" w:themeFill="background1" w:themeFillShade="D9"/>
          </w:tcPr>
          <w:p w14:paraId="20B3E3E2" w14:textId="77777777" w:rsidR="00E8410E" w:rsidRPr="00E8410E" w:rsidRDefault="00E8410E" w:rsidP="00C40F4B">
            <w:pPr>
              <w:jc w:val="both"/>
              <w:rPr>
                <w:b/>
                <w:lang w:val="pt-PT"/>
              </w:rPr>
            </w:pPr>
            <w:r w:rsidRPr="00E8410E">
              <w:rPr>
                <w:b/>
                <w:lang w:val="pt-PT"/>
              </w:rPr>
              <w:t>Sítios históricos, arqueológicos ou culturais</w:t>
            </w:r>
          </w:p>
        </w:tc>
        <w:tc>
          <w:tcPr>
            <w:tcW w:w="2617" w:type="dxa"/>
            <w:shd w:val="clear" w:color="auto" w:fill="D9D9D9" w:themeFill="background1" w:themeFillShade="D9"/>
          </w:tcPr>
          <w:p w14:paraId="303A0AAD" w14:textId="77777777" w:rsidR="00E8410E" w:rsidRPr="00E8410E" w:rsidRDefault="00E8410E" w:rsidP="00C40F4B">
            <w:pPr>
              <w:jc w:val="both"/>
              <w:rPr>
                <w:b/>
                <w:lang w:val="pt-PT"/>
              </w:rPr>
            </w:pPr>
            <w:r w:rsidRPr="00E8410E">
              <w:rPr>
                <w:b/>
                <w:lang w:val="pt-PT"/>
              </w:rPr>
              <w:t xml:space="preserve">Responder </w:t>
            </w:r>
            <w:r w:rsidRPr="00E8410E">
              <w:rPr>
                <w:lang w:val="pt-PT"/>
              </w:rPr>
              <w:t>(Sim não)</w:t>
            </w:r>
          </w:p>
        </w:tc>
      </w:tr>
      <w:tr w:rsidR="00E8410E" w:rsidRPr="00ED5069" w14:paraId="7529E779" w14:textId="77777777" w:rsidTr="00C40F4B">
        <w:trPr>
          <w:trHeight w:val="70"/>
        </w:trPr>
        <w:tc>
          <w:tcPr>
            <w:tcW w:w="522" w:type="dxa"/>
          </w:tcPr>
          <w:p w14:paraId="65DA2203" w14:textId="77777777" w:rsidR="00E8410E" w:rsidRPr="00E8410E" w:rsidRDefault="00E8410E" w:rsidP="00C40F4B">
            <w:pPr>
              <w:jc w:val="both"/>
              <w:rPr>
                <w:lang w:val="pt-PT"/>
              </w:rPr>
            </w:pPr>
            <w:r w:rsidRPr="00E8410E">
              <w:rPr>
                <w:lang w:val="pt-PT"/>
              </w:rPr>
              <w:t>4,1</w:t>
            </w:r>
          </w:p>
        </w:tc>
        <w:tc>
          <w:tcPr>
            <w:tcW w:w="5928" w:type="dxa"/>
          </w:tcPr>
          <w:p w14:paraId="7C57CC2A" w14:textId="77777777" w:rsidR="00E8410E" w:rsidRPr="00E8410E" w:rsidRDefault="00E8410E" w:rsidP="00C40F4B">
            <w:pPr>
              <w:jc w:val="both"/>
              <w:rPr>
                <w:lang w:val="pt-PT"/>
              </w:rPr>
            </w:pPr>
            <w:r w:rsidRPr="00E8410E">
              <w:rPr>
                <w:lang w:val="pt-PT"/>
              </w:rPr>
              <w:t>O subprojecto proposto resultará em intervenções que teriam um impacto potencialmente adverso em locais, estruturas ou objetos com valores históricos, arqueológicos ou culturais?</w:t>
            </w:r>
          </w:p>
        </w:tc>
        <w:tc>
          <w:tcPr>
            <w:tcW w:w="2617" w:type="dxa"/>
          </w:tcPr>
          <w:p w14:paraId="4F4069DB" w14:textId="77777777" w:rsidR="00E8410E" w:rsidRPr="00E8410E" w:rsidRDefault="00E8410E" w:rsidP="00C40F4B">
            <w:pPr>
              <w:rPr>
                <w:lang w:val="pt-PT"/>
              </w:rPr>
            </w:pPr>
          </w:p>
        </w:tc>
      </w:tr>
      <w:tr w:rsidR="00E8410E" w:rsidRPr="00ED5069" w14:paraId="40206D67" w14:textId="77777777" w:rsidTr="00C40F4B">
        <w:trPr>
          <w:trHeight w:val="70"/>
        </w:trPr>
        <w:tc>
          <w:tcPr>
            <w:tcW w:w="522" w:type="dxa"/>
            <w:tcBorders>
              <w:bottom w:val="single" w:sz="4" w:space="0" w:color="auto"/>
            </w:tcBorders>
          </w:tcPr>
          <w:p w14:paraId="63A202E4" w14:textId="77777777" w:rsidR="00E8410E" w:rsidRPr="00E8410E" w:rsidRDefault="00E8410E" w:rsidP="00C40F4B">
            <w:pPr>
              <w:jc w:val="both"/>
              <w:rPr>
                <w:lang w:val="pt-PT"/>
              </w:rPr>
            </w:pPr>
            <w:r w:rsidRPr="00E8410E">
              <w:rPr>
                <w:lang w:val="pt-PT"/>
              </w:rPr>
              <w:t>4,2</w:t>
            </w:r>
          </w:p>
        </w:tc>
        <w:tc>
          <w:tcPr>
            <w:tcW w:w="5928" w:type="dxa"/>
            <w:tcBorders>
              <w:bottom w:val="single" w:sz="4" w:space="0" w:color="auto"/>
            </w:tcBorders>
          </w:tcPr>
          <w:p w14:paraId="5955E16F" w14:textId="77777777" w:rsidR="00E8410E" w:rsidRPr="00E8410E" w:rsidRDefault="00E8410E" w:rsidP="00C40F4B">
            <w:pPr>
              <w:jc w:val="both"/>
              <w:rPr>
                <w:lang w:val="pt-PT"/>
              </w:rPr>
            </w:pPr>
            <w:r w:rsidRPr="00E8410E">
              <w:rPr>
                <w:lang w:val="pt-PT"/>
              </w:rPr>
              <w:t>O subprojecto envolverá escavações extensas?</w:t>
            </w:r>
          </w:p>
        </w:tc>
        <w:tc>
          <w:tcPr>
            <w:tcW w:w="2617" w:type="dxa"/>
            <w:tcBorders>
              <w:bottom w:val="single" w:sz="4" w:space="0" w:color="auto"/>
            </w:tcBorders>
          </w:tcPr>
          <w:p w14:paraId="4EB63BC9" w14:textId="77777777" w:rsidR="00E8410E" w:rsidRPr="00E8410E" w:rsidRDefault="00E8410E" w:rsidP="00C40F4B">
            <w:pPr>
              <w:jc w:val="center"/>
              <w:rPr>
                <w:highlight w:val="yellow"/>
                <w:lang w:val="pt-PT"/>
              </w:rPr>
            </w:pPr>
          </w:p>
        </w:tc>
      </w:tr>
      <w:tr w:rsidR="00E8410E" w:rsidRPr="00E8410E" w14:paraId="7890DE9C" w14:textId="77777777" w:rsidTr="00C40F4B">
        <w:trPr>
          <w:trHeight w:val="70"/>
        </w:trPr>
        <w:tc>
          <w:tcPr>
            <w:tcW w:w="522" w:type="dxa"/>
            <w:shd w:val="clear" w:color="auto" w:fill="D9D9D9" w:themeFill="background1" w:themeFillShade="D9"/>
          </w:tcPr>
          <w:p w14:paraId="3711EB06" w14:textId="77777777" w:rsidR="00E8410E" w:rsidRPr="00E8410E" w:rsidRDefault="00E8410E" w:rsidP="00C40F4B">
            <w:pPr>
              <w:jc w:val="both"/>
              <w:rPr>
                <w:b/>
                <w:lang w:val="pt-PT"/>
              </w:rPr>
            </w:pPr>
            <w:r w:rsidRPr="00E8410E">
              <w:rPr>
                <w:b/>
                <w:lang w:val="pt-PT"/>
              </w:rPr>
              <w:t>5</w:t>
            </w:r>
          </w:p>
        </w:tc>
        <w:tc>
          <w:tcPr>
            <w:tcW w:w="5928" w:type="dxa"/>
            <w:shd w:val="clear" w:color="auto" w:fill="D9D9D9" w:themeFill="background1" w:themeFillShade="D9"/>
          </w:tcPr>
          <w:p w14:paraId="45722084" w14:textId="77777777" w:rsidR="00E8410E" w:rsidRPr="00E8410E" w:rsidRDefault="00E8410E" w:rsidP="00C40F4B">
            <w:pPr>
              <w:jc w:val="both"/>
              <w:rPr>
                <w:b/>
                <w:lang w:val="pt-PT"/>
              </w:rPr>
            </w:pPr>
            <w:r w:rsidRPr="00E8410E">
              <w:rPr>
                <w:b/>
                <w:lang w:val="pt-PT"/>
              </w:rPr>
              <w:t>Saúde e Segurança da Comunidade e dos Trabalhadores</w:t>
            </w:r>
          </w:p>
        </w:tc>
        <w:tc>
          <w:tcPr>
            <w:tcW w:w="2617" w:type="dxa"/>
            <w:shd w:val="clear" w:color="auto" w:fill="D9D9D9" w:themeFill="background1" w:themeFillShade="D9"/>
          </w:tcPr>
          <w:p w14:paraId="465651E7" w14:textId="77777777" w:rsidR="00E8410E" w:rsidRPr="00E8410E" w:rsidRDefault="00E8410E" w:rsidP="00C40F4B">
            <w:pPr>
              <w:jc w:val="both"/>
              <w:rPr>
                <w:b/>
                <w:lang w:val="pt-PT"/>
              </w:rPr>
            </w:pPr>
            <w:r w:rsidRPr="00E8410E">
              <w:rPr>
                <w:b/>
                <w:lang w:val="pt-PT"/>
              </w:rPr>
              <w:t xml:space="preserve">Responder </w:t>
            </w:r>
            <w:r w:rsidRPr="00E8410E">
              <w:rPr>
                <w:lang w:val="pt-PT"/>
              </w:rPr>
              <w:t>(Sim não)</w:t>
            </w:r>
          </w:p>
        </w:tc>
      </w:tr>
      <w:tr w:rsidR="00E8410E" w:rsidRPr="00ED5069" w14:paraId="646422D2" w14:textId="77777777" w:rsidTr="00C40F4B">
        <w:trPr>
          <w:trHeight w:val="70"/>
        </w:trPr>
        <w:tc>
          <w:tcPr>
            <w:tcW w:w="522" w:type="dxa"/>
          </w:tcPr>
          <w:p w14:paraId="68B902C0" w14:textId="77777777" w:rsidR="00E8410E" w:rsidRPr="00E8410E" w:rsidRDefault="00E8410E" w:rsidP="00C40F4B">
            <w:pPr>
              <w:jc w:val="both"/>
              <w:rPr>
                <w:lang w:val="pt-PT"/>
              </w:rPr>
            </w:pPr>
            <w:r w:rsidRPr="00E8410E">
              <w:rPr>
                <w:lang w:val="pt-PT"/>
              </w:rPr>
              <w:t>5,1</w:t>
            </w:r>
          </w:p>
        </w:tc>
        <w:tc>
          <w:tcPr>
            <w:tcW w:w="5928" w:type="dxa"/>
          </w:tcPr>
          <w:p w14:paraId="1CAB782A" w14:textId="77777777" w:rsidR="00E8410E" w:rsidRPr="00E8410E" w:rsidRDefault="00E8410E" w:rsidP="00C40F4B">
            <w:pPr>
              <w:jc w:val="both"/>
              <w:rPr>
                <w:lang w:val="pt-PT"/>
              </w:rPr>
            </w:pPr>
            <w:r w:rsidRPr="00E8410E">
              <w:rPr>
                <w:lang w:val="pt-PT"/>
              </w:rPr>
              <w:t>O subprojecto exigirá o uso de máquinas ou equipamentos pesados?</w:t>
            </w:r>
          </w:p>
        </w:tc>
        <w:tc>
          <w:tcPr>
            <w:tcW w:w="2617" w:type="dxa"/>
          </w:tcPr>
          <w:p w14:paraId="792D92C2" w14:textId="77777777" w:rsidR="00E8410E" w:rsidRPr="00E8410E" w:rsidRDefault="00E8410E" w:rsidP="00C40F4B">
            <w:pPr>
              <w:jc w:val="center"/>
              <w:rPr>
                <w:highlight w:val="yellow"/>
                <w:lang w:val="pt-PT"/>
              </w:rPr>
            </w:pPr>
          </w:p>
        </w:tc>
      </w:tr>
      <w:tr w:rsidR="00E8410E" w:rsidRPr="00ED5069" w14:paraId="3D2B0737" w14:textId="77777777" w:rsidTr="00C40F4B">
        <w:trPr>
          <w:trHeight w:val="70"/>
        </w:trPr>
        <w:tc>
          <w:tcPr>
            <w:tcW w:w="522" w:type="dxa"/>
          </w:tcPr>
          <w:p w14:paraId="7098C65A" w14:textId="77777777" w:rsidR="00E8410E" w:rsidRPr="00E8410E" w:rsidRDefault="00E8410E" w:rsidP="00C40F4B">
            <w:pPr>
              <w:jc w:val="both"/>
              <w:rPr>
                <w:lang w:val="pt-PT"/>
              </w:rPr>
            </w:pPr>
            <w:r w:rsidRPr="00E8410E">
              <w:rPr>
                <w:lang w:val="pt-PT"/>
              </w:rPr>
              <w:t>5,2</w:t>
            </w:r>
          </w:p>
        </w:tc>
        <w:tc>
          <w:tcPr>
            <w:tcW w:w="5928" w:type="dxa"/>
          </w:tcPr>
          <w:p w14:paraId="2FFE5266" w14:textId="77777777" w:rsidR="00E8410E" w:rsidRPr="00E8410E" w:rsidRDefault="00E8410E" w:rsidP="00C40F4B">
            <w:pPr>
              <w:jc w:val="both"/>
              <w:rPr>
                <w:lang w:val="pt-PT"/>
              </w:rPr>
            </w:pPr>
            <w:r w:rsidRPr="00E8410E">
              <w:rPr>
                <w:lang w:val="pt-PT"/>
              </w:rPr>
              <w:t>O subprojecto está localizado em uma área onde já houve desminagem, acidentes ou confronto durante a guerra civil?</w:t>
            </w:r>
          </w:p>
        </w:tc>
        <w:tc>
          <w:tcPr>
            <w:tcW w:w="2617" w:type="dxa"/>
          </w:tcPr>
          <w:p w14:paraId="4AABD584" w14:textId="77777777" w:rsidR="00E8410E" w:rsidRPr="00E8410E" w:rsidRDefault="00E8410E" w:rsidP="00C40F4B">
            <w:pPr>
              <w:rPr>
                <w:lang w:val="pt-PT"/>
              </w:rPr>
            </w:pPr>
          </w:p>
        </w:tc>
      </w:tr>
      <w:tr w:rsidR="00E8410E" w:rsidRPr="00ED5069" w14:paraId="2C82E633" w14:textId="77777777" w:rsidTr="00C40F4B">
        <w:trPr>
          <w:trHeight w:val="70"/>
        </w:trPr>
        <w:tc>
          <w:tcPr>
            <w:tcW w:w="522" w:type="dxa"/>
          </w:tcPr>
          <w:p w14:paraId="36C08FCA" w14:textId="77777777" w:rsidR="00E8410E" w:rsidRPr="00E8410E" w:rsidRDefault="00E8410E" w:rsidP="00C40F4B">
            <w:pPr>
              <w:jc w:val="both"/>
              <w:rPr>
                <w:lang w:val="pt-PT"/>
              </w:rPr>
            </w:pPr>
            <w:r w:rsidRPr="00E8410E">
              <w:rPr>
                <w:lang w:val="pt-PT"/>
              </w:rPr>
              <w:t>5,3</w:t>
            </w:r>
          </w:p>
        </w:tc>
        <w:tc>
          <w:tcPr>
            <w:tcW w:w="5928" w:type="dxa"/>
          </w:tcPr>
          <w:p w14:paraId="145904D0" w14:textId="77777777" w:rsidR="00E8410E" w:rsidRPr="00E8410E" w:rsidRDefault="00E8410E" w:rsidP="00C40F4B">
            <w:pPr>
              <w:jc w:val="both"/>
              <w:rPr>
                <w:lang w:val="pt-PT"/>
              </w:rPr>
            </w:pPr>
            <w:r w:rsidRPr="00E8410E">
              <w:rPr>
                <w:lang w:val="pt-PT"/>
              </w:rPr>
              <w:t>Existe algum risco de fornecimento de água insegura devido a processos de tratamento de O&amp;M inadequados e cloração inadequada devido à falta de monitoramento adequado de resíduos de cloro nos sistemas de distribuição?</w:t>
            </w:r>
          </w:p>
        </w:tc>
        <w:tc>
          <w:tcPr>
            <w:tcW w:w="2617" w:type="dxa"/>
          </w:tcPr>
          <w:p w14:paraId="361A5D87" w14:textId="77777777" w:rsidR="00E8410E" w:rsidRPr="00E8410E" w:rsidRDefault="00E8410E" w:rsidP="00C40F4B">
            <w:pPr>
              <w:rPr>
                <w:highlight w:val="yellow"/>
                <w:lang w:val="pt-PT"/>
              </w:rPr>
            </w:pPr>
          </w:p>
        </w:tc>
      </w:tr>
      <w:tr w:rsidR="00E8410E" w:rsidRPr="00ED5069" w14:paraId="5B6EC42A" w14:textId="77777777" w:rsidTr="00C40F4B">
        <w:trPr>
          <w:trHeight w:val="70"/>
        </w:trPr>
        <w:tc>
          <w:tcPr>
            <w:tcW w:w="522" w:type="dxa"/>
          </w:tcPr>
          <w:p w14:paraId="34C60A6B" w14:textId="77777777" w:rsidR="00E8410E" w:rsidRPr="00E8410E" w:rsidRDefault="00E8410E" w:rsidP="00C40F4B">
            <w:pPr>
              <w:jc w:val="both"/>
              <w:rPr>
                <w:lang w:val="pt-PT"/>
              </w:rPr>
            </w:pPr>
            <w:r w:rsidRPr="00E8410E">
              <w:rPr>
                <w:lang w:val="pt-PT"/>
              </w:rPr>
              <w:t>5,4</w:t>
            </w:r>
          </w:p>
        </w:tc>
        <w:tc>
          <w:tcPr>
            <w:tcW w:w="5928" w:type="dxa"/>
          </w:tcPr>
          <w:p w14:paraId="2C8A872F" w14:textId="77777777" w:rsidR="00E8410E" w:rsidRPr="00E8410E" w:rsidRDefault="00E8410E" w:rsidP="00C40F4B">
            <w:pPr>
              <w:jc w:val="both"/>
              <w:rPr>
                <w:lang w:val="pt-PT"/>
              </w:rPr>
            </w:pPr>
            <w:r w:rsidRPr="00E8410E">
              <w:rPr>
                <w:lang w:val="pt-PT"/>
              </w:rPr>
              <w:t>Os elementos da construção, operação ou desativação do subprojecto representam riscos potenciais de segurança para as comunidades locais?</w:t>
            </w:r>
          </w:p>
        </w:tc>
        <w:tc>
          <w:tcPr>
            <w:tcW w:w="2617" w:type="dxa"/>
          </w:tcPr>
          <w:p w14:paraId="5970E785" w14:textId="77777777" w:rsidR="00E8410E" w:rsidRPr="00E8410E" w:rsidRDefault="00E8410E" w:rsidP="00C40F4B">
            <w:pPr>
              <w:rPr>
                <w:highlight w:val="yellow"/>
                <w:lang w:val="pt-PT"/>
              </w:rPr>
            </w:pPr>
          </w:p>
        </w:tc>
      </w:tr>
      <w:tr w:rsidR="00E8410E" w:rsidRPr="00ED5069" w14:paraId="6968A31D" w14:textId="77777777" w:rsidTr="00C40F4B">
        <w:trPr>
          <w:trHeight w:val="70"/>
        </w:trPr>
        <w:tc>
          <w:tcPr>
            <w:tcW w:w="522" w:type="dxa"/>
          </w:tcPr>
          <w:p w14:paraId="436859D9" w14:textId="77777777" w:rsidR="00E8410E" w:rsidRPr="00E8410E" w:rsidRDefault="00E8410E" w:rsidP="00C40F4B">
            <w:pPr>
              <w:jc w:val="both"/>
              <w:rPr>
                <w:lang w:val="pt-PT"/>
              </w:rPr>
            </w:pPr>
            <w:r w:rsidRPr="00E8410E">
              <w:rPr>
                <w:lang w:val="pt-PT"/>
              </w:rPr>
              <w:t>5,5</w:t>
            </w:r>
          </w:p>
        </w:tc>
        <w:tc>
          <w:tcPr>
            <w:tcW w:w="5928" w:type="dxa"/>
          </w:tcPr>
          <w:p w14:paraId="154BA477" w14:textId="77777777" w:rsidR="00E8410E" w:rsidRPr="00E8410E" w:rsidRDefault="00E8410E" w:rsidP="00C40F4B">
            <w:pPr>
              <w:jc w:val="both"/>
              <w:rPr>
                <w:lang w:val="pt-PT"/>
              </w:rPr>
            </w:pPr>
            <w:r w:rsidRPr="00E8410E">
              <w:rPr>
                <w:lang w:val="pt-PT"/>
              </w:rPr>
              <w:t>O subprojecto tem potencial para gerar riscos de acidentes para trabalhadores e comunidades?</w:t>
            </w:r>
          </w:p>
        </w:tc>
        <w:tc>
          <w:tcPr>
            <w:tcW w:w="2617" w:type="dxa"/>
          </w:tcPr>
          <w:p w14:paraId="11F1196A" w14:textId="77777777" w:rsidR="00E8410E" w:rsidRPr="00E8410E" w:rsidRDefault="00E8410E" w:rsidP="00C40F4B">
            <w:pPr>
              <w:rPr>
                <w:highlight w:val="yellow"/>
                <w:lang w:val="pt-PT"/>
              </w:rPr>
            </w:pPr>
          </w:p>
        </w:tc>
      </w:tr>
      <w:tr w:rsidR="00E8410E" w:rsidRPr="00ED5069" w14:paraId="111AF4B1" w14:textId="77777777" w:rsidTr="00C40F4B">
        <w:trPr>
          <w:trHeight w:val="70"/>
        </w:trPr>
        <w:tc>
          <w:tcPr>
            <w:tcW w:w="522" w:type="dxa"/>
          </w:tcPr>
          <w:p w14:paraId="6E4684CC" w14:textId="77777777" w:rsidR="00E8410E" w:rsidRPr="00E8410E" w:rsidRDefault="00E8410E" w:rsidP="00C40F4B">
            <w:pPr>
              <w:jc w:val="both"/>
              <w:rPr>
                <w:lang w:val="pt-PT"/>
              </w:rPr>
            </w:pPr>
            <w:r w:rsidRPr="00E8410E">
              <w:rPr>
                <w:lang w:val="pt-PT"/>
              </w:rPr>
              <w:t>5,6</w:t>
            </w:r>
          </w:p>
        </w:tc>
        <w:tc>
          <w:tcPr>
            <w:tcW w:w="5928" w:type="dxa"/>
          </w:tcPr>
          <w:p w14:paraId="22616A37" w14:textId="77777777" w:rsidR="00E8410E" w:rsidRPr="00E8410E" w:rsidRDefault="00E8410E" w:rsidP="00C40F4B">
            <w:pPr>
              <w:jc w:val="both"/>
              <w:rPr>
                <w:lang w:val="pt-PT"/>
              </w:rPr>
            </w:pPr>
            <w:r w:rsidRPr="00E8410E">
              <w:rPr>
                <w:lang w:val="pt-PT"/>
              </w:rPr>
              <w:t>O subprojecto resultaria em aumento potencial de riscos à saúde (por exemplo, de doenças transmitidas pela água ou outras doenças transmitidas por vetores ou infecções transmissíveis, como HIV / AIDS)?</w:t>
            </w:r>
          </w:p>
        </w:tc>
        <w:tc>
          <w:tcPr>
            <w:tcW w:w="2617" w:type="dxa"/>
          </w:tcPr>
          <w:p w14:paraId="0E348D3C" w14:textId="77777777" w:rsidR="00E8410E" w:rsidRPr="00E8410E" w:rsidRDefault="00E8410E" w:rsidP="00C40F4B">
            <w:pPr>
              <w:rPr>
                <w:highlight w:val="yellow"/>
                <w:lang w:val="pt-PT"/>
              </w:rPr>
            </w:pPr>
          </w:p>
        </w:tc>
      </w:tr>
      <w:tr w:rsidR="00E8410E" w:rsidRPr="00ED5069" w14:paraId="00A4AC24" w14:textId="77777777" w:rsidTr="00C40F4B">
        <w:trPr>
          <w:trHeight w:val="70"/>
        </w:trPr>
        <w:tc>
          <w:tcPr>
            <w:tcW w:w="522" w:type="dxa"/>
          </w:tcPr>
          <w:p w14:paraId="5229DF20" w14:textId="77777777" w:rsidR="00E8410E" w:rsidRPr="00E8410E" w:rsidRDefault="00E8410E" w:rsidP="00C40F4B">
            <w:pPr>
              <w:jc w:val="both"/>
              <w:rPr>
                <w:lang w:val="pt-PT"/>
              </w:rPr>
            </w:pPr>
            <w:r w:rsidRPr="00E8410E">
              <w:rPr>
                <w:lang w:val="pt-PT"/>
              </w:rPr>
              <w:t>5,7</w:t>
            </w:r>
          </w:p>
        </w:tc>
        <w:tc>
          <w:tcPr>
            <w:tcW w:w="5928" w:type="dxa"/>
          </w:tcPr>
          <w:p w14:paraId="2B61AAA3" w14:textId="77777777" w:rsidR="00E8410E" w:rsidRPr="00E8410E" w:rsidRDefault="00E8410E" w:rsidP="00C40F4B">
            <w:pPr>
              <w:jc w:val="both"/>
              <w:rPr>
                <w:lang w:val="pt-PT"/>
              </w:rPr>
            </w:pPr>
            <w:r w:rsidRPr="00E8410E">
              <w:rPr>
                <w:lang w:val="pt-PT"/>
              </w:rPr>
              <w:t>Dada a complexidade e o potencial número concentrado de trabalhadores (acomodação no local, locais de trabalho, incluindo interação com a comunidade local), o subprojecto representaria um veículo potencial para a propagação de doenças infecciosas (especialmente o COVID-19)?</w:t>
            </w:r>
          </w:p>
        </w:tc>
        <w:tc>
          <w:tcPr>
            <w:tcW w:w="2617" w:type="dxa"/>
          </w:tcPr>
          <w:p w14:paraId="5CDC0B27" w14:textId="77777777" w:rsidR="00E8410E" w:rsidRPr="00E8410E" w:rsidRDefault="00E8410E" w:rsidP="00C40F4B">
            <w:pPr>
              <w:jc w:val="center"/>
              <w:rPr>
                <w:lang w:val="pt-PT"/>
              </w:rPr>
            </w:pPr>
          </w:p>
        </w:tc>
      </w:tr>
    </w:tbl>
    <w:p w14:paraId="486C93CE" w14:textId="77777777" w:rsidR="00E8410E" w:rsidRPr="0063745C" w:rsidRDefault="00E8410E" w:rsidP="00E8410E">
      <w:pPr>
        <w:jc w:val="both"/>
        <w:rPr>
          <w:rFonts w:ascii="Arial" w:hAnsi="Arial" w:cs="Arial"/>
          <w:b/>
          <w:lang w:val="pt-PT"/>
        </w:rPr>
      </w:pPr>
    </w:p>
    <w:p w14:paraId="086F1E8E" w14:textId="77777777" w:rsidR="00E8410E" w:rsidRPr="00E8410E" w:rsidRDefault="00E8410E" w:rsidP="00E8410E">
      <w:pPr>
        <w:jc w:val="both"/>
        <w:rPr>
          <w:b/>
          <w:lang w:val="pt-PT"/>
        </w:rPr>
      </w:pPr>
      <w:r w:rsidRPr="00E8410E">
        <w:rPr>
          <w:b/>
          <w:lang w:val="pt-PT"/>
        </w:rPr>
        <w:t>SEÇÃO D: Ações propostas</w:t>
      </w:r>
    </w:p>
    <w:tbl>
      <w:tblPr>
        <w:tblStyle w:val="TableGrid"/>
        <w:tblW w:w="9067" w:type="dxa"/>
        <w:tblLook w:val="04A0" w:firstRow="1" w:lastRow="0" w:firstColumn="1" w:lastColumn="0" w:noHBand="0" w:noVBand="1"/>
      </w:tblPr>
      <w:tblGrid>
        <w:gridCol w:w="1512"/>
        <w:gridCol w:w="7555"/>
      </w:tblGrid>
      <w:tr w:rsidR="00E8410E" w:rsidRPr="00ED5069" w14:paraId="0E21BC90" w14:textId="77777777" w:rsidTr="00C40F4B">
        <w:tc>
          <w:tcPr>
            <w:tcW w:w="9067" w:type="dxa"/>
            <w:gridSpan w:val="2"/>
            <w:tcBorders>
              <w:bottom w:val="single" w:sz="4" w:space="0" w:color="auto"/>
            </w:tcBorders>
            <w:shd w:val="clear" w:color="auto" w:fill="D9D9D9" w:themeFill="background1" w:themeFillShade="D9"/>
          </w:tcPr>
          <w:p w14:paraId="29F3EEED" w14:textId="77777777" w:rsidR="00E8410E" w:rsidRPr="00E8410E" w:rsidRDefault="00E8410E" w:rsidP="00C40F4B">
            <w:pPr>
              <w:jc w:val="both"/>
              <w:rPr>
                <w:lang w:val="pt-PT"/>
              </w:rPr>
            </w:pPr>
            <w:r w:rsidRPr="00E8410E">
              <w:rPr>
                <w:lang w:val="pt-PT"/>
              </w:rPr>
              <w:t>Se todas as respostas forem “NÃO”, não há necessidade de outras ações além do Plano de Saúde e Segurança (PSS) e do Plano de Canteiro de Obras para as actividades que envolvem actividades de construção civil menores.</w:t>
            </w:r>
          </w:p>
        </w:tc>
      </w:tr>
      <w:tr w:rsidR="00E8410E" w:rsidRPr="00ED5069" w14:paraId="74382006" w14:textId="77777777" w:rsidTr="00C40F4B">
        <w:tc>
          <w:tcPr>
            <w:tcW w:w="9067" w:type="dxa"/>
            <w:gridSpan w:val="2"/>
            <w:tcBorders>
              <w:bottom w:val="single" w:sz="4" w:space="0" w:color="auto"/>
            </w:tcBorders>
            <w:shd w:val="clear" w:color="auto" w:fill="D9D9D9" w:themeFill="background1" w:themeFillShade="D9"/>
          </w:tcPr>
          <w:p w14:paraId="3F4B9836" w14:textId="77777777" w:rsidR="00E8410E" w:rsidRPr="00E8410E" w:rsidRDefault="00E8410E" w:rsidP="00C40F4B">
            <w:pPr>
              <w:jc w:val="both"/>
              <w:rPr>
                <w:lang w:val="pt-PT"/>
              </w:rPr>
            </w:pPr>
            <w:r w:rsidRPr="00E8410E">
              <w:rPr>
                <w:lang w:val="pt-PT"/>
              </w:rPr>
              <w:t>Se houver pelo menos um “SIM” para as perguntas da Seção C, descreva as ações recomendadas para cada uma das respostas SIM.</w:t>
            </w:r>
          </w:p>
          <w:p w14:paraId="521B166C" w14:textId="77777777" w:rsidR="00E8410E" w:rsidRPr="00E8410E" w:rsidRDefault="00E8410E" w:rsidP="00C40F4B">
            <w:pPr>
              <w:rPr>
                <w:lang w:val="pt-PT"/>
              </w:rPr>
            </w:pPr>
          </w:p>
        </w:tc>
      </w:tr>
      <w:tr w:rsidR="00E8410E" w:rsidRPr="00ED5069" w14:paraId="63BC6A5C" w14:textId="77777777" w:rsidTr="00C40F4B">
        <w:tc>
          <w:tcPr>
            <w:tcW w:w="1512" w:type="dxa"/>
            <w:shd w:val="clear" w:color="auto" w:fill="F2F2F2" w:themeFill="background1" w:themeFillShade="F2"/>
          </w:tcPr>
          <w:p w14:paraId="28316A83" w14:textId="77777777" w:rsidR="00E8410E" w:rsidRPr="00E8410E" w:rsidRDefault="00E8410E" w:rsidP="00C40F4B">
            <w:pPr>
              <w:jc w:val="both"/>
              <w:rPr>
                <w:b/>
                <w:lang w:val="pt-PT"/>
              </w:rPr>
            </w:pPr>
            <w:r w:rsidRPr="00E8410E">
              <w:rPr>
                <w:b/>
                <w:lang w:val="pt-PT"/>
              </w:rPr>
              <w:t>Número da pergunta</w:t>
            </w:r>
          </w:p>
        </w:tc>
        <w:tc>
          <w:tcPr>
            <w:tcW w:w="7555" w:type="dxa"/>
            <w:shd w:val="clear" w:color="auto" w:fill="F2F2F2" w:themeFill="background1" w:themeFillShade="F2"/>
          </w:tcPr>
          <w:p w14:paraId="0ACFDF76" w14:textId="12AE2C4C" w:rsidR="00E8410E" w:rsidRPr="00E8410E" w:rsidRDefault="00E8410E" w:rsidP="00C40F4B">
            <w:pPr>
              <w:jc w:val="both"/>
              <w:rPr>
                <w:b/>
                <w:lang w:val="pt-PT"/>
              </w:rPr>
            </w:pPr>
            <w:r w:rsidRPr="00E8410E">
              <w:rPr>
                <w:b/>
                <w:lang w:val="pt-PT"/>
              </w:rPr>
              <w:t>Ações Recomendadas</w:t>
            </w:r>
            <w:r w:rsidR="00CB1C8C">
              <w:rPr>
                <w:b/>
                <w:lang w:val="pt-PT"/>
              </w:rPr>
              <w:t xml:space="preserve"> (ver exemplos no anexo 8.1)</w:t>
            </w:r>
          </w:p>
        </w:tc>
      </w:tr>
      <w:tr w:rsidR="00E8410E" w:rsidRPr="00ED5069" w14:paraId="7C88F3E7" w14:textId="77777777" w:rsidTr="00C40F4B">
        <w:tc>
          <w:tcPr>
            <w:tcW w:w="1512" w:type="dxa"/>
          </w:tcPr>
          <w:p w14:paraId="4E4949FA" w14:textId="77777777" w:rsidR="00E8410E" w:rsidRPr="00E8410E" w:rsidRDefault="00E8410E" w:rsidP="00C40F4B">
            <w:pPr>
              <w:jc w:val="center"/>
              <w:rPr>
                <w:lang w:val="pt-PT"/>
              </w:rPr>
            </w:pPr>
          </w:p>
        </w:tc>
        <w:tc>
          <w:tcPr>
            <w:tcW w:w="7555" w:type="dxa"/>
          </w:tcPr>
          <w:p w14:paraId="6CA7CDA4" w14:textId="77777777" w:rsidR="00E8410E" w:rsidRPr="00E8410E" w:rsidRDefault="00E8410E" w:rsidP="00C62C18">
            <w:pPr>
              <w:pStyle w:val="ListParagraph"/>
              <w:numPr>
                <w:ilvl w:val="0"/>
                <w:numId w:val="126"/>
              </w:numPr>
              <w:contextualSpacing/>
              <w:jc w:val="both"/>
              <w:rPr>
                <w:lang w:val="pt-PT"/>
              </w:rPr>
            </w:pPr>
          </w:p>
        </w:tc>
      </w:tr>
      <w:tr w:rsidR="00E8410E" w:rsidRPr="00ED5069" w14:paraId="670001F2" w14:textId="77777777" w:rsidTr="00C40F4B">
        <w:tc>
          <w:tcPr>
            <w:tcW w:w="1512" w:type="dxa"/>
          </w:tcPr>
          <w:p w14:paraId="2D01D157" w14:textId="77777777" w:rsidR="00E8410E" w:rsidRPr="00E8410E" w:rsidRDefault="00E8410E" w:rsidP="00C40F4B">
            <w:pPr>
              <w:jc w:val="center"/>
              <w:rPr>
                <w:lang w:val="pt-PT"/>
              </w:rPr>
            </w:pPr>
          </w:p>
        </w:tc>
        <w:tc>
          <w:tcPr>
            <w:tcW w:w="7555" w:type="dxa"/>
          </w:tcPr>
          <w:p w14:paraId="39C8CA27" w14:textId="77777777" w:rsidR="00E8410E" w:rsidRPr="00E8410E" w:rsidRDefault="00E8410E" w:rsidP="00C62C18">
            <w:pPr>
              <w:pStyle w:val="ListParagraph"/>
              <w:numPr>
                <w:ilvl w:val="0"/>
                <w:numId w:val="126"/>
              </w:numPr>
              <w:contextualSpacing/>
              <w:jc w:val="both"/>
              <w:rPr>
                <w:lang w:val="pt-PT"/>
              </w:rPr>
            </w:pPr>
          </w:p>
        </w:tc>
      </w:tr>
      <w:tr w:rsidR="00E8410E" w:rsidRPr="00ED5069" w14:paraId="639DAEC5" w14:textId="77777777" w:rsidTr="00C40F4B">
        <w:tc>
          <w:tcPr>
            <w:tcW w:w="1512" w:type="dxa"/>
          </w:tcPr>
          <w:p w14:paraId="0657A192" w14:textId="77777777" w:rsidR="00E8410E" w:rsidRPr="00E8410E" w:rsidRDefault="00E8410E" w:rsidP="00C40F4B">
            <w:pPr>
              <w:jc w:val="center"/>
              <w:rPr>
                <w:lang w:val="pt-PT"/>
              </w:rPr>
            </w:pPr>
          </w:p>
        </w:tc>
        <w:tc>
          <w:tcPr>
            <w:tcW w:w="7555" w:type="dxa"/>
          </w:tcPr>
          <w:p w14:paraId="6ADE0CCB" w14:textId="77777777" w:rsidR="00E8410E" w:rsidRPr="00E8410E" w:rsidRDefault="00E8410E" w:rsidP="00C62C18">
            <w:pPr>
              <w:pStyle w:val="ListParagraph"/>
              <w:numPr>
                <w:ilvl w:val="0"/>
                <w:numId w:val="126"/>
              </w:numPr>
              <w:contextualSpacing/>
              <w:jc w:val="both"/>
              <w:rPr>
                <w:lang w:val="pt-PT"/>
              </w:rPr>
            </w:pPr>
          </w:p>
        </w:tc>
      </w:tr>
      <w:tr w:rsidR="00E8410E" w:rsidRPr="00ED5069" w14:paraId="57DE211B" w14:textId="77777777" w:rsidTr="00C40F4B">
        <w:tc>
          <w:tcPr>
            <w:tcW w:w="1512" w:type="dxa"/>
          </w:tcPr>
          <w:p w14:paraId="3346B27B" w14:textId="77777777" w:rsidR="00E8410E" w:rsidRPr="00E8410E" w:rsidRDefault="00E8410E" w:rsidP="00C40F4B">
            <w:pPr>
              <w:jc w:val="center"/>
              <w:rPr>
                <w:lang w:val="pt-PT"/>
              </w:rPr>
            </w:pPr>
          </w:p>
        </w:tc>
        <w:tc>
          <w:tcPr>
            <w:tcW w:w="7555" w:type="dxa"/>
          </w:tcPr>
          <w:p w14:paraId="3A39D646" w14:textId="77777777" w:rsidR="00E8410E" w:rsidRPr="00E8410E" w:rsidRDefault="00E8410E" w:rsidP="00C40F4B">
            <w:pPr>
              <w:jc w:val="both"/>
              <w:rPr>
                <w:lang w:val="pt-PT"/>
              </w:rPr>
            </w:pPr>
          </w:p>
        </w:tc>
      </w:tr>
    </w:tbl>
    <w:p w14:paraId="7FA8F54D" w14:textId="77777777" w:rsidR="00E8410E" w:rsidRPr="0063745C" w:rsidRDefault="00E8410E" w:rsidP="00E8410E">
      <w:pPr>
        <w:jc w:val="both"/>
        <w:rPr>
          <w:rFonts w:ascii="Arial" w:hAnsi="Arial" w:cs="Arial"/>
          <w:b/>
          <w:sz w:val="22"/>
          <w:szCs w:val="22"/>
          <w:lang w:val="pt-PT"/>
        </w:rPr>
      </w:pPr>
    </w:p>
    <w:p w14:paraId="0FD78BC7" w14:textId="77777777" w:rsidR="00E8410E" w:rsidRPr="00E8410E" w:rsidRDefault="00E8410E" w:rsidP="00E8410E">
      <w:pPr>
        <w:jc w:val="both"/>
        <w:rPr>
          <w:b/>
          <w:lang w:val="pt-PT"/>
        </w:rPr>
      </w:pPr>
      <w:r w:rsidRPr="00E8410E">
        <w:rPr>
          <w:b/>
          <w:lang w:val="pt-PT"/>
        </w:rPr>
        <w:t>SEÇÃO E: Resultado da triagem ambiental e social</w:t>
      </w:r>
    </w:p>
    <w:tbl>
      <w:tblPr>
        <w:tblStyle w:val="TableGrid"/>
        <w:tblW w:w="9067" w:type="dxa"/>
        <w:tblLook w:val="04A0" w:firstRow="1" w:lastRow="0" w:firstColumn="1" w:lastColumn="0" w:noHBand="0" w:noVBand="1"/>
      </w:tblPr>
      <w:tblGrid>
        <w:gridCol w:w="2405"/>
        <w:gridCol w:w="6662"/>
      </w:tblGrid>
      <w:tr w:rsidR="00E8410E" w:rsidRPr="00ED5069" w14:paraId="119A3B34" w14:textId="77777777" w:rsidTr="00C40F4B">
        <w:tc>
          <w:tcPr>
            <w:tcW w:w="9067" w:type="dxa"/>
            <w:gridSpan w:val="2"/>
            <w:shd w:val="clear" w:color="auto" w:fill="D9D9D9" w:themeFill="background1" w:themeFillShade="D9"/>
          </w:tcPr>
          <w:p w14:paraId="5B1A0E0F" w14:textId="77777777" w:rsidR="00E8410E" w:rsidRPr="00E8410E" w:rsidRDefault="00E8410E" w:rsidP="00C40F4B">
            <w:pPr>
              <w:jc w:val="both"/>
              <w:rPr>
                <w:rStyle w:val="15"/>
                <w:lang w:val="pt-PT"/>
              </w:rPr>
            </w:pPr>
            <w:r w:rsidRPr="00E8410E">
              <w:rPr>
                <w:rStyle w:val="15"/>
                <w:lang w:val="pt-PT"/>
              </w:rPr>
              <w:t>Selecione a partir da seguinte categoria apropriada para o subprojecto com base nas respostas fornecidas na Seção C</w:t>
            </w:r>
          </w:p>
        </w:tc>
      </w:tr>
      <w:tr w:rsidR="00E8410E" w:rsidRPr="00E8410E" w14:paraId="2185C84A" w14:textId="77777777" w:rsidTr="00C40F4B">
        <w:tc>
          <w:tcPr>
            <w:tcW w:w="2405" w:type="dxa"/>
            <w:shd w:val="clear" w:color="auto" w:fill="F2F2F2" w:themeFill="background1" w:themeFillShade="F2"/>
          </w:tcPr>
          <w:p w14:paraId="64DE06FD" w14:textId="77777777" w:rsidR="00E8410E" w:rsidRPr="00E8410E" w:rsidRDefault="00E8410E" w:rsidP="00C40F4B">
            <w:pPr>
              <w:jc w:val="both"/>
              <w:rPr>
                <w:lang w:val="pt-PT"/>
              </w:rPr>
            </w:pPr>
            <w:r w:rsidRPr="00E8410E">
              <w:rPr>
                <w:lang w:val="pt-PT"/>
              </w:rPr>
              <w:fldChar w:fldCharType="begin">
                <w:ffData>
                  <w:name w:val="Check1"/>
                  <w:enabled/>
                  <w:calcOnExit w:val="0"/>
                  <w:checkBox>
                    <w:sizeAuto/>
                    <w:default w:val="0"/>
                  </w:checkBox>
                </w:ffData>
              </w:fldChar>
            </w:r>
            <w:r w:rsidRPr="00E8410E">
              <w:rPr>
                <w:lang w:val="pt-PT"/>
              </w:rPr>
              <w:instrText xml:space="preserve"> FORMCHECKBOX </w:instrText>
            </w:r>
            <w:r w:rsidR="00000000">
              <w:rPr>
                <w:lang w:val="pt-PT"/>
              </w:rPr>
            </w:r>
            <w:r w:rsidR="00000000">
              <w:rPr>
                <w:lang w:val="pt-PT"/>
              </w:rPr>
              <w:fldChar w:fldCharType="separate"/>
            </w:r>
            <w:r w:rsidRPr="00E8410E">
              <w:rPr>
                <w:lang w:val="pt-PT"/>
              </w:rPr>
              <w:fldChar w:fldCharType="end"/>
            </w:r>
            <w:r w:rsidRPr="00E8410E">
              <w:rPr>
                <w:lang w:val="pt-PT"/>
              </w:rPr>
              <w:t xml:space="preserve"> Risco Alto </w:t>
            </w:r>
          </w:p>
        </w:tc>
        <w:tc>
          <w:tcPr>
            <w:tcW w:w="6662" w:type="dxa"/>
          </w:tcPr>
          <w:p w14:paraId="34BF1498" w14:textId="77777777" w:rsidR="00E8410E" w:rsidRPr="00E8410E" w:rsidRDefault="00E8410E" w:rsidP="00C40F4B">
            <w:pPr>
              <w:rPr>
                <w:rStyle w:val="15"/>
                <w:lang w:val="pt-PT"/>
              </w:rPr>
            </w:pPr>
          </w:p>
        </w:tc>
      </w:tr>
      <w:tr w:rsidR="00E8410E" w:rsidRPr="00E8410E" w14:paraId="25A31F08" w14:textId="77777777" w:rsidTr="00C40F4B">
        <w:tc>
          <w:tcPr>
            <w:tcW w:w="2405" w:type="dxa"/>
            <w:shd w:val="clear" w:color="auto" w:fill="F2F2F2" w:themeFill="background1" w:themeFillShade="F2"/>
          </w:tcPr>
          <w:p w14:paraId="246173C9" w14:textId="77777777" w:rsidR="00E8410E" w:rsidRPr="00E8410E" w:rsidRDefault="00E8410E" w:rsidP="00C40F4B">
            <w:pPr>
              <w:jc w:val="both"/>
              <w:rPr>
                <w:lang w:val="pt-PT"/>
              </w:rPr>
            </w:pPr>
            <w:r w:rsidRPr="00E8410E">
              <w:rPr>
                <w:lang w:val="pt-PT"/>
              </w:rPr>
              <w:fldChar w:fldCharType="begin">
                <w:ffData>
                  <w:name w:val=""/>
                  <w:enabled/>
                  <w:calcOnExit w:val="0"/>
                  <w:checkBox>
                    <w:sizeAuto/>
                    <w:default w:val="0"/>
                  </w:checkBox>
                </w:ffData>
              </w:fldChar>
            </w:r>
            <w:r w:rsidRPr="00E8410E">
              <w:rPr>
                <w:lang w:val="pt-PT"/>
              </w:rPr>
              <w:instrText xml:space="preserve"> FORMCHECKBOX </w:instrText>
            </w:r>
            <w:r w:rsidR="00000000">
              <w:rPr>
                <w:lang w:val="pt-PT"/>
              </w:rPr>
            </w:r>
            <w:r w:rsidR="00000000">
              <w:rPr>
                <w:lang w:val="pt-PT"/>
              </w:rPr>
              <w:fldChar w:fldCharType="separate"/>
            </w:r>
            <w:r w:rsidRPr="00E8410E">
              <w:rPr>
                <w:lang w:val="pt-PT"/>
              </w:rPr>
              <w:fldChar w:fldCharType="end"/>
            </w:r>
            <w:r w:rsidRPr="00E8410E">
              <w:rPr>
                <w:lang w:val="pt-PT"/>
              </w:rPr>
              <w:t xml:space="preserve"> Risco Substancial</w:t>
            </w:r>
          </w:p>
        </w:tc>
        <w:tc>
          <w:tcPr>
            <w:tcW w:w="6662" w:type="dxa"/>
          </w:tcPr>
          <w:p w14:paraId="49A3A2A3" w14:textId="77777777" w:rsidR="00E8410E" w:rsidRPr="00E8410E" w:rsidRDefault="00E8410E" w:rsidP="00C40F4B">
            <w:pPr>
              <w:rPr>
                <w:rStyle w:val="15"/>
                <w:lang w:val="pt-PT"/>
              </w:rPr>
            </w:pPr>
          </w:p>
        </w:tc>
      </w:tr>
      <w:tr w:rsidR="00E8410E" w:rsidRPr="00E8410E" w14:paraId="11AD5B8D" w14:textId="77777777" w:rsidTr="00C40F4B">
        <w:tc>
          <w:tcPr>
            <w:tcW w:w="2405" w:type="dxa"/>
            <w:shd w:val="clear" w:color="auto" w:fill="F2F2F2" w:themeFill="background1" w:themeFillShade="F2"/>
          </w:tcPr>
          <w:p w14:paraId="7DEA4B3F" w14:textId="77777777" w:rsidR="00E8410E" w:rsidRPr="00E8410E" w:rsidRDefault="00E8410E" w:rsidP="00C40F4B">
            <w:pPr>
              <w:jc w:val="both"/>
              <w:rPr>
                <w:lang w:val="pt-PT"/>
              </w:rPr>
            </w:pPr>
            <w:r w:rsidRPr="00E8410E">
              <w:rPr>
                <w:lang w:val="pt-PT"/>
              </w:rPr>
              <w:fldChar w:fldCharType="begin">
                <w:ffData>
                  <w:name w:val=""/>
                  <w:enabled/>
                  <w:calcOnExit w:val="0"/>
                  <w:checkBox>
                    <w:sizeAuto/>
                    <w:default w:val="0"/>
                  </w:checkBox>
                </w:ffData>
              </w:fldChar>
            </w:r>
            <w:r w:rsidRPr="00E8410E">
              <w:rPr>
                <w:lang w:val="pt-PT"/>
              </w:rPr>
              <w:instrText xml:space="preserve"> FORMCHECKBOX </w:instrText>
            </w:r>
            <w:r w:rsidR="00000000">
              <w:rPr>
                <w:lang w:val="pt-PT"/>
              </w:rPr>
            </w:r>
            <w:r w:rsidR="00000000">
              <w:rPr>
                <w:lang w:val="pt-PT"/>
              </w:rPr>
              <w:fldChar w:fldCharType="separate"/>
            </w:r>
            <w:r w:rsidRPr="00E8410E">
              <w:rPr>
                <w:lang w:val="pt-PT"/>
              </w:rPr>
              <w:fldChar w:fldCharType="end"/>
            </w:r>
            <w:r w:rsidRPr="00E8410E">
              <w:rPr>
                <w:lang w:val="pt-PT"/>
              </w:rPr>
              <w:t xml:space="preserve"> Risco Moderado</w:t>
            </w:r>
          </w:p>
        </w:tc>
        <w:tc>
          <w:tcPr>
            <w:tcW w:w="6662" w:type="dxa"/>
          </w:tcPr>
          <w:p w14:paraId="2055ABD2" w14:textId="77777777" w:rsidR="00E8410E" w:rsidRPr="00E8410E" w:rsidRDefault="00E8410E" w:rsidP="00C40F4B">
            <w:pPr>
              <w:rPr>
                <w:rStyle w:val="15"/>
                <w:lang w:val="pt-PT"/>
              </w:rPr>
            </w:pPr>
          </w:p>
        </w:tc>
      </w:tr>
      <w:tr w:rsidR="00E8410E" w:rsidRPr="00E8410E" w14:paraId="434AFED9" w14:textId="77777777" w:rsidTr="00C40F4B">
        <w:tc>
          <w:tcPr>
            <w:tcW w:w="2405" w:type="dxa"/>
            <w:shd w:val="clear" w:color="auto" w:fill="F2F2F2" w:themeFill="background1" w:themeFillShade="F2"/>
          </w:tcPr>
          <w:p w14:paraId="429DF5E8" w14:textId="77777777" w:rsidR="00E8410E" w:rsidRPr="00E8410E" w:rsidRDefault="00E8410E" w:rsidP="00C40F4B">
            <w:pPr>
              <w:jc w:val="both"/>
              <w:rPr>
                <w:lang w:val="pt-PT"/>
              </w:rPr>
            </w:pPr>
            <w:r w:rsidRPr="00E8410E">
              <w:rPr>
                <w:lang w:val="pt-PT"/>
              </w:rPr>
              <w:fldChar w:fldCharType="begin">
                <w:ffData>
                  <w:name w:val=""/>
                  <w:enabled/>
                  <w:calcOnExit w:val="0"/>
                  <w:checkBox>
                    <w:sizeAuto/>
                    <w:default w:val="0"/>
                  </w:checkBox>
                </w:ffData>
              </w:fldChar>
            </w:r>
            <w:r w:rsidRPr="00E8410E">
              <w:rPr>
                <w:lang w:val="pt-PT"/>
              </w:rPr>
              <w:instrText xml:space="preserve"> FORMCHECKBOX </w:instrText>
            </w:r>
            <w:r w:rsidR="00000000">
              <w:rPr>
                <w:lang w:val="pt-PT"/>
              </w:rPr>
            </w:r>
            <w:r w:rsidR="00000000">
              <w:rPr>
                <w:lang w:val="pt-PT"/>
              </w:rPr>
              <w:fldChar w:fldCharType="separate"/>
            </w:r>
            <w:r w:rsidRPr="00E8410E">
              <w:rPr>
                <w:lang w:val="pt-PT"/>
              </w:rPr>
              <w:fldChar w:fldCharType="end"/>
            </w:r>
            <w:r w:rsidRPr="00E8410E">
              <w:rPr>
                <w:lang w:val="pt-PT"/>
              </w:rPr>
              <w:t xml:space="preserve"> Risco Baixo</w:t>
            </w:r>
          </w:p>
        </w:tc>
        <w:tc>
          <w:tcPr>
            <w:tcW w:w="6662" w:type="dxa"/>
          </w:tcPr>
          <w:p w14:paraId="40EF9C46" w14:textId="77777777" w:rsidR="00E8410E" w:rsidRPr="00E8410E" w:rsidRDefault="00E8410E" w:rsidP="00C40F4B">
            <w:pPr>
              <w:rPr>
                <w:rStyle w:val="15"/>
                <w:lang w:val="pt-PT"/>
              </w:rPr>
            </w:pPr>
          </w:p>
        </w:tc>
      </w:tr>
    </w:tbl>
    <w:p w14:paraId="4C06D151" w14:textId="77777777" w:rsidR="006F6293" w:rsidRDefault="00B22A98" w:rsidP="00B22A98">
      <w:pPr>
        <w:spacing w:after="160" w:line="259" w:lineRule="auto"/>
        <w:jc w:val="both"/>
        <w:rPr>
          <w:lang w:val="pt-PT"/>
        </w:rPr>
      </w:pPr>
      <w:r w:rsidRPr="00B22A98">
        <w:rPr>
          <w:b/>
          <w:i/>
          <w:lang w:val="pt-PT"/>
        </w:rPr>
        <w:t>Risco alto</w:t>
      </w:r>
      <w:r w:rsidRPr="00B22A98">
        <w:rPr>
          <w:lang w:val="pt-PT"/>
        </w:rPr>
        <w:t>, quando o projeto tem o potencial de gerar uma ampla gama de riscos e impactos adversos significativos nas populações humanas ou no meio ambiente. O projecto é de escala grande a muito grande e está localizado em uma área sensível</w:t>
      </w:r>
      <w:r>
        <w:rPr>
          <w:lang w:val="pt-PT"/>
        </w:rPr>
        <w:t xml:space="preserve"> (</w:t>
      </w:r>
      <w:r w:rsidRPr="00B22A98">
        <w:rPr>
          <w:lang w:val="pt-PT"/>
        </w:rPr>
        <w:t>áreas protegidas, reassentamento involuntário intensivo ou complexo ou aquisição de terras, impactos no patrimônio cultural ou ár</w:t>
      </w:r>
      <w:r>
        <w:rPr>
          <w:lang w:val="pt-PT"/>
        </w:rPr>
        <w:t>eas urbanas densamente povoadas)</w:t>
      </w:r>
      <w:r w:rsidRPr="00B22A98">
        <w:rPr>
          <w:lang w:val="pt-PT"/>
        </w:rPr>
        <w:t>.</w:t>
      </w:r>
      <w:r>
        <w:rPr>
          <w:lang w:val="pt-PT"/>
        </w:rPr>
        <w:t xml:space="preserve"> A</w:t>
      </w:r>
      <w:r w:rsidRPr="00B22A98">
        <w:rPr>
          <w:lang w:val="pt-PT"/>
        </w:rPr>
        <w:t>lguns dos riscos e impactos ambientais e sociais adversos significativos do proje</w:t>
      </w:r>
      <w:r>
        <w:rPr>
          <w:lang w:val="pt-PT"/>
        </w:rPr>
        <w:t>c</w:t>
      </w:r>
      <w:r w:rsidRPr="00B22A98">
        <w:rPr>
          <w:lang w:val="pt-PT"/>
        </w:rPr>
        <w:t>to não podem ser mitigados</w:t>
      </w:r>
      <w:r>
        <w:rPr>
          <w:lang w:val="pt-PT"/>
        </w:rPr>
        <w:t>.</w:t>
      </w:r>
    </w:p>
    <w:p w14:paraId="4B377470" w14:textId="77777777" w:rsidR="00CE7510" w:rsidRDefault="006F6293" w:rsidP="00B22A98">
      <w:pPr>
        <w:spacing w:after="160" w:line="259" w:lineRule="auto"/>
        <w:jc w:val="both"/>
        <w:rPr>
          <w:lang w:val="pt-PT"/>
        </w:rPr>
      </w:pPr>
      <w:r w:rsidRPr="006F6293">
        <w:rPr>
          <w:b/>
          <w:i/>
          <w:lang w:val="pt-PT"/>
        </w:rPr>
        <w:t>Risco substancial</w:t>
      </w:r>
      <w:r>
        <w:rPr>
          <w:lang w:val="pt-PT"/>
        </w:rPr>
        <w:t xml:space="preserve">, quando o </w:t>
      </w:r>
      <w:r w:rsidRPr="006F6293">
        <w:rPr>
          <w:lang w:val="pt-PT"/>
        </w:rPr>
        <w:t>proje</w:t>
      </w:r>
      <w:r>
        <w:rPr>
          <w:lang w:val="pt-PT"/>
        </w:rPr>
        <w:t>c</w:t>
      </w:r>
      <w:r w:rsidRPr="006F6293">
        <w:rPr>
          <w:lang w:val="pt-PT"/>
        </w:rPr>
        <w:t xml:space="preserve">to não é tão complexo quanto os projetos de </w:t>
      </w:r>
      <w:r>
        <w:rPr>
          <w:lang w:val="pt-PT"/>
        </w:rPr>
        <w:t xml:space="preserve">risco </w:t>
      </w:r>
      <w:r w:rsidRPr="006F6293">
        <w:rPr>
          <w:lang w:val="pt-PT"/>
        </w:rPr>
        <w:t xml:space="preserve">alto, </w:t>
      </w:r>
      <w:r>
        <w:rPr>
          <w:lang w:val="pt-PT"/>
        </w:rPr>
        <w:t>a</w:t>
      </w:r>
      <w:r w:rsidRPr="006F6293">
        <w:rPr>
          <w:lang w:val="pt-PT"/>
        </w:rPr>
        <w:t xml:space="preserve"> escala é menor (grande a médio) e a localização não é </w:t>
      </w:r>
      <w:r>
        <w:rPr>
          <w:lang w:val="pt-PT"/>
        </w:rPr>
        <w:t>n</w:t>
      </w:r>
      <w:r w:rsidRPr="006F6293">
        <w:rPr>
          <w:lang w:val="pt-PT"/>
        </w:rPr>
        <w:t>uma área tão sensível.</w:t>
      </w:r>
      <w:r w:rsidR="003B1B7D">
        <w:rPr>
          <w:lang w:val="pt-PT"/>
        </w:rPr>
        <w:t xml:space="preserve"> Os impactos são </w:t>
      </w:r>
      <w:r w:rsidR="003B1B7D" w:rsidRPr="003B1B7D">
        <w:rPr>
          <w:lang w:val="pt-PT"/>
        </w:rPr>
        <w:t>principalmente temporários, previsíveis e/ou reversíveis, e a natureza do proje</w:t>
      </w:r>
      <w:r w:rsidR="003B1B7D">
        <w:rPr>
          <w:lang w:val="pt-PT"/>
        </w:rPr>
        <w:t>c</w:t>
      </w:r>
      <w:r w:rsidR="003B1B7D" w:rsidRPr="003B1B7D">
        <w:rPr>
          <w:lang w:val="pt-PT"/>
        </w:rPr>
        <w:t>to não exclui a possibilidade de evitá-los ou revertê-los (embora investimento e tempo substanciais possam ser necessários</w:t>
      </w:r>
      <w:r w:rsidR="003B1B7D">
        <w:rPr>
          <w:lang w:val="pt-PT"/>
        </w:rPr>
        <w:t>). M</w:t>
      </w:r>
      <w:r w:rsidR="003B1B7D" w:rsidRPr="003B1B7D">
        <w:rPr>
          <w:lang w:val="pt-PT"/>
        </w:rPr>
        <w:t>édia a baixa probabilidade de efeitos adversos graves à saúde humana e/ou ao meio ambiente (por exemplo, devido a acidentes, descarte de lixo tóxico, etc.), e existem mecanismos conhecidos e confiáveis disponíveis para prevenir ou minimizar tais incidentes</w:t>
      </w:r>
      <w:r w:rsidR="003B1B7D">
        <w:rPr>
          <w:lang w:val="pt-PT"/>
        </w:rPr>
        <w:t>.</w:t>
      </w:r>
    </w:p>
    <w:p w14:paraId="27F87EC5" w14:textId="77777777" w:rsidR="00287C0F" w:rsidRDefault="00CE7510" w:rsidP="00B22A98">
      <w:pPr>
        <w:spacing w:after="160" w:line="259" w:lineRule="auto"/>
        <w:jc w:val="both"/>
        <w:rPr>
          <w:lang w:val="pt-PT"/>
        </w:rPr>
      </w:pPr>
      <w:r w:rsidRPr="00CE7510">
        <w:rPr>
          <w:b/>
          <w:i/>
          <w:lang w:val="pt-PT"/>
        </w:rPr>
        <w:t>Risco moderado</w:t>
      </w:r>
      <w:r>
        <w:rPr>
          <w:lang w:val="pt-PT"/>
        </w:rPr>
        <w:t xml:space="preserve">, onde </w:t>
      </w:r>
      <w:r w:rsidRPr="00CE7510">
        <w:rPr>
          <w:lang w:val="pt-PT"/>
        </w:rPr>
        <w:t>os riscos e impactos adversos potenciais sobre as populações humanas e/ou o meio ambiente provavelmente não serão significativos. Isso porque o proje</w:t>
      </w:r>
      <w:r>
        <w:rPr>
          <w:lang w:val="pt-PT"/>
        </w:rPr>
        <w:t>c</w:t>
      </w:r>
      <w:r w:rsidRPr="00CE7510">
        <w:rPr>
          <w:lang w:val="pt-PT"/>
        </w:rPr>
        <w:t>to não é complexo e/ou grande, não envolve a</w:t>
      </w:r>
      <w:r>
        <w:rPr>
          <w:lang w:val="pt-PT"/>
        </w:rPr>
        <w:t>c</w:t>
      </w:r>
      <w:r w:rsidRPr="00CE7510">
        <w:rPr>
          <w:lang w:val="pt-PT"/>
        </w:rPr>
        <w:t>tividades com alto potencial de causar danos às pessoas ou ao meio ambiente e está localizado longe de áreas ambiental ou socialmente sensíveis.</w:t>
      </w:r>
      <w:r w:rsidR="003E1D45">
        <w:rPr>
          <w:lang w:val="pt-PT"/>
        </w:rPr>
        <w:t xml:space="preserve"> </w:t>
      </w:r>
      <w:r w:rsidR="003E1D45" w:rsidRPr="003E1D45">
        <w:rPr>
          <w:lang w:val="pt-PT"/>
        </w:rPr>
        <w:t xml:space="preserve">Os impactos são previsíveis e </w:t>
      </w:r>
      <w:r w:rsidR="003E1D45">
        <w:rPr>
          <w:lang w:val="pt-PT"/>
        </w:rPr>
        <w:t>são</w:t>
      </w:r>
      <w:r w:rsidR="003E1D45" w:rsidRPr="003E1D45">
        <w:rPr>
          <w:lang w:val="pt-PT"/>
        </w:rPr>
        <w:t xml:space="preserve"> temporários e/ou reversíveis</w:t>
      </w:r>
      <w:r w:rsidR="003E1D45">
        <w:rPr>
          <w:lang w:val="pt-PT"/>
        </w:rPr>
        <w:t xml:space="preserve">, </w:t>
      </w:r>
      <w:r w:rsidR="003E1D45" w:rsidRPr="003E1D45">
        <w:rPr>
          <w:lang w:val="pt-PT"/>
        </w:rPr>
        <w:t>baixa magnitude</w:t>
      </w:r>
      <w:r w:rsidR="003E1D45">
        <w:rPr>
          <w:lang w:val="pt-PT"/>
        </w:rPr>
        <w:t>,</w:t>
      </w:r>
      <w:r w:rsidR="003E1D45" w:rsidRPr="003E1D45">
        <w:rPr>
          <w:lang w:val="pt-PT"/>
        </w:rPr>
        <w:t xml:space="preserve"> específico do local, sem probabilidade de impactos além da</w:t>
      </w:r>
      <w:r w:rsidR="003E1D45">
        <w:rPr>
          <w:lang w:val="pt-PT"/>
        </w:rPr>
        <w:t xml:space="preserve">s áreas de intervensão do </w:t>
      </w:r>
      <w:r w:rsidR="003E1D45" w:rsidRPr="003E1D45">
        <w:rPr>
          <w:lang w:val="pt-PT"/>
        </w:rPr>
        <w:t>proje</w:t>
      </w:r>
      <w:r w:rsidR="003E1D45">
        <w:rPr>
          <w:lang w:val="pt-PT"/>
        </w:rPr>
        <w:t>c</w:t>
      </w:r>
      <w:r w:rsidR="003E1D45" w:rsidRPr="003E1D45">
        <w:rPr>
          <w:lang w:val="pt-PT"/>
        </w:rPr>
        <w:t>to</w:t>
      </w:r>
      <w:r w:rsidR="003E1D45">
        <w:rPr>
          <w:lang w:val="pt-PT"/>
        </w:rPr>
        <w:t>.</w:t>
      </w:r>
    </w:p>
    <w:p w14:paraId="52FF26AE" w14:textId="555F48B0" w:rsidR="001B1FB1" w:rsidRPr="00B22A98" w:rsidRDefault="00287C0F" w:rsidP="00B22A98">
      <w:pPr>
        <w:spacing w:after="160" w:line="259" w:lineRule="auto"/>
        <w:jc w:val="both"/>
        <w:rPr>
          <w:lang w:val="pt-PT"/>
        </w:rPr>
      </w:pPr>
      <w:r w:rsidRPr="00122E8F">
        <w:rPr>
          <w:b/>
          <w:i/>
          <w:lang w:val="pt-PT"/>
        </w:rPr>
        <w:t>Risco baixo</w:t>
      </w:r>
      <w:r>
        <w:rPr>
          <w:lang w:val="pt-PT"/>
        </w:rPr>
        <w:t xml:space="preserve">, </w:t>
      </w:r>
      <w:r w:rsidR="00122E8F">
        <w:rPr>
          <w:lang w:val="pt-PT"/>
        </w:rPr>
        <w:t xml:space="preserve">quando </w:t>
      </w:r>
      <w:r w:rsidR="00992A9A" w:rsidRPr="00992A9A">
        <w:rPr>
          <w:lang w:val="pt-PT"/>
        </w:rPr>
        <w:t xml:space="preserve">potenciais riscos e impactos adversos </w:t>
      </w:r>
      <w:r w:rsidR="00122E8F">
        <w:rPr>
          <w:lang w:val="pt-PT"/>
        </w:rPr>
        <w:t>sobre</w:t>
      </w:r>
      <w:r w:rsidR="00992A9A" w:rsidRPr="00992A9A">
        <w:rPr>
          <w:lang w:val="pt-PT"/>
        </w:rPr>
        <w:t xml:space="preserve"> populações humanas e no meio ambiente forem mínimos ou insignificantes e forem menores do que aqueles em proje</w:t>
      </w:r>
      <w:r w:rsidR="00122E8F">
        <w:rPr>
          <w:lang w:val="pt-PT"/>
        </w:rPr>
        <w:t>c</w:t>
      </w:r>
      <w:r w:rsidR="00992A9A" w:rsidRPr="00992A9A">
        <w:rPr>
          <w:lang w:val="pt-PT"/>
        </w:rPr>
        <w:t>tos classificados como de risco moderado</w:t>
      </w:r>
      <w:r w:rsidR="00122E8F">
        <w:rPr>
          <w:lang w:val="pt-PT"/>
        </w:rPr>
        <w:t>.</w:t>
      </w:r>
      <w:r w:rsidR="001B1FB1" w:rsidRPr="00B22A98">
        <w:rPr>
          <w:lang w:val="pt-PT"/>
        </w:rPr>
        <w:br w:type="page"/>
      </w:r>
    </w:p>
    <w:p w14:paraId="1BD69E7D" w14:textId="411EBB2B" w:rsidR="00F93214" w:rsidRDefault="00F93214" w:rsidP="00D938A6">
      <w:pPr>
        <w:rPr>
          <w:b/>
          <w:lang w:val="pt-PT"/>
        </w:rPr>
      </w:pPr>
      <w:r>
        <w:rPr>
          <w:b/>
          <w:lang w:val="pt-PT"/>
        </w:rPr>
        <w:lastRenderedPageBreak/>
        <w:t>Anexo 10 – Lista de Exclusão para Financiamento pelo Projecto WARDIP</w:t>
      </w:r>
    </w:p>
    <w:p w14:paraId="138AD916" w14:textId="77777777" w:rsidR="0011316E" w:rsidRPr="0011316E" w:rsidRDefault="0011316E" w:rsidP="00D938A6">
      <w:pPr>
        <w:rPr>
          <w:b/>
          <w:lang w:val="pt-PT"/>
        </w:rPr>
      </w:pPr>
    </w:p>
    <w:p w14:paraId="01DD8EEC" w14:textId="77777777" w:rsidR="005C5211" w:rsidRPr="005C5211" w:rsidRDefault="005C5211" w:rsidP="005C5211">
      <w:pPr>
        <w:jc w:val="both"/>
        <w:rPr>
          <w:lang w:val="pt-PT"/>
        </w:rPr>
      </w:pPr>
      <w:r w:rsidRPr="005C5211">
        <w:rPr>
          <w:lang w:val="pt-PT"/>
        </w:rPr>
        <w:t xml:space="preserve">A lista de exclusão identifica actividades e/ou negócios não elegíveis para financiamento, de modo a contribuir para que o apoio prestado tenha resultados positivos no desenvolvimento económico sem criar ou propiciar impactos negativos ao nível institucional, social e ambiental. </w:t>
      </w:r>
    </w:p>
    <w:p w14:paraId="2BC09647" w14:textId="77777777" w:rsidR="005C5211" w:rsidRPr="005C5211" w:rsidRDefault="005C5211" w:rsidP="005C5211">
      <w:pPr>
        <w:jc w:val="both"/>
        <w:rPr>
          <w:lang w:val="pt-PT"/>
        </w:rPr>
      </w:pPr>
      <w:r w:rsidRPr="005C5211">
        <w:rPr>
          <w:lang w:val="pt-PT" w:eastAsia="x-none"/>
        </w:rPr>
        <w:t>Considerando os potenciais impactos adversos, cuja mitigação irá provavelmente consumir demasiados recursos (face ao custo do sub-projecto em si, ou face aos benefícios que o sub-projecto traria), seguintes subprojectos estão excluídos, de acordo com o Quadro Ambiental e Social (QAS) do Banco Mundial</w:t>
      </w:r>
      <w:r w:rsidRPr="005C5211">
        <w:rPr>
          <w:vertAlign w:val="superscript"/>
          <w:lang w:val="pt-PT"/>
        </w:rPr>
        <w:footnoteReference w:id="18"/>
      </w:r>
      <w:r w:rsidRPr="005C5211">
        <w:rPr>
          <w:lang w:val="pt-PT" w:eastAsia="x-none"/>
        </w:rPr>
        <w:t>:</w:t>
      </w:r>
    </w:p>
    <w:p w14:paraId="1651F186" w14:textId="77777777" w:rsidR="005C5211" w:rsidRPr="005C5211" w:rsidRDefault="005C5211" w:rsidP="00C62C18">
      <w:pPr>
        <w:numPr>
          <w:ilvl w:val="0"/>
          <w:numId w:val="117"/>
        </w:numPr>
        <w:spacing w:after="120"/>
        <w:jc w:val="both"/>
        <w:rPr>
          <w:lang w:val="pt-PT"/>
        </w:rPr>
      </w:pPr>
      <w:r w:rsidRPr="005C5211">
        <w:rPr>
          <w:lang w:val="pt-PT"/>
        </w:rPr>
        <w:t>Produção e comercialização de qualquer produto ou actividade ilegal no âmbito da legislação nacional, convenções e acordos internacionais, ou banidas como produtos farmacêuticos, pesticidas/herbicidas, substâncias que destroem a camada de ozono, Bifenilos policlorados (PCBs), vida selvagem ou produtos regulados pela Convenção CITES;</w:t>
      </w:r>
    </w:p>
    <w:p w14:paraId="60AB4FFC" w14:textId="471AE0A1" w:rsidR="005C5211" w:rsidRPr="005C5211" w:rsidRDefault="005C5211" w:rsidP="00C62C18">
      <w:pPr>
        <w:numPr>
          <w:ilvl w:val="0"/>
          <w:numId w:val="117"/>
        </w:numPr>
        <w:spacing w:after="120"/>
        <w:jc w:val="both"/>
        <w:rPr>
          <w:lang w:val="pt-PT"/>
        </w:rPr>
      </w:pPr>
      <w:r w:rsidRPr="005C5211">
        <w:rPr>
          <w:lang w:val="pt-PT"/>
        </w:rPr>
        <w:t xml:space="preserve">Projetos ou actividades que exigem o uso de pesticidas perigosos ou que não estejam em conformidade com as Diretrizes da Organização das Nações Unidas para Agricultura e Alimentação (FAO) sobre armazenamento, rotulagem e deposição final de pesticidas (Roma, 1985), ou que não sigam as recomendações e as normas mínimas descritos no Código de Conduta Internacional sobre Distribuição e Uso de Pesticidas (FAO, </w:t>
      </w:r>
      <w:r w:rsidR="00921F4A">
        <w:rPr>
          <w:lang w:val="pt-PT"/>
        </w:rPr>
        <w:t>2010</w:t>
      </w:r>
      <w:r w:rsidRPr="005C5211">
        <w:rPr>
          <w:lang w:val="pt-PT"/>
        </w:rPr>
        <w:t>)</w:t>
      </w:r>
      <w:r w:rsidR="00D82E6D">
        <w:rPr>
          <w:rStyle w:val="FootnoteReference"/>
          <w:lang w:val="pt-PT"/>
        </w:rPr>
        <w:footnoteReference w:id="19"/>
      </w:r>
      <w:r w:rsidRPr="005C5211">
        <w:rPr>
          <w:lang w:val="pt-PT"/>
        </w:rPr>
        <w:t>;</w:t>
      </w:r>
    </w:p>
    <w:p w14:paraId="27285A21" w14:textId="77777777" w:rsidR="005C5211" w:rsidRPr="005C5211" w:rsidRDefault="005C5211" w:rsidP="00C62C18">
      <w:pPr>
        <w:numPr>
          <w:ilvl w:val="0"/>
          <w:numId w:val="117"/>
        </w:numPr>
        <w:spacing w:after="120"/>
        <w:jc w:val="both"/>
        <w:rPr>
          <w:lang w:val="pt-PT"/>
        </w:rPr>
      </w:pPr>
      <w:r w:rsidRPr="005C5211">
        <w:rPr>
          <w:lang w:val="pt-PT"/>
        </w:rPr>
        <w:t>Projetos ou actividades que envolvam a transformação ou degradação de habitats naturais críticos e possam resultar na perda de biodiversidade, incluindo quaisquer áreas naturais protegidas oficiais, como parques nacionais e outras áreas protegidas;</w:t>
      </w:r>
    </w:p>
    <w:p w14:paraId="521666D3" w14:textId="77777777" w:rsidR="005C5211" w:rsidRPr="005C5211" w:rsidRDefault="005C5211" w:rsidP="00C62C18">
      <w:pPr>
        <w:numPr>
          <w:ilvl w:val="0"/>
          <w:numId w:val="117"/>
        </w:numPr>
        <w:spacing w:after="120"/>
        <w:jc w:val="both"/>
        <w:rPr>
          <w:lang w:val="pt-PT"/>
        </w:rPr>
      </w:pPr>
      <w:r w:rsidRPr="005C5211">
        <w:rPr>
          <w:lang w:val="pt-PT"/>
        </w:rPr>
        <w:t>Projectos localizados em áreas identificadas como de risco de cheias, subida do nível das águas, deslizamento de terras, ravinas, incêndios, etc.</w:t>
      </w:r>
    </w:p>
    <w:p w14:paraId="40738764" w14:textId="77777777" w:rsidR="005C5211" w:rsidRPr="005C5211" w:rsidRDefault="005C5211" w:rsidP="00C62C18">
      <w:pPr>
        <w:numPr>
          <w:ilvl w:val="0"/>
          <w:numId w:val="117"/>
        </w:numPr>
        <w:spacing w:after="120"/>
        <w:jc w:val="both"/>
        <w:rPr>
          <w:lang w:val="pt-PT"/>
        </w:rPr>
      </w:pPr>
      <w:r w:rsidRPr="005C5211">
        <w:rPr>
          <w:lang w:val="pt-PT"/>
        </w:rPr>
        <w:t>Projectos ou actividades que danificariam propriedade cultural não replicável – por exemplo recursos de importância arqueológica, paleontológica, histórica, arquitetónica, estética, religiosa (incluindo cemitérios e locais de enterros);</w:t>
      </w:r>
    </w:p>
    <w:p w14:paraId="2B1DDFE5" w14:textId="77777777" w:rsidR="005C5211" w:rsidRPr="005C5211" w:rsidRDefault="005C5211" w:rsidP="00C62C18">
      <w:pPr>
        <w:numPr>
          <w:ilvl w:val="0"/>
          <w:numId w:val="117"/>
        </w:numPr>
        <w:spacing w:after="160" w:line="259" w:lineRule="auto"/>
        <w:contextualSpacing/>
        <w:jc w:val="both"/>
        <w:rPr>
          <w:lang w:val="pt-PT"/>
        </w:rPr>
      </w:pPr>
      <w:r w:rsidRPr="005C5211">
        <w:rPr>
          <w:lang w:val="pt-PT"/>
        </w:rPr>
        <w:t xml:space="preserve">Produção ou actividades que de alguma forma tenham impacto sobre terras pertencentes ou reivindicadas por Comunidades Locais Tradicionais Historicamente Desfavorecidas, sem o consentimento completo e documentado de tais comunidades; </w:t>
      </w:r>
    </w:p>
    <w:p w14:paraId="3423227E" w14:textId="77777777" w:rsidR="005C5211" w:rsidRPr="005C5211" w:rsidRDefault="005C5211" w:rsidP="005C5211">
      <w:pPr>
        <w:spacing w:after="160" w:line="259" w:lineRule="auto"/>
        <w:ind w:left="720"/>
        <w:contextualSpacing/>
        <w:jc w:val="both"/>
        <w:rPr>
          <w:lang w:val="pt-PT"/>
        </w:rPr>
      </w:pPr>
    </w:p>
    <w:p w14:paraId="42EF0E7F" w14:textId="77777777" w:rsidR="005C5211" w:rsidRPr="005C5211" w:rsidRDefault="005C5211" w:rsidP="00C62C18">
      <w:pPr>
        <w:numPr>
          <w:ilvl w:val="0"/>
          <w:numId w:val="117"/>
        </w:numPr>
        <w:spacing w:after="120"/>
        <w:jc w:val="both"/>
        <w:rPr>
          <w:lang w:val="pt-PT"/>
        </w:rPr>
      </w:pPr>
      <w:r w:rsidRPr="005C5211">
        <w:rPr>
          <w:lang w:val="pt-PT"/>
        </w:rPr>
        <w:t>Projectos, cuja actividade principal seja:</w:t>
      </w:r>
    </w:p>
    <w:p w14:paraId="680BE5FE" w14:textId="77777777" w:rsidR="005C5211" w:rsidRPr="005C5211" w:rsidRDefault="005C5211" w:rsidP="00C62C18">
      <w:pPr>
        <w:numPr>
          <w:ilvl w:val="0"/>
          <w:numId w:val="118"/>
        </w:numPr>
        <w:spacing w:after="160" w:line="259" w:lineRule="auto"/>
        <w:contextualSpacing/>
        <w:jc w:val="both"/>
        <w:rPr>
          <w:lang w:val="pt-PT"/>
        </w:rPr>
      </w:pPr>
      <w:r w:rsidRPr="005C5211">
        <w:rPr>
          <w:lang w:val="pt-PT"/>
        </w:rPr>
        <w:t>Produção ou comércio de armas e munições,</w:t>
      </w:r>
    </w:p>
    <w:p w14:paraId="2B832288" w14:textId="77777777" w:rsidR="005C5211" w:rsidRPr="005C5211" w:rsidRDefault="005C5211" w:rsidP="00C62C18">
      <w:pPr>
        <w:numPr>
          <w:ilvl w:val="0"/>
          <w:numId w:val="118"/>
        </w:numPr>
        <w:spacing w:after="160" w:line="259" w:lineRule="auto"/>
        <w:contextualSpacing/>
        <w:jc w:val="both"/>
        <w:rPr>
          <w:lang w:val="pt-PT"/>
        </w:rPr>
      </w:pPr>
      <w:r w:rsidRPr="005C5211">
        <w:rPr>
          <w:lang w:val="pt-PT"/>
        </w:rPr>
        <w:t>Produção ou comércio de bebidas alcoólicas,</w:t>
      </w:r>
    </w:p>
    <w:p w14:paraId="60D08C67" w14:textId="77777777" w:rsidR="005C5211" w:rsidRPr="005C5211" w:rsidRDefault="005C5211" w:rsidP="00C62C18">
      <w:pPr>
        <w:numPr>
          <w:ilvl w:val="0"/>
          <w:numId w:val="118"/>
        </w:numPr>
        <w:spacing w:after="160" w:line="259" w:lineRule="auto"/>
        <w:contextualSpacing/>
        <w:jc w:val="both"/>
        <w:rPr>
          <w:lang w:val="pt-PT"/>
        </w:rPr>
      </w:pPr>
      <w:r w:rsidRPr="005C5211">
        <w:rPr>
          <w:lang w:val="pt-PT"/>
        </w:rPr>
        <w:t>Produção ou comércio de tabaco,</w:t>
      </w:r>
    </w:p>
    <w:p w14:paraId="3BA732D2" w14:textId="77777777" w:rsidR="005C5211" w:rsidRPr="005C5211" w:rsidRDefault="005C5211" w:rsidP="00C62C18">
      <w:pPr>
        <w:numPr>
          <w:ilvl w:val="0"/>
          <w:numId w:val="118"/>
        </w:numPr>
        <w:spacing w:after="160" w:line="259" w:lineRule="auto"/>
        <w:contextualSpacing/>
        <w:jc w:val="both"/>
        <w:rPr>
          <w:lang w:val="pt-PT"/>
        </w:rPr>
      </w:pPr>
      <w:r w:rsidRPr="005C5211">
        <w:rPr>
          <w:lang w:val="pt-PT"/>
        </w:rPr>
        <w:t>Jogos de azar, casinos e empresas equivalentes,</w:t>
      </w:r>
    </w:p>
    <w:p w14:paraId="18556F3E" w14:textId="77777777" w:rsidR="005C5211" w:rsidRPr="005C5211" w:rsidRDefault="005C5211" w:rsidP="00C62C18">
      <w:pPr>
        <w:numPr>
          <w:ilvl w:val="0"/>
          <w:numId w:val="118"/>
        </w:numPr>
        <w:spacing w:after="160" w:line="259" w:lineRule="auto"/>
        <w:contextualSpacing/>
        <w:jc w:val="both"/>
        <w:rPr>
          <w:lang w:val="pt-PT"/>
        </w:rPr>
      </w:pPr>
      <w:r w:rsidRPr="005C5211">
        <w:rPr>
          <w:lang w:val="pt-PT"/>
        </w:rPr>
        <w:t xml:space="preserve">Produção, comércio, armazenamento ou transporte de volumes significativos de produtos químicos perigosos ou uso em escala comercial de produtos químicos perigosos (Produtos químicos perigosos incluem gasolina, querosene e outros produtos </w:t>
      </w:r>
      <w:r w:rsidRPr="005C5211">
        <w:rPr>
          <w:lang w:val="pt-PT"/>
        </w:rPr>
        <w:lastRenderedPageBreak/>
        <w:t>petrolíferos) – excetua-se reabilitação de pequenos postos de abastecimento de combustível em zonas em que não haja outros postos alternativos;</w:t>
      </w:r>
    </w:p>
    <w:p w14:paraId="209965E8" w14:textId="77777777" w:rsidR="005C5211" w:rsidRPr="005C5211" w:rsidRDefault="005C5211" w:rsidP="00C62C18">
      <w:pPr>
        <w:numPr>
          <w:ilvl w:val="0"/>
          <w:numId w:val="118"/>
        </w:numPr>
        <w:spacing w:after="160" w:line="259" w:lineRule="auto"/>
        <w:contextualSpacing/>
        <w:jc w:val="both"/>
        <w:rPr>
          <w:lang w:val="pt-PT"/>
        </w:rPr>
      </w:pPr>
      <w:r w:rsidRPr="005C5211">
        <w:rPr>
          <w:lang w:val="pt-PT"/>
        </w:rPr>
        <w:t>Produção ou comércio de materiais radioactivos. Isso não se aplica à compra de equipamentos médicos, equipamentos de controle de qualidade (medição) e qualquer equipamento em que o Banco Mundial  considere a fonte radioactiva trivial e / ou adequadamente blindada.</w:t>
      </w:r>
    </w:p>
    <w:p w14:paraId="37E73A97" w14:textId="77777777" w:rsidR="005C5211" w:rsidRPr="005C5211" w:rsidRDefault="005C5211" w:rsidP="005C5211">
      <w:pPr>
        <w:spacing w:after="160" w:line="259" w:lineRule="auto"/>
        <w:ind w:left="360"/>
        <w:contextualSpacing/>
        <w:jc w:val="both"/>
        <w:rPr>
          <w:lang w:val="pt-PT"/>
        </w:rPr>
      </w:pPr>
    </w:p>
    <w:p w14:paraId="3CBF8D5F" w14:textId="77777777" w:rsidR="005C5211" w:rsidRPr="005C5211" w:rsidRDefault="005C5211" w:rsidP="00C62C18">
      <w:pPr>
        <w:numPr>
          <w:ilvl w:val="0"/>
          <w:numId w:val="117"/>
        </w:numPr>
        <w:spacing w:after="120"/>
        <w:jc w:val="both"/>
        <w:rPr>
          <w:lang w:val="pt-PT"/>
        </w:rPr>
      </w:pPr>
      <w:r w:rsidRPr="005C5211">
        <w:rPr>
          <w:lang w:val="pt-PT"/>
        </w:rPr>
        <w:t>Projectos directa ou indirectamente ligados a:</w:t>
      </w:r>
    </w:p>
    <w:p w14:paraId="1B9F392D" w14:textId="77777777" w:rsidR="005C5211" w:rsidRPr="005C5211" w:rsidRDefault="005C5211" w:rsidP="00C62C18">
      <w:pPr>
        <w:numPr>
          <w:ilvl w:val="0"/>
          <w:numId w:val="118"/>
        </w:numPr>
        <w:spacing w:after="160" w:line="259" w:lineRule="auto"/>
        <w:contextualSpacing/>
        <w:jc w:val="both"/>
        <w:rPr>
          <w:lang w:val="pt-PT"/>
        </w:rPr>
      </w:pPr>
      <w:r w:rsidRPr="005C5211">
        <w:rPr>
          <w:lang w:val="pt-PT"/>
        </w:rPr>
        <w:t>Produção ou comércio de fibras de amianto não ligadas. Isso não se aplica à compra e uso de folhas de cimento amianto ligado, onde o teor de amianto é inferior a 20% - mesmo este apenas se não existirem alternativas,</w:t>
      </w:r>
    </w:p>
    <w:p w14:paraId="466127A6" w14:textId="77777777" w:rsidR="005C5211" w:rsidRPr="005C5211" w:rsidRDefault="005C5211" w:rsidP="00C62C18">
      <w:pPr>
        <w:numPr>
          <w:ilvl w:val="0"/>
          <w:numId w:val="118"/>
        </w:numPr>
        <w:spacing w:after="160" w:line="259" w:lineRule="auto"/>
        <w:contextualSpacing/>
        <w:jc w:val="both"/>
        <w:rPr>
          <w:lang w:val="pt-PT"/>
        </w:rPr>
      </w:pPr>
      <w:r w:rsidRPr="005C5211">
        <w:rPr>
          <w:lang w:val="pt-PT"/>
        </w:rPr>
        <w:t>Utilização de rede de pesca à deriva no meio marinho, de comprimento superior a 2,5 km,</w:t>
      </w:r>
    </w:p>
    <w:p w14:paraId="183ADCE8" w14:textId="77777777" w:rsidR="005C5211" w:rsidRPr="005C5211" w:rsidRDefault="005C5211" w:rsidP="00C62C18">
      <w:pPr>
        <w:numPr>
          <w:ilvl w:val="0"/>
          <w:numId w:val="118"/>
        </w:numPr>
        <w:spacing w:after="160" w:line="259" w:lineRule="auto"/>
        <w:contextualSpacing/>
        <w:jc w:val="both"/>
        <w:rPr>
          <w:lang w:val="pt-PT"/>
        </w:rPr>
      </w:pPr>
      <w:r w:rsidRPr="005C5211">
        <w:rPr>
          <w:lang w:val="pt-PT"/>
        </w:rPr>
        <w:t>Operações comerciais de exploração de madeira em zonas de floresta tropical primária, ou em zonas de floresta com restrições de exploração comercial,</w:t>
      </w:r>
    </w:p>
    <w:p w14:paraId="25395C57" w14:textId="77777777" w:rsidR="005C5211" w:rsidRPr="005C5211" w:rsidRDefault="005C5211" w:rsidP="00C62C18">
      <w:pPr>
        <w:numPr>
          <w:ilvl w:val="0"/>
          <w:numId w:val="118"/>
        </w:numPr>
        <w:spacing w:after="160" w:line="259" w:lineRule="auto"/>
        <w:contextualSpacing/>
        <w:jc w:val="both"/>
        <w:rPr>
          <w:lang w:val="pt-PT"/>
        </w:rPr>
      </w:pPr>
      <w:r w:rsidRPr="005C5211">
        <w:rPr>
          <w:lang w:val="pt-PT"/>
        </w:rPr>
        <w:t>Produção ou comércio de madeira ou outros produtos florestais, excepto em florestas geridas de forma sustentável;</w:t>
      </w:r>
    </w:p>
    <w:p w14:paraId="249847F4" w14:textId="77777777" w:rsidR="005C5211" w:rsidRPr="005C5211" w:rsidRDefault="005C5211" w:rsidP="005C5211">
      <w:pPr>
        <w:spacing w:after="160" w:line="259" w:lineRule="auto"/>
        <w:ind w:left="360"/>
        <w:contextualSpacing/>
        <w:jc w:val="both"/>
        <w:rPr>
          <w:lang w:val="pt-PT"/>
        </w:rPr>
      </w:pPr>
    </w:p>
    <w:p w14:paraId="010D2706" w14:textId="77777777" w:rsidR="005C5211" w:rsidRPr="005C5211" w:rsidRDefault="005C5211" w:rsidP="00C62C18">
      <w:pPr>
        <w:numPr>
          <w:ilvl w:val="0"/>
          <w:numId w:val="117"/>
        </w:numPr>
        <w:spacing w:after="160" w:line="259" w:lineRule="auto"/>
        <w:contextualSpacing/>
        <w:jc w:val="both"/>
        <w:rPr>
          <w:lang w:val="pt-PT"/>
        </w:rPr>
      </w:pPr>
      <w:r w:rsidRPr="005C5211">
        <w:rPr>
          <w:lang w:val="pt-PT"/>
        </w:rPr>
        <w:t>Projectos ou actividades que envolvam:</w:t>
      </w:r>
    </w:p>
    <w:p w14:paraId="709EBA50" w14:textId="77777777" w:rsidR="005C5211" w:rsidRPr="005C5211" w:rsidRDefault="005C5211" w:rsidP="00C62C18">
      <w:pPr>
        <w:numPr>
          <w:ilvl w:val="0"/>
          <w:numId w:val="119"/>
        </w:numPr>
        <w:spacing w:after="160" w:line="259" w:lineRule="auto"/>
        <w:contextualSpacing/>
        <w:jc w:val="both"/>
        <w:rPr>
          <w:lang w:val="pt-PT"/>
        </w:rPr>
      </w:pPr>
      <w:r w:rsidRPr="005C5211">
        <w:rPr>
          <w:lang w:val="pt-PT"/>
        </w:rPr>
        <w:t>Formas prejudiciais ou exploradoras de trabalho forçado</w:t>
      </w:r>
      <w:r w:rsidRPr="005C5211">
        <w:rPr>
          <w:vertAlign w:val="superscript"/>
          <w:lang w:val="pt-PT"/>
        </w:rPr>
        <w:footnoteReference w:id="20"/>
      </w:r>
      <w:r w:rsidRPr="005C5211">
        <w:rPr>
          <w:lang w:val="pt-PT"/>
        </w:rPr>
        <w:t xml:space="preserve"> / trabalho infantil prejudicial</w:t>
      </w:r>
      <w:r w:rsidRPr="005C5211">
        <w:rPr>
          <w:vertAlign w:val="superscript"/>
          <w:lang w:val="pt-PT"/>
        </w:rPr>
        <w:footnoteReference w:id="21"/>
      </w:r>
      <w:r w:rsidRPr="005C5211">
        <w:rPr>
          <w:lang w:val="pt-PT"/>
        </w:rPr>
        <w:t>,</w:t>
      </w:r>
    </w:p>
    <w:p w14:paraId="145E848E" w14:textId="77777777" w:rsidR="005C5211" w:rsidRPr="005C5211" w:rsidRDefault="005C5211" w:rsidP="00C62C18">
      <w:pPr>
        <w:numPr>
          <w:ilvl w:val="0"/>
          <w:numId w:val="119"/>
        </w:numPr>
        <w:spacing w:after="160" w:line="259" w:lineRule="auto"/>
        <w:contextualSpacing/>
        <w:jc w:val="both"/>
        <w:rPr>
          <w:lang w:val="pt-PT"/>
        </w:rPr>
      </w:pPr>
      <w:r w:rsidRPr="005C5211">
        <w:rPr>
          <w:lang w:val="pt-PT"/>
        </w:rPr>
        <w:t>Reassentamento involuntário, incluindo deslocamentos económicos, ou que podem resultar na degradação de habitats críticos;</w:t>
      </w:r>
    </w:p>
    <w:p w14:paraId="090FF369" w14:textId="77777777" w:rsidR="005C5211" w:rsidRPr="005C5211" w:rsidRDefault="005C5211" w:rsidP="005C5211">
      <w:pPr>
        <w:spacing w:after="160" w:line="259" w:lineRule="auto"/>
        <w:ind w:left="1080"/>
        <w:contextualSpacing/>
        <w:jc w:val="both"/>
        <w:rPr>
          <w:lang w:val="pt-PT"/>
        </w:rPr>
      </w:pPr>
    </w:p>
    <w:p w14:paraId="43F9C2FC" w14:textId="77777777" w:rsidR="005C5211" w:rsidRPr="005C5211" w:rsidRDefault="005C5211" w:rsidP="00C62C18">
      <w:pPr>
        <w:numPr>
          <w:ilvl w:val="0"/>
          <w:numId w:val="117"/>
        </w:numPr>
        <w:spacing w:after="160" w:line="259" w:lineRule="auto"/>
        <w:contextualSpacing/>
        <w:jc w:val="both"/>
        <w:rPr>
          <w:lang w:val="pt-PT"/>
        </w:rPr>
      </w:pPr>
      <w:r w:rsidRPr="005C5211">
        <w:rPr>
          <w:lang w:val="pt-PT"/>
        </w:rPr>
        <w:t>Projectos em que não seja possível assegurar aplicação do QAS do Banco Mundial as salvaguardas ambientais, sociais ou com condições de operação que ameaçam a saúde e a integridade dos trabalhadores;</w:t>
      </w:r>
    </w:p>
    <w:p w14:paraId="5FBA0E18" w14:textId="77777777" w:rsidR="005C5211" w:rsidRPr="005C5211" w:rsidRDefault="005C5211" w:rsidP="005C5211">
      <w:pPr>
        <w:spacing w:after="160" w:line="259" w:lineRule="auto"/>
        <w:ind w:left="720"/>
        <w:contextualSpacing/>
        <w:jc w:val="both"/>
        <w:rPr>
          <w:lang w:val="pt-PT"/>
        </w:rPr>
      </w:pPr>
    </w:p>
    <w:p w14:paraId="7FBB92AB" w14:textId="77777777" w:rsidR="005C5211" w:rsidRPr="005C5211" w:rsidRDefault="005C5211" w:rsidP="00C62C18">
      <w:pPr>
        <w:numPr>
          <w:ilvl w:val="0"/>
          <w:numId w:val="117"/>
        </w:numPr>
        <w:spacing w:after="160" w:line="259" w:lineRule="auto"/>
        <w:contextualSpacing/>
        <w:jc w:val="both"/>
        <w:rPr>
          <w:lang w:val="pt-PT"/>
        </w:rPr>
      </w:pPr>
      <w:r w:rsidRPr="005C5211">
        <w:rPr>
          <w:lang w:val="pt-PT"/>
        </w:rPr>
        <w:t>Projectos que envolvem grandes construções ou que, pelas emissões atmosféricas significativas, efluentes nocivos, produção de ruído acima de standards internacionais</w:t>
      </w:r>
      <w:r w:rsidRPr="005C5211">
        <w:rPr>
          <w:vertAlign w:val="superscript"/>
          <w:lang w:val="pt-PT"/>
        </w:rPr>
        <w:footnoteReference w:id="22"/>
      </w:r>
      <w:r w:rsidRPr="005C5211">
        <w:rPr>
          <w:lang w:val="pt-PT"/>
        </w:rPr>
        <w:t xml:space="preserve"> que envolvem, ou pelos potenciais riscos físicos, químicos, biológicos e radiológicos, ou qualquer ameaça para a saúde e segurança da comunidade requeiram Estudo de Impacto Ambiental e social, no âmbito da legislação nacional ou QAS do BM, exceto nos casos em que já tenha sido aprovada uma Decisão favorável pelas autoridades competentes e já exista um plano de gestão ambiental e social compatível com o QAS do BM.</w:t>
      </w:r>
    </w:p>
    <w:p w14:paraId="50B6D2E5" w14:textId="19C3709F" w:rsidR="00BC4746" w:rsidRDefault="005C5211" w:rsidP="005C5211">
      <w:pPr>
        <w:spacing w:after="160" w:line="259" w:lineRule="auto"/>
        <w:rPr>
          <w:b/>
          <w:lang w:val="pt-PT"/>
        </w:rPr>
      </w:pPr>
      <w:r>
        <w:rPr>
          <w:b/>
          <w:lang w:val="pt-PT"/>
        </w:rPr>
        <w:br w:type="page"/>
      </w:r>
      <w:r w:rsidR="00E50493" w:rsidRPr="00E50493">
        <w:rPr>
          <w:b/>
          <w:lang w:val="pt-PT"/>
        </w:rPr>
        <w:lastRenderedPageBreak/>
        <w:t xml:space="preserve">Anexo 11 – Exemplo de Cláusulas </w:t>
      </w:r>
      <w:r w:rsidR="00E50493">
        <w:rPr>
          <w:b/>
          <w:lang w:val="pt-PT"/>
        </w:rPr>
        <w:t xml:space="preserve">A&amp;S </w:t>
      </w:r>
      <w:r w:rsidR="00E50493" w:rsidRPr="00E50493">
        <w:rPr>
          <w:b/>
          <w:lang w:val="pt-PT"/>
        </w:rPr>
        <w:t>para Inclusão em Contratos de Obras</w:t>
      </w:r>
    </w:p>
    <w:p w14:paraId="5D3EAB4F" w14:textId="77777777" w:rsidR="00587AED" w:rsidRPr="00587AED" w:rsidRDefault="00587AED" w:rsidP="00587AED">
      <w:pPr>
        <w:spacing w:before="120" w:after="120"/>
        <w:ind w:right="6"/>
        <w:jc w:val="both"/>
        <w:rPr>
          <w:rFonts w:eastAsia="Arial"/>
          <w:lang w:val="pt-PT"/>
        </w:rPr>
      </w:pPr>
      <w:r w:rsidRPr="00587AED">
        <w:rPr>
          <w:rFonts w:eastAsia="Arial"/>
          <w:lang w:val="pt-PT"/>
        </w:rPr>
        <w:t>Gestão ambiental e social dos projectos de construção só pode ser alcançada com sucesso se o projecto for bem concebido e escolha acertada para a localização do projeto. Como tal, a AIAS para os subprojectos que envolvam qualquer tipo de nova construção ou reabilitação ou reconstrução de projectos existentes, deve fornecer informações sobre os critérios para a escolha do local e a concepção do mesmo durante a triagem.</w:t>
      </w:r>
    </w:p>
    <w:p w14:paraId="483EE9B0" w14:textId="77777777" w:rsidR="00587AED" w:rsidRPr="00587AED" w:rsidRDefault="00587AED" w:rsidP="00587AED">
      <w:pPr>
        <w:spacing w:before="120" w:after="120"/>
        <w:ind w:right="68"/>
        <w:jc w:val="both"/>
        <w:rPr>
          <w:rFonts w:eastAsia="Arial"/>
          <w:lang w:val="pt-PT"/>
        </w:rPr>
      </w:pPr>
      <w:r w:rsidRPr="00587AED">
        <w:rPr>
          <w:rFonts w:eastAsia="Arial"/>
          <w:lang w:val="pt-PT"/>
        </w:rPr>
        <w:t>A escolha do local - os locais devem ser escolhidos levando em conta as necessidades das comunidades afectadas para projectos futuros, com lotes específicos escolhidos com base nas características geográficas e topográficas. O processo de seleção do local envolve visitas e estudos para analisar: (i), as características rurais suburbanas do local; (ii) os regulamentos nacionais, regionais ou municipais que afectam os locais propostos; (iii) a acessibilidade e a distância em relação às áreas habitadas; (iv) a propriedade da terra, incluindo a verificação da ausência de posse e / ou outros potenciais problemas legais com a aquisição de terras; (v) determinação do local de vulnerabilidade a desastres naturais, (ou seja, da intensidade e frequência de inundações, tremores de terra, deslizamentos de terras, furacões, erupções vulcânicas); (vi) a adequabilidade do solo e subsolos para a construção; (vii) a contaminação local; (viii) características da flora e da fauna; (ix) presença ou ausência de habitats naturais e / ou habitats ecologicamente importantes no local ou na proximidade (por exemplo, florestas, pântanos, espécies raras ou em perigo de extinção); e (ix) características históricas e comunitárias.</w:t>
      </w:r>
    </w:p>
    <w:p w14:paraId="3097E5AC" w14:textId="77777777" w:rsidR="00587AED" w:rsidRPr="00587AED" w:rsidRDefault="00587AED" w:rsidP="00587AED">
      <w:pPr>
        <w:spacing w:before="120" w:after="120"/>
        <w:ind w:right="68"/>
        <w:jc w:val="both"/>
        <w:rPr>
          <w:rFonts w:eastAsia="Arial"/>
          <w:lang w:val="pt-PT"/>
        </w:rPr>
      </w:pPr>
      <w:r w:rsidRPr="00587AED">
        <w:rPr>
          <w:rFonts w:eastAsia="Arial"/>
          <w:lang w:val="pt-PT"/>
        </w:rPr>
        <w:t xml:space="preserve">As regras (incluindo proibições específicas e medidas de gestão de construção) devem ser incorporadas em todos os documentos de licitação, contractos e ordens de trabalho relevantes. </w:t>
      </w:r>
    </w:p>
    <w:p w14:paraId="4E52BE11" w14:textId="77777777" w:rsidR="00587AED" w:rsidRPr="00587AED" w:rsidRDefault="00587AED" w:rsidP="00587AED">
      <w:pPr>
        <w:spacing w:before="120" w:after="120"/>
        <w:ind w:right="51"/>
        <w:jc w:val="both"/>
        <w:rPr>
          <w:b/>
          <w:lang w:val="pt-PT"/>
        </w:rPr>
      </w:pPr>
      <w:r w:rsidRPr="00587AED">
        <w:rPr>
          <w:b/>
          <w:lang w:val="pt-PT"/>
        </w:rPr>
        <w:t>Proibições</w:t>
      </w:r>
    </w:p>
    <w:p w14:paraId="5752700F" w14:textId="77777777" w:rsidR="00587AED" w:rsidRPr="00587AED" w:rsidRDefault="00587AED" w:rsidP="00587AED">
      <w:pPr>
        <w:spacing w:before="120" w:after="120"/>
        <w:ind w:right="68"/>
        <w:jc w:val="both"/>
        <w:rPr>
          <w:rFonts w:eastAsia="Arial"/>
          <w:lang w:val="pt-PT"/>
        </w:rPr>
      </w:pPr>
      <w:r w:rsidRPr="00587AED">
        <w:rPr>
          <w:rFonts w:eastAsia="Arial"/>
          <w:lang w:val="pt-PT"/>
        </w:rPr>
        <w:t xml:space="preserve">As seguintes atividades são proibidas no local do subprojecto ou nas suas proximidades: </w:t>
      </w:r>
    </w:p>
    <w:p w14:paraId="10A1E025" w14:textId="77777777" w:rsidR="00587AED" w:rsidRPr="00587AED" w:rsidRDefault="00587AED" w:rsidP="00C62C18">
      <w:pPr>
        <w:numPr>
          <w:ilvl w:val="0"/>
          <w:numId w:val="120"/>
        </w:numPr>
        <w:spacing w:before="120" w:after="120"/>
        <w:ind w:right="68"/>
        <w:contextualSpacing/>
        <w:jc w:val="both"/>
        <w:rPr>
          <w:rFonts w:eastAsia="Arial"/>
          <w:lang w:val="pt-PT"/>
        </w:rPr>
      </w:pPr>
      <w:r w:rsidRPr="00587AED">
        <w:rPr>
          <w:rFonts w:eastAsia="Arial"/>
          <w:lang w:val="pt-PT"/>
        </w:rPr>
        <w:t xml:space="preserve">Corte de árvores, por qualquer motivo fora da área de construção aprovado; </w:t>
      </w:r>
    </w:p>
    <w:p w14:paraId="2D20A61D" w14:textId="77777777" w:rsidR="00587AED" w:rsidRPr="00587AED" w:rsidRDefault="00587AED" w:rsidP="00C62C18">
      <w:pPr>
        <w:numPr>
          <w:ilvl w:val="0"/>
          <w:numId w:val="120"/>
        </w:numPr>
        <w:spacing w:before="120" w:after="120"/>
        <w:ind w:right="68"/>
        <w:contextualSpacing/>
        <w:jc w:val="both"/>
        <w:rPr>
          <w:rFonts w:eastAsia="Arial"/>
          <w:lang w:val="pt-PT"/>
        </w:rPr>
      </w:pPr>
      <w:r w:rsidRPr="00587AED">
        <w:rPr>
          <w:rFonts w:eastAsia="Arial"/>
          <w:lang w:val="pt-PT"/>
        </w:rPr>
        <w:t xml:space="preserve">Caça, pesca, captura de vida selvagem, ou plantas de colecta;  </w:t>
      </w:r>
    </w:p>
    <w:p w14:paraId="589162A0" w14:textId="77777777" w:rsidR="00587AED" w:rsidRPr="00587AED" w:rsidRDefault="00587AED" w:rsidP="00C62C18">
      <w:pPr>
        <w:numPr>
          <w:ilvl w:val="0"/>
          <w:numId w:val="120"/>
        </w:numPr>
        <w:spacing w:before="120" w:after="120"/>
        <w:ind w:right="68"/>
        <w:contextualSpacing/>
        <w:jc w:val="both"/>
        <w:rPr>
          <w:rFonts w:eastAsia="Arial"/>
          <w:lang w:val="pt-PT"/>
        </w:rPr>
      </w:pPr>
      <w:r w:rsidRPr="00587AED">
        <w:rPr>
          <w:rFonts w:eastAsia="Arial"/>
          <w:lang w:val="pt-PT"/>
        </w:rPr>
        <w:t xml:space="preserve">A utilização de materiais tóxicos não aprovados, incluindo tintas à base de chumbo, amianto, etc. </w:t>
      </w:r>
    </w:p>
    <w:p w14:paraId="5C8187E3" w14:textId="77777777" w:rsidR="00587AED" w:rsidRPr="00587AED" w:rsidRDefault="00587AED" w:rsidP="00C62C18">
      <w:pPr>
        <w:numPr>
          <w:ilvl w:val="0"/>
          <w:numId w:val="120"/>
        </w:numPr>
        <w:spacing w:before="120" w:after="120"/>
        <w:ind w:right="68"/>
        <w:contextualSpacing/>
        <w:jc w:val="both"/>
        <w:rPr>
          <w:rFonts w:eastAsia="Arial"/>
          <w:lang w:val="pt-PT"/>
        </w:rPr>
      </w:pPr>
      <w:r w:rsidRPr="00587AED">
        <w:rPr>
          <w:rFonts w:eastAsia="Arial"/>
          <w:lang w:val="pt-PT"/>
        </w:rPr>
        <w:t xml:space="preserve">Perturbação a qualquer artefacto com valor arquitetónico ou histórico; Edifício de incêndios;  </w:t>
      </w:r>
    </w:p>
    <w:p w14:paraId="704701A7" w14:textId="77777777" w:rsidR="00587AED" w:rsidRPr="00587AED" w:rsidRDefault="00587AED" w:rsidP="00C62C18">
      <w:pPr>
        <w:numPr>
          <w:ilvl w:val="0"/>
          <w:numId w:val="120"/>
        </w:numPr>
        <w:spacing w:before="120" w:after="120"/>
        <w:ind w:right="68"/>
        <w:contextualSpacing/>
        <w:jc w:val="both"/>
        <w:rPr>
          <w:rFonts w:eastAsia="Arial"/>
          <w:lang w:val="pt-PT"/>
        </w:rPr>
      </w:pPr>
      <w:r w:rsidRPr="00587AED">
        <w:rPr>
          <w:rFonts w:eastAsia="Arial"/>
          <w:lang w:val="pt-PT"/>
        </w:rPr>
        <w:t>O uso de armas de fogo (exceto por seguranças autorizados);</w:t>
      </w:r>
    </w:p>
    <w:p w14:paraId="6F175CF9" w14:textId="77777777" w:rsidR="00587AED" w:rsidRPr="00587AED" w:rsidRDefault="00587AED" w:rsidP="00C62C18">
      <w:pPr>
        <w:numPr>
          <w:ilvl w:val="0"/>
          <w:numId w:val="120"/>
        </w:numPr>
        <w:spacing w:before="120" w:after="120"/>
        <w:ind w:right="68"/>
        <w:contextualSpacing/>
        <w:jc w:val="both"/>
        <w:rPr>
          <w:rFonts w:eastAsia="Arial"/>
          <w:lang w:val="pt-PT"/>
        </w:rPr>
      </w:pPr>
      <w:r w:rsidRPr="00587AED">
        <w:rPr>
          <w:rFonts w:eastAsia="Arial"/>
          <w:lang w:val="pt-PT"/>
        </w:rPr>
        <w:t xml:space="preserve">Uso de álcool por parte dos trabalhadores.    </w:t>
      </w:r>
    </w:p>
    <w:p w14:paraId="6E56BFA7" w14:textId="77777777" w:rsidR="00587AED" w:rsidRPr="00587AED" w:rsidRDefault="00587AED" w:rsidP="00587AED">
      <w:pPr>
        <w:spacing w:before="120" w:after="120"/>
        <w:ind w:right="51"/>
        <w:jc w:val="both"/>
        <w:rPr>
          <w:b/>
          <w:lang w:val="pt-PT"/>
        </w:rPr>
      </w:pPr>
      <w:r w:rsidRPr="00587AED">
        <w:rPr>
          <w:b/>
          <w:lang w:val="pt-PT"/>
        </w:rPr>
        <w:t xml:space="preserve">Medidas de Gestão de Construção </w:t>
      </w:r>
    </w:p>
    <w:p w14:paraId="11036BF9" w14:textId="77777777" w:rsidR="00587AED" w:rsidRPr="00587AED" w:rsidRDefault="00587AED" w:rsidP="00587AED">
      <w:pPr>
        <w:spacing w:before="120" w:after="120"/>
        <w:ind w:right="68"/>
        <w:jc w:val="both"/>
        <w:rPr>
          <w:rFonts w:eastAsia="Arial"/>
          <w:lang w:val="pt-PT"/>
        </w:rPr>
      </w:pPr>
      <w:r w:rsidRPr="00587AED">
        <w:rPr>
          <w:rFonts w:eastAsia="Arial"/>
          <w:lang w:val="pt-PT"/>
        </w:rPr>
        <w:t xml:space="preserve">Gestão de Resíduos e Erosão - saneamento e a gestão de resíduos perigosos devem ser devidamente controlados, através da implementação das seguintes medidas: </w:t>
      </w:r>
    </w:p>
    <w:p w14:paraId="4B51DE23" w14:textId="77777777" w:rsidR="00587AED" w:rsidRPr="00587AED" w:rsidRDefault="00587AED" w:rsidP="00587AED">
      <w:pPr>
        <w:spacing w:before="120" w:after="120"/>
        <w:ind w:right="68"/>
        <w:jc w:val="both"/>
        <w:rPr>
          <w:rFonts w:eastAsia="Arial"/>
          <w:lang w:val="pt-PT"/>
        </w:rPr>
      </w:pPr>
      <w:r w:rsidRPr="00587AED">
        <w:rPr>
          <w:rFonts w:eastAsia="Arial"/>
          <w:lang w:val="pt-PT"/>
        </w:rPr>
        <w:t xml:space="preserve">Gestão de resíduos: </w:t>
      </w:r>
    </w:p>
    <w:p w14:paraId="1EC3C4C6"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Os resíduos devem ser tratados ou eliminados. </w:t>
      </w:r>
    </w:p>
    <w:p w14:paraId="5760B486"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Identificar e classificar por tipo os resíduos gerados. Se resíduos perigosos (incluindo resíduos médicos) são gerados, devem ser tomados os procedimentos adequados em relação ao seu armazenamento, colecta, transporte e disposição. </w:t>
      </w:r>
    </w:p>
    <w:p w14:paraId="33FA554B"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Identificar e delimitar áreas de deposição que indicam claramente os materiais específicos que podem ser depositados neles.</w:t>
      </w:r>
    </w:p>
    <w:p w14:paraId="25A6E535"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lastRenderedPageBreak/>
        <w:t>Controlar todos os resíduos de construção (incluindo cortes de terra) gerados pelo projecto e descarta-los em locais aprovados para a sua eliminação (&gt; 300 m de rios, lagos ou zonas húmidas). Implementar iniciativas de reuso, reciclagem e a segregação de resíduos.</w:t>
      </w:r>
    </w:p>
    <w:p w14:paraId="0EB3D642" w14:textId="77777777" w:rsidR="00587AED" w:rsidRPr="00587AED" w:rsidRDefault="00587AED" w:rsidP="00587AED">
      <w:pPr>
        <w:spacing w:before="120" w:after="120"/>
        <w:ind w:right="68"/>
        <w:jc w:val="both"/>
        <w:rPr>
          <w:rFonts w:eastAsia="Arial"/>
          <w:lang w:val="pt-PT"/>
        </w:rPr>
      </w:pPr>
      <w:r w:rsidRPr="00587AED">
        <w:rPr>
          <w:rFonts w:eastAsia="Arial"/>
          <w:lang w:val="pt-PT"/>
        </w:rPr>
        <w:t xml:space="preserve">Manutenção: </w:t>
      </w:r>
    </w:p>
    <w:p w14:paraId="242F57B4"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Identificar e demarcar as áreas de manutenção (&gt; 50 m de rios, córregos, lagos ou zonas húmidas).   </w:t>
      </w:r>
    </w:p>
    <w:p w14:paraId="474450EF"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Certifique-se de que todas as actividades de manutenção de equipamentos, incluindo mudanças de óleo, sejam realizadas dentro das áreas de manutenção demarcadas. Nunca elimine óleos usados no solo, em cursos de água, canais de drenagem ou em sistemas de esgoto.   </w:t>
      </w:r>
    </w:p>
    <w:p w14:paraId="22E1B1AD"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Identificar, demarcar e impor o uso das vias de acesso dentro do local para limitar o impacto sobre a vegetação local. </w:t>
      </w:r>
    </w:p>
    <w:p w14:paraId="4769ECF3" w14:textId="77777777" w:rsidR="00587AED" w:rsidRPr="00587AED" w:rsidRDefault="00587AED" w:rsidP="00587AED">
      <w:pPr>
        <w:spacing w:before="120" w:after="120"/>
        <w:ind w:right="68"/>
        <w:jc w:val="both"/>
        <w:rPr>
          <w:rFonts w:eastAsia="Arial"/>
          <w:lang w:val="pt-PT"/>
        </w:rPr>
      </w:pPr>
      <w:r w:rsidRPr="00587AED">
        <w:rPr>
          <w:rFonts w:eastAsia="Arial"/>
          <w:lang w:val="pt-PT"/>
        </w:rPr>
        <w:t xml:space="preserve">Controle de erosão </w:t>
      </w:r>
    </w:p>
    <w:p w14:paraId="45B3FB79"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Instalar e manter um sistema de drenagem adequado para prevenir a erosão no local durante e após a construção.</w:t>
      </w:r>
    </w:p>
    <w:p w14:paraId="24C31897"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Erguer barreiras de controlo de erosão em torno do perímetro de cortes, buracos de resíduos, e estradas. </w:t>
      </w:r>
    </w:p>
    <w:p w14:paraId="6B932534"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Pulverizar a água sobre as estradas de terra, cortes, materiais e solo armazenados para reduzir a erosão induzida pelo vento, </w:t>
      </w:r>
    </w:p>
    <w:p w14:paraId="07073F9E" w14:textId="77777777" w:rsidR="00587AED" w:rsidRPr="00587AED" w:rsidRDefault="00587AED" w:rsidP="00587AED">
      <w:pPr>
        <w:spacing w:before="120" w:after="120"/>
        <w:ind w:right="68"/>
        <w:jc w:val="both"/>
        <w:rPr>
          <w:rFonts w:eastAsia="Arial"/>
          <w:lang w:val="pt-PT"/>
        </w:rPr>
      </w:pPr>
      <w:r w:rsidRPr="00587AED">
        <w:rPr>
          <w:rFonts w:eastAsia="Arial"/>
          <w:lang w:val="pt-PT"/>
        </w:rPr>
        <w:t xml:space="preserve">Camaras de empréstimos  </w:t>
      </w:r>
    </w:p>
    <w:p w14:paraId="3C205076" w14:textId="77777777" w:rsidR="00587AED" w:rsidRPr="00587AED" w:rsidRDefault="00587AED" w:rsidP="00C62C18">
      <w:pPr>
        <w:numPr>
          <w:ilvl w:val="0"/>
          <w:numId w:val="122"/>
        </w:numPr>
        <w:spacing w:before="120" w:after="120"/>
        <w:ind w:left="1276" w:right="68" w:hanging="643"/>
        <w:contextualSpacing/>
        <w:jc w:val="both"/>
        <w:rPr>
          <w:rFonts w:eastAsia="Arial"/>
          <w:lang w:val="pt-PT"/>
        </w:rPr>
      </w:pPr>
      <w:r w:rsidRPr="00587AED">
        <w:rPr>
          <w:rFonts w:eastAsia="Arial"/>
          <w:lang w:val="pt-PT"/>
        </w:rPr>
        <w:t xml:space="preserve">Identificar e demarcar locais para o armazenamento de material e garantir que as camaras de empréstimo estejam a &gt;50 metros de distância das áreas críticas, tais como encostas íngremes, solos de erosão-propenso, e áreas que drenam directamente em corpos de água sensíveis. </w:t>
      </w:r>
    </w:p>
    <w:p w14:paraId="3EBBA452" w14:textId="77777777" w:rsidR="00587AED" w:rsidRPr="00587AED" w:rsidRDefault="00587AED" w:rsidP="00C62C18">
      <w:pPr>
        <w:numPr>
          <w:ilvl w:val="0"/>
          <w:numId w:val="122"/>
        </w:numPr>
        <w:spacing w:before="120" w:after="120"/>
        <w:ind w:left="1276" w:right="68" w:hanging="643"/>
        <w:contextualSpacing/>
        <w:jc w:val="both"/>
        <w:rPr>
          <w:rFonts w:eastAsia="Arial"/>
          <w:lang w:val="pt-PT"/>
        </w:rPr>
      </w:pPr>
      <w:r w:rsidRPr="00587AED">
        <w:rPr>
          <w:rFonts w:eastAsia="Arial"/>
          <w:lang w:val="pt-PT"/>
        </w:rPr>
        <w:t xml:space="preserve">Limitar a extracção de material nas camaras de empréstimos autorizados e demarcadas. </w:t>
      </w:r>
    </w:p>
    <w:p w14:paraId="3F9BB561" w14:textId="77777777" w:rsidR="00587AED" w:rsidRPr="00587AED" w:rsidRDefault="00587AED" w:rsidP="00587AED">
      <w:pPr>
        <w:spacing w:before="120" w:after="120"/>
        <w:ind w:right="68"/>
        <w:jc w:val="both"/>
        <w:rPr>
          <w:rFonts w:eastAsia="Arial"/>
          <w:lang w:val="pt-PT"/>
        </w:rPr>
      </w:pPr>
      <w:r w:rsidRPr="00587AED">
        <w:rPr>
          <w:rFonts w:eastAsia="Arial"/>
          <w:lang w:val="pt-PT"/>
        </w:rPr>
        <w:t xml:space="preserve">Limpeza e arrumação </w:t>
      </w:r>
    </w:p>
    <w:p w14:paraId="538A310A" w14:textId="77777777" w:rsidR="00587AED" w:rsidRPr="00587AED" w:rsidRDefault="00587AED" w:rsidP="00C62C18">
      <w:pPr>
        <w:numPr>
          <w:ilvl w:val="0"/>
          <w:numId w:val="123"/>
        </w:numPr>
        <w:spacing w:before="120" w:after="120"/>
        <w:ind w:right="68"/>
        <w:contextualSpacing/>
        <w:jc w:val="both"/>
        <w:rPr>
          <w:rFonts w:eastAsia="Arial"/>
          <w:lang w:val="pt-PT"/>
        </w:rPr>
      </w:pPr>
      <w:r w:rsidRPr="00587AED">
        <w:rPr>
          <w:rFonts w:eastAsia="Arial"/>
          <w:lang w:val="pt-PT"/>
        </w:rPr>
        <w:t xml:space="preserve">Estabelecer e fazer cumprir diariamente procedimentos de limpeza, incluindo a manutenção de instalações e eliminação adequadas dos resíduos de construção. </w:t>
      </w:r>
    </w:p>
    <w:p w14:paraId="77882E90" w14:textId="77777777" w:rsidR="00587AED" w:rsidRPr="00587AED" w:rsidRDefault="00587AED" w:rsidP="00587AED">
      <w:pPr>
        <w:spacing w:before="120" w:after="120"/>
        <w:ind w:right="51"/>
        <w:jc w:val="both"/>
        <w:rPr>
          <w:b/>
          <w:lang w:val="pt-PT"/>
        </w:rPr>
      </w:pPr>
      <w:r w:rsidRPr="00587AED">
        <w:rPr>
          <w:b/>
          <w:lang w:val="pt-PT"/>
        </w:rPr>
        <w:t xml:space="preserve">Segurança durante a Construção </w:t>
      </w:r>
    </w:p>
    <w:p w14:paraId="3E6F33AA" w14:textId="77777777" w:rsidR="00587AED" w:rsidRPr="00587AED" w:rsidRDefault="00587AED" w:rsidP="00587AED">
      <w:pPr>
        <w:spacing w:before="120" w:after="120"/>
        <w:ind w:right="5"/>
        <w:jc w:val="both"/>
        <w:rPr>
          <w:rFonts w:eastAsia="Arial"/>
          <w:lang w:val="pt-PT"/>
        </w:rPr>
      </w:pPr>
      <w:r w:rsidRPr="00587AED">
        <w:rPr>
          <w:rFonts w:eastAsia="Arial"/>
          <w:lang w:val="pt-PT"/>
        </w:rPr>
        <w:t>As responsabilidades da contratada incluem a protecção de pessoas e das propriedades nas proximidades da área de construção. A contratada será responsável pelo cumprimento de todos os requisitos nacionais e locais de segurança e quaisquer outras medidas necessárias para evitar acidentes, incluindo as seguintes:</w:t>
      </w:r>
    </w:p>
    <w:p w14:paraId="4B1DC338"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Marcar as vias de acesso seguras para os peões. </w:t>
      </w:r>
    </w:p>
    <w:p w14:paraId="4FD7199A"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Manter a velocidades dos veículos igual ou inferior a 20 km/h dentro da área de trabalho em todos os momentos. </w:t>
      </w:r>
    </w:p>
    <w:p w14:paraId="09FE161F"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Manter o fornecimento de sinais de trânsito (incluindo pintura, cavalete, material sinal, etc.), marcação de estrada e separadores para manter a segurança dos peões durante a construção. </w:t>
      </w:r>
    </w:p>
    <w:p w14:paraId="73A34953"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Realizar treinamento de segurança para os trabalhadores da construção antes de iniciar o trabalho. </w:t>
      </w:r>
    </w:p>
    <w:p w14:paraId="5A40D97B"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lastRenderedPageBreak/>
        <w:t xml:space="preserve">Fornecer equipamento de protecção individual (óculos, luvas, respiradores, máscaras contra poeira, capacetes, botas de bico de aço, etc.,) para trabalhadores da construção civil e reforçar o seu uso. </w:t>
      </w:r>
    </w:p>
    <w:p w14:paraId="04E425EB"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Exigir que todos os trabalhadores leiam todas as Fichas de Dados de Segurança dos materiais que utilizam no trabalho. Explicar claramente os riscos para eles e seus parceiros, especialmente quando se planeia a gravidez. Incentivar os trabalhadores a compartilhar a informação com seus médicos, quando relevante.</w:t>
      </w:r>
    </w:p>
    <w:p w14:paraId="3F8F60DE"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Assegurar que a remoção de materiais que contêm asbestos e amianto ou de outras substâncias tóxicas ser realizada e eliminada por trabalhadores especialmente treinados. </w:t>
      </w:r>
    </w:p>
    <w:p w14:paraId="7A83FCD6"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Suspender todos os trabalhos em casos de chuvas torrenciais ou qualquer outra emergência. </w:t>
      </w:r>
    </w:p>
    <w:p w14:paraId="4D3B2FBC" w14:textId="77777777" w:rsidR="00015903" w:rsidRDefault="00015903" w:rsidP="00587AED">
      <w:pPr>
        <w:spacing w:before="120" w:after="120"/>
        <w:ind w:right="51"/>
        <w:jc w:val="both"/>
        <w:rPr>
          <w:b/>
          <w:lang w:val="pt-PT"/>
        </w:rPr>
      </w:pPr>
    </w:p>
    <w:p w14:paraId="348795EE" w14:textId="72233F2A" w:rsidR="00587AED" w:rsidRPr="00587AED" w:rsidRDefault="00587AED" w:rsidP="00587AED">
      <w:pPr>
        <w:spacing w:before="120" w:after="120"/>
        <w:ind w:right="51"/>
        <w:jc w:val="both"/>
        <w:rPr>
          <w:b/>
          <w:lang w:val="pt-PT"/>
        </w:rPr>
      </w:pPr>
      <w:r w:rsidRPr="00587AED">
        <w:rPr>
          <w:b/>
          <w:lang w:val="pt-PT"/>
        </w:rPr>
        <w:t xml:space="preserve">Controlo de Poeiras </w:t>
      </w:r>
    </w:p>
    <w:p w14:paraId="508F8C6C" w14:textId="77777777" w:rsidR="00587AED" w:rsidRPr="00587AED" w:rsidRDefault="00587AED" w:rsidP="00587AED">
      <w:pPr>
        <w:spacing w:before="120" w:after="120"/>
        <w:ind w:right="68"/>
        <w:jc w:val="both"/>
        <w:rPr>
          <w:rFonts w:eastAsia="Arial"/>
          <w:lang w:val="pt-PT"/>
        </w:rPr>
      </w:pPr>
      <w:r w:rsidRPr="00587AED">
        <w:rPr>
          <w:rFonts w:eastAsia="Arial"/>
          <w:lang w:val="pt-PT"/>
        </w:rPr>
        <w:t xml:space="preserve">Para controlar o incómodo de poeira o proponente deve: </w:t>
      </w:r>
    </w:p>
    <w:p w14:paraId="2E0AF795"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Manter todo o tráfego relacionado com a construção abaixo de 15 mph em ruas dentro das comunidades. </w:t>
      </w:r>
    </w:p>
    <w:p w14:paraId="75C8DBA1"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Manter velocidade máxima de 20 km/h na área de trabalho. </w:t>
      </w:r>
    </w:p>
    <w:p w14:paraId="359E9AC9"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Manter os níveis de ruído associados a todas as máquinas e equipamento abaixo de 90 db. </w:t>
      </w:r>
    </w:p>
    <w:p w14:paraId="20A4EF0F"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Em áreas sensíveis (incluindo bairros residenciais, centros de saúde, pousadas, etc.) podem ser implementadas medidas mais estritas para evitar níveis de ruído indesejáveis. </w:t>
      </w:r>
    </w:p>
    <w:p w14:paraId="7273C459"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Minimizar a produção de poeira e partículas de materiais a todo o momento, para evitar impactos sobre as famílias e empresas ao redor, e especialmente para as pessoas mais vulneráveis (crianças, idosos). </w:t>
      </w:r>
    </w:p>
    <w:p w14:paraId="5E40897C"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Evitar a remoção da vegetação para que não haja exposição de grandes áreas ao vento. </w:t>
      </w:r>
    </w:p>
    <w:p w14:paraId="6CE73D53"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Colocar telas de poeira em torno das áreas de construção, com especial atenção para áreas próximas à habitação, áreas comerciais e áreas de lazer. </w:t>
      </w:r>
    </w:p>
    <w:p w14:paraId="7E288CD7"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Pulverizar água, conforme necessário em estradas de terra, áreas de corte e os estoques de solo ou material de enchimento. </w:t>
      </w:r>
    </w:p>
    <w:p w14:paraId="74AFFF53"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Aplicar medidas apropriadas para minimizar as interrupções de vibração ou ruído proveniente de atividades de construção.   </w:t>
      </w:r>
    </w:p>
    <w:p w14:paraId="76FAC672" w14:textId="77777777" w:rsidR="00015903" w:rsidRDefault="00015903" w:rsidP="00587AED">
      <w:pPr>
        <w:spacing w:before="120" w:after="120"/>
        <w:ind w:right="51"/>
        <w:jc w:val="both"/>
        <w:rPr>
          <w:b/>
          <w:lang w:val="pt-PT"/>
        </w:rPr>
      </w:pPr>
    </w:p>
    <w:p w14:paraId="1EE310A9" w14:textId="21D80313" w:rsidR="00587AED" w:rsidRPr="00587AED" w:rsidRDefault="00587AED" w:rsidP="00587AED">
      <w:pPr>
        <w:spacing w:before="120" w:after="120"/>
        <w:ind w:right="51"/>
        <w:jc w:val="both"/>
        <w:rPr>
          <w:b/>
          <w:lang w:val="pt-PT"/>
        </w:rPr>
      </w:pPr>
      <w:r w:rsidRPr="00587AED">
        <w:rPr>
          <w:b/>
          <w:lang w:val="pt-PT"/>
        </w:rPr>
        <w:t xml:space="preserve">Relações Comunitárias </w:t>
      </w:r>
    </w:p>
    <w:p w14:paraId="0802E077" w14:textId="77777777" w:rsidR="00587AED" w:rsidRPr="00587AED" w:rsidRDefault="00587AED" w:rsidP="00587AED">
      <w:pPr>
        <w:spacing w:before="120" w:after="120"/>
        <w:jc w:val="both"/>
        <w:rPr>
          <w:lang w:val="pt-PT"/>
        </w:rPr>
      </w:pPr>
      <w:r w:rsidRPr="00587AED">
        <w:rPr>
          <w:lang w:val="pt-PT"/>
        </w:rPr>
        <w:t xml:space="preserve">Para melhorar as relações com a comunidade a contratada deve: </w:t>
      </w:r>
    </w:p>
    <w:p w14:paraId="7169EA21"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Seguir as recomendações no PGAS, informar a população sobre a construção e sobre os horários de trabalho, interrupção de serviços, rotas de desvio de tráfego e rotas provisórias dos automóveis, conforme apropriado.   </w:t>
      </w:r>
    </w:p>
    <w:p w14:paraId="0747D6F9"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Evitar as actividades de construção durante a noite. Quando necessário garantir que o trabalho noturno seja cuidadosamente programado e a comunidade seja devidamente informada para que possam tomar as medidas necessárias.   </w:t>
      </w:r>
    </w:p>
    <w:p w14:paraId="6A0EBFFB"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Em caso de interrupção de serviços (incluindo água, electricidade, telefone, rotas de transporte) a comunidade deve ser informada através de dísticos no local do projecto, em paragens, e nas casas afectadas / empresas com pelo menos cinco dias de antecedência. </w:t>
      </w:r>
    </w:p>
    <w:p w14:paraId="52E802DC"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lastRenderedPageBreak/>
        <w:t>Respeitar a cultura da comunidade envolvente e gerir corretamente suas expectativas através de uma comunicação aberta;</w:t>
      </w:r>
    </w:p>
    <w:p w14:paraId="29C2835F"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Incluir na indução dos trabalhadores aspectos relacionados a interação com a comunidade local, respeito, valores locais, assédio sexual, doenças transmissíveis sexuais;</w:t>
      </w:r>
    </w:p>
    <w:p w14:paraId="26369800" w14:textId="47E903DD"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Não contractar colaboradores com idade abaixo do limite legal de acordo com a Lei de Trabalho de </w:t>
      </w:r>
      <w:r>
        <w:rPr>
          <w:rFonts w:eastAsia="Arial"/>
          <w:lang w:val="pt-PT"/>
        </w:rPr>
        <w:t>Guiné-Bissau</w:t>
      </w:r>
      <w:r w:rsidRPr="00587AED">
        <w:rPr>
          <w:rFonts w:eastAsia="Arial"/>
          <w:lang w:val="pt-PT"/>
        </w:rPr>
        <w:t xml:space="preserve">. </w:t>
      </w:r>
    </w:p>
    <w:p w14:paraId="130302A3" w14:textId="77777777" w:rsidR="00015903" w:rsidRDefault="00015903" w:rsidP="00587AED">
      <w:pPr>
        <w:spacing w:before="120" w:after="120"/>
        <w:ind w:right="51"/>
        <w:jc w:val="both"/>
        <w:rPr>
          <w:rFonts w:eastAsia="Arial"/>
          <w:b/>
          <w:lang w:val="pt-PT"/>
        </w:rPr>
      </w:pPr>
    </w:p>
    <w:p w14:paraId="1771EC3A" w14:textId="18C685AD" w:rsidR="00587AED" w:rsidRPr="00587AED" w:rsidRDefault="00587AED" w:rsidP="00587AED">
      <w:pPr>
        <w:spacing w:before="120" w:after="120"/>
        <w:ind w:right="51"/>
        <w:jc w:val="both"/>
        <w:rPr>
          <w:rFonts w:eastAsia="Arial"/>
          <w:b/>
          <w:lang w:val="pt-PT"/>
        </w:rPr>
      </w:pPr>
      <w:r w:rsidRPr="00587AED">
        <w:rPr>
          <w:rFonts w:eastAsia="Arial"/>
          <w:b/>
          <w:lang w:val="pt-PT"/>
        </w:rPr>
        <w:t xml:space="preserve">Em caso de descobertas furtuitas de material arqueológico deve-se: </w:t>
      </w:r>
    </w:p>
    <w:p w14:paraId="088037B4"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Parar de trabalhar imediatamente após a descoberta de qualquer material com possível valor cultural arqueológico, histórico, paleontológico, ou outro, e deve-se anunciar as descobertas para gestor do Projecto e notificar as autoridades relevantes; </w:t>
      </w:r>
    </w:p>
    <w:p w14:paraId="39E5A492"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Deve-se proteger os artefactos, utilizando tampas de plástico, e implementar medidas para estabilizar a área, se necessário, para proteger adequadamente os artefactos; </w:t>
      </w:r>
    </w:p>
    <w:p w14:paraId="39E74703"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Deve-se prevenir e punir qualquer acesso não autorizado aos artefactos;</w:t>
      </w:r>
    </w:p>
    <w:p w14:paraId="789C0CFC" w14:textId="77777777" w:rsidR="00587AED" w:rsidRPr="00587AED" w:rsidRDefault="00587AED" w:rsidP="00C62C18">
      <w:pPr>
        <w:numPr>
          <w:ilvl w:val="0"/>
          <w:numId w:val="121"/>
        </w:numPr>
        <w:spacing w:before="120" w:after="120"/>
        <w:ind w:right="68"/>
        <w:contextualSpacing/>
        <w:jc w:val="both"/>
        <w:rPr>
          <w:rFonts w:eastAsia="Arial"/>
          <w:lang w:val="pt-PT"/>
        </w:rPr>
      </w:pPr>
      <w:r w:rsidRPr="00587AED">
        <w:rPr>
          <w:rFonts w:eastAsia="Arial"/>
          <w:lang w:val="pt-PT"/>
        </w:rPr>
        <w:t xml:space="preserve">Só se retorna a construção somente mediante autorização das autoridades competentes.   </w:t>
      </w:r>
    </w:p>
    <w:p w14:paraId="7FC5431D" w14:textId="77777777" w:rsidR="00015903" w:rsidRDefault="00015903" w:rsidP="00587AED">
      <w:pPr>
        <w:spacing w:before="120" w:after="120"/>
        <w:ind w:right="51"/>
        <w:jc w:val="both"/>
        <w:rPr>
          <w:b/>
          <w:lang w:val="pt-PT"/>
        </w:rPr>
      </w:pPr>
    </w:p>
    <w:p w14:paraId="15AB2A04" w14:textId="26C21C52" w:rsidR="00587AED" w:rsidRPr="00587AED" w:rsidRDefault="00587AED" w:rsidP="00587AED">
      <w:pPr>
        <w:spacing w:before="120" w:after="120"/>
        <w:ind w:right="51"/>
        <w:jc w:val="both"/>
        <w:rPr>
          <w:b/>
          <w:lang w:val="pt-PT"/>
        </w:rPr>
      </w:pPr>
      <w:r w:rsidRPr="00587AED">
        <w:rPr>
          <w:b/>
          <w:lang w:val="pt-PT"/>
        </w:rPr>
        <w:t xml:space="preserve">Supervisão Ambiental durante a construção </w:t>
      </w:r>
    </w:p>
    <w:p w14:paraId="10C573FC" w14:textId="6277A8B4" w:rsidR="00154A71" w:rsidRPr="00587AED" w:rsidRDefault="00587AED" w:rsidP="00587AED">
      <w:pPr>
        <w:jc w:val="both"/>
        <w:rPr>
          <w:b/>
          <w:lang w:val="pt-PT"/>
        </w:rPr>
      </w:pPr>
      <w:r w:rsidRPr="00587AED">
        <w:rPr>
          <w:rFonts w:eastAsia="Arial"/>
          <w:lang w:val="pt-PT"/>
        </w:rPr>
        <w:t>Os documentos de licitação devem indicar o cumprimento das normas ambientais e especificações do projecto a ser supervisionado, juntamente com as penalidades para que se evite o não cumprimento por parte dos empreiteiros ou trabalhadores. A supervisão da construção requer o cumprimento das especificações do manual ambiental por parte do empreiteiro ou do seu supervisor ambiental designado. Os empreiteiros também são obrigados a cumprir com os regulamentos nacionais e municipais que regem o meio ambiente, saúde e segurança pública.</w:t>
      </w:r>
    </w:p>
    <w:p w14:paraId="18377932" w14:textId="77777777" w:rsidR="00776CAE" w:rsidRDefault="00776CAE" w:rsidP="00154A71">
      <w:pPr>
        <w:rPr>
          <w:b/>
          <w:lang w:val="pt-PT"/>
        </w:rPr>
        <w:sectPr w:rsidR="00776CAE" w:rsidSect="009554D6">
          <w:headerReference w:type="default" r:id="rId77"/>
          <w:pgSz w:w="12240" w:h="15840"/>
          <w:pgMar w:top="1440" w:right="1440" w:bottom="1440" w:left="1440" w:header="720" w:footer="720" w:gutter="0"/>
          <w:cols w:space="720"/>
          <w:docGrid w:linePitch="360"/>
        </w:sectPr>
      </w:pPr>
    </w:p>
    <w:p w14:paraId="01FF4765" w14:textId="78A79640" w:rsidR="00154A71" w:rsidRDefault="00154A71" w:rsidP="00154A71">
      <w:pPr>
        <w:rPr>
          <w:b/>
          <w:lang w:val="pt-PT"/>
        </w:rPr>
      </w:pPr>
      <w:r w:rsidRPr="00E50493">
        <w:rPr>
          <w:b/>
          <w:lang w:val="pt-PT"/>
        </w:rPr>
        <w:lastRenderedPageBreak/>
        <w:t>Anexo 1</w:t>
      </w:r>
      <w:r>
        <w:rPr>
          <w:b/>
          <w:lang w:val="pt-PT"/>
        </w:rPr>
        <w:t>2</w:t>
      </w:r>
      <w:r w:rsidRPr="00E50493">
        <w:rPr>
          <w:b/>
          <w:lang w:val="pt-PT"/>
        </w:rPr>
        <w:t xml:space="preserve"> – </w:t>
      </w:r>
      <w:r>
        <w:rPr>
          <w:b/>
          <w:lang w:val="pt-PT"/>
        </w:rPr>
        <w:t>Formulário para Registo de Não-Conformidades</w:t>
      </w:r>
    </w:p>
    <w:p w14:paraId="503C10E2" w14:textId="77777777" w:rsidR="00C01DDA" w:rsidRDefault="00C01DDA" w:rsidP="00154A71">
      <w:pPr>
        <w:rPr>
          <w:b/>
          <w:lang w:val="pt-PT"/>
        </w:rPr>
      </w:pPr>
    </w:p>
    <w:tbl>
      <w:tblPr>
        <w:tblStyle w:val="13"/>
        <w:tblW w:w="0" w:type="auto"/>
        <w:tblLook w:val="04A0" w:firstRow="1" w:lastRow="0" w:firstColumn="1" w:lastColumn="0" w:noHBand="0" w:noVBand="1"/>
      </w:tblPr>
      <w:tblGrid>
        <w:gridCol w:w="4144"/>
        <w:gridCol w:w="3842"/>
        <w:gridCol w:w="59"/>
        <w:gridCol w:w="2257"/>
        <w:gridCol w:w="2648"/>
      </w:tblGrid>
      <w:tr w:rsidR="00C01DDA" w:rsidRPr="00C01DDA" w14:paraId="08368A89" w14:textId="77777777" w:rsidTr="00C01DDA">
        <w:trPr>
          <w:trHeight w:val="443"/>
        </w:trPr>
        <w:tc>
          <w:tcPr>
            <w:tcW w:w="11291" w:type="dxa"/>
            <w:gridSpan w:val="4"/>
            <w:shd w:val="clear" w:color="auto" w:fill="D9D9D9" w:themeFill="background1" w:themeFillShade="D9"/>
          </w:tcPr>
          <w:p w14:paraId="34D32537" w14:textId="77777777" w:rsidR="00C01DDA" w:rsidRPr="00C01DDA" w:rsidRDefault="00C01DDA" w:rsidP="00F94E9F">
            <w:pPr>
              <w:spacing w:after="200" w:line="276" w:lineRule="auto"/>
              <w:jc w:val="center"/>
              <w:rPr>
                <w:rFonts w:eastAsia="Calibri"/>
                <w:b/>
                <w:sz w:val="22"/>
                <w:szCs w:val="22"/>
                <w:lang w:val="pt-PT"/>
              </w:rPr>
            </w:pPr>
            <w:r w:rsidRPr="00C01DDA">
              <w:rPr>
                <w:rFonts w:eastAsia="Calibri"/>
                <w:b/>
                <w:sz w:val="22"/>
                <w:szCs w:val="22"/>
                <w:lang w:val="pt-PT"/>
              </w:rPr>
              <w:t>Registo de Não conformidades e acções correctivas e preventivas</w:t>
            </w:r>
          </w:p>
        </w:tc>
        <w:tc>
          <w:tcPr>
            <w:tcW w:w="2823" w:type="dxa"/>
            <w:shd w:val="clear" w:color="auto" w:fill="D9D9D9" w:themeFill="background1" w:themeFillShade="D9"/>
          </w:tcPr>
          <w:p w14:paraId="23477A96" w14:textId="77777777" w:rsidR="00C01DDA" w:rsidRPr="00C01DDA" w:rsidRDefault="00C01DDA" w:rsidP="00F94E9F">
            <w:pPr>
              <w:spacing w:after="200" w:line="276" w:lineRule="auto"/>
              <w:rPr>
                <w:rFonts w:eastAsia="Calibri"/>
                <w:sz w:val="22"/>
                <w:szCs w:val="22"/>
                <w:lang w:val="pt-PT"/>
              </w:rPr>
            </w:pPr>
            <w:r w:rsidRPr="00C01DDA">
              <w:rPr>
                <w:rFonts w:eastAsia="Calibri"/>
                <w:sz w:val="22"/>
                <w:szCs w:val="22"/>
                <w:lang w:val="pt-PT"/>
              </w:rPr>
              <w:t>Número:</w:t>
            </w:r>
          </w:p>
        </w:tc>
      </w:tr>
      <w:tr w:rsidR="00C01DDA" w:rsidRPr="00C01DDA" w14:paraId="7DA7A808" w14:textId="77777777" w:rsidTr="00F94E9F">
        <w:tc>
          <w:tcPr>
            <w:tcW w:w="11291" w:type="dxa"/>
            <w:gridSpan w:val="4"/>
          </w:tcPr>
          <w:p w14:paraId="2F6D6C88" w14:textId="77777777" w:rsidR="00C01DDA" w:rsidRPr="00C01DDA" w:rsidRDefault="00C01DDA" w:rsidP="00F94E9F">
            <w:pPr>
              <w:spacing w:after="200" w:line="276" w:lineRule="auto"/>
              <w:rPr>
                <w:rFonts w:eastAsia="Calibri"/>
                <w:b/>
                <w:sz w:val="22"/>
                <w:szCs w:val="22"/>
                <w:lang w:val="pt-PT"/>
              </w:rPr>
            </w:pPr>
            <w:r w:rsidRPr="00C01DDA">
              <w:rPr>
                <w:rFonts w:eastAsia="Calibri"/>
                <w:b/>
                <w:sz w:val="22"/>
                <w:szCs w:val="22"/>
                <w:lang w:val="pt-PT"/>
              </w:rPr>
              <w:t>Nome do Projecto:</w:t>
            </w:r>
          </w:p>
        </w:tc>
        <w:tc>
          <w:tcPr>
            <w:tcW w:w="2823" w:type="dxa"/>
          </w:tcPr>
          <w:p w14:paraId="13E9712E" w14:textId="77777777" w:rsidR="00C01DDA" w:rsidRPr="00C01DDA" w:rsidRDefault="00C01DDA" w:rsidP="00F94E9F">
            <w:pPr>
              <w:spacing w:after="200" w:line="276" w:lineRule="auto"/>
              <w:rPr>
                <w:rFonts w:eastAsia="Calibri"/>
                <w:sz w:val="22"/>
                <w:szCs w:val="22"/>
                <w:lang w:val="pt-PT"/>
              </w:rPr>
            </w:pPr>
            <w:r w:rsidRPr="00C01DDA">
              <w:rPr>
                <w:rFonts w:eastAsia="Calibri"/>
                <w:sz w:val="22"/>
                <w:szCs w:val="22"/>
                <w:lang w:val="pt-PT"/>
              </w:rPr>
              <w:t>Código:</w:t>
            </w:r>
          </w:p>
        </w:tc>
      </w:tr>
      <w:tr w:rsidR="00C01DDA" w:rsidRPr="00C01DDA" w14:paraId="50AD6768" w14:textId="77777777" w:rsidTr="00F94E9F">
        <w:tc>
          <w:tcPr>
            <w:tcW w:w="14114" w:type="dxa"/>
            <w:gridSpan w:val="5"/>
          </w:tcPr>
          <w:p w14:paraId="23E62F32" w14:textId="77777777" w:rsidR="00C01DDA" w:rsidRPr="00C01DDA" w:rsidRDefault="00C01DDA" w:rsidP="00F94E9F">
            <w:pPr>
              <w:spacing w:after="200" w:line="276" w:lineRule="auto"/>
              <w:rPr>
                <w:rFonts w:eastAsia="Calibri"/>
                <w:sz w:val="22"/>
                <w:szCs w:val="22"/>
                <w:lang w:val="pt-PT"/>
              </w:rPr>
            </w:pPr>
            <w:r w:rsidRPr="00C01DDA">
              <w:rPr>
                <w:rFonts w:eastAsia="Calibri"/>
                <w:b/>
                <w:sz w:val="22"/>
                <w:szCs w:val="22"/>
                <w:lang w:val="pt-PT"/>
              </w:rPr>
              <w:t>Dono da Obra:</w:t>
            </w:r>
          </w:p>
        </w:tc>
      </w:tr>
      <w:tr w:rsidR="00C01DDA" w:rsidRPr="00C01DDA" w14:paraId="638872E8" w14:textId="77777777" w:rsidTr="00F94E9F">
        <w:tc>
          <w:tcPr>
            <w:tcW w:w="14114" w:type="dxa"/>
            <w:gridSpan w:val="5"/>
          </w:tcPr>
          <w:p w14:paraId="2764DD3F" w14:textId="77777777" w:rsidR="00C01DDA" w:rsidRPr="00C01DDA" w:rsidRDefault="00C01DDA" w:rsidP="00F94E9F">
            <w:pPr>
              <w:spacing w:after="200" w:line="276" w:lineRule="auto"/>
              <w:rPr>
                <w:rFonts w:eastAsia="Calibri"/>
                <w:sz w:val="22"/>
                <w:szCs w:val="22"/>
                <w:lang w:val="pt-PT"/>
              </w:rPr>
            </w:pPr>
            <w:r w:rsidRPr="00C01DDA">
              <w:rPr>
                <w:rFonts w:eastAsia="Calibri"/>
                <w:b/>
                <w:sz w:val="22"/>
                <w:szCs w:val="22"/>
                <w:lang w:val="pt-PT"/>
              </w:rPr>
              <w:t>Empreiteiro:</w:t>
            </w:r>
          </w:p>
        </w:tc>
      </w:tr>
      <w:tr w:rsidR="00C01DDA" w:rsidRPr="00C01DDA" w14:paraId="43544414" w14:textId="77777777" w:rsidTr="00F94E9F">
        <w:trPr>
          <w:trHeight w:val="706"/>
        </w:trPr>
        <w:tc>
          <w:tcPr>
            <w:tcW w:w="14114" w:type="dxa"/>
            <w:gridSpan w:val="5"/>
          </w:tcPr>
          <w:p w14:paraId="04AD10E4" w14:textId="77777777" w:rsidR="00C01DDA" w:rsidRPr="00C01DDA" w:rsidRDefault="00C01DDA" w:rsidP="00C62C18">
            <w:pPr>
              <w:numPr>
                <w:ilvl w:val="0"/>
                <w:numId w:val="111"/>
              </w:numPr>
              <w:spacing w:after="200" w:line="276" w:lineRule="auto"/>
              <w:contextualSpacing/>
              <w:rPr>
                <w:rFonts w:eastAsia="Calibri"/>
                <w:sz w:val="22"/>
                <w:szCs w:val="22"/>
                <w:lang w:val="pt-PT"/>
              </w:rPr>
            </w:pPr>
            <w:r w:rsidRPr="00C01DDA">
              <w:rPr>
                <w:rFonts w:eastAsia="Calibri"/>
                <w:sz w:val="22"/>
                <w:szCs w:val="22"/>
                <w:lang w:val="pt-PT"/>
              </w:rPr>
              <w:t>Descrição de não Conformidade</w:t>
            </w:r>
          </w:p>
          <w:p w14:paraId="7E6DAFCD" w14:textId="77777777" w:rsidR="00C01DDA" w:rsidRPr="00C01DDA" w:rsidRDefault="00C01DDA" w:rsidP="00F94E9F">
            <w:pPr>
              <w:spacing w:after="200" w:line="276" w:lineRule="auto"/>
              <w:rPr>
                <w:rFonts w:eastAsia="Calibri"/>
                <w:sz w:val="22"/>
                <w:szCs w:val="22"/>
                <w:lang w:val="pt-PT"/>
              </w:rPr>
            </w:pPr>
          </w:p>
          <w:p w14:paraId="50FE356C" w14:textId="77777777" w:rsidR="00C01DDA" w:rsidRPr="00C01DDA" w:rsidRDefault="00C01DDA" w:rsidP="00F94E9F">
            <w:pPr>
              <w:spacing w:after="200" w:line="276" w:lineRule="auto"/>
              <w:rPr>
                <w:rFonts w:eastAsia="Calibri"/>
                <w:sz w:val="22"/>
                <w:szCs w:val="22"/>
                <w:lang w:val="pt-PT"/>
              </w:rPr>
            </w:pPr>
          </w:p>
        </w:tc>
      </w:tr>
      <w:tr w:rsidR="00C01DDA" w:rsidRPr="00ED5069" w14:paraId="6A8175BF" w14:textId="77777777" w:rsidTr="00F94E9F">
        <w:trPr>
          <w:trHeight w:val="524"/>
        </w:trPr>
        <w:tc>
          <w:tcPr>
            <w:tcW w:w="8784" w:type="dxa"/>
            <w:gridSpan w:val="3"/>
          </w:tcPr>
          <w:p w14:paraId="12C496EC" w14:textId="77777777" w:rsidR="00C01DDA" w:rsidRPr="00C01DDA" w:rsidRDefault="00C01DDA" w:rsidP="00F94E9F">
            <w:pPr>
              <w:spacing w:after="200" w:line="276" w:lineRule="auto"/>
              <w:rPr>
                <w:rFonts w:eastAsia="Calibri"/>
                <w:sz w:val="22"/>
                <w:szCs w:val="22"/>
                <w:lang w:val="pt-PT"/>
              </w:rPr>
            </w:pPr>
            <w:r w:rsidRPr="00C01DDA">
              <w:rPr>
                <w:rFonts w:eastAsia="Calibri"/>
                <w:sz w:val="22"/>
                <w:szCs w:val="22"/>
                <w:lang w:val="pt-PT"/>
              </w:rPr>
              <w:t>Localização:</w:t>
            </w:r>
          </w:p>
        </w:tc>
        <w:tc>
          <w:tcPr>
            <w:tcW w:w="5330" w:type="dxa"/>
            <w:gridSpan w:val="2"/>
            <w:vMerge w:val="restart"/>
          </w:tcPr>
          <w:p w14:paraId="1ADEA58B" w14:textId="46F01B35" w:rsidR="00C01DDA" w:rsidRPr="00C01DDA" w:rsidRDefault="00C01DDA" w:rsidP="00427E37">
            <w:pPr>
              <w:spacing w:after="200" w:line="276" w:lineRule="auto"/>
              <w:rPr>
                <w:rFonts w:eastAsia="Calibri"/>
                <w:sz w:val="22"/>
                <w:szCs w:val="22"/>
                <w:lang w:val="pt-PT"/>
              </w:rPr>
            </w:pPr>
            <w:r w:rsidRPr="00C01DDA">
              <w:rPr>
                <w:rFonts w:eastAsia="Calibri"/>
                <w:sz w:val="22"/>
                <w:szCs w:val="22"/>
                <w:lang w:val="pt-PT"/>
              </w:rPr>
              <w:t>Documentos de referência</w:t>
            </w:r>
            <w:r w:rsidR="00A14013">
              <w:rPr>
                <w:rFonts w:eastAsia="Calibri"/>
                <w:sz w:val="22"/>
                <w:szCs w:val="22"/>
                <w:lang w:val="pt-PT"/>
              </w:rPr>
              <w:t>/fotos</w:t>
            </w:r>
            <w:r w:rsidR="004A21E2">
              <w:rPr>
                <w:rFonts w:eastAsia="Calibri"/>
                <w:sz w:val="22"/>
                <w:szCs w:val="22"/>
                <w:lang w:val="pt-PT"/>
              </w:rPr>
              <w:t xml:space="preserve"> da n</w:t>
            </w:r>
            <w:r w:rsidR="00427E37">
              <w:rPr>
                <w:rFonts w:eastAsia="Calibri"/>
                <w:sz w:val="22"/>
                <w:szCs w:val="22"/>
                <w:lang w:val="pt-PT"/>
              </w:rPr>
              <w:t>ã</w:t>
            </w:r>
            <w:r w:rsidR="004A21E2">
              <w:rPr>
                <w:rFonts w:eastAsia="Calibri"/>
                <w:sz w:val="22"/>
                <w:szCs w:val="22"/>
                <w:lang w:val="pt-PT"/>
              </w:rPr>
              <w:t>o-conformidade e foto da corre</w:t>
            </w:r>
            <w:r w:rsidR="00CA47E3" w:rsidRPr="00F94E9F">
              <w:rPr>
                <w:lang w:val="pt-PT"/>
              </w:rPr>
              <w:t>ção</w:t>
            </w:r>
            <w:r w:rsidRPr="00C01DDA">
              <w:rPr>
                <w:rFonts w:eastAsia="Calibri"/>
                <w:sz w:val="22"/>
                <w:szCs w:val="22"/>
                <w:lang w:val="pt-PT"/>
              </w:rPr>
              <w:t>:</w:t>
            </w:r>
          </w:p>
        </w:tc>
      </w:tr>
      <w:tr w:rsidR="00C01DDA" w:rsidRPr="00C01DDA" w14:paraId="0250141F" w14:textId="77777777" w:rsidTr="00F94E9F">
        <w:tc>
          <w:tcPr>
            <w:tcW w:w="4531" w:type="dxa"/>
            <w:shd w:val="clear" w:color="auto" w:fill="D9D9D9"/>
          </w:tcPr>
          <w:p w14:paraId="038F1FB2" w14:textId="77777777" w:rsidR="00C01DDA" w:rsidRPr="00C01DDA" w:rsidRDefault="00C01DDA" w:rsidP="00F94E9F">
            <w:pPr>
              <w:spacing w:after="200" w:line="276" w:lineRule="auto"/>
              <w:rPr>
                <w:rFonts w:eastAsia="Calibri"/>
                <w:sz w:val="22"/>
                <w:szCs w:val="22"/>
                <w:lang w:val="pt-PT"/>
              </w:rPr>
            </w:pPr>
            <w:r w:rsidRPr="00C01DDA">
              <w:rPr>
                <w:rFonts w:eastAsia="Calibri"/>
                <w:sz w:val="22"/>
                <w:szCs w:val="22"/>
                <w:lang w:val="pt-PT"/>
              </w:rPr>
              <w:t>Descrito por:</w:t>
            </w:r>
          </w:p>
        </w:tc>
        <w:tc>
          <w:tcPr>
            <w:tcW w:w="4253" w:type="dxa"/>
            <w:gridSpan w:val="2"/>
            <w:shd w:val="clear" w:color="auto" w:fill="D9D9D9"/>
          </w:tcPr>
          <w:p w14:paraId="24BF9415" w14:textId="77777777" w:rsidR="00C01DDA" w:rsidRPr="00C01DDA" w:rsidRDefault="00C01DDA" w:rsidP="00F94E9F">
            <w:pPr>
              <w:spacing w:after="200" w:line="276" w:lineRule="auto"/>
              <w:rPr>
                <w:rFonts w:eastAsia="Calibri"/>
                <w:sz w:val="22"/>
                <w:szCs w:val="22"/>
                <w:lang w:val="pt-PT"/>
              </w:rPr>
            </w:pPr>
            <w:r w:rsidRPr="00C01DDA">
              <w:rPr>
                <w:rFonts w:eastAsia="Calibri"/>
                <w:sz w:val="22"/>
                <w:szCs w:val="22"/>
                <w:lang w:val="pt-PT"/>
              </w:rPr>
              <w:t>Verificado por:</w:t>
            </w:r>
          </w:p>
        </w:tc>
        <w:tc>
          <w:tcPr>
            <w:tcW w:w="5330" w:type="dxa"/>
            <w:gridSpan w:val="2"/>
            <w:vMerge/>
          </w:tcPr>
          <w:p w14:paraId="64A0A7BE" w14:textId="77777777" w:rsidR="00C01DDA" w:rsidRPr="00C01DDA" w:rsidRDefault="00C01DDA" w:rsidP="00F94E9F">
            <w:pPr>
              <w:spacing w:after="200" w:line="276" w:lineRule="auto"/>
              <w:rPr>
                <w:rFonts w:eastAsia="Calibri"/>
                <w:sz w:val="22"/>
                <w:szCs w:val="22"/>
                <w:lang w:val="pt-PT"/>
              </w:rPr>
            </w:pPr>
          </w:p>
        </w:tc>
      </w:tr>
      <w:tr w:rsidR="00C01DDA" w:rsidRPr="00ED5069" w14:paraId="5DA2E1EC" w14:textId="77777777" w:rsidTr="00F94E9F">
        <w:trPr>
          <w:trHeight w:val="796"/>
        </w:trPr>
        <w:tc>
          <w:tcPr>
            <w:tcW w:w="14114" w:type="dxa"/>
            <w:gridSpan w:val="5"/>
          </w:tcPr>
          <w:p w14:paraId="5520928C" w14:textId="77777777" w:rsidR="00C01DDA" w:rsidRPr="00C01DDA" w:rsidRDefault="00C01DDA" w:rsidP="00C62C18">
            <w:pPr>
              <w:numPr>
                <w:ilvl w:val="0"/>
                <w:numId w:val="111"/>
              </w:numPr>
              <w:spacing w:after="200" w:line="276" w:lineRule="auto"/>
              <w:contextualSpacing/>
              <w:rPr>
                <w:rFonts w:eastAsia="Calibri"/>
                <w:sz w:val="22"/>
                <w:szCs w:val="22"/>
                <w:lang w:val="pt-PT"/>
              </w:rPr>
            </w:pPr>
            <w:r w:rsidRPr="00C01DDA">
              <w:rPr>
                <w:rFonts w:eastAsia="Calibri"/>
                <w:sz w:val="22"/>
                <w:szCs w:val="22"/>
                <w:lang w:val="pt-PT"/>
              </w:rPr>
              <w:t xml:space="preserve">Descrição das acções (  ) correctivas, (  ) preventivas </w:t>
            </w:r>
          </w:p>
        </w:tc>
      </w:tr>
      <w:tr w:rsidR="00C01DDA" w:rsidRPr="00C01DDA" w14:paraId="234E7EF4" w14:textId="77777777" w:rsidTr="00F94E9F">
        <w:tc>
          <w:tcPr>
            <w:tcW w:w="4531" w:type="dxa"/>
            <w:shd w:val="clear" w:color="auto" w:fill="D9D9D9"/>
          </w:tcPr>
          <w:p w14:paraId="4CC1FC24" w14:textId="77777777" w:rsidR="00C01DDA" w:rsidRPr="00C01DDA" w:rsidRDefault="00C01DDA" w:rsidP="00F94E9F">
            <w:pPr>
              <w:spacing w:after="200" w:line="276" w:lineRule="auto"/>
              <w:rPr>
                <w:rFonts w:eastAsia="Calibri"/>
                <w:sz w:val="22"/>
                <w:szCs w:val="22"/>
                <w:lang w:val="pt-PT"/>
              </w:rPr>
            </w:pPr>
            <w:r w:rsidRPr="00C01DDA">
              <w:rPr>
                <w:rFonts w:eastAsia="Calibri"/>
                <w:sz w:val="22"/>
                <w:szCs w:val="22"/>
                <w:lang w:val="pt-PT"/>
              </w:rPr>
              <w:t xml:space="preserve">Proposto por: </w:t>
            </w:r>
          </w:p>
        </w:tc>
        <w:tc>
          <w:tcPr>
            <w:tcW w:w="4187" w:type="dxa"/>
            <w:shd w:val="clear" w:color="auto" w:fill="D9D9D9"/>
          </w:tcPr>
          <w:p w14:paraId="48F2D003" w14:textId="77777777" w:rsidR="00C01DDA" w:rsidRPr="00C01DDA" w:rsidRDefault="00C01DDA" w:rsidP="00F94E9F">
            <w:pPr>
              <w:spacing w:after="200" w:line="276" w:lineRule="auto"/>
              <w:rPr>
                <w:rFonts w:eastAsia="Calibri"/>
                <w:sz w:val="22"/>
                <w:szCs w:val="22"/>
                <w:lang w:val="pt-PT"/>
              </w:rPr>
            </w:pPr>
            <w:r w:rsidRPr="00C01DDA">
              <w:rPr>
                <w:rFonts w:eastAsia="Calibri"/>
                <w:sz w:val="22"/>
                <w:szCs w:val="22"/>
                <w:lang w:val="pt-PT"/>
              </w:rPr>
              <w:t xml:space="preserve">Verificado por: </w:t>
            </w:r>
          </w:p>
        </w:tc>
        <w:tc>
          <w:tcPr>
            <w:tcW w:w="5396" w:type="dxa"/>
            <w:gridSpan w:val="3"/>
            <w:shd w:val="clear" w:color="auto" w:fill="D9D9D9"/>
          </w:tcPr>
          <w:p w14:paraId="2622E240" w14:textId="77777777" w:rsidR="00C01DDA" w:rsidRPr="00C01DDA" w:rsidRDefault="00C01DDA" w:rsidP="00F94E9F">
            <w:pPr>
              <w:spacing w:after="200" w:line="276" w:lineRule="auto"/>
              <w:rPr>
                <w:rFonts w:eastAsia="Calibri"/>
                <w:sz w:val="22"/>
                <w:szCs w:val="22"/>
                <w:lang w:val="pt-PT"/>
              </w:rPr>
            </w:pPr>
            <w:r w:rsidRPr="00C01DDA">
              <w:rPr>
                <w:rFonts w:eastAsia="Calibri"/>
                <w:sz w:val="22"/>
                <w:szCs w:val="22"/>
                <w:lang w:val="pt-PT"/>
              </w:rPr>
              <w:t>Aprovado por:</w:t>
            </w:r>
          </w:p>
        </w:tc>
      </w:tr>
      <w:tr w:rsidR="00C01DDA" w:rsidRPr="00ED5069" w14:paraId="7BC9BAA4" w14:textId="77777777" w:rsidTr="00F94E9F">
        <w:trPr>
          <w:trHeight w:val="1193"/>
        </w:trPr>
        <w:tc>
          <w:tcPr>
            <w:tcW w:w="14114" w:type="dxa"/>
            <w:gridSpan w:val="5"/>
          </w:tcPr>
          <w:p w14:paraId="156917FB" w14:textId="77777777" w:rsidR="00C01DDA" w:rsidRPr="00C01DDA" w:rsidRDefault="00C01DDA" w:rsidP="00C62C18">
            <w:pPr>
              <w:numPr>
                <w:ilvl w:val="0"/>
                <w:numId w:val="111"/>
              </w:numPr>
              <w:spacing w:after="200" w:line="276" w:lineRule="auto"/>
              <w:contextualSpacing/>
              <w:rPr>
                <w:rFonts w:eastAsia="Calibri"/>
                <w:sz w:val="22"/>
                <w:szCs w:val="22"/>
                <w:lang w:val="pt-PT"/>
              </w:rPr>
            </w:pPr>
            <w:r w:rsidRPr="00C01DDA">
              <w:rPr>
                <w:rFonts w:eastAsia="Calibri"/>
                <w:sz w:val="22"/>
                <w:szCs w:val="22"/>
                <w:lang w:val="pt-PT"/>
              </w:rPr>
              <w:t>Execução das acções correctiva/preventivas</w:t>
            </w:r>
          </w:p>
        </w:tc>
      </w:tr>
      <w:tr w:rsidR="00C01DDA" w:rsidRPr="00C01DDA" w14:paraId="7FDF8866" w14:textId="77777777" w:rsidTr="00F94E9F">
        <w:tc>
          <w:tcPr>
            <w:tcW w:w="4531" w:type="dxa"/>
            <w:shd w:val="clear" w:color="auto" w:fill="D9D9D9"/>
          </w:tcPr>
          <w:p w14:paraId="050A2A35" w14:textId="77777777" w:rsidR="00C01DDA" w:rsidRPr="00C01DDA" w:rsidRDefault="00C01DDA" w:rsidP="00F94E9F">
            <w:pPr>
              <w:spacing w:after="200" w:line="276" w:lineRule="auto"/>
              <w:rPr>
                <w:rFonts w:eastAsia="Calibri"/>
                <w:sz w:val="22"/>
                <w:szCs w:val="22"/>
                <w:lang w:val="pt-PT"/>
              </w:rPr>
            </w:pPr>
            <w:r w:rsidRPr="00C01DDA">
              <w:rPr>
                <w:rFonts w:eastAsia="Calibri"/>
                <w:sz w:val="22"/>
                <w:szCs w:val="22"/>
                <w:lang w:val="pt-PT"/>
              </w:rPr>
              <w:t xml:space="preserve">Executado por: </w:t>
            </w:r>
          </w:p>
        </w:tc>
        <w:tc>
          <w:tcPr>
            <w:tcW w:w="4253" w:type="dxa"/>
            <w:gridSpan w:val="2"/>
            <w:shd w:val="clear" w:color="auto" w:fill="D9D9D9"/>
          </w:tcPr>
          <w:p w14:paraId="7201D3D8" w14:textId="77777777" w:rsidR="00C01DDA" w:rsidRPr="00C01DDA" w:rsidRDefault="00C01DDA" w:rsidP="00F94E9F">
            <w:pPr>
              <w:spacing w:after="200" w:line="276" w:lineRule="auto"/>
              <w:rPr>
                <w:rFonts w:eastAsia="Calibri"/>
                <w:sz w:val="22"/>
                <w:szCs w:val="22"/>
                <w:lang w:val="pt-PT"/>
              </w:rPr>
            </w:pPr>
            <w:r w:rsidRPr="00C01DDA">
              <w:rPr>
                <w:rFonts w:eastAsia="Calibri"/>
                <w:sz w:val="22"/>
                <w:szCs w:val="22"/>
                <w:lang w:val="pt-PT"/>
              </w:rPr>
              <w:t>Verificado por:</w:t>
            </w:r>
          </w:p>
        </w:tc>
        <w:tc>
          <w:tcPr>
            <w:tcW w:w="5330" w:type="dxa"/>
            <w:gridSpan w:val="2"/>
            <w:shd w:val="clear" w:color="auto" w:fill="D9D9D9"/>
          </w:tcPr>
          <w:p w14:paraId="4B290632" w14:textId="77777777" w:rsidR="00C01DDA" w:rsidRPr="00C01DDA" w:rsidRDefault="00C01DDA" w:rsidP="00F94E9F">
            <w:pPr>
              <w:spacing w:after="200" w:line="276" w:lineRule="auto"/>
              <w:rPr>
                <w:rFonts w:eastAsia="Calibri"/>
                <w:sz w:val="22"/>
                <w:szCs w:val="22"/>
                <w:lang w:val="pt-PT"/>
              </w:rPr>
            </w:pPr>
            <w:r w:rsidRPr="00C01DDA">
              <w:rPr>
                <w:rFonts w:eastAsia="Calibri"/>
                <w:sz w:val="22"/>
                <w:szCs w:val="22"/>
                <w:lang w:val="pt-PT"/>
              </w:rPr>
              <w:t>Aprovado por:</w:t>
            </w:r>
          </w:p>
        </w:tc>
      </w:tr>
    </w:tbl>
    <w:p w14:paraId="27E05D42" w14:textId="77777777" w:rsidR="00C01DDA" w:rsidRDefault="00C01DDA" w:rsidP="00154A71">
      <w:pPr>
        <w:rPr>
          <w:b/>
          <w:lang w:val="pt-PT"/>
        </w:rPr>
      </w:pPr>
    </w:p>
    <w:p w14:paraId="2C7FA47E" w14:textId="2C47EBEB" w:rsidR="00C01DDA" w:rsidRDefault="00C01DDA" w:rsidP="00154A71">
      <w:pPr>
        <w:rPr>
          <w:b/>
          <w:lang w:val="pt-PT"/>
        </w:rPr>
        <w:sectPr w:rsidR="00C01DDA" w:rsidSect="00C01DDA">
          <w:headerReference w:type="default" r:id="rId78"/>
          <w:pgSz w:w="15840" w:h="12240" w:orient="landscape"/>
          <w:pgMar w:top="1440" w:right="1440" w:bottom="1440" w:left="1440" w:header="720" w:footer="720" w:gutter="0"/>
          <w:cols w:space="720"/>
          <w:docGrid w:linePitch="360"/>
        </w:sectPr>
      </w:pPr>
    </w:p>
    <w:p w14:paraId="14E261EC" w14:textId="7A265B0B" w:rsidR="00154A71" w:rsidRDefault="00154A71" w:rsidP="00154A71">
      <w:pPr>
        <w:rPr>
          <w:b/>
          <w:lang w:val="pt-PT"/>
        </w:rPr>
      </w:pPr>
      <w:r>
        <w:rPr>
          <w:b/>
          <w:lang w:val="pt-PT"/>
        </w:rPr>
        <w:lastRenderedPageBreak/>
        <w:t>Anexo 13 – Formulário de Registo de Acidentes</w:t>
      </w:r>
    </w:p>
    <w:p w14:paraId="4BD36211" w14:textId="77777777" w:rsidR="002C0B09" w:rsidRDefault="002C0B09" w:rsidP="00154A71">
      <w:pPr>
        <w:rPr>
          <w:b/>
          <w:lang w:val="pt-PT"/>
        </w:rPr>
      </w:pPr>
    </w:p>
    <w:tbl>
      <w:tblPr>
        <w:tblStyle w:val="13"/>
        <w:tblW w:w="9634" w:type="dxa"/>
        <w:tblLook w:val="04A0" w:firstRow="1" w:lastRow="0" w:firstColumn="1" w:lastColumn="0" w:noHBand="0" w:noVBand="1"/>
      </w:tblPr>
      <w:tblGrid>
        <w:gridCol w:w="4812"/>
        <w:gridCol w:w="2696"/>
        <w:gridCol w:w="992"/>
        <w:gridCol w:w="1134"/>
      </w:tblGrid>
      <w:tr w:rsidR="008908CC" w:rsidRPr="008908CC" w14:paraId="18BC43FE" w14:textId="77777777" w:rsidTr="008908CC">
        <w:tc>
          <w:tcPr>
            <w:tcW w:w="7508" w:type="dxa"/>
            <w:gridSpan w:val="2"/>
            <w:shd w:val="clear" w:color="auto" w:fill="D9D9D9" w:themeFill="background1" w:themeFillShade="D9"/>
            <w:vAlign w:val="center"/>
          </w:tcPr>
          <w:p w14:paraId="134E4514" w14:textId="77777777" w:rsidR="008908CC" w:rsidRPr="008908CC" w:rsidRDefault="008908CC" w:rsidP="00F94E9F">
            <w:pPr>
              <w:spacing w:after="200" w:line="276" w:lineRule="auto"/>
              <w:jc w:val="center"/>
              <w:rPr>
                <w:rFonts w:eastAsia="Calibri"/>
                <w:b/>
                <w:sz w:val="22"/>
                <w:szCs w:val="22"/>
                <w:lang w:val="pt-PT"/>
              </w:rPr>
            </w:pPr>
            <w:r w:rsidRPr="008908CC">
              <w:rPr>
                <w:rFonts w:eastAsia="Calibri"/>
                <w:b/>
                <w:sz w:val="22"/>
                <w:szCs w:val="22"/>
                <w:lang w:val="pt-PT"/>
              </w:rPr>
              <w:t>REGISTO DE ACIDENTE DE TRABALHO</w:t>
            </w:r>
          </w:p>
        </w:tc>
        <w:tc>
          <w:tcPr>
            <w:tcW w:w="992" w:type="dxa"/>
            <w:shd w:val="clear" w:color="auto" w:fill="D9D9D9" w:themeFill="background1" w:themeFillShade="D9"/>
          </w:tcPr>
          <w:p w14:paraId="3CBCC5D7" w14:textId="77777777" w:rsidR="008908CC" w:rsidRPr="008908CC" w:rsidRDefault="008908CC" w:rsidP="00F94E9F">
            <w:pPr>
              <w:spacing w:after="200" w:line="276" w:lineRule="auto"/>
              <w:jc w:val="center"/>
              <w:rPr>
                <w:rFonts w:eastAsia="Calibri"/>
                <w:b/>
                <w:sz w:val="22"/>
                <w:szCs w:val="22"/>
                <w:lang w:val="pt-PT"/>
              </w:rPr>
            </w:pPr>
            <w:r w:rsidRPr="008908CC">
              <w:rPr>
                <w:rFonts w:eastAsia="Calibri"/>
                <w:b/>
                <w:sz w:val="22"/>
                <w:szCs w:val="22"/>
                <w:lang w:val="pt-PT"/>
              </w:rPr>
              <w:t>Número</w:t>
            </w:r>
          </w:p>
          <w:p w14:paraId="30FE9E13" w14:textId="77777777" w:rsidR="008908CC" w:rsidRPr="008908CC" w:rsidRDefault="008908CC" w:rsidP="00F94E9F">
            <w:pPr>
              <w:spacing w:after="200" w:line="276" w:lineRule="auto"/>
              <w:jc w:val="center"/>
              <w:rPr>
                <w:rFonts w:eastAsia="Calibri"/>
                <w:b/>
                <w:sz w:val="22"/>
                <w:szCs w:val="22"/>
                <w:lang w:val="pt-PT"/>
              </w:rPr>
            </w:pPr>
          </w:p>
        </w:tc>
        <w:tc>
          <w:tcPr>
            <w:tcW w:w="1134" w:type="dxa"/>
            <w:shd w:val="clear" w:color="auto" w:fill="D9D9D9" w:themeFill="background1" w:themeFillShade="D9"/>
          </w:tcPr>
          <w:p w14:paraId="330317FE" w14:textId="77777777" w:rsidR="008908CC" w:rsidRPr="008908CC" w:rsidRDefault="008908CC" w:rsidP="00F94E9F">
            <w:pPr>
              <w:spacing w:after="200" w:line="276" w:lineRule="auto"/>
              <w:jc w:val="center"/>
              <w:rPr>
                <w:rFonts w:eastAsia="Calibri"/>
                <w:b/>
                <w:sz w:val="22"/>
                <w:szCs w:val="22"/>
                <w:lang w:val="pt-PT"/>
              </w:rPr>
            </w:pPr>
            <w:r w:rsidRPr="008908CC">
              <w:rPr>
                <w:rFonts w:eastAsia="Calibri"/>
                <w:b/>
                <w:sz w:val="22"/>
                <w:szCs w:val="22"/>
                <w:lang w:val="pt-PT"/>
              </w:rPr>
              <w:t>Código</w:t>
            </w:r>
          </w:p>
        </w:tc>
      </w:tr>
      <w:tr w:rsidR="008908CC" w:rsidRPr="008908CC" w14:paraId="188AC7EB" w14:textId="77777777" w:rsidTr="00F94E9F">
        <w:tc>
          <w:tcPr>
            <w:tcW w:w="7508" w:type="dxa"/>
            <w:gridSpan w:val="2"/>
          </w:tcPr>
          <w:p w14:paraId="09891D27"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Dono da Obra:</w:t>
            </w:r>
          </w:p>
        </w:tc>
        <w:tc>
          <w:tcPr>
            <w:tcW w:w="992" w:type="dxa"/>
          </w:tcPr>
          <w:p w14:paraId="6C300548" w14:textId="77777777" w:rsidR="008908CC" w:rsidRPr="008908CC" w:rsidRDefault="008908CC" w:rsidP="00F94E9F">
            <w:pPr>
              <w:spacing w:after="200" w:line="276" w:lineRule="auto"/>
              <w:rPr>
                <w:rFonts w:eastAsia="Calibri"/>
                <w:sz w:val="22"/>
                <w:szCs w:val="22"/>
                <w:lang w:val="pt-PT"/>
              </w:rPr>
            </w:pPr>
          </w:p>
        </w:tc>
        <w:tc>
          <w:tcPr>
            <w:tcW w:w="1134" w:type="dxa"/>
          </w:tcPr>
          <w:p w14:paraId="09478A21" w14:textId="77777777" w:rsidR="008908CC" w:rsidRPr="008908CC" w:rsidRDefault="008908CC" w:rsidP="00F94E9F">
            <w:pPr>
              <w:spacing w:after="200" w:line="276" w:lineRule="auto"/>
              <w:rPr>
                <w:rFonts w:eastAsia="Calibri"/>
                <w:sz w:val="22"/>
                <w:szCs w:val="22"/>
                <w:lang w:val="pt-PT"/>
              </w:rPr>
            </w:pPr>
          </w:p>
        </w:tc>
      </w:tr>
      <w:tr w:rsidR="008908CC" w:rsidRPr="008908CC" w14:paraId="7A071410" w14:textId="77777777" w:rsidTr="00F94E9F">
        <w:tc>
          <w:tcPr>
            <w:tcW w:w="7508" w:type="dxa"/>
            <w:gridSpan w:val="2"/>
          </w:tcPr>
          <w:p w14:paraId="1F243121"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Nome do projecto:</w:t>
            </w:r>
          </w:p>
        </w:tc>
        <w:tc>
          <w:tcPr>
            <w:tcW w:w="992" w:type="dxa"/>
          </w:tcPr>
          <w:p w14:paraId="4A7D7FA7" w14:textId="77777777" w:rsidR="008908CC" w:rsidRPr="008908CC" w:rsidRDefault="008908CC" w:rsidP="00F94E9F">
            <w:pPr>
              <w:spacing w:after="200" w:line="276" w:lineRule="auto"/>
              <w:rPr>
                <w:rFonts w:eastAsia="Calibri"/>
                <w:sz w:val="22"/>
                <w:szCs w:val="22"/>
                <w:lang w:val="pt-PT"/>
              </w:rPr>
            </w:pPr>
          </w:p>
        </w:tc>
        <w:tc>
          <w:tcPr>
            <w:tcW w:w="1134" w:type="dxa"/>
          </w:tcPr>
          <w:p w14:paraId="4B96FA24" w14:textId="77777777" w:rsidR="008908CC" w:rsidRPr="008908CC" w:rsidRDefault="008908CC" w:rsidP="00F94E9F">
            <w:pPr>
              <w:spacing w:after="200" w:line="276" w:lineRule="auto"/>
              <w:rPr>
                <w:rFonts w:eastAsia="Calibri"/>
                <w:sz w:val="22"/>
                <w:szCs w:val="22"/>
                <w:lang w:val="pt-PT"/>
              </w:rPr>
            </w:pPr>
          </w:p>
        </w:tc>
      </w:tr>
      <w:tr w:rsidR="008908CC" w:rsidRPr="008908CC" w14:paraId="492DE0EC" w14:textId="77777777" w:rsidTr="008908CC">
        <w:tc>
          <w:tcPr>
            <w:tcW w:w="7508" w:type="dxa"/>
            <w:gridSpan w:val="2"/>
            <w:tcBorders>
              <w:bottom w:val="single" w:sz="4" w:space="0" w:color="auto"/>
            </w:tcBorders>
          </w:tcPr>
          <w:p w14:paraId="7C99939C"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Empreiteiro:</w:t>
            </w:r>
          </w:p>
        </w:tc>
        <w:tc>
          <w:tcPr>
            <w:tcW w:w="992" w:type="dxa"/>
            <w:tcBorders>
              <w:bottom w:val="single" w:sz="4" w:space="0" w:color="auto"/>
            </w:tcBorders>
          </w:tcPr>
          <w:p w14:paraId="2AC0B3CC" w14:textId="77777777" w:rsidR="008908CC" w:rsidRPr="008908CC" w:rsidRDefault="008908CC" w:rsidP="00F94E9F">
            <w:pPr>
              <w:spacing w:after="200" w:line="276" w:lineRule="auto"/>
              <w:rPr>
                <w:rFonts w:eastAsia="Calibri"/>
                <w:sz w:val="22"/>
                <w:szCs w:val="22"/>
                <w:lang w:val="pt-PT"/>
              </w:rPr>
            </w:pPr>
          </w:p>
        </w:tc>
        <w:tc>
          <w:tcPr>
            <w:tcW w:w="1134" w:type="dxa"/>
            <w:tcBorders>
              <w:bottom w:val="single" w:sz="4" w:space="0" w:color="auto"/>
            </w:tcBorders>
          </w:tcPr>
          <w:p w14:paraId="3DBE50C8" w14:textId="77777777" w:rsidR="008908CC" w:rsidRPr="008908CC" w:rsidRDefault="008908CC" w:rsidP="00F94E9F">
            <w:pPr>
              <w:spacing w:after="200" w:line="276" w:lineRule="auto"/>
              <w:rPr>
                <w:rFonts w:eastAsia="Calibri"/>
                <w:sz w:val="22"/>
                <w:szCs w:val="22"/>
                <w:lang w:val="pt-PT"/>
              </w:rPr>
            </w:pPr>
          </w:p>
        </w:tc>
      </w:tr>
      <w:tr w:rsidR="008908CC" w:rsidRPr="008908CC" w14:paraId="170D75E3" w14:textId="77777777" w:rsidTr="008908CC">
        <w:tc>
          <w:tcPr>
            <w:tcW w:w="9634" w:type="dxa"/>
            <w:gridSpan w:val="4"/>
            <w:shd w:val="clear" w:color="auto" w:fill="D9D9D9" w:themeFill="background1" w:themeFillShade="D9"/>
          </w:tcPr>
          <w:p w14:paraId="001A9687" w14:textId="77777777" w:rsidR="008908CC" w:rsidRPr="008908CC" w:rsidRDefault="008908CC" w:rsidP="00F94E9F">
            <w:pPr>
              <w:spacing w:after="200" w:line="276" w:lineRule="auto"/>
              <w:jc w:val="center"/>
              <w:rPr>
                <w:rFonts w:eastAsia="Calibri"/>
                <w:b/>
                <w:sz w:val="22"/>
                <w:szCs w:val="22"/>
                <w:lang w:val="pt-PT"/>
              </w:rPr>
            </w:pPr>
            <w:r w:rsidRPr="008908CC">
              <w:rPr>
                <w:rFonts w:eastAsia="Calibri"/>
                <w:b/>
                <w:sz w:val="22"/>
                <w:szCs w:val="22"/>
                <w:lang w:val="pt-PT"/>
              </w:rPr>
              <w:t>Dados do Sinistrado</w:t>
            </w:r>
          </w:p>
        </w:tc>
      </w:tr>
      <w:tr w:rsidR="008908CC" w:rsidRPr="00ED5069" w14:paraId="6A17D08B" w14:textId="77777777" w:rsidTr="008908CC">
        <w:tc>
          <w:tcPr>
            <w:tcW w:w="9634" w:type="dxa"/>
            <w:gridSpan w:val="4"/>
            <w:tcBorders>
              <w:bottom w:val="single" w:sz="4" w:space="0" w:color="auto"/>
            </w:tcBorders>
          </w:tcPr>
          <w:p w14:paraId="7A704BD2" w14:textId="77777777" w:rsidR="008908CC" w:rsidRPr="008908CC" w:rsidRDefault="008908CC" w:rsidP="00F94E9F">
            <w:pPr>
              <w:tabs>
                <w:tab w:val="left" w:pos="5472"/>
              </w:tabs>
              <w:spacing w:after="200" w:line="276" w:lineRule="auto"/>
              <w:rPr>
                <w:rFonts w:eastAsia="Calibri"/>
                <w:sz w:val="22"/>
                <w:szCs w:val="22"/>
                <w:lang w:val="pt-PT"/>
              </w:rPr>
            </w:pPr>
            <w:r w:rsidRPr="008908CC">
              <w:rPr>
                <w:rFonts w:eastAsia="Calibri"/>
                <w:sz w:val="22"/>
                <w:szCs w:val="22"/>
                <w:lang w:val="pt-PT"/>
              </w:rPr>
              <w:t>Nome:</w:t>
            </w:r>
            <w:r w:rsidRPr="008908CC">
              <w:rPr>
                <w:rFonts w:eastAsia="Calibri"/>
                <w:sz w:val="22"/>
                <w:szCs w:val="22"/>
                <w:lang w:val="pt-PT"/>
              </w:rPr>
              <w:tab/>
              <w:t>Número de trabalhador: ___________</w:t>
            </w:r>
          </w:p>
          <w:p w14:paraId="4119B500" w14:textId="77777777" w:rsidR="008908CC" w:rsidRPr="008908CC" w:rsidRDefault="008908CC" w:rsidP="00F94E9F">
            <w:pPr>
              <w:tabs>
                <w:tab w:val="left" w:pos="2232"/>
                <w:tab w:val="left" w:pos="5472"/>
              </w:tabs>
              <w:spacing w:after="200" w:line="276" w:lineRule="auto"/>
              <w:rPr>
                <w:rFonts w:eastAsia="Calibri"/>
                <w:sz w:val="22"/>
                <w:szCs w:val="22"/>
                <w:lang w:val="pt-PT"/>
              </w:rPr>
            </w:pPr>
            <w:r w:rsidRPr="008908CC">
              <w:rPr>
                <w:rFonts w:eastAsia="Calibri"/>
                <w:sz w:val="22"/>
                <w:szCs w:val="22"/>
                <w:lang w:val="pt-PT"/>
              </w:rPr>
              <w:t>Sexo: (  )Masculino,</w:t>
            </w:r>
            <w:r w:rsidRPr="008908CC">
              <w:rPr>
                <w:rFonts w:eastAsia="Calibri"/>
                <w:sz w:val="22"/>
                <w:szCs w:val="22"/>
                <w:lang w:val="pt-PT"/>
              </w:rPr>
              <w:tab/>
              <w:t>(   ) Feminino</w:t>
            </w:r>
            <w:r w:rsidRPr="008908CC">
              <w:rPr>
                <w:rFonts w:eastAsia="Calibri"/>
                <w:sz w:val="22"/>
                <w:szCs w:val="22"/>
                <w:lang w:val="pt-PT"/>
              </w:rPr>
              <w:tab/>
              <w:t>Data de nascimento:____/_____/____</w:t>
            </w:r>
          </w:p>
          <w:p w14:paraId="12419AD8" w14:textId="77777777" w:rsidR="008908CC" w:rsidRPr="008908CC" w:rsidRDefault="008908CC" w:rsidP="00F94E9F">
            <w:pPr>
              <w:tabs>
                <w:tab w:val="left" w:pos="2232"/>
                <w:tab w:val="left" w:pos="5472"/>
              </w:tabs>
              <w:spacing w:after="200" w:line="276" w:lineRule="auto"/>
              <w:rPr>
                <w:rFonts w:eastAsia="Calibri"/>
                <w:sz w:val="22"/>
                <w:szCs w:val="22"/>
                <w:lang w:val="pt-PT"/>
              </w:rPr>
            </w:pPr>
            <w:r w:rsidRPr="008908CC">
              <w:rPr>
                <w:rFonts w:eastAsia="Calibri"/>
                <w:sz w:val="22"/>
                <w:szCs w:val="22"/>
                <w:lang w:val="pt-PT"/>
              </w:rPr>
              <w:t>Naturalidade: ______________________________________________________________________</w:t>
            </w:r>
          </w:p>
          <w:p w14:paraId="79DDFBC6" w14:textId="77777777" w:rsidR="008908CC" w:rsidRPr="008908CC" w:rsidRDefault="008908CC" w:rsidP="00F94E9F">
            <w:pPr>
              <w:tabs>
                <w:tab w:val="left" w:pos="2232"/>
                <w:tab w:val="left" w:pos="5472"/>
              </w:tabs>
              <w:spacing w:after="200" w:line="276" w:lineRule="auto"/>
              <w:rPr>
                <w:rFonts w:eastAsia="Calibri"/>
                <w:sz w:val="22"/>
                <w:szCs w:val="22"/>
                <w:lang w:val="pt-PT"/>
              </w:rPr>
            </w:pPr>
            <w:r w:rsidRPr="008908CC">
              <w:rPr>
                <w:rFonts w:eastAsia="Calibri"/>
                <w:sz w:val="22"/>
                <w:szCs w:val="22"/>
                <w:lang w:val="pt-PT"/>
              </w:rPr>
              <w:t>Nacionalidade: _____________________________________________________________________</w:t>
            </w:r>
          </w:p>
          <w:p w14:paraId="5410DAAE" w14:textId="77777777" w:rsidR="008908CC" w:rsidRPr="008908CC" w:rsidRDefault="008908CC" w:rsidP="00F94E9F">
            <w:pPr>
              <w:tabs>
                <w:tab w:val="left" w:pos="2232"/>
                <w:tab w:val="left" w:pos="5472"/>
              </w:tabs>
              <w:spacing w:after="200" w:line="276" w:lineRule="auto"/>
              <w:rPr>
                <w:rFonts w:eastAsia="Calibri"/>
                <w:sz w:val="22"/>
                <w:szCs w:val="22"/>
                <w:lang w:val="pt-PT"/>
              </w:rPr>
            </w:pPr>
            <w:r w:rsidRPr="008908CC">
              <w:rPr>
                <w:rFonts w:eastAsia="Calibri"/>
                <w:sz w:val="22"/>
                <w:szCs w:val="22"/>
                <w:lang w:val="pt-PT"/>
              </w:rPr>
              <w:t>Morada: __________________________________________________________________________</w:t>
            </w:r>
          </w:p>
          <w:p w14:paraId="25A239E0" w14:textId="77777777" w:rsidR="008908CC" w:rsidRPr="008908CC" w:rsidRDefault="008908CC" w:rsidP="00F94E9F">
            <w:pPr>
              <w:tabs>
                <w:tab w:val="left" w:pos="2232"/>
                <w:tab w:val="left" w:pos="5472"/>
              </w:tabs>
              <w:spacing w:after="200" w:line="276" w:lineRule="auto"/>
              <w:rPr>
                <w:rFonts w:eastAsia="Calibri"/>
                <w:sz w:val="22"/>
                <w:szCs w:val="22"/>
                <w:lang w:val="pt-PT"/>
              </w:rPr>
            </w:pPr>
            <w:r w:rsidRPr="008908CC">
              <w:rPr>
                <w:rFonts w:eastAsia="Calibri"/>
                <w:sz w:val="22"/>
                <w:szCs w:val="22"/>
                <w:lang w:val="pt-PT"/>
              </w:rPr>
              <w:t>Estado Civil: _______________________________________________________________________</w:t>
            </w:r>
          </w:p>
          <w:p w14:paraId="5B931918" w14:textId="77777777" w:rsidR="008908CC" w:rsidRPr="008908CC" w:rsidRDefault="008908CC" w:rsidP="00F94E9F">
            <w:pPr>
              <w:tabs>
                <w:tab w:val="left" w:pos="2232"/>
                <w:tab w:val="left" w:pos="5472"/>
              </w:tabs>
              <w:spacing w:after="200" w:line="276" w:lineRule="auto"/>
              <w:rPr>
                <w:rFonts w:eastAsia="Calibri"/>
                <w:sz w:val="22"/>
                <w:szCs w:val="22"/>
                <w:lang w:val="pt-PT"/>
              </w:rPr>
            </w:pPr>
            <w:r w:rsidRPr="008908CC">
              <w:rPr>
                <w:rFonts w:eastAsia="Calibri"/>
                <w:sz w:val="22"/>
                <w:szCs w:val="22"/>
                <w:lang w:val="pt-PT"/>
              </w:rPr>
              <w:t>Número de BI/Passaporte/DiRE: ______________________________de_______/_______/_______</w:t>
            </w:r>
          </w:p>
          <w:p w14:paraId="35369BF0" w14:textId="77777777" w:rsidR="008908CC" w:rsidRPr="008908CC" w:rsidRDefault="008908CC" w:rsidP="00F94E9F">
            <w:pPr>
              <w:tabs>
                <w:tab w:val="left" w:pos="2232"/>
                <w:tab w:val="left" w:pos="5472"/>
              </w:tabs>
              <w:spacing w:after="200" w:line="276" w:lineRule="auto"/>
              <w:rPr>
                <w:rFonts w:eastAsia="Calibri"/>
                <w:sz w:val="22"/>
                <w:szCs w:val="22"/>
                <w:lang w:val="pt-PT"/>
              </w:rPr>
            </w:pPr>
            <w:r w:rsidRPr="008908CC">
              <w:rPr>
                <w:rFonts w:eastAsia="Calibri"/>
                <w:sz w:val="22"/>
                <w:szCs w:val="22"/>
                <w:lang w:val="pt-PT"/>
              </w:rPr>
              <w:t>Profissão/Categoria: ________________________________________________________________</w:t>
            </w:r>
          </w:p>
          <w:p w14:paraId="0B092773" w14:textId="77777777" w:rsidR="008908CC" w:rsidRPr="008908CC" w:rsidRDefault="008908CC" w:rsidP="00F94E9F">
            <w:pPr>
              <w:tabs>
                <w:tab w:val="left" w:pos="2232"/>
                <w:tab w:val="left" w:pos="5472"/>
              </w:tabs>
              <w:spacing w:after="200" w:line="276" w:lineRule="auto"/>
              <w:rPr>
                <w:rFonts w:eastAsia="Calibri"/>
                <w:sz w:val="22"/>
                <w:szCs w:val="22"/>
                <w:lang w:val="pt-PT"/>
              </w:rPr>
            </w:pPr>
            <w:r w:rsidRPr="008908CC">
              <w:rPr>
                <w:rFonts w:eastAsia="Calibri"/>
                <w:sz w:val="22"/>
                <w:szCs w:val="22"/>
                <w:lang w:val="pt-PT"/>
              </w:rPr>
              <w:t>Data de admissão da Obra: _______/_________/________</w:t>
            </w:r>
          </w:p>
          <w:p w14:paraId="793B1169" w14:textId="77777777" w:rsidR="008908CC" w:rsidRPr="008908CC" w:rsidRDefault="008908CC" w:rsidP="00F94E9F">
            <w:pPr>
              <w:tabs>
                <w:tab w:val="left" w:pos="2232"/>
                <w:tab w:val="left" w:pos="5472"/>
              </w:tabs>
              <w:spacing w:after="200" w:line="276" w:lineRule="auto"/>
              <w:rPr>
                <w:rFonts w:eastAsia="Calibri"/>
                <w:sz w:val="22"/>
                <w:szCs w:val="22"/>
                <w:lang w:val="pt-PT"/>
              </w:rPr>
            </w:pPr>
          </w:p>
        </w:tc>
      </w:tr>
      <w:tr w:rsidR="008908CC" w:rsidRPr="008908CC" w14:paraId="0B3D8EF2" w14:textId="77777777" w:rsidTr="008908CC">
        <w:tc>
          <w:tcPr>
            <w:tcW w:w="9634" w:type="dxa"/>
            <w:gridSpan w:val="4"/>
            <w:shd w:val="clear" w:color="auto" w:fill="D9D9D9" w:themeFill="background1" w:themeFillShade="D9"/>
          </w:tcPr>
          <w:p w14:paraId="2EA857D0" w14:textId="77777777" w:rsidR="008908CC" w:rsidRPr="008908CC" w:rsidRDefault="008908CC" w:rsidP="00F94E9F">
            <w:pPr>
              <w:spacing w:after="200" w:line="276" w:lineRule="auto"/>
              <w:jc w:val="center"/>
              <w:rPr>
                <w:rFonts w:eastAsia="Calibri"/>
                <w:b/>
                <w:sz w:val="22"/>
                <w:szCs w:val="22"/>
                <w:lang w:val="pt-PT"/>
              </w:rPr>
            </w:pPr>
            <w:r w:rsidRPr="008908CC">
              <w:rPr>
                <w:rFonts w:eastAsia="Calibri"/>
                <w:b/>
                <w:sz w:val="22"/>
                <w:szCs w:val="22"/>
                <w:lang w:val="pt-PT"/>
              </w:rPr>
              <w:t>Dados Relativo ao Acidente</w:t>
            </w:r>
          </w:p>
        </w:tc>
      </w:tr>
      <w:tr w:rsidR="008908CC" w:rsidRPr="008908CC" w14:paraId="72931175" w14:textId="77777777" w:rsidTr="00F94E9F">
        <w:tc>
          <w:tcPr>
            <w:tcW w:w="9634" w:type="dxa"/>
            <w:gridSpan w:val="4"/>
          </w:tcPr>
          <w:p w14:paraId="53A19F39" w14:textId="77777777" w:rsidR="008908CC" w:rsidRPr="008908CC" w:rsidRDefault="008908CC" w:rsidP="00F94E9F">
            <w:pPr>
              <w:tabs>
                <w:tab w:val="left" w:pos="5892"/>
              </w:tabs>
              <w:spacing w:after="200" w:line="276" w:lineRule="auto"/>
              <w:rPr>
                <w:rFonts w:eastAsia="Calibri"/>
                <w:sz w:val="22"/>
                <w:szCs w:val="22"/>
                <w:lang w:val="pt-PT"/>
              </w:rPr>
            </w:pPr>
            <w:r w:rsidRPr="008908CC">
              <w:rPr>
                <w:rFonts w:eastAsia="Calibri"/>
                <w:sz w:val="22"/>
                <w:szCs w:val="22"/>
                <w:lang w:val="pt-PT"/>
              </w:rPr>
              <w:t xml:space="preserve">Data ____________/__________/__________ </w:t>
            </w:r>
            <w:r w:rsidRPr="008908CC">
              <w:rPr>
                <w:rFonts w:eastAsia="Calibri"/>
                <w:sz w:val="22"/>
                <w:szCs w:val="22"/>
                <w:lang w:val="pt-PT"/>
              </w:rPr>
              <w:tab/>
              <w:t>Hora:</w:t>
            </w:r>
          </w:p>
          <w:p w14:paraId="7A662838" w14:textId="77777777" w:rsidR="008908CC" w:rsidRPr="008908CC" w:rsidRDefault="008908CC" w:rsidP="00F94E9F">
            <w:pPr>
              <w:tabs>
                <w:tab w:val="left" w:pos="4032"/>
                <w:tab w:val="left" w:pos="6492"/>
              </w:tabs>
              <w:spacing w:after="200" w:line="276" w:lineRule="auto"/>
              <w:rPr>
                <w:rFonts w:eastAsia="Calibri"/>
                <w:sz w:val="22"/>
                <w:szCs w:val="22"/>
                <w:lang w:val="pt-PT"/>
              </w:rPr>
            </w:pPr>
            <w:r w:rsidRPr="008908CC">
              <w:rPr>
                <w:rFonts w:eastAsia="Calibri"/>
                <w:sz w:val="22"/>
                <w:szCs w:val="22"/>
                <w:lang w:val="pt-PT"/>
              </w:rPr>
              <w:t xml:space="preserve">Local da ocorrência: </w:t>
            </w:r>
          </w:p>
          <w:p w14:paraId="3C21D65E" w14:textId="77777777" w:rsidR="008908CC" w:rsidRPr="008908CC" w:rsidRDefault="008908CC" w:rsidP="00F94E9F">
            <w:pPr>
              <w:tabs>
                <w:tab w:val="left" w:pos="4032"/>
                <w:tab w:val="left" w:pos="6492"/>
                <w:tab w:val="left" w:pos="7332"/>
              </w:tabs>
              <w:spacing w:after="200" w:line="276" w:lineRule="auto"/>
              <w:rPr>
                <w:rFonts w:eastAsia="Calibri"/>
                <w:sz w:val="22"/>
                <w:szCs w:val="22"/>
                <w:lang w:val="pt-PT"/>
              </w:rPr>
            </w:pPr>
            <w:r w:rsidRPr="008908CC">
              <w:rPr>
                <w:rFonts w:eastAsia="Calibri"/>
                <w:sz w:val="22"/>
                <w:szCs w:val="22"/>
                <w:lang w:val="pt-PT"/>
              </w:rPr>
              <w:t>(  ) na obra          (  ) fora da obra      (  ) deslocamento (casa-trabalho)       (   )deslocamento (casa-trabalho)</w:t>
            </w:r>
          </w:p>
          <w:p w14:paraId="7929AEE2" w14:textId="77777777" w:rsidR="008908CC" w:rsidRPr="008908CC" w:rsidRDefault="008908CC" w:rsidP="00F94E9F">
            <w:pPr>
              <w:tabs>
                <w:tab w:val="left" w:pos="4032"/>
                <w:tab w:val="left" w:pos="6492"/>
                <w:tab w:val="left" w:pos="7332"/>
              </w:tabs>
              <w:spacing w:after="200" w:line="276" w:lineRule="auto"/>
              <w:rPr>
                <w:rFonts w:eastAsia="Calibri"/>
                <w:sz w:val="22"/>
                <w:szCs w:val="22"/>
                <w:lang w:val="pt-PT"/>
              </w:rPr>
            </w:pPr>
            <w:r w:rsidRPr="008908CC">
              <w:rPr>
                <w:rFonts w:eastAsia="Calibri"/>
                <w:sz w:val="22"/>
                <w:szCs w:val="22"/>
                <w:lang w:val="pt-PT"/>
              </w:rPr>
              <w:t>Nome do local: _________________________________________________________________________</w:t>
            </w:r>
          </w:p>
          <w:p w14:paraId="4F271308" w14:textId="77777777" w:rsidR="008908CC" w:rsidRPr="008908CC" w:rsidRDefault="008908CC" w:rsidP="00F94E9F">
            <w:pPr>
              <w:tabs>
                <w:tab w:val="left" w:pos="4032"/>
                <w:tab w:val="left" w:pos="6492"/>
                <w:tab w:val="left" w:pos="7332"/>
              </w:tabs>
              <w:spacing w:after="200" w:line="276" w:lineRule="auto"/>
              <w:rPr>
                <w:rFonts w:eastAsia="Calibri"/>
                <w:sz w:val="22"/>
                <w:szCs w:val="22"/>
                <w:lang w:val="pt-PT"/>
              </w:rPr>
            </w:pPr>
            <w:r w:rsidRPr="008908CC">
              <w:rPr>
                <w:rFonts w:eastAsia="Calibri"/>
                <w:sz w:val="22"/>
                <w:szCs w:val="22"/>
                <w:lang w:val="pt-PT"/>
              </w:rPr>
              <w:t>Destino do sinistrado: ___________________________________________________________________</w:t>
            </w:r>
          </w:p>
          <w:p w14:paraId="2911E85C" w14:textId="77777777" w:rsidR="008908CC" w:rsidRPr="008908CC" w:rsidRDefault="008908CC" w:rsidP="00F94E9F">
            <w:pPr>
              <w:tabs>
                <w:tab w:val="left" w:pos="4032"/>
                <w:tab w:val="left" w:pos="6492"/>
                <w:tab w:val="left" w:pos="7332"/>
              </w:tabs>
              <w:spacing w:after="200" w:line="276" w:lineRule="auto"/>
              <w:rPr>
                <w:rFonts w:eastAsia="Calibri"/>
                <w:sz w:val="22"/>
                <w:szCs w:val="22"/>
                <w:lang w:val="pt-PT"/>
              </w:rPr>
            </w:pPr>
            <w:r w:rsidRPr="008908CC">
              <w:rPr>
                <w:rFonts w:eastAsia="Calibri"/>
                <w:sz w:val="22"/>
                <w:szCs w:val="22"/>
                <w:lang w:val="pt-PT"/>
              </w:rPr>
              <w:t>Entidade que o transportou: _____________________________data____/____/____ hora: __________</w:t>
            </w:r>
          </w:p>
          <w:p w14:paraId="2F0BCBB8" w14:textId="77777777" w:rsidR="008908CC" w:rsidRPr="008908CC" w:rsidRDefault="008908CC" w:rsidP="00F94E9F">
            <w:pPr>
              <w:tabs>
                <w:tab w:val="left" w:pos="4032"/>
                <w:tab w:val="left" w:pos="6492"/>
                <w:tab w:val="left" w:pos="7332"/>
              </w:tabs>
              <w:spacing w:after="200" w:line="276" w:lineRule="auto"/>
              <w:rPr>
                <w:rFonts w:eastAsia="Calibri"/>
                <w:sz w:val="22"/>
                <w:szCs w:val="22"/>
                <w:lang w:val="pt-PT"/>
              </w:rPr>
            </w:pPr>
            <w:r w:rsidRPr="008908CC">
              <w:rPr>
                <w:rFonts w:eastAsia="Calibri"/>
                <w:sz w:val="22"/>
                <w:szCs w:val="22"/>
                <w:lang w:val="pt-PT"/>
              </w:rPr>
              <w:t>Houve mais sinistrados no local?   (   ) Não     (    ) sim        quantos? _________</w:t>
            </w:r>
          </w:p>
        </w:tc>
      </w:tr>
      <w:tr w:rsidR="008908CC" w:rsidRPr="00ED5069" w14:paraId="162E02BC" w14:textId="77777777" w:rsidTr="00F94E9F">
        <w:tc>
          <w:tcPr>
            <w:tcW w:w="9634" w:type="dxa"/>
            <w:gridSpan w:val="4"/>
          </w:tcPr>
          <w:p w14:paraId="0F119783"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lastRenderedPageBreak/>
              <w:t>Causa do acidente:</w:t>
            </w:r>
          </w:p>
          <w:p w14:paraId="30EE468C" w14:textId="77777777" w:rsidR="008908CC" w:rsidRPr="008908CC" w:rsidRDefault="008908CC" w:rsidP="00F94E9F">
            <w:pPr>
              <w:tabs>
                <w:tab w:val="left" w:pos="3132"/>
                <w:tab w:val="left" w:pos="3600"/>
                <w:tab w:val="left" w:pos="6948"/>
                <w:tab w:val="left" w:pos="7608"/>
              </w:tabs>
              <w:spacing w:after="200" w:line="276" w:lineRule="auto"/>
              <w:rPr>
                <w:rFonts w:eastAsia="Calibri"/>
                <w:sz w:val="22"/>
                <w:szCs w:val="22"/>
                <w:lang w:val="pt-PT"/>
              </w:rPr>
            </w:pPr>
            <w:r w:rsidRPr="008908CC">
              <w:rPr>
                <w:rFonts w:eastAsia="Calibri"/>
                <w:sz w:val="22"/>
                <w:szCs w:val="22"/>
                <w:lang w:val="pt-PT"/>
              </w:rPr>
              <w:t>(   )atropelamento</w:t>
            </w:r>
            <w:r w:rsidRPr="008908CC">
              <w:rPr>
                <w:rFonts w:eastAsia="Calibri"/>
                <w:sz w:val="22"/>
                <w:szCs w:val="22"/>
                <w:lang w:val="pt-PT"/>
              </w:rPr>
              <w:tab/>
              <w:t>(   )substancias nocivas</w:t>
            </w:r>
            <w:r w:rsidRPr="008908CC">
              <w:rPr>
                <w:rFonts w:eastAsia="Calibri"/>
                <w:sz w:val="22"/>
                <w:szCs w:val="22"/>
                <w:lang w:val="pt-PT"/>
              </w:rPr>
              <w:tab/>
              <w:t>(  )queda em altura</w:t>
            </w:r>
          </w:p>
          <w:p w14:paraId="4015270D" w14:textId="77777777" w:rsidR="008908CC" w:rsidRPr="008908CC" w:rsidRDefault="008908CC" w:rsidP="00F94E9F">
            <w:pPr>
              <w:tabs>
                <w:tab w:val="left" w:pos="3144"/>
                <w:tab w:val="left" w:pos="3600"/>
                <w:tab w:val="left" w:pos="6960"/>
                <w:tab w:val="left" w:pos="7608"/>
              </w:tabs>
              <w:spacing w:after="200" w:line="276" w:lineRule="auto"/>
              <w:rPr>
                <w:rFonts w:eastAsia="Calibri"/>
                <w:sz w:val="22"/>
                <w:szCs w:val="22"/>
                <w:lang w:val="pt-PT"/>
              </w:rPr>
            </w:pPr>
            <w:r w:rsidRPr="008908CC">
              <w:rPr>
                <w:rFonts w:eastAsia="Calibri"/>
                <w:sz w:val="22"/>
                <w:szCs w:val="22"/>
                <w:lang w:val="pt-PT"/>
              </w:rPr>
              <w:t>(   )capotamento</w:t>
            </w:r>
            <w:r w:rsidRPr="008908CC">
              <w:rPr>
                <w:rFonts w:eastAsia="Calibri"/>
                <w:sz w:val="22"/>
                <w:szCs w:val="22"/>
                <w:lang w:val="pt-PT"/>
              </w:rPr>
              <w:tab/>
              <w:t>(   )choque com objectos</w:t>
            </w:r>
            <w:r w:rsidRPr="008908CC">
              <w:rPr>
                <w:rFonts w:eastAsia="Calibri"/>
                <w:sz w:val="22"/>
                <w:szCs w:val="22"/>
                <w:lang w:val="pt-PT"/>
              </w:rPr>
              <w:tab/>
              <w:t>(  )queda ao mesmo nível</w:t>
            </w:r>
          </w:p>
          <w:p w14:paraId="0687EE6D" w14:textId="77777777" w:rsidR="008908CC" w:rsidRPr="008908CC" w:rsidRDefault="008908CC" w:rsidP="00F94E9F">
            <w:pPr>
              <w:tabs>
                <w:tab w:val="left" w:pos="3144"/>
                <w:tab w:val="left" w:pos="6960"/>
              </w:tabs>
              <w:spacing w:after="200" w:line="276" w:lineRule="auto"/>
              <w:rPr>
                <w:rFonts w:eastAsia="Calibri"/>
                <w:sz w:val="22"/>
                <w:szCs w:val="22"/>
                <w:lang w:val="pt-PT"/>
              </w:rPr>
            </w:pPr>
            <w:r w:rsidRPr="008908CC">
              <w:rPr>
                <w:rFonts w:eastAsia="Calibri"/>
                <w:sz w:val="22"/>
                <w:szCs w:val="22"/>
                <w:lang w:val="pt-PT"/>
              </w:rPr>
              <w:t>(   )colisão de veículos</w:t>
            </w:r>
            <w:r w:rsidRPr="008908CC">
              <w:rPr>
                <w:rFonts w:eastAsia="Calibri"/>
                <w:sz w:val="22"/>
                <w:szCs w:val="22"/>
                <w:lang w:val="pt-PT"/>
              </w:rPr>
              <w:tab/>
              <w:t>(   )esforço físico excessivo</w:t>
            </w:r>
            <w:r w:rsidRPr="008908CC">
              <w:rPr>
                <w:rFonts w:eastAsia="Calibri"/>
                <w:sz w:val="22"/>
                <w:szCs w:val="22"/>
                <w:lang w:val="pt-PT"/>
              </w:rPr>
              <w:tab/>
              <w:t>(  )queda de objectos</w:t>
            </w:r>
          </w:p>
          <w:p w14:paraId="27D270C4" w14:textId="77777777" w:rsidR="008908CC" w:rsidRPr="008908CC" w:rsidRDefault="008908CC" w:rsidP="00F94E9F">
            <w:pPr>
              <w:tabs>
                <w:tab w:val="left" w:pos="3144"/>
                <w:tab w:val="left" w:pos="6960"/>
              </w:tabs>
              <w:spacing w:after="200" w:line="276" w:lineRule="auto"/>
              <w:rPr>
                <w:rFonts w:eastAsia="Calibri"/>
                <w:sz w:val="22"/>
                <w:szCs w:val="22"/>
                <w:lang w:val="pt-PT"/>
              </w:rPr>
            </w:pPr>
            <w:r w:rsidRPr="008908CC">
              <w:rPr>
                <w:rFonts w:eastAsia="Calibri"/>
                <w:sz w:val="22"/>
                <w:szCs w:val="22"/>
                <w:lang w:val="pt-PT"/>
              </w:rPr>
              <w:t>(   )compressão por objectos</w:t>
            </w:r>
            <w:r w:rsidRPr="008908CC">
              <w:rPr>
                <w:rFonts w:eastAsia="Calibri"/>
                <w:sz w:val="22"/>
                <w:szCs w:val="22"/>
                <w:lang w:val="pt-PT"/>
              </w:rPr>
              <w:tab/>
              <w:t>(   )explosão/incêndio</w:t>
            </w:r>
            <w:r w:rsidRPr="008908CC">
              <w:rPr>
                <w:rFonts w:eastAsia="Calibri"/>
                <w:sz w:val="22"/>
                <w:szCs w:val="22"/>
                <w:lang w:val="pt-PT"/>
              </w:rPr>
              <w:tab/>
              <w:t>(  )soterramento</w:t>
            </w:r>
          </w:p>
          <w:p w14:paraId="4F3CC646" w14:textId="77777777" w:rsidR="008908CC" w:rsidRPr="008908CC" w:rsidRDefault="008908CC" w:rsidP="00F94E9F">
            <w:pPr>
              <w:tabs>
                <w:tab w:val="left" w:pos="3144"/>
              </w:tabs>
              <w:spacing w:after="200" w:line="276" w:lineRule="auto"/>
              <w:rPr>
                <w:rFonts w:eastAsia="Calibri"/>
                <w:sz w:val="22"/>
                <w:szCs w:val="22"/>
                <w:lang w:val="pt-PT"/>
              </w:rPr>
            </w:pPr>
            <w:r w:rsidRPr="008908CC">
              <w:rPr>
                <w:rFonts w:eastAsia="Calibri"/>
                <w:sz w:val="22"/>
                <w:szCs w:val="22"/>
                <w:lang w:val="pt-PT"/>
              </w:rPr>
              <w:t>(   )choque eléctrico</w:t>
            </w:r>
            <w:r w:rsidRPr="008908CC">
              <w:rPr>
                <w:rFonts w:eastAsia="Calibri"/>
                <w:sz w:val="22"/>
                <w:szCs w:val="22"/>
                <w:lang w:val="pt-PT"/>
              </w:rPr>
              <w:tab/>
              <w:t xml:space="preserve">(   )intoxicação </w:t>
            </w:r>
          </w:p>
          <w:p w14:paraId="698F58AC" w14:textId="77777777" w:rsidR="008908CC" w:rsidRPr="008908CC" w:rsidRDefault="008908CC" w:rsidP="00F94E9F">
            <w:pPr>
              <w:tabs>
                <w:tab w:val="left" w:pos="3144"/>
              </w:tabs>
              <w:spacing w:after="200" w:line="276" w:lineRule="auto"/>
              <w:rPr>
                <w:rFonts w:eastAsia="Calibri"/>
                <w:sz w:val="22"/>
                <w:szCs w:val="22"/>
                <w:lang w:val="pt-PT"/>
              </w:rPr>
            </w:pPr>
          </w:p>
          <w:p w14:paraId="3B49B83E" w14:textId="77777777" w:rsidR="008908CC" w:rsidRPr="008908CC" w:rsidRDefault="008908CC" w:rsidP="00F94E9F">
            <w:pPr>
              <w:tabs>
                <w:tab w:val="left" w:pos="3144"/>
              </w:tabs>
              <w:spacing w:after="200" w:line="276" w:lineRule="auto"/>
              <w:rPr>
                <w:rFonts w:eastAsia="Calibri"/>
                <w:sz w:val="22"/>
                <w:szCs w:val="22"/>
                <w:lang w:val="pt-PT"/>
              </w:rPr>
            </w:pPr>
            <w:r w:rsidRPr="008908CC">
              <w:rPr>
                <w:rFonts w:eastAsia="Calibri"/>
                <w:sz w:val="22"/>
                <w:szCs w:val="22"/>
                <w:lang w:val="pt-PT"/>
              </w:rPr>
              <w:t>(   ) outro (especificar)____________</w:t>
            </w:r>
          </w:p>
        </w:tc>
      </w:tr>
      <w:tr w:rsidR="008908CC" w:rsidRPr="00ED5069" w14:paraId="5B7F9CE9" w14:textId="77777777" w:rsidTr="00F94E9F">
        <w:tc>
          <w:tcPr>
            <w:tcW w:w="9634" w:type="dxa"/>
            <w:gridSpan w:val="4"/>
          </w:tcPr>
          <w:p w14:paraId="7E2BA276"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 xml:space="preserve">Tipo de lesão </w:t>
            </w:r>
          </w:p>
          <w:p w14:paraId="6B048399" w14:textId="77777777" w:rsidR="008908CC" w:rsidRPr="008908CC" w:rsidRDefault="008908CC" w:rsidP="00F94E9F">
            <w:pPr>
              <w:tabs>
                <w:tab w:val="left" w:pos="3132"/>
                <w:tab w:val="left" w:pos="3600"/>
                <w:tab w:val="left" w:pos="6948"/>
                <w:tab w:val="left" w:pos="7608"/>
              </w:tabs>
              <w:spacing w:after="200" w:line="276" w:lineRule="auto"/>
              <w:rPr>
                <w:rFonts w:eastAsia="Calibri"/>
                <w:sz w:val="22"/>
                <w:szCs w:val="22"/>
                <w:lang w:val="pt-PT"/>
              </w:rPr>
            </w:pPr>
            <w:r w:rsidRPr="008908CC">
              <w:rPr>
                <w:rFonts w:eastAsia="Calibri"/>
                <w:sz w:val="22"/>
                <w:szCs w:val="22"/>
                <w:lang w:val="pt-PT"/>
              </w:rPr>
              <w:t xml:space="preserve">(   )amputação </w:t>
            </w:r>
            <w:r w:rsidRPr="008908CC">
              <w:rPr>
                <w:rFonts w:eastAsia="Calibri"/>
                <w:sz w:val="22"/>
                <w:szCs w:val="22"/>
                <w:lang w:val="pt-PT"/>
              </w:rPr>
              <w:tab/>
              <w:t xml:space="preserve">(   )electrização/electrocussão </w:t>
            </w:r>
            <w:r w:rsidRPr="008908CC">
              <w:rPr>
                <w:rFonts w:eastAsia="Calibri"/>
                <w:sz w:val="22"/>
                <w:szCs w:val="22"/>
                <w:lang w:val="pt-PT"/>
              </w:rPr>
              <w:tab/>
              <w:t>(  ) lesões múltiplas</w:t>
            </w:r>
          </w:p>
          <w:p w14:paraId="273972CE" w14:textId="77777777" w:rsidR="008908CC" w:rsidRPr="008908CC" w:rsidRDefault="008908CC" w:rsidP="00F94E9F">
            <w:pPr>
              <w:tabs>
                <w:tab w:val="left" w:pos="3144"/>
                <w:tab w:val="left" w:pos="3600"/>
                <w:tab w:val="left" w:pos="6960"/>
                <w:tab w:val="left" w:pos="7608"/>
              </w:tabs>
              <w:spacing w:after="200" w:line="276" w:lineRule="auto"/>
              <w:rPr>
                <w:rFonts w:eastAsia="Calibri"/>
                <w:sz w:val="22"/>
                <w:szCs w:val="22"/>
                <w:lang w:val="pt-PT"/>
              </w:rPr>
            </w:pPr>
            <w:r w:rsidRPr="008908CC">
              <w:rPr>
                <w:rFonts w:eastAsia="Calibri"/>
                <w:sz w:val="22"/>
                <w:szCs w:val="22"/>
                <w:lang w:val="pt-PT"/>
              </w:rPr>
              <w:t>(   )asfixia</w:t>
            </w:r>
            <w:r w:rsidRPr="008908CC">
              <w:rPr>
                <w:rFonts w:eastAsia="Calibri"/>
                <w:sz w:val="22"/>
                <w:szCs w:val="22"/>
                <w:lang w:val="pt-PT"/>
              </w:rPr>
              <w:tab/>
              <w:t>(   )enforcamento</w:t>
            </w:r>
            <w:r w:rsidRPr="008908CC">
              <w:rPr>
                <w:rFonts w:eastAsia="Calibri"/>
                <w:sz w:val="22"/>
                <w:szCs w:val="22"/>
                <w:lang w:val="pt-PT"/>
              </w:rPr>
              <w:tab/>
              <w:t xml:space="preserve">(  )luxação </w:t>
            </w:r>
          </w:p>
          <w:p w14:paraId="61F603CE" w14:textId="77777777" w:rsidR="008908CC" w:rsidRPr="008908CC" w:rsidRDefault="008908CC" w:rsidP="00F94E9F">
            <w:pPr>
              <w:tabs>
                <w:tab w:val="left" w:pos="3144"/>
                <w:tab w:val="left" w:pos="6960"/>
              </w:tabs>
              <w:spacing w:after="200" w:line="276" w:lineRule="auto"/>
              <w:rPr>
                <w:rFonts w:eastAsia="Calibri"/>
                <w:sz w:val="22"/>
                <w:szCs w:val="22"/>
                <w:lang w:val="pt-PT"/>
              </w:rPr>
            </w:pPr>
            <w:r w:rsidRPr="008908CC">
              <w:rPr>
                <w:rFonts w:eastAsia="Calibri"/>
                <w:sz w:val="22"/>
                <w:szCs w:val="22"/>
                <w:lang w:val="pt-PT"/>
              </w:rPr>
              <w:t>(   )lesões internas</w:t>
            </w:r>
            <w:r w:rsidRPr="008908CC">
              <w:rPr>
                <w:rFonts w:eastAsia="Calibri"/>
                <w:sz w:val="22"/>
                <w:szCs w:val="22"/>
                <w:lang w:val="pt-PT"/>
              </w:rPr>
              <w:tab/>
              <w:t>(   )esmagamento</w:t>
            </w:r>
            <w:r w:rsidRPr="008908CC">
              <w:rPr>
                <w:rFonts w:eastAsia="Calibri"/>
                <w:sz w:val="22"/>
                <w:szCs w:val="22"/>
                <w:lang w:val="pt-PT"/>
              </w:rPr>
              <w:tab/>
              <w:t>(  )queimaduras</w:t>
            </w:r>
          </w:p>
          <w:p w14:paraId="35FCCDCD" w14:textId="77777777" w:rsidR="008908CC" w:rsidRPr="008908CC" w:rsidRDefault="008908CC" w:rsidP="00F94E9F">
            <w:pPr>
              <w:tabs>
                <w:tab w:val="left" w:pos="3144"/>
                <w:tab w:val="left" w:pos="6960"/>
              </w:tabs>
              <w:spacing w:after="200" w:line="276" w:lineRule="auto"/>
              <w:rPr>
                <w:rFonts w:eastAsia="Calibri"/>
                <w:sz w:val="22"/>
                <w:szCs w:val="22"/>
                <w:lang w:val="pt-PT"/>
              </w:rPr>
            </w:pPr>
            <w:r w:rsidRPr="008908CC">
              <w:rPr>
                <w:rFonts w:eastAsia="Calibri"/>
                <w:sz w:val="22"/>
                <w:szCs w:val="22"/>
                <w:lang w:val="pt-PT"/>
              </w:rPr>
              <w:t>(   )contusão</w:t>
            </w:r>
            <w:r w:rsidRPr="008908CC">
              <w:rPr>
                <w:rFonts w:eastAsia="Calibri"/>
                <w:sz w:val="22"/>
                <w:szCs w:val="22"/>
                <w:lang w:val="pt-PT"/>
              </w:rPr>
              <w:tab/>
              <w:t>(  )traumatismo</w:t>
            </w:r>
            <w:r w:rsidRPr="008908CC">
              <w:rPr>
                <w:rFonts w:eastAsia="Calibri"/>
                <w:sz w:val="22"/>
                <w:szCs w:val="22"/>
                <w:lang w:val="pt-PT"/>
              </w:rPr>
              <w:tab/>
              <w:t>(   )fractura</w:t>
            </w:r>
          </w:p>
          <w:p w14:paraId="3E7014C1" w14:textId="77777777" w:rsidR="008908CC" w:rsidRPr="008908CC" w:rsidRDefault="008908CC" w:rsidP="00F94E9F">
            <w:pPr>
              <w:tabs>
                <w:tab w:val="left" w:pos="3144"/>
              </w:tabs>
              <w:spacing w:after="200" w:line="276" w:lineRule="auto"/>
              <w:rPr>
                <w:rFonts w:eastAsia="Calibri"/>
                <w:sz w:val="22"/>
                <w:szCs w:val="22"/>
                <w:lang w:val="pt-PT"/>
              </w:rPr>
            </w:pPr>
          </w:p>
          <w:p w14:paraId="6CD8FD70" w14:textId="77777777" w:rsidR="008908CC" w:rsidRPr="008908CC" w:rsidRDefault="008908CC" w:rsidP="00F94E9F">
            <w:pPr>
              <w:tabs>
                <w:tab w:val="left" w:pos="3144"/>
              </w:tabs>
              <w:spacing w:after="200" w:line="276" w:lineRule="auto"/>
              <w:rPr>
                <w:rFonts w:eastAsia="Calibri"/>
                <w:sz w:val="22"/>
                <w:szCs w:val="22"/>
                <w:lang w:val="pt-PT"/>
              </w:rPr>
            </w:pPr>
            <w:r w:rsidRPr="008908CC">
              <w:rPr>
                <w:rFonts w:eastAsia="Calibri"/>
                <w:sz w:val="22"/>
                <w:szCs w:val="22"/>
                <w:lang w:val="pt-PT"/>
              </w:rPr>
              <w:t>(   ) outro (especificar)________________________________</w:t>
            </w:r>
          </w:p>
        </w:tc>
      </w:tr>
      <w:tr w:rsidR="008908CC" w:rsidRPr="00ED5069" w14:paraId="51301A16" w14:textId="77777777" w:rsidTr="00F94E9F">
        <w:tc>
          <w:tcPr>
            <w:tcW w:w="9634" w:type="dxa"/>
            <w:gridSpan w:val="4"/>
          </w:tcPr>
          <w:p w14:paraId="49B36DC9"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Parte do corpo atingida</w:t>
            </w:r>
          </w:p>
          <w:p w14:paraId="03879B61" w14:textId="77777777" w:rsidR="008908CC" w:rsidRPr="008908CC" w:rsidRDefault="008908CC" w:rsidP="00F94E9F">
            <w:pPr>
              <w:tabs>
                <w:tab w:val="left" w:pos="3132"/>
                <w:tab w:val="left" w:pos="3600"/>
                <w:tab w:val="left" w:pos="6948"/>
                <w:tab w:val="left" w:pos="7608"/>
              </w:tabs>
              <w:spacing w:after="200" w:line="276" w:lineRule="auto"/>
              <w:rPr>
                <w:rFonts w:eastAsia="Calibri"/>
                <w:sz w:val="22"/>
                <w:szCs w:val="22"/>
                <w:lang w:val="pt-PT"/>
              </w:rPr>
            </w:pPr>
            <w:r w:rsidRPr="008908CC">
              <w:rPr>
                <w:rFonts w:eastAsia="Calibri"/>
                <w:sz w:val="22"/>
                <w:szCs w:val="22"/>
                <w:lang w:val="pt-PT"/>
              </w:rPr>
              <w:t xml:space="preserve">(   )cabeça, excepto olhos </w:t>
            </w:r>
            <w:r w:rsidRPr="008908CC">
              <w:rPr>
                <w:rFonts w:eastAsia="Calibri"/>
                <w:sz w:val="22"/>
                <w:szCs w:val="22"/>
                <w:lang w:val="pt-PT"/>
              </w:rPr>
              <w:tab/>
              <w:t xml:space="preserve">(   )braço(s) </w:t>
            </w:r>
            <w:r w:rsidRPr="008908CC">
              <w:rPr>
                <w:rFonts w:eastAsia="Calibri"/>
                <w:sz w:val="22"/>
                <w:szCs w:val="22"/>
                <w:lang w:val="pt-PT"/>
              </w:rPr>
              <w:tab/>
              <w:t>(  )pé(s), excepto dedos</w:t>
            </w:r>
          </w:p>
          <w:p w14:paraId="0460862C" w14:textId="77777777" w:rsidR="008908CC" w:rsidRPr="008908CC" w:rsidRDefault="008908CC" w:rsidP="00F94E9F">
            <w:pPr>
              <w:tabs>
                <w:tab w:val="left" w:pos="3144"/>
                <w:tab w:val="left" w:pos="3600"/>
                <w:tab w:val="left" w:pos="6960"/>
                <w:tab w:val="left" w:pos="7608"/>
              </w:tabs>
              <w:spacing w:after="200" w:line="276" w:lineRule="auto"/>
              <w:rPr>
                <w:rFonts w:eastAsia="Calibri"/>
                <w:sz w:val="22"/>
                <w:szCs w:val="22"/>
                <w:lang w:val="pt-PT"/>
              </w:rPr>
            </w:pPr>
            <w:r w:rsidRPr="008908CC">
              <w:rPr>
                <w:rFonts w:eastAsia="Calibri"/>
                <w:sz w:val="22"/>
                <w:szCs w:val="22"/>
                <w:lang w:val="pt-PT"/>
              </w:rPr>
              <w:t>(   )olho(s)</w:t>
            </w:r>
            <w:r w:rsidRPr="008908CC">
              <w:rPr>
                <w:rFonts w:eastAsia="Calibri"/>
                <w:sz w:val="22"/>
                <w:szCs w:val="22"/>
                <w:lang w:val="pt-PT"/>
              </w:rPr>
              <w:tab/>
              <w:t>(   )mão(s), excepto dedos</w:t>
            </w:r>
            <w:r w:rsidRPr="008908CC">
              <w:rPr>
                <w:rFonts w:eastAsia="Calibri"/>
                <w:sz w:val="22"/>
                <w:szCs w:val="22"/>
                <w:lang w:val="pt-PT"/>
              </w:rPr>
              <w:tab/>
              <w:t>(  )dedo(s) do(s) pé(s)</w:t>
            </w:r>
          </w:p>
          <w:p w14:paraId="060806BA" w14:textId="77777777" w:rsidR="008908CC" w:rsidRPr="008908CC" w:rsidRDefault="008908CC" w:rsidP="00F94E9F">
            <w:pPr>
              <w:tabs>
                <w:tab w:val="left" w:pos="3144"/>
                <w:tab w:val="left" w:pos="6960"/>
              </w:tabs>
              <w:spacing w:after="200" w:line="276" w:lineRule="auto"/>
              <w:rPr>
                <w:rFonts w:eastAsia="Calibri"/>
                <w:sz w:val="22"/>
                <w:szCs w:val="22"/>
                <w:lang w:val="pt-PT"/>
              </w:rPr>
            </w:pPr>
            <w:r w:rsidRPr="008908CC">
              <w:rPr>
                <w:rFonts w:eastAsia="Calibri"/>
                <w:sz w:val="22"/>
                <w:szCs w:val="22"/>
                <w:lang w:val="pt-PT"/>
              </w:rPr>
              <w:t>(   )tronco, excepto coluna</w:t>
            </w:r>
            <w:r w:rsidRPr="008908CC">
              <w:rPr>
                <w:rFonts w:eastAsia="Calibri"/>
                <w:sz w:val="22"/>
                <w:szCs w:val="22"/>
                <w:lang w:val="pt-PT"/>
              </w:rPr>
              <w:tab/>
              <w:t>(   )dedo(s) da(s) mão(s)</w:t>
            </w:r>
            <w:r w:rsidRPr="008908CC">
              <w:rPr>
                <w:rFonts w:eastAsia="Calibri"/>
                <w:sz w:val="22"/>
                <w:szCs w:val="22"/>
                <w:lang w:val="pt-PT"/>
              </w:rPr>
              <w:tab/>
              <w:t>(  )localizações múltiplas</w:t>
            </w:r>
          </w:p>
          <w:p w14:paraId="7CF6BEA5" w14:textId="77777777" w:rsidR="008908CC" w:rsidRPr="008908CC" w:rsidRDefault="008908CC" w:rsidP="00F94E9F">
            <w:pPr>
              <w:tabs>
                <w:tab w:val="left" w:pos="3144"/>
                <w:tab w:val="left" w:pos="6960"/>
              </w:tabs>
              <w:spacing w:after="200" w:line="276" w:lineRule="auto"/>
              <w:rPr>
                <w:rFonts w:eastAsia="Calibri"/>
                <w:sz w:val="22"/>
                <w:szCs w:val="22"/>
                <w:lang w:val="pt-PT"/>
              </w:rPr>
            </w:pPr>
            <w:r w:rsidRPr="008908CC">
              <w:rPr>
                <w:rFonts w:eastAsia="Calibri"/>
                <w:sz w:val="22"/>
                <w:szCs w:val="22"/>
                <w:lang w:val="pt-PT"/>
              </w:rPr>
              <w:t>(   )coluna vertebral</w:t>
            </w:r>
            <w:r w:rsidRPr="008908CC">
              <w:rPr>
                <w:rFonts w:eastAsia="Calibri"/>
                <w:sz w:val="22"/>
                <w:szCs w:val="22"/>
                <w:lang w:val="pt-PT"/>
              </w:rPr>
              <w:tab/>
              <w:t>(   )pernas</w:t>
            </w:r>
            <w:r w:rsidRPr="008908CC">
              <w:rPr>
                <w:rFonts w:eastAsia="Calibri"/>
                <w:sz w:val="22"/>
                <w:szCs w:val="22"/>
                <w:lang w:val="pt-PT"/>
              </w:rPr>
              <w:tab/>
            </w:r>
          </w:p>
          <w:p w14:paraId="20FCBF2C" w14:textId="77777777" w:rsidR="008908CC" w:rsidRPr="008908CC" w:rsidRDefault="008908CC" w:rsidP="00F94E9F">
            <w:pPr>
              <w:tabs>
                <w:tab w:val="left" w:pos="3144"/>
                <w:tab w:val="left" w:pos="6960"/>
              </w:tabs>
              <w:spacing w:after="200" w:line="276" w:lineRule="auto"/>
              <w:rPr>
                <w:rFonts w:eastAsia="Calibri"/>
                <w:sz w:val="22"/>
                <w:szCs w:val="22"/>
                <w:lang w:val="pt-PT"/>
              </w:rPr>
            </w:pPr>
          </w:p>
          <w:p w14:paraId="1B3EBEF2"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   )Fractura</w:t>
            </w:r>
            <w:r w:rsidRPr="008908CC">
              <w:rPr>
                <w:rFonts w:eastAsia="Calibri"/>
                <w:sz w:val="22"/>
                <w:szCs w:val="22"/>
                <w:lang w:val="pt-PT"/>
              </w:rPr>
              <w:tab/>
              <w:t>(   ) outro (especificar)________________________________</w:t>
            </w:r>
          </w:p>
        </w:tc>
      </w:tr>
      <w:tr w:rsidR="008908CC" w:rsidRPr="008908CC" w14:paraId="1DF0598D" w14:textId="77777777" w:rsidTr="00F94E9F">
        <w:tc>
          <w:tcPr>
            <w:tcW w:w="9634" w:type="dxa"/>
            <w:gridSpan w:val="4"/>
          </w:tcPr>
          <w:p w14:paraId="3D65A578"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Breve descrição do acidente______________________________________________________________</w:t>
            </w:r>
          </w:p>
          <w:p w14:paraId="7F89C083"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_____________________________________________________________________________________</w:t>
            </w:r>
          </w:p>
          <w:p w14:paraId="62AB4C36"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_____________________________________________________________________________________</w:t>
            </w:r>
          </w:p>
          <w:p w14:paraId="60979FBD"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_____________________________________________________________________________________</w:t>
            </w:r>
          </w:p>
          <w:p w14:paraId="33D7F39F"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lastRenderedPageBreak/>
              <w:t>_____________________________________________________________________________________</w:t>
            </w:r>
          </w:p>
          <w:p w14:paraId="7EA9EC0E"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 xml:space="preserve">_____________________________________________________________________________________ </w:t>
            </w:r>
          </w:p>
          <w:p w14:paraId="57D1D85C" w14:textId="77777777" w:rsidR="008908CC" w:rsidRPr="008908CC" w:rsidRDefault="008908CC" w:rsidP="00F94E9F">
            <w:pPr>
              <w:spacing w:after="200" w:line="276" w:lineRule="auto"/>
              <w:rPr>
                <w:rFonts w:eastAsia="Calibri"/>
                <w:sz w:val="22"/>
                <w:szCs w:val="22"/>
                <w:lang w:val="pt-PT"/>
              </w:rPr>
            </w:pPr>
          </w:p>
          <w:p w14:paraId="28662441"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Medidas de prevenção adoptadas: ________________________________________________________</w:t>
            </w:r>
          </w:p>
          <w:p w14:paraId="71899B7D"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_____________________________________________________________________________________</w:t>
            </w:r>
          </w:p>
          <w:p w14:paraId="471F0E5C"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_____________________________________________________________________________________</w:t>
            </w:r>
          </w:p>
          <w:p w14:paraId="0D76B452" w14:textId="77777777" w:rsidR="008908CC" w:rsidRPr="008908CC" w:rsidRDefault="008908CC" w:rsidP="00F94E9F">
            <w:pPr>
              <w:spacing w:after="200" w:line="276" w:lineRule="auto"/>
              <w:rPr>
                <w:rFonts w:eastAsia="Calibri"/>
                <w:sz w:val="22"/>
                <w:szCs w:val="22"/>
                <w:lang w:val="pt-PT"/>
              </w:rPr>
            </w:pPr>
          </w:p>
        </w:tc>
      </w:tr>
      <w:tr w:rsidR="008908CC" w:rsidRPr="008908CC" w14:paraId="487F6C35" w14:textId="77777777" w:rsidTr="00F94E9F">
        <w:tc>
          <w:tcPr>
            <w:tcW w:w="9634" w:type="dxa"/>
            <w:gridSpan w:val="4"/>
          </w:tcPr>
          <w:p w14:paraId="28A82CB3"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lastRenderedPageBreak/>
              <w:t>Efeitos do acidente:</w:t>
            </w:r>
          </w:p>
          <w:p w14:paraId="56C78486" w14:textId="77777777" w:rsidR="008908CC" w:rsidRPr="008908CC" w:rsidRDefault="008908CC" w:rsidP="00F94E9F">
            <w:pPr>
              <w:tabs>
                <w:tab w:val="left" w:pos="2808"/>
                <w:tab w:val="left" w:pos="3156"/>
                <w:tab w:val="left" w:pos="6420"/>
                <w:tab w:val="left" w:pos="6900"/>
              </w:tabs>
              <w:spacing w:after="200" w:line="276" w:lineRule="auto"/>
              <w:rPr>
                <w:rFonts w:eastAsia="Calibri"/>
                <w:sz w:val="22"/>
                <w:szCs w:val="22"/>
                <w:lang w:val="pt-PT"/>
              </w:rPr>
            </w:pPr>
            <w:r w:rsidRPr="008908CC">
              <w:rPr>
                <w:rFonts w:eastAsia="Calibri"/>
                <w:sz w:val="22"/>
                <w:szCs w:val="22"/>
                <w:lang w:val="pt-PT"/>
              </w:rPr>
              <w:t>(  ) sem incapacidade</w:t>
            </w:r>
            <w:r w:rsidRPr="008908CC">
              <w:rPr>
                <w:rFonts w:eastAsia="Calibri"/>
                <w:sz w:val="22"/>
                <w:szCs w:val="22"/>
                <w:lang w:val="pt-PT"/>
              </w:rPr>
              <w:tab/>
              <w:t>(   ) incapacidade temporária</w:t>
            </w:r>
            <w:r w:rsidRPr="008908CC">
              <w:rPr>
                <w:rFonts w:eastAsia="Calibri"/>
                <w:sz w:val="22"/>
                <w:szCs w:val="22"/>
                <w:lang w:val="pt-PT"/>
              </w:rPr>
              <w:tab/>
              <w:t>(   ) incapacidade permanente</w:t>
            </w:r>
          </w:p>
          <w:p w14:paraId="3F33FD0B" w14:textId="77777777" w:rsidR="008908CC" w:rsidRPr="008908CC" w:rsidRDefault="008908CC" w:rsidP="00F94E9F">
            <w:pPr>
              <w:tabs>
                <w:tab w:val="left" w:pos="2808"/>
                <w:tab w:val="left" w:pos="3156"/>
                <w:tab w:val="left" w:pos="6420"/>
                <w:tab w:val="left" w:pos="6900"/>
              </w:tabs>
              <w:spacing w:after="200" w:line="276" w:lineRule="auto"/>
              <w:rPr>
                <w:rFonts w:eastAsia="Calibri"/>
                <w:sz w:val="22"/>
                <w:szCs w:val="22"/>
                <w:lang w:val="pt-PT"/>
              </w:rPr>
            </w:pPr>
            <w:r w:rsidRPr="008908CC">
              <w:rPr>
                <w:rFonts w:eastAsia="Calibri"/>
                <w:sz w:val="22"/>
                <w:szCs w:val="22"/>
                <w:lang w:val="pt-PT"/>
              </w:rPr>
              <w:t>(  ) morte</w:t>
            </w:r>
          </w:p>
        </w:tc>
      </w:tr>
      <w:tr w:rsidR="008908CC" w:rsidRPr="00ED5069" w14:paraId="4F5D90E7" w14:textId="77777777" w:rsidTr="00F94E9F">
        <w:tc>
          <w:tcPr>
            <w:tcW w:w="9634" w:type="dxa"/>
            <w:gridSpan w:val="4"/>
          </w:tcPr>
          <w:p w14:paraId="5B670598"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Regresso ao trabalho:</w:t>
            </w:r>
          </w:p>
          <w:p w14:paraId="1A4E77FB"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Dias perdidos __________</w:t>
            </w:r>
          </w:p>
        </w:tc>
      </w:tr>
      <w:tr w:rsidR="008908CC" w:rsidRPr="00ED5069" w14:paraId="1E8894E6" w14:textId="77777777" w:rsidTr="00F94E9F">
        <w:tc>
          <w:tcPr>
            <w:tcW w:w="4812" w:type="dxa"/>
            <w:tcBorders>
              <w:bottom w:val="single" w:sz="4" w:space="0" w:color="auto"/>
            </w:tcBorders>
            <w:shd w:val="clear" w:color="auto" w:fill="F2F2F2"/>
          </w:tcPr>
          <w:p w14:paraId="538CDB03" w14:textId="77777777" w:rsidR="008908CC" w:rsidRPr="008908CC" w:rsidRDefault="008908CC" w:rsidP="00F94E9F">
            <w:pPr>
              <w:spacing w:after="200" w:line="276" w:lineRule="auto"/>
              <w:rPr>
                <w:rFonts w:eastAsia="Calibri"/>
                <w:sz w:val="22"/>
                <w:szCs w:val="22"/>
                <w:lang w:val="pt-PT"/>
              </w:rPr>
            </w:pPr>
            <w:r w:rsidRPr="008908CC">
              <w:rPr>
                <w:rFonts w:eastAsia="Calibri"/>
                <w:sz w:val="22"/>
                <w:szCs w:val="22"/>
                <w:lang w:val="pt-PT"/>
              </w:rPr>
              <w:t>Responsável de saúde e segurança do Empreiteiro</w:t>
            </w:r>
          </w:p>
          <w:p w14:paraId="5DBAEDE9" w14:textId="77777777" w:rsidR="008908CC" w:rsidRPr="008908CC" w:rsidRDefault="008908CC" w:rsidP="00F94E9F">
            <w:pPr>
              <w:spacing w:after="200" w:line="276" w:lineRule="auto"/>
              <w:jc w:val="center"/>
              <w:rPr>
                <w:rFonts w:eastAsia="Calibri"/>
                <w:sz w:val="22"/>
                <w:szCs w:val="22"/>
                <w:lang w:val="pt-PT"/>
              </w:rPr>
            </w:pPr>
          </w:p>
          <w:p w14:paraId="6745EC18" w14:textId="77777777" w:rsidR="008908CC" w:rsidRPr="008908CC" w:rsidRDefault="008908CC" w:rsidP="00F94E9F">
            <w:pPr>
              <w:spacing w:after="200" w:line="276" w:lineRule="auto"/>
              <w:jc w:val="center"/>
              <w:rPr>
                <w:rFonts w:eastAsia="Calibri"/>
                <w:sz w:val="22"/>
                <w:szCs w:val="22"/>
                <w:lang w:val="pt-PT"/>
              </w:rPr>
            </w:pPr>
            <w:r w:rsidRPr="008908CC">
              <w:rPr>
                <w:rFonts w:eastAsia="Calibri"/>
                <w:sz w:val="22"/>
                <w:szCs w:val="22"/>
                <w:lang w:val="pt-PT"/>
              </w:rPr>
              <w:t>_____________________________________</w:t>
            </w:r>
          </w:p>
          <w:p w14:paraId="007F3681" w14:textId="77777777" w:rsidR="008908CC" w:rsidRPr="008908CC" w:rsidRDefault="008908CC" w:rsidP="00F94E9F">
            <w:pPr>
              <w:spacing w:after="200" w:line="276" w:lineRule="auto"/>
              <w:jc w:val="center"/>
              <w:rPr>
                <w:rFonts w:eastAsia="Calibri"/>
                <w:sz w:val="22"/>
                <w:szCs w:val="22"/>
                <w:lang w:val="pt-PT"/>
              </w:rPr>
            </w:pPr>
            <w:r w:rsidRPr="008908CC">
              <w:rPr>
                <w:rFonts w:eastAsia="Calibri"/>
                <w:sz w:val="22"/>
                <w:szCs w:val="22"/>
                <w:lang w:val="pt-PT"/>
              </w:rPr>
              <w:t>(data: _____/_____/____)</w:t>
            </w:r>
          </w:p>
          <w:p w14:paraId="2B5AA7EA" w14:textId="77777777" w:rsidR="008908CC" w:rsidRPr="008908CC" w:rsidRDefault="008908CC" w:rsidP="00F94E9F">
            <w:pPr>
              <w:spacing w:after="200" w:line="276" w:lineRule="auto"/>
              <w:rPr>
                <w:rFonts w:eastAsia="Calibri"/>
                <w:sz w:val="22"/>
                <w:szCs w:val="22"/>
                <w:lang w:val="pt-PT"/>
              </w:rPr>
            </w:pPr>
          </w:p>
        </w:tc>
        <w:tc>
          <w:tcPr>
            <w:tcW w:w="4822" w:type="dxa"/>
            <w:gridSpan w:val="3"/>
            <w:shd w:val="clear" w:color="auto" w:fill="F2F2F2"/>
          </w:tcPr>
          <w:p w14:paraId="4FE88690" w14:textId="77777777" w:rsidR="008908CC" w:rsidRPr="008908CC" w:rsidRDefault="008908CC" w:rsidP="00F94E9F">
            <w:pPr>
              <w:spacing w:after="200" w:line="276" w:lineRule="auto"/>
              <w:jc w:val="center"/>
              <w:rPr>
                <w:rFonts w:eastAsia="Calibri"/>
                <w:sz w:val="22"/>
                <w:szCs w:val="22"/>
                <w:lang w:val="pt-PT"/>
              </w:rPr>
            </w:pPr>
            <w:r w:rsidRPr="008908CC">
              <w:rPr>
                <w:rFonts w:eastAsia="Calibri"/>
                <w:sz w:val="22"/>
                <w:szCs w:val="22"/>
                <w:lang w:val="pt-PT"/>
              </w:rPr>
              <w:t>Director técnico da Empreitada</w:t>
            </w:r>
          </w:p>
          <w:p w14:paraId="267F1D64" w14:textId="77777777" w:rsidR="008908CC" w:rsidRPr="008908CC" w:rsidRDefault="008908CC" w:rsidP="00F94E9F">
            <w:pPr>
              <w:spacing w:after="200" w:line="276" w:lineRule="auto"/>
              <w:jc w:val="center"/>
              <w:rPr>
                <w:rFonts w:eastAsia="Calibri"/>
                <w:sz w:val="22"/>
                <w:szCs w:val="22"/>
                <w:lang w:val="pt-PT"/>
              </w:rPr>
            </w:pPr>
          </w:p>
          <w:p w14:paraId="759743AA" w14:textId="77777777" w:rsidR="008908CC" w:rsidRPr="008908CC" w:rsidRDefault="008908CC" w:rsidP="00F94E9F">
            <w:pPr>
              <w:spacing w:after="200" w:line="276" w:lineRule="auto"/>
              <w:jc w:val="center"/>
              <w:rPr>
                <w:rFonts w:eastAsia="Calibri"/>
                <w:sz w:val="22"/>
                <w:szCs w:val="22"/>
                <w:lang w:val="pt-PT"/>
              </w:rPr>
            </w:pPr>
            <w:r w:rsidRPr="008908CC">
              <w:rPr>
                <w:rFonts w:eastAsia="Calibri"/>
                <w:sz w:val="22"/>
                <w:szCs w:val="22"/>
                <w:lang w:val="pt-PT"/>
              </w:rPr>
              <w:t>_____________________________________</w:t>
            </w:r>
          </w:p>
          <w:p w14:paraId="470BD5C1" w14:textId="77777777" w:rsidR="008908CC" w:rsidRPr="008908CC" w:rsidRDefault="008908CC" w:rsidP="00F94E9F">
            <w:pPr>
              <w:spacing w:after="200" w:line="276" w:lineRule="auto"/>
              <w:jc w:val="center"/>
              <w:rPr>
                <w:rFonts w:eastAsia="Calibri"/>
                <w:sz w:val="22"/>
                <w:szCs w:val="22"/>
                <w:lang w:val="pt-PT"/>
              </w:rPr>
            </w:pPr>
            <w:r w:rsidRPr="008908CC">
              <w:rPr>
                <w:rFonts w:eastAsia="Calibri"/>
                <w:sz w:val="22"/>
                <w:szCs w:val="22"/>
                <w:lang w:val="pt-PT"/>
              </w:rPr>
              <w:t>(data: _____/_____/____)</w:t>
            </w:r>
          </w:p>
          <w:p w14:paraId="2C1436D7" w14:textId="77777777" w:rsidR="008908CC" w:rsidRPr="008908CC" w:rsidRDefault="008908CC" w:rsidP="00F94E9F">
            <w:pPr>
              <w:jc w:val="center"/>
              <w:rPr>
                <w:rFonts w:eastAsia="Calibri"/>
                <w:sz w:val="22"/>
                <w:szCs w:val="22"/>
                <w:lang w:val="pt-PT"/>
              </w:rPr>
            </w:pPr>
          </w:p>
        </w:tc>
      </w:tr>
    </w:tbl>
    <w:p w14:paraId="0205B11C" w14:textId="77777777" w:rsidR="008908CC" w:rsidRDefault="008908CC">
      <w:pPr>
        <w:spacing w:after="160" w:line="259" w:lineRule="auto"/>
        <w:rPr>
          <w:b/>
          <w:lang w:val="pt-PT"/>
        </w:rPr>
      </w:pPr>
      <w:r>
        <w:rPr>
          <w:b/>
          <w:lang w:val="pt-PT"/>
        </w:rPr>
        <w:br w:type="page"/>
      </w:r>
    </w:p>
    <w:p w14:paraId="0765FD05" w14:textId="4F8D7D1D" w:rsidR="002C0B09" w:rsidRPr="00E50493" w:rsidRDefault="002C0B09" w:rsidP="00154A71">
      <w:pPr>
        <w:rPr>
          <w:b/>
          <w:lang w:val="pt-PT"/>
        </w:rPr>
      </w:pPr>
      <w:r>
        <w:rPr>
          <w:b/>
          <w:lang w:val="pt-PT"/>
        </w:rPr>
        <w:lastRenderedPageBreak/>
        <w:t>Anexo 14 – Modelo de Código de Conduta</w:t>
      </w:r>
    </w:p>
    <w:p w14:paraId="6EA8704C" w14:textId="2FD46220" w:rsidR="00154A71" w:rsidRPr="00C03770" w:rsidRDefault="00154A71" w:rsidP="00C03770">
      <w:pPr>
        <w:jc w:val="both"/>
        <w:rPr>
          <w:b/>
          <w:sz w:val="22"/>
          <w:szCs w:val="22"/>
          <w:lang w:val="pt-PT"/>
        </w:rPr>
      </w:pPr>
    </w:p>
    <w:p w14:paraId="58228E35" w14:textId="77777777" w:rsidR="00C03770" w:rsidRPr="00F94E9F" w:rsidRDefault="00C03770" w:rsidP="00C03770">
      <w:pPr>
        <w:spacing w:after="200"/>
        <w:jc w:val="both"/>
        <w:rPr>
          <w:b/>
          <w:lang w:val="pt-PT"/>
        </w:rPr>
      </w:pPr>
      <w:r w:rsidRPr="00F94E9F">
        <w:rPr>
          <w:b/>
          <w:lang w:val="pt-PT"/>
        </w:rPr>
        <w:t>1. Contexto</w:t>
      </w:r>
    </w:p>
    <w:p w14:paraId="40B67613" w14:textId="77777777" w:rsidR="00C03770" w:rsidRPr="00F94E9F" w:rsidRDefault="00C03770" w:rsidP="00C03770">
      <w:pPr>
        <w:spacing w:after="200"/>
        <w:jc w:val="both"/>
        <w:rPr>
          <w:lang w:val="pt-PT"/>
        </w:rPr>
      </w:pPr>
      <w:r w:rsidRPr="00F94E9F">
        <w:rPr>
          <w:lang w:val="pt-PT"/>
        </w:rPr>
        <w:t xml:space="preserve">O respeito mútuo e o tratamento justo entre os trabalhadores do projecto e as comunidades locais é essencial para um local de trabalho e operação segura, respeitoso e produtivo. </w:t>
      </w:r>
    </w:p>
    <w:p w14:paraId="32DC832E" w14:textId="77777777" w:rsidR="00C03770" w:rsidRPr="00F94E9F" w:rsidRDefault="00C03770" w:rsidP="00C03770">
      <w:pPr>
        <w:spacing w:after="200"/>
        <w:jc w:val="both"/>
        <w:rPr>
          <w:lang w:val="pt-PT"/>
        </w:rPr>
      </w:pPr>
      <w:r w:rsidRPr="00F94E9F">
        <w:rPr>
          <w:lang w:val="pt-PT"/>
        </w:rPr>
        <w:t>Esses códigos devem ser adoptados por aqueles que trabalham directa ou indirectamente ou sejam beneficiários do projecto e são destinados a: (i) criar uma consciência comum sobre a conduta e ética a ter no ambiente de trabalho e em todas as suas representações, que inclui a consciência ambiental, saúde e segurança ocupacional e Violência Baseada no Género e Violência Contra Criança; (ii) garantir um entendimento compartilhado de que acções que afligem o código não têm lugar no projecto; e, (iii) criar um sistema claro para identificar, responder e sancionar incidentes.</w:t>
      </w:r>
    </w:p>
    <w:p w14:paraId="50A1521A" w14:textId="77777777" w:rsidR="00C03770" w:rsidRPr="00F94E9F" w:rsidRDefault="00C03770" w:rsidP="00C03770">
      <w:pPr>
        <w:jc w:val="both"/>
        <w:rPr>
          <w:lang w:val="pt-PT"/>
        </w:rPr>
      </w:pPr>
      <w:r w:rsidRPr="00F94E9F">
        <w:rPr>
          <w:lang w:val="pt-PT"/>
        </w:rPr>
        <w:t>Assegurar que todos os funcionários do projecto compreendam os valores do projecto, as expectativas e que funcionários e beneficiários reconheçam as consequências por violações desses valores, ajudará a criar uma implementação do projecto mais suave, respeitosa e produtiva, ajudando assim a garantir que os objectivos do projecto sejam alcançados.</w:t>
      </w:r>
    </w:p>
    <w:p w14:paraId="57D799D8" w14:textId="77777777" w:rsidR="00C03770" w:rsidRPr="00F94E9F" w:rsidRDefault="00C03770" w:rsidP="00C03770">
      <w:pPr>
        <w:jc w:val="both"/>
        <w:rPr>
          <w:lang w:val="pt-PT"/>
        </w:rPr>
      </w:pPr>
    </w:p>
    <w:p w14:paraId="0535CA9D" w14:textId="77777777" w:rsidR="00C03770" w:rsidRPr="00F94E9F" w:rsidRDefault="00C03770" w:rsidP="00C03770">
      <w:pPr>
        <w:spacing w:after="200"/>
        <w:jc w:val="both"/>
        <w:rPr>
          <w:b/>
          <w:lang w:val="pt-PT"/>
        </w:rPr>
      </w:pPr>
      <w:r w:rsidRPr="00F94E9F">
        <w:rPr>
          <w:b/>
          <w:lang w:val="pt-PT"/>
        </w:rPr>
        <w:t>2. Definições</w:t>
      </w:r>
    </w:p>
    <w:p w14:paraId="7BAAA606" w14:textId="77777777" w:rsidR="00C03770" w:rsidRPr="00F94E9F" w:rsidRDefault="00C03770" w:rsidP="00C03770">
      <w:pPr>
        <w:spacing w:after="200"/>
        <w:jc w:val="both"/>
        <w:rPr>
          <w:lang w:val="pt-PT"/>
        </w:rPr>
      </w:pPr>
      <w:r w:rsidRPr="00F94E9F">
        <w:rPr>
          <w:lang w:val="pt-PT"/>
        </w:rPr>
        <w:t>Para o presente manual, aplicam-se as seguintes definições</w:t>
      </w:r>
      <w:r w:rsidRPr="00F94E9F">
        <w:rPr>
          <w:vertAlign w:val="superscript"/>
          <w:lang w:val="pt-PT"/>
        </w:rPr>
        <w:footnoteReference w:id="23"/>
      </w:r>
      <w:r w:rsidRPr="00F94E9F">
        <w:rPr>
          <w:lang w:val="pt-PT"/>
        </w:rPr>
        <w:t xml:space="preserve">: </w:t>
      </w:r>
    </w:p>
    <w:p w14:paraId="5CB02ED6" w14:textId="77777777" w:rsidR="00C03770" w:rsidRPr="00F94E9F" w:rsidRDefault="00C03770" w:rsidP="00C62C18">
      <w:pPr>
        <w:numPr>
          <w:ilvl w:val="0"/>
          <w:numId w:val="116"/>
        </w:numPr>
        <w:spacing w:before="260" w:after="120" w:line="276" w:lineRule="auto"/>
        <w:ind w:left="567" w:hanging="283"/>
        <w:contextualSpacing/>
        <w:jc w:val="both"/>
        <w:rPr>
          <w:b/>
          <w:lang w:val="pt-PT"/>
        </w:rPr>
      </w:pPr>
      <w:r w:rsidRPr="00F94E9F">
        <w:rPr>
          <w:b/>
          <w:lang w:val="pt-PT"/>
        </w:rPr>
        <w:t xml:space="preserve">Violência: </w:t>
      </w:r>
      <w:r w:rsidRPr="00F94E9F">
        <w:rPr>
          <w:lang w:val="pt-PT"/>
        </w:rPr>
        <w:t>uso intencional da força física ou do poder, sob forma de ameaça ou real, contra si mesmo, contra outra pessoa ou contra um grupo ou comunidade, que resulta ou tem grande probabilidade de resultar em lesão, morte, dano psíquico, alterações no desenvolvimento ou privações.</w:t>
      </w:r>
    </w:p>
    <w:p w14:paraId="6E01AEEA"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Violência baseada no género (VBG):</w:t>
      </w:r>
      <w:r w:rsidRPr="00F94E9F">
        <w:rPr>
          <w:lang w:val="pt-PT"/>
        </w:rPr>
        <w:t xml:space="preserve"> qualquer acto prejudicial que seja perpetrado contra a vontade de uma pessoa e que se baseia em diferenças socialmente atribuídas (ou seja, género) entre homens e mulheres. Inclui actos que infligem danos ou sofrimento físico, violência sexual ou mental, ameaças de tais actos, coacções e outras privações de liberdade. Esses actos podem ocorrer em público ou em privado. </w:t>
      </w:r>
    </w:p>
    <w:p w14:paraId="51A04BC8"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 xml:space="preserve">Violência Sexual: </w:t>
      </w:r>
      <w:r w:rsidRPr="00F94E9F">
        <w:rPr>
          <w:lang w:val="pt-PT"/>
        </w:rPr>
        <w:t>é o uso da força física, ameaça ou coerção emocional para ter/manter relação sexual sem o consentimento de outrem.</w:t>
      </w:r>
    </w:p>
    <w:p w14:paraId="0D880C67"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Violência contra crianças (VCC):</w:t>
      </w:r>
      <w:r w:rsidRPr="00F94E9F">
        <w:rPr>
          <w:lang w:val="pt-PT"/>
        </w:rPr>
        <w:t xml:space="preserve"> abusos que causem danos físicos, sexuais, psicológicos ou negligência de crianças menores (ou seja, menores de 18 anos), incluindo o uso com fins lucrativos, trabalho infantil, gratificação sexual ou alguma outra vantagem pessoal, ou financeira, que pode resultar em prejuízo ao crescimento, desenvolvimento e maturação das crianças. Isso também inclui outras actividades, como usar inadequadamente os computadores, telefones celulares ou câmaras de vídeo e digitais para explorar, expor ou perseguir crianças ou aceder pornografia infantil em qualquer meio.</w:t>
      </w:r>
    </w:p>
    <w:p w14:paraId="37508F9B"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lastRenderedPageBreak/>
        <w:t>Trabalho infantil:</w:t>
      </w:r>
      <w:r w:rsidRPr="00F94E9F">
        <w:rPr>
          <w:lang w:val="pt-PT"/>
        </w:rPr>
        <w:t xml:space="preserve"> trabalho que priva as crianças de sua infância, do seu potencial e da sua dignidade, e que é prejudicial ao seu desenvolvimento físico e mental. Isto inclui o trabalho que é mentalmente, fisicamente, social ou moralmente perigoso e prejudicial para as crianças; trabalho que interfere com a sua escolaridade bem como a contratação de crianças que estão abaixo da idade mínima para o trabalho, estabelecida pela legislação nacional que, dependendo do tipo de actividade não pode ser contratada criança abaixo de 15 anos de idade, e este não deve estar engajada em trabalhos perigosos (ou seja, trabalho que é susceptível de prejudicar a sua saúde, segurança ou moral) ou outras formas piores de trabalho infantil, como tráfico, exploração sexual, servidão por dívida, trabalho forçado e ao recrutamento ou uso de crianças menores de idade para propósito de segurança ou militar. </w:t>
      </w:r>
    </w:p>
    <w:p w14:paraId="28A1EC06"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 xml:space="preserve">Exploração e Abuso Sexual (EAS): </w:t>
      </w:r>
      <w:r w:rsidRPr="00F94E9F">
        <w:rPr>
          <w:lang w:val="pt-PT"/>
        </w:rPr>
        <w:t>É o acto praticado pela pessoa que usa uma criança ou um adolescente para satisfazer seu desejo sexual, ou seja, é qualquer jogo ou relação sexual, ou mesmo acção de natureza erótica, destinada a buscar o prazer sexual com uma criança ou adolescente. Também pode ser qualquer forma de exploração sexual de criança e adolescente (incentivo à prostituição, à escravidão sexual, ao turismo sexual e à pornografia infantil).</w:t>
      </w:r>
    </w:p>
    <w:p w14:paraId="66E87D4A" w14:textId="77777777" w:rsidR="00C03770" w:rsidRPr="00F94E9F" w:rsidRDefault="00C03770" w:rsidP="00C62C18">
      <w:pPr>
        <w:numPr>
          <w:ilvl w:val="0"/>
          <w:numId w:val="116"/>
        </w:numPr>
        <w:spacing w:before="260" w:after="120" w:line="276" w:lineRule="auto"/>
        <w:ind w:left="567" w:hanging="283"/>
        <w:contextualSpacing/>
        <w:jc w:val="both"/>
        <w:rPr>
          <w:b/>
          <w:lang w:val="pt-PT"/>
        </w:rPr>
      </w:pPr>
      <w:r w:rsidRPr="00F94E9F">
        <w:rPr>
          <w:b/>
          <w:lang w:val="pt-PT"/>
        </w:rPr>
        <w:t xml:space="preserve">Assédio: </w:t>
      </w:r>
      <w:r w:rsidRPr="00F94E9F">
        <w:rPr>
          <w:lang w:val="pt-PT"/>
        </w:rPr>
        <w:t>é todo o comportamento indesejado, baseado em factor de discriminação, praticado aquando do acesso ao emprego ou no próprio emprego, trabalho ou formação profissional, com o objectivo ou o efeito de perturbar ou constranger a pessoa, afectar a sua dignidade, ou de lhe criar um ambiente intimidativo, hostil, degradante, humilhante ou desestabilizador.</w:t>
      </w:r>
    </w:p>
    <w:p w14:paraId="001B7B4B" w14:textId="77777777" w:rsidR="00C03770" w:rsidRPr="00F94E9F" w:rsidRDefault="00C03770" w:rsidP="00C62C18">
      <w:pPr>
        <w:numPr>
          <w:ilvl w:val="0"/>
          <w:numId w:val="116"/>
        </w:numPr>
        <w:spacing w:before="260" w:after="120" w:line="276" w:lineRule="auto"/>
        <w:ind w:left="567" w:hanging="283"/>
        <w:contextualSpacing/>
        <w:jc w:val="both"/>
        <w:rPr>
          <w:b/>
          <w:lang w:val="pt-PT"/>
        </w:rPr>
      </w:pPr>
      <w:r w:rsidRPr="00F94E9F">
        <w:rPr>
          <w:b/>
          <w:lang w:val="pt-PT"/>
        </w:rPr>
        <w:t xml:space="preserve">Assédio sexual: </w:t>
      </w:r>
      <w:r w:rsidRPr="00F94E9F">
        <w:rPr>
          <w:lang w:val="pt-PT"/>
        </w:rPr>
        <w:t>é todo o comportamento indesejado de carácter sexual, sob forma verbal, não verbal ou física, com o objectivo ou o efeito de perturbar ou constranger a pessoa, afectar a sua dignidade, ou de lhe criar um ambiente intimidativo, hostil, degradante, humilhante ou desestabilizador.</w:t>
      </w:r>
    </w:p>
    <w:p w14:paraId="3955A5F1"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Medidas de responsabilização:</w:t>
      </w:r>
      <w:r w:rsidRPr="00F94E9F">
        <w:rPr>
          <w:lang w:val="pt-PT"/>
        </w:rPr>
        <w:t xml:space="preserve"> são as medidas implementadas para garantir a confidencialidade dos sobreviventes e para manter os contratados, consultores e o cliente responsável por instituir um sistema justo de resolução de reclamações.</w:t>
      </w:r>
    </w:p>
    <w:p w14:paraId="25CBE326" w14:textId="793C792D"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Criança ou Crianças:</w:t>
      </w:r>
      <w:r w:rsidRPr="00F94E9F">
        <w:rPr>
          <w:lang w:val="pt-PT"/>
        </w:rPr>
        <w:t xml:space="preserve"> é usado de forma intercambiável com o termo ‘menor’ e refere-se a uma pessoa com menos de 18 anos. Isso está de acordo com o Artigo 1 da Convecção das Nações Unidas sobre os Direitos da Criança, ratificada pelo governo d</w:t>
      </w:r>
      <w:r w:rsidR="003F7FE7">
        <w:rPr>
          <w:lang w:val="pt-PT"/>
        </w:rPr>
        <w:t>e</w:t>
      </w:r>
      <w:r w:rsidRPr="00F94E9F">
        <w:rPr>
          <w:lang w:val="pt-PT"/>
        </w:rPr>
        <w:t xml:space="preserve"> </w:t>
      </w:r>
      <w:r w:rsidR="003F7FE7">
        <w:rPr>
          <w:lang w:val="pt-PT"/>
        </w:rPr>
        <w:t>Guiné-Bissau</w:t>
      </w:r>
      <w:r w:rsidRPr="00F94E9F">
        <w:rPr>
          <w:lang w:val="pt-PT"/>
        </w:rPr>
        <w:t xml:space="preserve"> e também abordado na lei de trabalho.</w:t>
      </w:r>
    </w:p>
    <w:p w14:paraId="19D5ED71"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Trabalho decente:</w:t>
      </w:r>
      <w:r w:rsidRPr="00F94E9F">
        <w:rPr>
          <w:lang w:val="pt-PT"/>
        </w:rPr>
        <w:t xml:space="preserve"> envolve oportunidades de trabalho que são produtivas e produz um rendimento justo. O trabalho decente deve garantir a segurança no local de trabalho e protecção social para as famílias, direitos no trabalho, diálogo social e melhores perspectivas de desenvolvimento pessoal e integração social. As pessoas, incluindo jovens em idade de trabalhar, devem ser livres para expressar suas preocupações e têm o direito à igualdade de oportunidades e de tratamento.</w:t>
      </w:r>
    </w:p>
    <w:p w14:paraId="3F02CA36"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Não discriminação:</w:t>
      </w:r>
      <w:r w:rsidRPr="00F94E9F">
        <w:rPr>
          <w:lang w:val="pt-PT"/>
        </w:rPr>
        <w:t xml:space="preserve"> tratamento igual a todos indivíduos, sem distinção de raça, cor, sexo, língua, deficiência, religião, opiniões políticas ou quaisquer outras, nacionalidade, origem indígena ou classe social, ou ainda qualquer outra condição de riqueza, nascimento, etc. Em </w:t>
      </w:r>
      <w:r w:rsidRPr="00F94E9F">
        <w:rPr>
          <w:lang w:val="pt-PT"/>
        </w:rPr>
        <w:lastRenderedPageBreak/>
        <w:t>resumo, isso significa que todos indivíduos, em todas as situações, de todos os tempos, em toda a parte – têm o mesmo direito de desenvolver todo o seu potencial.</w:t>
      </w:r>
    </w:p>
    <w:p w14:paraId="6914625D"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Consentimento</w:t>
      </w:r>
      <w:r w:rsidRPr="00F94E9F">
        <w:rPr>
          <w:lang w:val="pt-PT"/>
        </w:rPr>
        <w:t xml:space="preserve">: é uma escolha informada subjacente à intenção, aceitação ou acordo voluntário de um indivíduo para fazer algo. A falta de consentimento pode acontecer quando tal aceitação ou acordo é obtido por ameaças, força, ou outras formas de coerção, abdução, fraude, decepção ou falsas declarações. A crença equivocada sobre a idade da criança e o consentimento da criança não é uma defesa. </w:t>
      </w:r>
    </w:p>
    <w:p w14:paraId="4E0E8770" w14:textId="215CF19A"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 xml:space="preserve">Mecanismo de </w:t>
      </w:r>
      <w:r w:rsidR="00BB1A7C">
        <w:rPr>
          <w:b/>
          <w:lang w:val="pt-PT"/>
        </w:rPr>
        <w:t>Resolu</w:t>
      </w:r>
      <w:r w:rsidR="00BB1A7C" w:rsidRPr="00F94E9F">
        <w:rPr>
          <w:b/>
          <w:lang w:val="pt-PT"/>
        </w:rPr>
        <w:t>ç</w:t>
      </w:r>
      <w:r w:rsidRPr="00F94E9F">
        <w:rPr>
          <w:b/>
          <w:lang w:val="pt-PT"/>
        </w:rPr>
        <w:t>ão de Reclamações (M</w:t>
      </w:r>
      <w:r w:rsidR="00BB1A7C">
        <w:rPr>
          <w:b/>
          <w:lang w:val="pt-PT"/>
        </w:rPr>
        <w:t>R</w:t>
      </w:r>
      <w:r w:rsidRPr="00F94E9F">
        <w:rPr>
          <w:b/>
          <w:lang w:val="pt-PT"/>
        </w:rPr>
        <w:t>R):</w:t>
      </w:r>
      <w:r w:rsidRPr="00F94E9F">
        <w:rPr>
          <w:lang w:val="pt-PT"/>
        </w:rPr>
        <w:t xml:space="preserve"> é o processo estabelecido pelo projecto para receber e resolver reclamações. </w:t>
      </w:r>
    </w:p>
    <w:p w14:paraId="1E6EC4FB"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Instigação (</w:t>
      </w:r>
      <w:r w:rsidRPr="00F94E9F">
        <w:rPr>
          <w:b/>
          <w:i/>
          <w:lang w:val="pt-PT"/>
        </w:rPr>
        <w:t>Grooming</w:t>
      </w:r>
      <w:r w:rsidRPr="00F94E9F">
        <w:rPr>
          <w:b/>
          <w:lang w:val="pt-PT"/>
        </w:rPr>
        <w:t>):</w:t>
      </w:r>
      <w:r w:rsidRPr="00F94E9F">
        <w:rPr>
          <w:lang w:val="pt-PT"/>
        </w:rPr>
        <w:t xml:space="preserve"> são comportamentos que tornam mais fácil para um perpetrador procurar uma criança para actividades sexuais. Por exemplo, um ofensor pode construir uma relação de confiança com a criança e, em seguida, procurar sexualizar essa relação (por exemplo, encorajando sentimentos românticos ou expondo a criança a conceitos sexuais através da pornografia).  </w:t>
      </w:r>
    </w:p>
    <w:p w14:paraId="1A879D3D" w14:textId="77777777" w:rsidR="00C03770" w:rsidRPr="00F94E9F" w:rsidRDefault="00C03770" w:rsidP="00C62C18">
      <w:pPr>
        <w:numPr>
          <w:ilvl w:val="1"/>
          <w:numId w:val="116"/>
        </w:numPr>
        <w:spacing w:before="260" w:after="120" w:line="276" w:lineRule="auto"/>
        <w:contextualSpacing/>
        <w:jc w:val="both"/>
        <w:rPr>
          <w:lang w:val="pt-PT"/>
        </w:rPr>
      </w:pPr>
      <w:r w:rsidRPr="00F94E9F">
        <w:rPr>
          <w:b/>
          <w:lang w:val="pt-PT"/>
        </w:rPr>
        <w:t xml:space="preserve">Instigação </w:t>
      </w:r>
      <w:r w:rsidRPr="00F94E9F">
        <w:rPr>
          <w:b/>
          <w:i/>
          <w:lang w:val="pt-PT"/>
        </w:rPr>
        <w:t xml:space="preserve">online </w:t>
      </w:r>
      <w:r w:rsidRPr="00F94E9F">
        <w:rPr>
          <w:b/>
          <w:lang w:val="pt-PT"/>
        </w:rPr>
        <w:t>(</w:t>
      </w:r>
      <w:r w:rsidRPr="00F94E9F">
        <w:rPr>
          <w:b/>
          <w:i/>
          <w:lang w:val="pt-PT"/>
        </w:rPr>
        <w:t>Online Grooming</w:t>
      </w:r>
      <w:r w:rsidRPr="00F94E9F">
        <w:rPr>
          <w:b/>
          <w:lang w:val="pt-PT"/>
        </w:rPr>
        <w:t>):</w:t>
      </w:r>
      <w:r w:rsidRPr="00F94E9F">
        <w:rPr>
          <w:lang w:val="pt-PT"/>
        </w:rPr>
        <w:t xml:space="preserve"> é o acto de enviar uma mensagem electrónica com conteúdo indecente para um destinatário que o remetente acredita ser um menor, com a intenção de fazer com que o destinatário se envolva ou submeta à actividade sexual com outra pessoa inclusive, mas não necessariamente o remetente. </w:t>
      </w:r>
    </w:p>
    <w:p w14:paraId="5FA7EEA5"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Perpetrador:</w:t>
      </w:r>
      <w:r w:rsidRPr="00F94E9F">
        <w:rPr>
          <w:lang w:val="pt-PT"/>
        </w:rPr>
        <w:t xml:space="preserve"> é a pessoa que comete ou ameaça cometer um acto de VBG ou VCC.  </w:t>
      </w:r>
    </w:p>
    <w:p w14:paraId="487B26B4"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Sobrevivente/ sobreviventes:</w:t>
      </w:r>
      <w:r w:rsidRPr="00F94E9F">
        <w:rPr>
          <w:lang w:val="pt-PT"/>
        </w:rPr>
        <w:t xml:space="preserve"> é a pessoa / pessoas negativamente afectadas pela VBG ou VCC. Mulheres, homens e crianças podem ser sobreviventes da VBG; crianças podem ser sobreviventes da VCC. </w:t>
      </w:r>
    </w:p>
    <w:p w14:paraId="37889D69" w14:textId="77777777" w:rsidR="00C03770" w:rsidRPr="00F94E9F" w:rsidRDefault="00C03770" w:rsidP="00C62C18">
      <w:pPr>
        <w:numPr>
          <w:ilvl w:val="0"/>
          <w:numId w:val="116"/>
        </w:numPr>
        <w:spacing w:before="260" w:after="120" w:line="276" w:lineRule="auto"/>
        <w:ind w:left="567" w:hanging="283"/>
        <w:contextualSpacing/>
        <w:jc w:val="both"/>
        <w:rPr>
          <w:lang w:val="pt-PT"/>
        </w:rPr>
      </w:pPr>
      <w:r w:rsidRPr="00F94E9F">
        <w:rPr>
          <w:b/>
          <w:lang w:val="pt-PT"/>
        </w:rPr>
        <w:t>Local de Trabalho:</w:t>
      </w:r>
      <w:r w:rsidRPr="00F94E9F">
        <w:rPr>
          <w:lang w:val="pt-PT"/>
        </w:rPr>
        <w:t xml:space="preserve"> é a área em que o desenvolvimento da infraestrutura está a ser realizada, como parte do projecto.  </w:t>
      </w:r>
    </w:p>
    <w:p w14:paraId="0F0B8CB4" w14:textId="77777777" w:rsidR="00C03770" w:rsidRPr="00F94E9F" w:rsidRDefault="00C03770" w:rsidP="00C03770">
      <w:pPr>
        <w:spacing w:after="200" w:line="276" w:lineRule="auto"/>
        <w:jc w:val="both"/>
        <w:rPr>
          <w:b/>
          <w:lang w:val="pt-PT"/>
        </w:rPr>
      </w:pPr>
      <w:bookmarkStart w:id="166" w:name="_Hlk68980425"/>
      <w:r w:rsidRPr="00F94E9F">
        <w:rPr>
          <w:b/>
          <w:lang w:val="pt-PT"/>
        </w:rPr>
        <w:t>Código de Conduta da Empresa</w:t>
      </w:r>
    </w:p>
    <w:p w14:paraId="49219AC6" w14:textId="77777777" w:rsidR="00C03770" w:rsidRPr="00F94E9F" w:rsidRDefault="00C03770" w:rsidP="00C03770">
      <w:pPr>
        <w:spacing w:line="276" w:lineRule="auto"/>
        <w:jc w:val="both"/>
        <w:rPr>
          <w:lang w:val="pt-PT"/>
        </w:rPr>
      </w:pPr>
      <w:r w:rsidRPr="00F94E9F">
        <w:rPr>
          <w:lang w:val="pt-PT"/>
        </w:rPr>
        <w:t xml:space="preserve">A Empresa está empenhada em criar e manter um ambiente seguro para os trabalhadores e a comunidade local, </w:t>
      </w:r>
      <w:bookmarkStart w:id="167" w:name="_Hlk68981710"/>
      <w:r w:rsidRPr="00F94E9F">
        <w:rPr>
          <w:lang w:val="pt-PT"/>
        </w:rPr>
        <w:t xml:space="preserve">garantindo que os riscos e impactos ambientais e sociais sejam mínimos através do uso mais eficiente e eficaz dos recursos, a prevenção da poluição e as práticas de anulação do efeito estufa e que a violência baseada no género (VBG) e a violência contra crianças (VCC) </w:t>
      </w:r>
      <w:bookmarkEnd w:id="167"/>
      <w:r w:rsidRPr="00F94E9F">
        <w:rPr>
          <w:lang w:val="pt-PT"/>
        </w:rPr>
        <w:t xml:space="preserve">(incluindo Violência Sexual Baseada no Género (VSBG), Exploração e Abuso Sexual (EAS), Assédio Sexual (AS), Uniões Prematuras, trabalho infantil, etc.), não tenham lugar e não sejam toleradas por nenhum trabalhador, associado ou representante da empresa. Portanto, para garantir que todos os envolvidos no projecto estejam conscientes desse compromisso, a empresa compromete-se com os seguintes princípios fundamentais e padrões mínimos de comportamento que se aplicará a todos os funcionários da empresa, associados e representantes, incluindo subcontratados, sem excepção.  </w:t>
      </w:r>
    </w:p>
    <w:p w14:paraId="293B7F6A" w14:textId="77777777" w:rsidR="00C03770" w:rsidRPr="00F94E9F" w:rsidRDefault="00C03770" w:rsidP="00C62C18">
      <w:pPr>
        <w:numPr>
          <w:ilvl w:val="0"/>
          <w:numId w:val="112"/>
        </w:numPr>
        <w:spacing w:before="260" w:after="120" w:line="276" w:lineRule="auto"/>
        <w:contextualSpacing/>
        <w:jc w:val="both"/>
        <w:rPr>
          <w:lang w:val="pt-PT"/>
        </w:rPr>
      </w:pPr>
      <w:r w:rsidRPr="00F94E9F">
        <w:rPr>
          <w:lang w:val="pt-PT"/>
        </w:rPr>
        <w:t xml:space="preserve">A Empresa e, portanto, todos os funcionários, associados e representantes – comprometem-se a respeitar os direitos básicos de todos os seres humanos, independentemente do sexo, </w:t>
      </w:r>
      <w:r w:rsidRPr="00F94E9F">
        <w:rPr>
          <w:lang w:val="pt-PT"/>
        </w:rPr>
        <w:lastRenderedPageBreak/>
        <w:t>idade, origem étnica, nação, religião, idioma, orientação sexual, opinião política, se têm alguma deficiência, se têm HIV-SIDA ou qualquer outro aspecto de sua identidade, incluindo,</w:t>
      </w:r>
    </w:p>
    <w:p w14:paraId="6A93C50B"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Agir com justiça, honestidade para tratar as pessoas com dignidade e respeito. Os actos de VBG e de VCC violam esse compromisso e justificam penalizações que podem incluir sanções, cessação de funções e/ou processos legais.</w:t>
      </w:r>
    </w:p>
    <w:p w14:paraId="41FB3866"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 xml:space="preserve">Respeitar e fazer respeitar os direitos das crianças que participam das suas actividades, promovendo ambientes seguros e evitando qualquer forma de abandono, abuso, tráfico ou exploração sexual, laboral ou qualquer outro tipo de exploração e VCC, incluindo não empregar ou usar crianças abaixo da idade laboral em qualquer tipo de actividade. </w:t>
      </w:r>
    </w:p>
    <w:p w14:paraId="5DAF6F21"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 xml:space="preserve">Estabelecer um vigoroso sistema para a verificação da idade como parte dos processos de recrutamento e assegurar que esse sistema também seja utilizado em toda a sua cadeia de valor. </w:t>
      </w:r>
    </w:p>
    <w:p w14:paraId="2E47292B"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Garantir um ambiente seguro para actividades desempenhadas por crianças em idade laboral, cumprindo com a legislação do trabalho em vigor no país.</w:t>
      </w:r>
    </w:p>
    <w:p w14:paraId="7B032AD6"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 xml:space="preserve">Proibir o contacto ou actividade sexual com menores de 18 anos – inclusive através da média digital. A crença equivocada sobre a idade de uma criança não é uma defesa. O consentimento da criança também não é uma defesa ou desculpa. </w:t>
      </w:r>
    </w:p>
    <w:p w14:paraId="438F5A3D"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Assegurar que os direitos das crianças, de suas famílias e das comunidades sejam incluídos no processo de reparação de danos ambientais e de saúde causados pela operação da empresa.</w:t>
      </w:r>
    </w:p>
    <w:p w14:paraId="6D85B1CC"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 xml:space="preserve">Assegurar que as comunicações e o </w:t>
      </w:r>
      <w:r w:rsidRPr="00F94E9F">
        <w:rPr>
          <w:i/>
          <w:lang w:val="pt-PT"/>
        </w:rPr>
        <w:t>marketing</w:t>
      </w:r>
      <w:r w:rsidRPr="00F94E9F">
        <w:rPr>
          <w:lang w:val="pt-PT"/>
        </w:rPr>
        <w:t xml:space="preserve"> não tenham um impacto negativo sobre os direitos das crianças e não atentam a integridade de qualquer pessoa ou comunidade. As campanhas de </w:t>
      </w:r>
      <w:r w:rsidRPr="00F94E9F">
        <w:rPr>
          <w:i/>
          <w:lang w:val="pt-PT"/>
        </w:rPr>
        <w:t>marketing</w:t>
      </w:r>
      <w:r w:rsidRPr="00F94E9F">
        <w:rPr>
          <w:lang w:val="pt-PT"/>
        </w:rPr>
        <w:t xml:space="preserve"> não devem incitar a discriminação.</w:t>
      </w:r>
    </w:p>
    <w:p w14:paraId="3D02BE92" w14:textId="77777777" w:rsidR="00C03770" w:rsidRPr="00F94E9F" w:rsidRDefault="00C03770" w:rsidP="00C62C18">
      <w:pPr>
        <w:numPr>
          <w:ilvl w:val="0"/>
          <w:numId w:val="112"/>
        </w:numPr>
        <w:spacing w:before="260" w:after="120" w:line="276" w:lineRule="auto"/>
        <w:contextualSpacing/>
        <w:jc w:val="both"/>
        <w:rPr>
          <w:lang w:val="pt-PT"/>
        </w:rPr>
      </w:pPr>
      <w:r w:rsidRPr="00F94E9F">
        <w:rPr>
          <w:lang w:val="pt-PT"/>
        </w:rPr>
        <w:t>A linguagem, ameaças, discriminação, assédio, intimidação, tráfico e comportamentos sexuais indesejáveis, ameaçadores, abusivos ou que se traduzem em favores sexuais ou outras formas de comportamento humilhante, degradador ou explorador, culturalmente inapropriados ou sexualmente provocados são proibidos entre todos os funcionários da empresa, associados e seus representantes, incluindo,</w:t>
      </w:r>
    </w:p>
    <w:p w14:paraId="2D55AA67"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Qualquer abuso real ou tentativa de abuso de posição de vulnerabilidade, poder diferencial ou confiança, para fins sexuais, incluindo, mas não se limitando a, lucrar monetariamente, social ou politicamente com a exploração sexual.</w:t>
      </w:r>
    </w:p>
    <w:p w14:paraId="4A76F035"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 xml:space="preserve">Registrar, aceder ou partilhar conteúdos que atentam a integridade do outrem. </w:t>
      </w:r>
    </w:p>
    <w:p w14:paraId="4FEA0356"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Envolvimento sexual com membros das comunidades vizinhas sem consentimento</w:t>
      </w:r>
      <w:r w:rsidRPr="00F94E9F">
        <w:rPr>
          <w:vertAlign w:val="superscript"/>
          <w:lang w:val="pt-PT"/>
        </w:rPr>
        <w:footnoteReference w:id="24"/>
      </w:r>
      <w:r w:rsidRPr="00F94E9F">
        <w:rPr>
          <w:lang w:val="pt-PT"/>
        </w:rPr>
        <w:t xml:space="preserve">. Isso inclui relacionamentos que envolvem a retenção na fonte ou </w:t>
      </w:r>
      <w:r w:rsidRPr="00F94E9F">
        <w:rPr>
          <w:lang w:val="pt-PT"/>
        </w:rPr>
        <w:lastRenderedPageBreak/>
        <w:t xml:space="preserve">a promessa de prestação efectiva de benefício (monetário ou não monetário) aos membros da comunidade em troca de sexo. </w:t>
      </w:r>
    </w:p>
    <w:p w14:paraId="5F8ECB2A" w14:textId="77777777" w:rsidR="00C03770" w:rsidRPr="00F94E9F" w:rsidRDefault="00C03770" w:rsidP="00C62C18">
      <w:pPr>
        <w:numPr>
          <w:ilvl w:val="0"/>
          <w:numId w:val="112"/>
        </w:numPr>
        <w:spacing w:before="260" w:after="120" w:line="276" w:lineRule="auto"/>
        <w:contextualSpacing/>
        <w:jc w:val="both"/>
        <w:rPr>
          <w:lang w:val="pt-PT"/>
        </w:rPr>
      </w:pPr>
      <w:r w:rsidRPr="00F94E9F">
        <w:rPr>
          <w:lang w:val="pt-PT"/>
        </w:rPr>
        <w:t>Ao implementar actividades do projecto, garantir que as operações não afectem significativamente o meio ambiente, e não desenvolvam nem apoiem:</w:t>
      </w:r>
    </w:p>
    <w:p w14:paraId="0414EAB2"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Acções que pela sua natureza incentivam a exploração e comercialização de recursos naturais de forma ilegal (caça, pesca, compra ou venda ilegal de produtos florestais, faunísticos, minerais e seus derivados).</w:t>
      </w:r>
    </w:p>
    <w:p w14:paraId="317C5960"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Ações que alteram a qualidade/quantidade de qualquer recurso natural de importância comunitária de forma permanente (poluição dos rios, lagos, diminuição do caudal das águas, poluição do ar, afugentamento de animais, remoção em grande escala da vegetação local, entre outras).</w:t>
      </w:r>
    </w:p>
    <w:p w14:paraId="0A7D7FE2"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Actividades que limitam o acesso da comunidade à terra e aos recursos naturais ou lugares de importância histórica ou social sem devida compensação.</w:t>
      </w:r>
    </w:p>
    <w:p w14:paraId="0B9FC9EF" w14:textId="77777777" w:rsidR="00C03770" w:rsidRPr="00F94E9F" w:rsidRDefault="00C03770" w:rsidP="00C62C18">
      <w:pPr>
        <w:numPr>
          <w:ilvl w:val="0"/>
          <w:numId w:val="112"/>
        </w:numPr>
        <w:spacing w:before="260" w:after="120" w:line="276" w:lineRule="auto"/>
        <w:contextualSpacing/>
        <w:jc w:val="both"/>
        <w:rPr>
          <w:lang w:val="pt-PT"/>
        </w:rPr>
      </w:pPr>
      <w:r w:rsidRPr="00F94E9F">
        <w:rPr>
          <w:lang w:val="pt-PT"/>
        </w:rPr>
        <w:t xml:space="preserve">Todos os funcionários, incluindo voluntários e subcontratados, são altamente encorajados a reportar qualquer desvio aos requisitos do Código de Conduta feitos por um colega de trabalho, seja da mesma empresa ou não, e por isso protegidos pela empresa contra-retaliação. </w:t>
      </w:r>
    </w:p>
    <w:p w14:paraId="0C129E95" w14:textId="77777777" w:rsidR="00C03770" w:rsidRPr="00F94E9F" w:rsidRDefault="00C03770" w:rsidP="00C62C18">
      <w:pPr>
        <w:numPr>
          <w:ilvl w:val="0"/>
          <w:numId w:val="112"/>
        </w:numPr>
        <w:spacing w:before="260" w:after="120" w:line="276" w:lineRule="auto"/>
        <w:contextualSpacing/>
        <w:jc w:val="both"/>
        <w:rPr>
          <w:lang w:val="pt-PT"/>
        </w:rPr>
      </w:pPr>
      <w:r w:rsidRPr="00F94E9F">
        <w:rPr>
          <w:lang w:val="pt-PT"/>
        </w:rPr>
        <w:t xml:space="preserve">Os gerentes são obrigados a denunciar qualquer desvio suspeito ou real dos requisitos do código de conduta, uma vez que têm a responsabilidade de manter os compromissos da empresa e manter seus relatórios directo a seus responsáveis. </w:t>
      </w:r>
    </w:p>
    <w:p w14:paraId="415A7BEB" w14:textId="77777777" w:rsidR="00C03770" w:rsidRPr="00F94E9F" w:rsidRDefault="00C03770" w:rsidP="00C62C18">
      <w:pPr>
        <w:numPr>
          <w:ilvl w:val="0"/>
          <w:numId w:val="112"/>
        </w:numPr>
        <w:autoSpaceDE w:val="0"/>
        <w:autoSpaceDN w:val="0"/>
        <w:adjustRightInd w:val="0"/>
        <w:spacing w:before="240" w:after="120" w:line="276" w:lineRule="auto"/>
        <w:contextualSpacing/>
        <w:jc w:val="both"/>
        <w:rPr>
          <w:lang w:val="pt-PT"/>
        </w:rPr>
      </w:pPr>
      <w:r w:rsidRPr="00F94E9F">
        <w:rPr>
          <w:lang w:val="pt-PT"/>
        </w:rPr>
        <w:t>A empresa, funcionários, associados e representantes – comprometem-se a garantir um ambiente de trabalho seguro e saudável, incluindo:</w:t>
      </w:r>
    </w:p>
    <w:p w14:paraId="4750AC47" w14:textId="77777777" w:rsidR="00C03770" w:rsidRPr="00F94E9F" w:rsidRDefault="00C03770" w:rsidP="00C62C18">
      <w:pPr>
        <w:numPr>
          <w:ilvl w:val="1"/>
          <w:numId w:val="112"/>
        </w:numPr>
        <w:autoSpaceDE w:val="0"/>
        <w:autoSpaceDN w:val="0"/>
        <w:adjustRightInd w:val="0"/>
        <w:spacing w:before="240" w:after="120" w:line="276" w:lineRule="auto"/>
        <w:contextualSpacing/>
        <w:jc w:val="both"/>
        <w:rPr>
          <w:lang w:val="pt-PT"/>
        </w:rPr>
      </w:pPr>
      <w:r w:rsidRPr="00F94E9F">
        <w:rPr>
          <w:lang w:val="pt-PT"/>
        </w:rPr>
        <w:t>Assegurar que os locais de trabalho e os seus equipamentos não causem risco ao trabalhador e a comunidade.</w:t>
      </w:r>
    </w:p>
    <w:p w14:paraId="7CEE0BB0" w14:textId="77777777" w:rsidR="00C03770" w:rsidRPr="00F94E9F" w:rsidRDefault="00C03770" w:rsidP="00C62C18">
      <w:pPr>
        <w:numPr>
          <w:ilvl w:val="1"/>
          <w:numId w:val="112"/>
        </w:numPr>
        <w:autoSpaceDE w:val="0"/>
        <w:autoSpaceDN w:val="0"/>
        <w:adjustRightInd w:val="0"/>
        <w:spacing w:before="240" w:after="120" w:line="276" w:lineRule="auto"/>
        <w:contextualSpacing/>
        <w:jc w:val="both"/>
        <w:rPr>
          <w:lang w:val="pt-PT"/>
        </w:rPr>
      </w:pPr>
      <w:r w:rsidRPr="00F94E9F">
        <w:rPr>
          <w:lang w:val="pt-PT"/>
        </w:rPr>
        <w:t>Garantir que os trabalhadores tenham equipamentos de protecção individual adequados aos riscos das actividades específicas a serem desenvolvidas.</w:t>
      </w:r>
    </w:p>
    <w:p w14:paraId="53434E5B" w14:textId="77777777" w:rsidR="00C03770" w:rsidRPr="00F94E9F" w:rsidRDefault="00C03770" w:rsidP="00C62C18">
      <w:pPr>
        <w:numPr>
          <w:ilvl w:val="1"/>
          <w:numId w:val="112"/>
        </w:numPr>
        <w:autoSpaceDE w:val="0"/>
        <w:autoSpaceDN w:val="0"/>
        <w:adjustRightInd w:val="0"/>
        <w:spacing w:before="240" w:after="120" w:line="276" w:lineRule="auto"/>
        <w:contextualSpacing/>
        <w:jc w:val="both"/>
        <w:rPr>
          <w:lang w:val="pt-PT"/>
        </w:rPr>
      </w:pPr>
      <w:r w:rsidRPr="00F94E9F">
        <w:rPr>
          <w:lang w:val="pt-PT"/>
        </w:rPr>
        <w:t>Disponibilizar água potável, sanitários e outros recursos necessários para o trabalho digno.</w:t>
      </w:r>
    </w:p>
    <w:p w14:paraId="5821D6CB" w14:textId="77777777" w:rsidR="00C03770" w:rsidRPr="00F94E9F" w:rsidRDefault="00C03770" w:rsidP="00C62C18">
      <w:pPr>
        <w:numPr>
          <w:ilvl w:val="0"/>
          <w:numId w:val="112"/>
        </w:numPr>
        <w:autoSpaceDE w:val="0"/>
        <w:autoSpaceDN w:val="0"/>
        <w:adjustRightInd w:val="0"/>
        <w:spacing w:before="240" w:after="120" w:line="276" w:lineRule="auto"/>
        <w:contextualSpacing/>
        <w:jc w:val="both"/>
        <w:rPr>
          <w:lang w:val="pt-PT"/>
        </w:rPr>
      </w:pPr>
      <w:r w:rsidRPr="00F94E9F">
        <w:rPr>
          <w:lang w:val="pt-PT"/>
        </w:rPr>
        <w:t>Qualquer acto ou comportamento que possa causar danos a empresa (roubos, desvios, sabotagem, troca de materiais, etc sem a devida autorização) não é tolerado, devendo ser punido e poderá se conduzir o caso a outras instâncias para a sua resolução e responsabilização.</w:t>
      </w:r>
    </w:p>
    <w:p w14:paraId="253A0C81" w14:textId="77777777" w:rsidR="00C03770" w:rsidRPr="00F94E9F" w:rsidRDefault="00C03770" w:rsidP="00C62C18">
      <w:pPr>
        <w:numPr>
          <w:ilvl w:val="0"/>
          <w:numId w:val="112"/>
        </w:numPr>
        <w:spacing w:before="260" w:after="120" w:line="276" w:lineRule="auto"/>
        <w:contextualSpacing/>
        <w:jc w:val="both"/>
        <w:rPr>
          <w:lang w:val="pt-PT"/>
        </w:rPr>
      </w:pPr>
      <w:r w:rsidRPr="00F94E9F">
        <w:rPr>
          <w:lang w:val="pt-PT"/>
        </w:rPr>
        <w:t xml:space="preserve">Para garantir que os princípios acima mencionados sejam efectivamente implementados, a empresa compromete-se a garantir que: </w:t>
      </w:r>
    </w:p>
    <w:p w14:paraId="3EFE73C6"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Todos os gestores assinam o “Código de Conduta do Gestores” detalhando suas responsabilidades pela implementação dos compromissos da empresa e pelo cumprimento das responsabilidades no “Código de Conduta Individual”.</w:t>
      </w:r>
    </w:p>
    <w:p w14:paraId="42AC54A3"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 xml:space="preserve">Todos os funcionários assinam o “Código de Conduta Individual”, confirmando seu acordo com as directrizes da empresa e do projecto. </w:t>
      </w:r>
    </w:p>
    <w:p w14:paraId="6837C5A8"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lastRenderedPageBreak/>
        <w:t xml:space="preserve">Expor os Códigos de Conduta da empresa e individuais de forma proeminente e de forma clara nas frentes de trabalho, escritórios e locais públicos da área do projecto. Exemplos incluem áreas de entrada, espera, repouso, refeitório, vitrinas/murais, etc.  </w:t>
      </w:r>
    </w:p>
    <w:p w14:paraId="3EA6B312"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 xml:space="preserve">Assegurar que todas as cópias publicadas e distribuídas pela empresa e os Códigos de Conduta individuais sejam traduzidos para um idioma de uso apropriado nas áreas do local de trabalho, bem como para qualquer equipa internacional em sua língua nativa. </w:t>
      </w:r>
    </w:p>
    <w:p w14:paraId="1C3088BE"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Uma pessoa apropriada é nominada como “Ponto Focal” da empresa para abordar questões de saúde e segurança ocupacional, VBG e VCC, incluindo aspectos de conformidade ambiental e social.</w:t>
      </w:r>
    </w:p>
    <w:p w14:paraId="0CFA9447" w14:textId="77777777" w:rsidR="00C03770" w:rsidRPr="00F94E9F" w:rsidRDefault="00C03770" w:rsidP="00C62C18">
      <w:pPr>
        <w:numPr>
          <w:ilvl w:val="1"/>
          <w:numId w:val="112"/>
        </w:numPr>
        <w:spacing w:before="260" w:after="120" w:line="276" w:lineRule="auto"/>
        <w:contextualSpacing/>
        <w:jc w:val="both"/>
        <w:rPr>
          <w:lang w:val="pt-PT"/>
        </w:rPr>
      </w:pPr>
      <w:r w:rsidRPr="00F94E9F">
        <w:rPr>
          <w:lang w:val="pt-PT"/>
        </w:rPr>
        <w:t xml:space="preserve">Assegurar que um Plano de Acção efectivo seja desenvolvido, que inclui como mínimo: </w:t>
      </w:r>
    </w:p>
    <w:p w14:paraId="04172490" w14:textId="69079CD0" w:rsidR="00C03770" w:rsidRPr="00F94E9F" w:rsidRDefault="00C03770" w:rsidP="00C62C18">
      <w:pPr>
        <w:numPr>
          <w:ilvl w:val="0"/>
          <w:numId w:val="113"/>
        </w:numPr>
        <w:spacing w:before="260" w:after="120" w:line="276" w:lineRule="auto"/>
        <w:contextualSpacing/>
        <w:jc w:val="both"/>
        <w:rPr>
          <w:lang w:val="pt-PT"/>
        </w:rPr>
      </w:pPr>
      <w:r w:rsidRPr="00F94E9F">
        <w:rPr>
          <w:b/>
          <w:lang w:val="pt-PT"/>
        </w:rPr>
        <w:t>Procedimento de Alegação/denuncia</w:t>
      </w:r>
      <w:r w:rsidRPr="00F94E9F">
        <w:rPr>
          <w:b/>
          <w:vertAlign w:val="superscript"/>
          <w:lang w:val="pt-PT"/>
        </w:rPr>
        <w:footnoteReference w:id="25"/>
      </w:r>
      <w:r w:rsidRPr="00F94E9F">
        <w:rPr>
          <w:b/>
          <w:lang w:val="pt-PT"/>
        </w:rPr>
        <w:t xml:space="preserve"> </w:t>
      </w:r>
      <w:r w:rsidRPr="00F94E9F">
        <w:rPr>
          <w:lang w:val="pt-PT"/>
        </w:rPr>
        <w:t xml:space="preserve">para reportar casos de desvio do código de conduta, incluindo para reportar VBG e VCC através do Mecanismo de </w:t>
      </w:r>
      <w:r w:rsidR="00BB1A7C">
        <w:rPr>
          <w:lang w:val="pt-PT"/>
        </w:rPr>
        <w:t>Resolu</w:t>
      </w:r>
      <w:r w:rsidR="009B4B07" w:rsidRPr="00F94E9F">
        <w:rPr>
          <w:lang w:val="pt-PT"/>
        </w:rPr>
        <w:t>ç</w:t>
      </w:r>
      <w:r w:rsidRPr="00F94E9F">
        <w:rPr>
          <w:lang w:val="pt-PT"/>
        </w:rPr>
        <w:t>ão de Reclamações (M</w:t>
      </w:r>
      <w:r w:rsidR="00996BEB">
        <w:rPr>
          <w:lang w:val="pt-PT"/>
        </w:rPr>
        <w:t>R</w:t>
      </w:r>
      <w:r w:rsidRPr="00F94E9F">
        <w:rPr>
          <w:lang w:val="pt-PT"/>
        </w:rPr>
        <w:t>R)</w:t>
      </w:r>
      <w:r w:rsidRPr="00F94E9F">
        <w:rPr>
          <w:vertAlign w:val="superscript"/>
          <w:lang w:val="pt-PT"/>
        </w:rPr>
        <w:footnoteReference w:id="26"/>
      </w:r>
      <w:r w:rsidRPr="00F94E9F">
        <w:rPr>
          <w:lang w:val="pt-PT"/>
        </w:rPr>
        <w:t>;</w:t>
      </w:r>
    </w:p>
    <w:p w14:paraId="06E267B5" w14:textId="77777777" w:rsidR="00C03770" w:rsidRPr="00F94E9F" w:rsidRDefault="00C03770" w:rsidP="00C62C18">
      <w:pPr>
        <w:numPr>
          <w:ilvl w:val="0"/>
          <w:numId w:val="113"/>
        </w:numPr>
        <w:spacing w:before="260" w:after="120" w:line="276" w:lineRule="auto"/>
        <w:contextualSpacing/>
        <w:jc w:val="both"/>
        <w:rPr>
          <w:lang w:val="pt-PT"/>
        </w:rPr>
      </w:pPr>
      <w:r w:rsidRPr="00F94E9F">
        <w:rPr>
          <w:b/>
          <w:lang w:val="pt-PT"/>
        </w:rPr>
        <w:t xml:space="preserve">Medidas de Responsabilização </w:t>
      </w:r>
      <w:r w:rsidRPr="00F94E9F">
        <w:rPr>
          <w:lang w:val="pt-PT"/>
        </w:rPr>
        <w:t xml:space="preserve">para proteger a confidencialidade de todos os envolvidos; e, </w:t>
      </w:r>
    </w:p>
    <w:p w14:paraId="36B1317E" w14:textId="77777777" w:rsidR="00C03770" w:rsidRPr="00F94E9F" w:rsidRDefault="00C03770" w:rsidP="00C62C18">
      <w:pPr>
        <w:numPr>
          <w:ilvl w:val="0"/>
          <w:numId w:val="113"/>
        </w:numPr>
        <w:spacing w:before="260" w:after="120" w:line="276" w:lineRule="auto"/>
        <w:contextualSpacing/>
        <w:jc w:val="both"/>
        <w:rPr>
          <w:lang w:val="pt-PT"/>
        </w:rPr>
      </w:pPr>
      <w:r w:rsidRPr="00F94E9F">
        <w:rPr>
          <w:b/>
          <w:lang w:val="pt-PT"/>
        </w:rPr>
        <w:t>Protocolo de Resposta/assistência</w:t>
      </w:r>
      <w:r w:rsidRPr="00F94E9F">
        <w:rPr>
          <w:lang w:val="pt-PT"/>
        </w:rPr>
        <w:t xml:space="preserve"> aplicável às vítimas/sobreviventes</w:t>
      </w:r>
      <w:r w:rsidRPr="00F94E9F">
        <w:rPr>
          <w:vertAlign w:val="superscript"/>
          <w:lang w:val="pt-PT"/>
        </w:rPr>
        <w:footnoteReference w:id="27"/>
      </w:r>
      <w:r w:rsidRPr="00F94E9F">
        <w:rPr>
          <w:lang w:val="pt-PT"/>
        </w:rPr>
        <w:t xml:space="preserve"> e perpetradores</w:t>
      </w:r>
      <w:r w:rsidRPr="00F94E9F">
        <w:rPr>
          <w:vertAlign w:val="superscript"/>
          <w:lang w:val="pt-PT"/>
        </w:rPr>
        <w:footnoteReference w:id="28"/>
      </w:r>
      <w:r w:rsidRPr="00F94E9F">
        <w:rPr>
          <w:lang w:val="pt-PT"/>
        </w:rPr>
        <w:t xml:space="preserve"> da VBG e VCC. </w:t>
      </w:r>
    </w:p>
    <w:p w14:paraId="46C48517" w14:textId="77777777" w:rsidR="00C03770" w:rsidRPr="00F94E9F" w:rsidRDefault="00C03770" w:rsidP="00C62C18">
      <w:pPr>
        <w:numPr>
          <w:ilvl w:val="0"/>
          <w:numId w:val="112"/>
        </w:numPr>
        <w:spacing w:before="260" w:after="120" w:line="276" w:lineRule="auto"/>
        <w:contextualSpacing/>
        <w:jc w:val="both"/>
        <w:rPr>
          <w:lang w:val="pt-PT"/>
        </w:rPr>
      </w:pPr>
      <w:r w:rsidRPr="00F94E9F">
        <w:rPr>
          <w:lang w:val="pt-PT"/>
        </w:rPr>
        <w:t>A empresa não se envolva ou apoie qualquer grupo/indivíduo que fomente ou pratica crimes públicos ou terrorismo</w:t>
      </w:r>
    </w:p>
    <w:p w14:paraId="7C32A6C8" w14:textId="77777777" w:rsidR="00C03770" w:rsidRPr="00F94E9F" w:rsidRDefault="00C03770" w:rsidP="00C62C18">
      <w:pPr>
        <w:numPr>
          <w:ilvl w:val="0"/>
          <w:numId w:val="112"/>
        </w:numPr>
        <w:spacing w:before="260" w:line="276" w:lineRule="auto"/>
        <w:contextualSpacing/>
        <w:jc w:val="both"/>
        <w:rPr>
          <w:lang w:val="pt-PT"/>
        </w:rPr>
      </w:pPr>
      <w:r w:rsidRPr="00F94E9F">
        <w:rPr>
          <w:lang w:val="pt-PT"/>
        </w:rPr>
        <w:t xml:space="preserve">Garantir que sejam dadas formações de indução antes do início dos trabalhos na área do projecto para garantir que estejam familiarizados com o compromisso da empresa e do Código de Conduta. </w:t>
      </w:r>
    </w:p>
    <w:p w14:paraId="3E354848" w14:textId="77777777" w:rsidR="00C03770" w:rsidRPr="00F94E9F" w:rsidRDefault="00C03770" w:rsidP="00C03770">
      <w:pPr>
        <w:spacing w:line="276" w:lineRule="auto"/>
        <w:jc w:val="both"/>
        <w:rPr>
          <w:lang w:val="pt-PT"/>
        </w:rPr>
      </w:pPr>
    </w:p>
    <w:p w14:paraId="1D22D54A" w14:textId="77777777" w:rsidR="00C03770" w:rsidRPr="00F94E9F" w:rsidRDefault="00C03770" w:rsidP="00C03770">
      <w:pPr>
        <w:spacing w:after="200" w:line="276" w:lineRule="auto"/>
        <w:jc w:val="both"/>
        <w:rPr>
          <w:lang w:val="pt-PT"/>
        </w:rPr>
      </w:pPr>
      <w:r w:rsidRPr="00F94E9F">
        <w:rPr>
          <w:lang w:val="pt-PT"/>
        </w:rPr>
        <w:t>Por este meio, confirmo ter lido o Código de Conduta da empresa e, em nome da empresa, concordo em cumprir com os princípios acima estabelecidos. Entendo que qualquer acção inconsistente com este Código de Conduta da empresa ou falha na acção exigida por este Código de Conduta da empresa pode resultar em acção disciplinar ou penalizações complementares aplicáveis.</w:t>
      </w:r>
    </w:p>
    <w:p w14:paraId="7F1E4587" w14:textId="77777777" w:rsidR="00C03770" w:rsidRPr="00F94E9F" w:rsidRDefault="00C03770" w:rsidP="00F94E9F">
      <w:pPr>
        <w:jc w:val="both"/>
        <w:rPr>
          <w:lang w:val="pt-PT"/>
        </w:rPr>
      </w:pPr>
      <w:r w:rsidRPr="00F94E9F">
        <w:rPr>
          <w:lang w:val="pt-PT"/>
        </w:rPr>
        <w:t>Nome da empresa: __________________</w:t>
      </w:r>
    </w:p>
    <w:p w14:paraId="475E48B9" w14:textId="77777777" w:rsidR="00C03770" w:rsidRPr="00F94E9F" w:rsidRDefault="00C03770" w:rsidP="00F94E9F">
      <w:pPr>
        <w:jc w:val="both"/>
        <w:rPr>
          <w:lang w:val="pt-PT"/>
        </w:rPr>
      </w:pPr>
      <w:r w:rsidRPr="00F94E9F">
        <w:rPr>
          <w:lang w:val="pt-PT"/>
        </w:rPr>
        <w:t>Assinatura:_________________________</w:t>
      </w:r>
    </w:p>
    <w:p w14:paraId="0718C4A4" w14:textId="77777777" w:rsidR="00C03770" w:rsidRPr="00F94E9F" w:rsidRDefault="00C03770" w:rsidP="00F94E9F">
      <w:pPr>
        <w:jc w:val="both"/>
        <w:rPr>
          <w:lang w:val="pt-PT"/>
        </w:rPr>
      </w:pPr>
      <w:r w:rsidRPr="00F94E9F">
        <w:rPr>
          <w:lang w:val="pt-PT"/>
        </w:rPr>
        <w:t>Nome:</w:t>
      </w:r>
      <w:r w:rsidRPr="00F94E9F">
        <w:rPr>
          <w:lang w:val="pt-PT"/>
        </w:rPr>
        <w:tab/>
        <w:t xml:space="preserve">       _________________________</w:t>
      </w:r>
    </w:p>
    <w:p w14:paraId="5C3C7C7A" w14:textId="77777777" w:rsidR="00C03770" w:rsidRPr="00F94E9F" w:rsidRDefault="00C03770" w:rsidP="00F94E9F">
      <w:pPr>
        <w:jc w:val="both"/>
        <w:rPr>
          <w:lang w:val="pt-PT"/>
        </w:rPr>
      </w:pPr>
      <w:r w:rsidRPr="00F94E9F">
        <w:rPr>
          <w:lang w:val="pt-PT"/>
        </w:rPr>
        <w:t>Título:          _________________________</w:t>
      </w:r>
    </w:p>
    <w:p w14:paraId="1780374E" w14:textId="77777777" w:rsidR="00C03770" w:rsidRPr="00F94E9F" w:rsidRDefault="00C03770" w:rsidP="00F94E9F">
      <w:pPr>
        <w:jc w:val="both"/>
        <w:rPr>
          <w:lang w:val="pt-PT"/>
        </w:rPr>
      </w:pPr>
      <w:r w:rsidRPr="00F94E9F">
        <w:rPr>
          <w:lang w:val="pt-PT"/>
        </w:rPr>
        <w:t>Data:          _________________________</w:t>
      </w:r>
    </w:p>
    <w:p w14:paraId="2CD65CCA" w14:textId="77777777" w:rsidR="00C03770" w:rsidRPr="00F94E9F" w:rsidRDefault="00C03770" w:rsidP="00C03770">
      <w:pPr>
        <w:spacing w:after="200" w:line="276" w:lineRule="auto"/>
        <w:jc w:val="both"/>
        <w:rPr>
          <w:lang w:val="pt-PT"/>
        </w:rPr>
      </w:pPr>
    </w:p>
    <w:p w14:paraId="79E76323" w14:textId="77777777" w:rsidR="00C03770" w:rsidRPr="00F94E9F" w:rsidRDefault="00C03770" w:rsidP="00C03770">
      <w:pPr>
        <w:spacing w:after="200" w:line="276" w:lineRule="auto"/>
        <w:jc w:val="both"/>
        <w:rPr>
          <w:b/>
          <w:lang w:val="pt-PT"/>
        </w:rPr>
      </w:pPr>
      <w:r w:rsidRPr="00F94E9F">
        <w:rPr>
          <w:lang w:val="pt-PT"/>
        </w:rPr>
        <w:br w:type="page"/>
      </w:r>
      <w:r w:rsidRPr="00F94E9F">
        <w:rPr>
          <w:b/>
          <w:lang w:val="pt-PT"/>
        </w:rPr>
        <w:lastRenderedPageBreak/>
        <w:t>Código de conduta para Gestores</w:t>
      </w:r>
    </w:p>
    <w:p w14:paraId="3CD32030" w14:textId="77777777" w:rsidR="00C03770" w:rsidRPr="00F94E9F" w:rsidRDefault="00C03770" w:rsidP="00C03770">
      <w:pPr>
        <w:spacing w:after="200" w:line="276" w:lineRule="auto"/>
        <w:jc w:val="both"/>
        <w:rPr>
          <w:lang w:val="pt-PT"/>
        </w:rPr>
      </w:pPr>
      <w:r w:rsidRPr="00F94E9F">
        <w:rPr>
          <w:lang w:val="pt-PT"/>
        </w:rPr>
        <w:t xml:space="preserve">O gestor em todos os níveis tem responsabilidades particulares de fazer cumprir o compromisso da empresa na prevenção dos riscos e impactos ambientais, sociais e de saúde e segurança ocupacional, incluindo evitar e resolver casos de VBG e VCC (note-se Violência Sexual Baseada no Género (VSBG), Exploração e Abuso Sexual (EAS), Assédio Sexual (AS), Uniões Prematuras, trabalho infantil, etc.). Os gestores devem encorajar e promover a implementação do Código de Conduta da empresa. Para esse fim, os gestores devem aderir ao Código de Conduta para Gestores e também assinar o Código de Conduta Individual. Isso os compromete a apoiar e desenvolver sistemas que facilitem a implementação do código e Plano de Acção. Essas responsabilidades incluem, mas não se restringem a: </w:t>
      </w:r>
    </w:p>
    <w:p w14:paraId="0A86AFA0" w14:textId="77777777" w:rsidR="00C03770" w:rsidRPr="00F94E9F" w:rsidRDefault="00C03770" w:rsidP="00C03770">
      <w:pPr>
        <w:spacing w:line="276" w:lineRule="auto"/>
        <w:jc w:val="both"/>
        <w:rPr>
          <w:lang w:val="pt-PT"/>
        </w:rPr>
      </w:pPr>
    </w:p>
    <w:p w14:paraId="6C0C4CF6" w14:textId="77777777" w:rsidR="00C03770" w:rsidRPr="00F94E9F" w:rsidRDefault="00C03770" w:rsidP="00C03770">
      <w:pPr>
        <w:spacing w:after="160" w:line="276" w:lineRule="auto"/>
        <w:jc w:val="both"/>
        <w:rPr>
          <w:b/>
          <w:bCs/>
          <w:lang w:val="pt-PT"/>
        </w:rPr>
      </w:pPr>
      <w:r w:rsidRPr="00F94E9F">
        <w:rPr>
          <w:b/>
          <w:bCs/>
          <w:lang w:val="pt-PT"/>
        </w:rPr>
        <w:t>Implementação</w:t>
      </w:r>
    </w:p>
    <w:p w14:paraId="2EF17048" w14:textId="77777777" w:rsidR="00C03770" w:rsidRPr="00F94E9F" w:rsidRDefault="00C03770" w:rsidP="00C62C18">
      <w:pPr>
        <w:numPr>
          <w:ilvl w:val="0"/>
          <w:numId w:val="114"/>
        </w:numPr>
        <w:spacing w:before="240" w:after="120" w:line="276" w:lineRule="auto"/>
        <w:contextualSpacing/>
        <w:jc w:val="both"/>
        <w:rPr>
          <w:lang w:val="pt-PT"/>
        </w:rPr>
      </w:pPr>
      <w:r w:rsidRPr="00F94E9F">
        <w:rPr>
          <w:lang w:val="pt-PT"/>
        </w:rPr>
        <w:t xml:space="preserve">Para garantir a efectividade máxima do Código de Conduta da Empresa e Individual: </w:t>
      </w:r>
    </w:p>
    <w:p w14:paraId="7F6D37D2" w14:textId="77777777" w:rsidR="00C03770" w:rsidRPr="00F94E9F" w:rsidRDefault="00C03770" w:rsidP="00C62C18">
      <w:pPr>
        <w:numPr>
          <w:ilvl w:val="1"/>
          <w:numId w:val="114"/>
        </w:numPr>
        <w:spacing w:before="260" w:after="120" w:line="276" w:lineRule="auto"/>
        <w:contextualSpacing/>
        <w:jc w:val="both"/>
        <w:rPr>
          <w:lang w:val="pt-PT"/>
        </w:rPr>
      </w:pPr>
      <w:r w:rsidRPr="00F94E9F">
        <w:rPr>
          <w:lang w:val="pt-PT"/>
        </w:rPr>
        <w:t xml:space="preserve">Exibir de forma proeminente o Código de Conduta da empresa e Individual de forma clara nos locais de trabalho, escritórios e em espaços públicos. Exemplos de áreas incluem áreas de entrada, espera, repouso, refeitório, vitrinas/murais, etc. </w:t>
      </w:r>
    </w:p>
    <w:p w14:paraId="1C035FF0" w14:textId="77777777" w:rsidR="00C03770" w:rsidRPr="00F94E9F" w:rsidRDefault="00C03770" w:rsidP="00C62C18">
      <w:pPr>
        <w:numPr>
          <w:ilvl w:val="1"/>
          <w:numId w:val="114"/>
        </w:numPr>
        <w:spacing w:before="260" w:after="120" w:line="276" w:lineRule="auto"/>
        <w:contextualSpacing/>
        <w:jc w:val="both"/>
        <w:rPr>
          <w:lang w:val="pt-PT"/>
        </w:rPr>
      </w:pPr>
      <w:r w:rsidRPr="00F94E9F">
        <w:rPr>
          <w:lang w:val="pt-PT"/>
        </w:rPr>
        <w:t xml:space="preserve">Assegurar que todas as cópias enviadas e distribuídas dos códigos de conduta da empresa e os individuais sejam traduzidos para idiomas apropriados nas áreas do local de trabalho, bem como para qualquer equipa internacional em suas línguas nativas. </w:t>
      </w:r>
    </w:p>
    <w:p w14:paraId="48843C59" w14:textId="77777777" w:rsidR="00C03770" w:rsidRPr="00F94E9F" w:rsidRDefault="00C03770" w:rsidP="00C62C18">
      <w:pPr>
        <w:numPr>
          <w:ilvl w:val="0"/>
          <w:numId w:val="114"/>
        </w:numPr>
        <w:spacing w:before="260" w:after="120" w:line="276" w:lineRule="auto"/>
        <w:contextualSpacing/>
        <w:jc w:val="both"/>
        <w:rPr>
          <w:lang w:val="pt-PT"/>
        </w:rPr>
      </w:pPr>
      <w:r w:rsidRPr="00F94E9F">
        <w:rPr>
          <w:lang w:val="pt-PT"/>
        </w:rPr>
        <w:t xml:space="preserve">Explicação verbal nas línguas locais de incidência na área do subprojecto do Código de Conduta da Empresa e Individual para todos os colaboradores. </w:t>
      </w:r>
    </w:p>
    <w:p w14:paraId="140C0B16" w14:textId="77777777" w:rsidR="00C03770" w:rsidRPr="00F94E9F" w:rsidRDefault="00C03770" w:rsidP="00C62C18">
      <w:pPr>
        <w:numPr>
          <w:ilvl w:val="0"/>
          <w:numId w:val="114"/>
        </w:numPr>
        <w:spacing w:before="260" w:after="120" w:line="276" w:lineRule="auto"/>
        <w:contextualSpacing/>
        <w:jc w:val="both"/>
        <w:rPr>
          <w:lang w:val="pt-PT"/>
        </w:rPr>
      </w:pPr>
      <w:r w:rsidRPr="00F94E9F">
        <w:rPr>
          <w:lang w:val="pt-PT"/>
        </w:rPr>
        <w:t xml:space="preserve">Garantir que: </w:t>
      </w:r>
    </w:p>
    <w:p w14:paraId="2D11FBEC" w14:textId="77777777" w:rsidR="00C03770" w:rsidRPr="00F94E9F" w:rsidRDefault="00C03770" w:rsidP="00C62C18">
      <w:pPr>
        <w:numPr>
          <w:ilvl w:val="1"/>
          <w:numId w:val="114"/>
        </w:numPr>
        <w:spacing w:before="260" w:after="120" w:line="276" w:lineRule="auto"/>
        <w:contextualSpacing/>
        <w:jc w:val="both"/>
        <w:rPr>
          <w:lang w:val="pt-PT"/>
        </w:rPr>
      </w:pPr>
      <w:r w:rsidRPr="00F94E9F">
        <w:rPr>
          <w:lang w:val="pt-PT"/>
        </w:rPr>
        <w:t xml:space="preserve">Todos assinam o ‘código de conduta individual’ incluindo o reconhecimento de que leram e concordam com o código de conduta. </w:t>
      </w:r>
    </w:p>
    <w:p w14:paraId="25FA57AA" w14:textId="77777777" w:rsidR="00C03770" w:rsidRPr="00F94E9F" w:rsidRDefault="00C03770" w:rsidP="00C62C18">
      <w:pPr>
        <w:numPr>
          <w:ilvl w:val="1"/>
          <w:numId w:val="114"/>
        </w:numPr>
        <w:spacing w:before="260" w:after="120" w:line="276" w:lineRule="auto"/>
        <w:contextualSpacing/>
        <w:jc w:val="both"/>
        <w:rPr>
          <w:lang w:val="pt-PT"/>
        </w:rPr>
      </w:pPr>
      <w:r w:rsidRPr="00F94E9F">
        <w:rPr>
          <w:lang w:val="pt-PT"/>
        </w:rPr>
        <w:t xml:space="preserve">As listas de pessoal e as cópias assinadas dos códigos de conduta individuais são fornecidos a clientes quando solicitadas. </w:t>
      </w:r>
    </w:p>
    <w:p w14:paraId="1001E0D0" w14:textId="77777777" w:rsidR="00C03770" w:rsidRPr="00F94E9F" w:rsidRDefault="00C03770" w:rsidP="00C62C18">
      <w:pPr>
        <w:numPr>
          <w:ilvl w:val="1"/>
          <w:numId w:val="114"/>
        </w:numPr>
        <w:spacing w:before="260" w:after="120" w:line="276" w:lineRule="auto"/>
        <w:contextualSpacing/>
        <w:jc w:val="both"/>
        <w:rPr>
          <w:lang w:val="pt-PT"/>
        </w:rPr>
      </w:pPr>
      <w:r w:rsidRPr="00F94E9F">
        <w:rPr>
          <w:lang w:val="pt-PT"/>
        </w:rPr>
        <w:t xml:space="preserve">Participar das formações e garantir que o pessoal também participe conforme realçado abaixo. </w:t>
      </w:r>
    </w:p>
    <w:p w14:paraId="331A4D0D" w14:textId="7FF16090" w:rsidR="00C03770" w:rsidRPr="00F94E9F" w:rsidRDefault="00C03770" w:rsidP="00C62C18">
      <w:pPr>
        <w:numPr>
          <w:ilvl w:val="1"/>
          <w:numId w:val="114"/>
        </w:numPr>
        <w:spacing w:before="260" w:after="120" w:line="276" w:lineRule="auto"/>
        <w:contextualSpacing/>
        <w:jc w:val="both"/>
        <w:rPr>
          <w:lang w:val="pt-PT"/>
        </w:rPr>
      </w:pPr>
      <w:r w:rsidRPr="00F94E9F">
        <w:rPr>
          <w:lang w:val="pt-PT"/>
        </w:rPr>
        <w:t xml:space="preserve">Os trabalhadores estão familiarizados com o Mecanismo de </w:t>
      </w:r>
      <w:r w:rsidR="00996BEB">
        <w:rPr>
          <w:lang w:val="pt-PT"/>
        </w:rPr>
        <w:t>Resolu</w:t>
      </w:r>
      <w:r w:rsidR="00996BEB" w:rsidRPr="00F94E9F">
        <w:rPr>
          <w:lang w:val="pt-PT"/>
        </w:rPr>
        <w:t>ção</w:t>
      </w:r>
      <w:r w:rsidRPr="00F94E9F">
        <w:rPr>
          <w:lang w:val="pt-PT"/>
        </w:rPr>
        <w:t xml:space="preserve"> de Reclamações (M</w:t>
      </w:r>
      <w:r w:rsidR="00996BEB">
        <w:rPr>
          <w:lang w:val="pt-PT"/>
        </w:rPr>
        <w:t>R</w:t>
      </w:r>
      <w:r w:rsidRPr="00F94E9F">
        <w:rPr>
          <w:lang w:val="pt-PT"/>
        </w:rPr>
        <w:t xml:space="preserve">R) e o usam de forma anónima para denunciar casos de desvio do código, incluindo de VBG e VCC.  </w:t>
      </w:r>
    </w:p>
    <w:p w14:paraId="130ABC20" w14:textId="77777777" w:rsidR="00C03770" w:rsidRPr="00F94E9F" w:rsidRDefault="00C03770" w:rsidP="00C62C18">
      <w:pPr>
        <w:numPr>
          <w:ilvl w:val="1"/>
          <w:numId w:val="114"/>
        </w:numPr>
        <w:spacing w:before="260" w:after="120" w:line="276" w:lineRule="auto"/>
        <w:contextualSpacing/>
        <w:jc w:val="both"/>
        <w:rPr>
          <w:lang w:val="pt-PT"/>
        </w:rPr>
      </w:pPr>
      <w:r w:rsidRPr="00F94E9F">
        <w:rPr>
          <w:lang w:val="pt-PT"/>
        </w:rPr>
        <w:t>Os funcionários são encorajados a denunciar suspeitas ou casos reais de actividades ou acções que contradizem ao estipulado nos códigos de conduta e na legislação moçambicana,</w:t>
      </w:r>
      <w:r w:rsidRPr="00F94E9F" w:rsidDel="0005596B">
        <w:rPr>
          <w:lang w:val="pt-PT"/>
        </w:rPr>
        <w:t xml:space="preserve"> </w:t>
      </w:r>
      <w:r w:rsidRPr="00F94E9F">
        <w:rPr>
          <w:lang w:val="pt-PT"/>
        </w:rPr>
        <w:t xml:space="preserve">enfatizando a responsabilidade da equipa e enfatizando o respeito pela confidencialidade. </w:t>
      </w:r>
    </w:p>
    <w:p w14:paraId="1DDFC748" w14:textId="77777777" w:rsidR="00C03770" w:rsidRPr="00F94E9F" w:rsidRDefault="00C03770" w:rsidP="00C62C18">
      <w:pPr>
        <w:numPr>
          <w:ilvl w:val="1"/>
          <w:numId w:val="114"/>
        </w:numPr>
        <w:spacing w:before="260" w:after="120" w:line="276" w:lineRule="auto"/>
        <w:contextualSpacing/>
        <w:jc w:val="both"/>
        <w:rPr>
          <w:lang w:val="pt-PT"/>
        </w:rPr>
      </w:pPr>
      <w:r w:rsidRPr="00F94E9F">
        <w:rPr>
          <w:lang w:val="pt-PT"/>
        </w:rPr>
        <w:lastRenderedPageBreak/>
        <w:t xml:space="preserve">Os funcionários tenham todo material e equipamento necessário para a execução segura e eficaz das suas actividades, garantindo menor risco ambiental, social e de acidentes de trabalho. </w:t>
      </w:r>
    </w:p>
    <w:p w14:paraId="2CECDCB7" w14:textId="77777777" w:rsidR="00C03770" w:rsidRPr="00F94E9F" w:rsidRDefault="00C03770" w:rsidP="00C62C18">
      <w:pPr>
        <w:numPr>
          <w:ilvl w:val="0"/>
          <w:numId w:val="114"/>
        </w:numPr>
        <w:spacing w:before="260" w:after="120" w:line="276" w:lineRule="auto"/>
        <w:contextualSpacing/>
        <w:jc w:val="both"/>
        <w:rPr>
          <w:lang w:val="pt-PT"/>
        </w:rPr>
      </w:pPr>
      <w:r w:rsidRPr="00F94E9F">
        <w:rPr>
          <w:lang w:val="pt-PT"/>
        </w:rPr>
        <w:t>Cumprir e fazer cumprir a legislação moçambicana e o código de conduta por todos os trabalhadores.</w:t>
      </w:r>
    </w:p>
    <w:p w14:paraId="15DC1DDE" w14:textId="77777777" w:rsidR="00C03770" w:rsidRPr="00F94E9F" w:rsidRDefault="00C03770" w:rsidP="00C62C18">
      <w:pPr>
        <w:numPr>
          <w:ilvl w:val="0"/>
          <w:numId w:val="114"/>
        </w:numPr>
        <w:spacing w:before="260" w:after="120" w:line="276" w:lineRule="auto"/>
        <w:contextualSpacing/>
        <w:jc w:val="both"/>
        <w:rPr>
          <w:lang w:val="pt-PT"/>
        </w:rPr>
      </w:pPr>
      <w:r w:rsidRPr="00F94E9F">
        <w:rPr>
          <w:lang w:val="pt-PT"/>
        </w:rPr>
        <w:t xml:space="preserve">Em conformidade com as leis aplicáveis, devem ser utilizadas verificações de referência e de registo criminal para todos os funcionários e evitar contratações a pessoas que foram acusados de crimes ligados a VBG e VCC. </w:t>
      </w:r>
    </w:p>
    <w:p w14:paraId="387288C5" w14:textId="77777777" w:rsidR="00C03770" w:rsidRPr="00F94E9F" w:rsidRDefault="00C03770" w:rsidP="00C62C18">
      <w:pPr>
        <w:numPr>
          <w:ilvl w:val="0"/>
          <w:numId w:val="114"/>
        </w:numPr>
        <w:spacing w:before="260" w:after="120" w:line="276" w:lineRule="auto"/>
        <w:contextualSpacing/>
        <w:jc w:val="both"/>
        <w:rPr>
          <w:lang w:val="pt-PT"/>
        </w:rPr>
      </w:pPr>
      <w:r w:rsidRPr="00F94E9F">
        <w:rPr>
          <w:lang w:val="pt-PT"/>
        </w:rPr>
        <w:t xml:space="preserve">Garantir que quando envolvidos em parcerias, subcontratações ou acordos/contratos similares, esses acordos/contratos: </w:t>
      </w:r>
    </w:p>
    <w:p w14:paraId="1CF5AD1C" w14:textId="77777777" w:rsidR="00C03770" w:rsidRPr="00F94E9F" w:rsidRDefault="00C03770" w:rsidP="00C62C18">
      <w:pPr>
        <w:numPr>
          <w:ilvl w:val="1"/>
          <w:numId w:val="114"/>
        </w:numPr>
        <w:spacing w:before="260" w:after="120" w:line="276" w:lineRule="auto"/>
        <w:contextualSpacing/>
        <w:jc w:val="both"/>
        <w:rPr>
          <w:lang w:val="pt-PT"/>
        </w:rPr>
      </w:pPr>
      <w:r w:rsidRPr="00F94E9F">
        <w:rPr>
          <w:lang w:val="pt-PT"/>
        </w:rPr>
        <w:t xml:space="preserve">Incorporem os Códigos de Conduta como um anexo. </w:t>
      </w:r>
    </w:p>
    <w:p w14:paraId="17FEBFD9" w14:textId="77777777" w:rsidR="00C03770" w:rsidRPr="00F94E9F" w:rsidRDefault="00C03770" w:rsidP="00C62C18">
      <w:pPr>
        <w:numPr>
          <w:ilvl w:val="1"/>
          <w:numId w:val="114"/>
        </w:numPr>
        <w:spacing w:before="260" w:after="120" w:line="276" w:lineRule="auto"/>
        <w:contextualSpacing/>
        <w:jc w:val="both"/>
        <w:rPr>
          <w:lang w:val="pt-PT"/>
        </w:rPr>
      </w:pPr>
      <w:r w:rsidRPr="00F94E9F">
        <w:rPr>
          <w:lang w:val="pt-PT"/>
        </w:rPr>
        <w:t xml:space="preserve">Incluam linguagem apropriada que exija que tais entidades contratantes e pessoas físicas, e seus funcionários e voluntários cumpram com os códigos de conduta individual. </w:t>
      </w:r>
    </w:p>
    <w:p w14:paraId="2312B5E9" w14:textId="77777777" w:rsidR="00C03770" w:rsidRPr="00F94E9F" w:rsidRDefault="00C03770" w:rsidP="00C62C18">
      <w:pPr>
        <w:numPr>
          <w:ilvl w:val="1"/>
          <w:numId w:val="114"/>
        </w:numPr>
        <w:spacing w:before="260" w:after="120" w:line="276" w:lineRule="auto"/>
        <w:contextualSpacing/>
        <w:jc w:val="both"/>
        <w:rPr>
          <w:lang w:val="pt-PT"/>
        </w:rPr>
      </w:pPr>
      <w:r w:rsidRPr="00F94E9F">
        <w:rPr>
          <w:lang w:val="pt-PT"/>
        </w:rPr>
        <w:t>Declarem expressamente que o fracasso dessas entidades ou indivíduos, conforma apropriado, no cumprimento do estipulado no código de conduta, constituirá motivo para sanções e penalizações.</w:t>
      </w:r>
    </w:p>
    <w:p w14:paraId="1FD96976" w14:textId="77777777" w:rsidR="00C03770" w:rsidRPr="00F94E9F" w:rsidRDefault="00C03770" w:rsidP="00C62C18">
      <w:pPr>
        <w:numPr>
          <w:ilvl w:val="0"/>
          <w:numId w:val="114"/>
        </w:numPr>
        <w:spacing w:before="260" w:line="276" w:lineRule="auto"/>
        <w:contextualSpacing/>
        <w:jc w:val="both"/>
        <w:rPr>
          <w:lang w:val="pt-PT"/>
        </w:rPr>
      </w:pPr>
      <w:r w:rsidRPr="00F94E9F">
        <w:rPr>
          <w:lang w:val="pt-PT"/>
        </w:rPr>
        <w:t xml:space="preserve">Certificar-se de que qualquer problema que justifique a acção policial seja denunciado ao cliente e ou financiador imediatamente. </w:t>
      </w:r>
    </w:p>
    <w:p w14:paraId="72AFA815" w14:textId="77777777" w:rsidR="00C03770" w:rsidRPr="00F94E9F" w:rsidRDefault="00C03770" w:rsidP="00C03770">
      <w:pPr>
        <w:jc w:val="both"/>
        <w:rPr>
          <w:lang w:val="pt-PT"/>
        </w:rPr>
      </w:pPr>
    </w:p>
    <w:p w14:paraId="57D03420" w14:textId="77777777" w:rsidR="00C03770" w:rsidRPr="00F94E9F" w:rsidRDefault="00C03770" w:rsidP="00C03770">
      <w:pPr>
        <w:spacing w:after="160" w:line="276" w:lineRule="auto"/>
        <w:jc w:val="both"/>
        <w:rPr>
          <w:b/>
          <w:bCs/>
          <w:lang w:val="pt-PT"/>
        </w:rPr>
      </w:pPr>
      <w:r w:rsidRPr="00F94E9F">
        <w:rPr>
          <w:b/>
          <w:bCs/>
          <w:lang w:val="pt-PT"/>
        </w:rPr>
        <w:t xml:space="preserve">Formação </w:t>
      </w:r>
    </w:p>
    <w:p w14:paraId="696C8B43" w14:textId="77777777" w:rsidR="00C03770" w:rsidRPr="00F94E9F" w:rsidRDefault="00C03770" w:rsidP="00C62C18">
      <w:pPr>
        <w:numPr>
          <w:ilvl w:val="0"/>
          <w:numId w:val="114"/>
        </w:numPr>
        <w:spacing w:before="240" w:after="120" w:line="276" w:lineRule="auto"/>
        <w:contextualSpacing/>
        <w:jc w:val="both"/>
        <w:rPr>
          <w:lang w:val="pt-PT"/>
        </w:rPr>
      </w:pPr>
      <w:r w:rsidRPr="00F94E9F">
        <w:rPr>
          <w:lang w:val="pt-PT"/>
        </w:rPr>
        <w:t>Todos os gestores são obrigados a participar de uma secção de indução para gestores antes do início dos trabalhos no local de forma a garantir que eles estejam familiarizados com as funções e responsabilidades na manutenção dos códigos de conduta. Essa formação será separada da indução para todos os funcionários e proporcionará aos gestores o entendimento necessário e o apoio técnico necessário para começar a desenvolver o Plano de Acção.</w:t>
      </w:r>
    </w:p>
    <w:p w14:paraId="042768CD" w14:textId="77777777" w:rsidR="00C03770" w:rsidRPr="00F94E9F" w:rsidRDefault="00C03770" w:rsidP="00C62C18">
      <w:pPr>
        <w:numPr>
          <w:ilvl w:val="0"/>
          <w:numId w:val="114"/>
        </w:numPr>
        <w:spacing w:before="260" w:after="120" w:line="276" w:lineRule="auto"/>
        <w:contextualSpacing/>
        <w:jc w:val="both"/>
        <w:rPr>
          <w:lang w:val="pt-PT"/>
        </w:rPr>
      </w:pPr>
      <w:r w:rsidRPr="00F94E9F">
        <w:rPr>
          <w:lang w:val="pt-PT"/>
        </w:rPr>
        <w:t xml:space="preserve">Os gestores são obrigados a participar e auxiliar nos cursos de formação facilitados pelo projecto para todos os funcionários. Os gestores serão obrigados a apresentar as formações e anunciar as auto-avaliações.  </w:t>
      </w:r>
    </w:p>
    <w:p w14:paraId="76EC43AE" w14:textId="77777777" w:rsidR="00C03770" w:rsidRPr="00F94E9F" w:rsidRDefault="00C03770" w:rsidP="00C03770">
      <w:pPr>
        <w:spacing w:line="276" w:lineRule="auto"/>
        <w:jc w:val="both"/>
        <w:rPr>
          <w:lang w:val="pt-PT"/>
        </w:rPr>
      </w:pPr>
      <w:r w:rsidRPr="00F94E9F">
        <w:rPr>
          <w:lang w:val="pt-PT"/>
        </w:rPr>
        <w:t xml:space="preserve">Recolher pesquisas de satisfação para avaliar experiências das formações e fornecer conselhos sobre como melhorar a eficácia das formações. </w:t>
      </w:r>
    </w:p>
    <w:p w14:paraId="60ED67CA" w14:textId="77777777" w:rsidR="00C03770" w:rsidRPr="00F94E9F" w:rsidRDefault="00C03770" w:rsidP="00C03770">
      <w:pPr>
        <w:spacing w:line="276" w:lineRule="auto"/>
        <w:jc w:val="both"/>
        <w:rPr>
          <w:lang w:val="pt-PT"/>
        </w:rPr>
      </w:pPr>
    </w:p>
    <w:p w14:paraId="0EB39AB6" w14:textId="77777777" w:rsidR="00C03770" w:rsidRPr="00F94E9F" w:rsidRDefault="00C03770" w:rsidP="00C03770">
      <w:pPr>
        <w:spacing w:after="160" w:line="276" w:lineRule="auto"/>
        <w:jc w:val="both"/>
        <w:rPr>
          <w:b/>
          <w:bCs/>
          <w:lang w:val="pt-PT"/>
        </w:rPr>
      </w:pPr>
      <w:r w:rsidRPr="00F94E9F">
        <w:rPr>
          <w:b/>
          <w:bCs/>
          <w:lang w:val="pt-PT"/>
        </w:rPr>
        <w:t>Resposta</w:t>
      </w:r>
    </w:p>
    <w:p w14:paraId="1B42E1EE" w14:textId="77777777" w:rsidR="00C03770" w:rsidRPr="00F94E9F" w:rsidRDefault="00C03770" w:rsidP="00C62C18">
      <w:pPr>
        <w:numPr>
          <w:ilvl w:val="0"/>
          <w:numId w:val="114"/>
        </w:numPr>
        <w:spacing w:before="240" w:after="120" w:line="276" w:lineRule="auto"/>
        <w:contextualSpacing/>
        <w:jc w:val="both"/>
        <w:rPr>
          <w:lang w:val="pt-PT"/>
        </w:rPr>
      </w:pPr>
      <w:r w:rsidRPr="00F94E9F">
        <w:rPr>
          <w:lang w:val="pt-PT"/>
        </w:rPr>
        <w:t xml:space="preserve">Os gestores são obrigados a fornecer contribuições para os procedimentos de resposta a reclamações e alegação/denuncia advindas das actividades da empresa. </w:t>
      </w:r>
    </w:p>
    <w:p w14:paraId="6FE22892" w14:textId="77777777" w:rsidR="00C03770" w:rsidRPr="00F94E9F" w:rsidRDefault="00C03770" w:rsidP="00C62C18">
      <w:pPr>
        <w:numPr>
          <w:ilvl w:val="0"/>
          <w:numId w:val="114"/>
        </w:numPr>
        <w:spacing w:before="260" w:after="120" w:line="276" w:lineRule="auto"/>
        <w:contextualSpacing/>
        <w:jc w:val="both"/>
        <w:rPr>
          <w:lang w:val="pt-PT"/>
        </w:rPr>
      </w:pPr>
      <w:r w:rsidRPr="00F94E9F">
        <w:rPr>
          <w:lang w:val="pt-PT"/>
        </w:rPr>
        <w:t xml:space="preserve">Uma vez adoptada pela empresa, os gestores defenderão as medidas de responsabilização estabelecidas para manter a confidencialidade de todos os funcionários que relatam ou (alegadamente) perpetuam incidências do código (a menos que seja necessária uma </w:t>
      </w:r>
      <w:r w:rsidRPr="00F94E9F">
        <w:rPr>
          <w:lang w:val="pt-PT"/>
        </w:rPr>
        <w:lastRenderedPageBreak/>
        <w:t xml:space="preserve">violação de confidencialidade para proteger pessoas ou propriedade de danos graves ou quando exigido por lei). </w:t>
      </w:r>
    </w:p>
    <w:p w14:paraId="523B6352" w14:textId="6A127B42" w:rsidR="00C03770" w:rsidRPr="00F94E9F" w:rsidRDefault="00C03770" w:rsidP="00C62C18">
      <w:pPr>
        <w:numPr>
          <w:ilvl w:val="0"/>
          <w:numId w:val="114"/>
        </w:numPr>
        <w:spacing w:before="260" w:after="120" w:line="276" w:lineRule="auto"/>
        <w:contextualSpacing/>
        <w:jc w:val="both"/>
        <w:rPr>
          <w:lang w:val="pt-PT"/>
        </w:rPr>
      </w:pPr>
      <w:r w:rsidRPr="00F94E9F">
        <w:rPr>
          <w:lang w:val="pt-PT"/>
        </w:rPr>
        <w:t>Se um gestor tiver preocupações ou suspeitas em relação a qualquer violação do código por um dos seus relatórios directos, ou por um funcionário trabalhando para outro contratante no mesmo local de trabalho, ele é obrigado a denunciar o caso usando o M</w:t>
      </w:r>
      <w:r w:rsidR="007C7168">
        <w:rPr>
          <w:lang w:val="pt-PT"/>
        </w:rPr>
        <w:t>R</w:t>
      </w:r>
      <w:r w:rsidRPr="00F94E9F">
        <w:rPr>
          <w:lang w:val="pt-PT"/>
        </w:rPr>
        <w:t xml:space="preserve">R. </w:t>
      </w:r>
    </w:p>
    <w:p w14:paraId="4B5E2B69" w14:textId="77777777" w:rsidR="00C03770" w:rsidRPr="00F94E9F" w:rsidRDefault="00C03770" w:rsidP="00C62C18">
      <w:pPr>
        <w:numPr>
          <w:ilvl w:val="0"/>
          <w:numId w:val="114"/>
        </w:numPr>
        <w:spacing w:before="260" w:after="120" w:line="276" w:lineRule="auto"/>
        <w:contextualSpacing/>
        <w:jc w:val="both"/>
        <w:rPr>
          <w:lang w:val="pt-PT"/>
        </w:rPr>
      </w:pPr>
      <w:r w:rsidRPr="00F94E9F">
        <w:rPr>
          <w:lang w:val="pt-PT"/>
        </w:rPr>
        <w:t xml:space="preserve">Uma vez que uma sanção for determinada, o gestor relevante deve ser pessoalmente responsabilizado por garantir que a medida seja efectivamente aplicada, dentro de um prazo máximo de 14 dias a partir da data em que foi tomada a decisão de sancionar. </w:t>
      </w:r>
    </w:p>
    <w:p w14:paraId="76B44730" w14:textId="77777777" w:rsidR="00C03770" w:rsidRPr="00F94E9F" w:rsidRDefault="00C03770" w:rsidP="00C03770">
      <w:pPr>
        <w:spacing w:after="200" w:line="276" w:lineRule="auto"/>
        <w:jc w:val="both"/>
        <w:rPr>
          <w:lang w:val="pt-PT"/>
        </w:rPr>
      </w:pPr>
      <w:r w:rsidRPr="00F94E9F">
        <w:rPr>
          <w:lang w:val="pt-PT"/>
        </w:rPr>
        <w:t>Os gestores que não informam ou estão de acordo com a tal disposição podem, por sua vez, estar sujeitos a medidas disciplinares, a serem determinadas e promulgadas pelo gestor da empresa, gestor do projecto ou gestor de classificação superior equivalente da empresa. Essas medidas podem incluir acções disciplinares previstas no nº 1 do artigo 63 da Lei nº 23/2007, de 1 de Agosto que aprova a Lei do Trabalho, designadamente:</w:t>
      </w:r>
    </w:p>
    <w:p w14:paraId="7D1BF9CA" w14:textId="77777777" w:rsidR="00C03770" w:rsidRPr="00F94E9F" w:rsidRDefault="00C03770" w:rsidP="00C62C18">
      <w:pPr>
        <w:numPr>
          <w:ilvl w:val="0"/>
          <w:numId w:val="115"/>
        </w:numPr>
        <w:autoSpaceDE w:val="0"/>
        <w:autoSpaceDN w:val="0"/>
        <w:adjustRightInd w:val="0"/>
        <w:spacing w:before="240" w:after="120" w:line="276" w:lineRule="auto"/>
        <w:ind w:left="1134" w:hanging="283"/>
        <w:contextualSpacing/>
        <w:jc w:val="both"/>
        <w:rPr>
          <w:lang w:val="pt-PT"/>
        </w:rPr>
      </w:pPr>
      <w:r w:rsidRPr="00F94E9F">
        <w:rPr>
          <w:lang w:val="pt-PT"/>
        </w:rPr>
        <w:t>Advertência verbal</w:t>
      </w:r>
    </w:p>
    <w:p w14:paraId="354AB63E" w14:textId="77777777" w:rsidR="00C03770" w:rsidRPr="00F94E9F" w:rsidRDefault="00C03770" w:rsidP="00C62C18">
      <w:pPr>
        <w:numPr>
          <w:ilvl w:val="0"/>
          <w:numId w:val="115"/>
        </w:numPr>
        <w:autoSpaceDE w:val="0"/>
        <w:autoSpaceDN w:val="0"/>
        <w:adjustRightInd w:val="0"/>
        <w:spacing w:before="240" w:after="120" w:line="276" w:lineRule="auto"/>
        <w:ind w:left="1134" w:hanging="283"/>
        <w:contextualSpacing/>
        <w:jc w:val="both"/>
        <w:rPr>
          <w:lang w:val="pt-PT"/>
        </w:rPr>
      </w:pPr>
      <w:r w:rsidRPr="00F94E9F">
        <w:rPr>
          <w:lang w:val="pt-PT"/>
        </w:rPr>
        <w:t>Advertência registada</w:t>
      </w:r>
    </w:p>
    <w:p w14:paraId="0E3E25BE" w14:textId="77777777" w:rsidR="00C03770" w:rsidRPr="00F94E9F" w:rsidRDefault="00C03770" w:rsidP="00C62C18">
      <w:pPr>
        <w:numPr>
          <w:ilvl w:val="0"/>
          <w:numId w:val="115"/>
        </w:numPr>
        <w:autoSpaceDE w:val="0"/>
        <w:autoSpaceDN w:val="0"/>
        <w:adjustRightInd w:val="0"/>
        <w:spacing w:before="240" w:after="120" w:line="276" w:lineRule="auto"/>
        <w:ind w:left="1134" w:hanging="283"/>
        <w:contextualSpacing/>
        <w:jc w:val="both"/>
        <w:rPr>
          <w:lang w:val="pt-PT"/>
        </w:rPr>
      </w:pPr>
      <w:r w:rsidRPr="00F94E9F">
        <w:rPr>
          <w:lang w:val="pt-PT"/>
        </w:rPr>
        <w:t xml:space="preserve">Suspensão do trabalho (com perda de remuneração): correspondentes até 10 (dez) dias por cada infracção, ou 30 (trinta) dias, em cada ano civil   </w:t>
      </w:r>
    </w:p>
    <w:p w14:paraId="013AACDD" w14:textId="77777777" w:rsidR="00C03770" w:rsidRPr="00F94E9F" w:rsidRDefault="00C03770" w:rsidP="00C62C18">
      <w:pPr>
        <w:numPr>
          <w:ilvl w:val="0"/>
          <w:numId w:val="115"/>
        </w:numPr>
        <w:autoSpaceDE w:val="0"/>
        <w:autoSpaceDN w:val="0"/>
        <w:adjustRightInd w:val="0"/>
        <w:spacing w:before="240" w:after="120" w:line="276" w:lineRule="auto"/>
        <w:ind w:left="1134" w:hanging="283"/>
        <w:contextualSpacing/>
        <w:jc w:val="both"/>
        <w:rPr>
          <w:lang w:val="pt-PT"/>
        </w:rPr>
      </w:pPr>
      <w:r w:rsidRPr="00F94E9F">
        <w:rPr>
          <w:lang w:val="pt-PT"/>
        </w:rPr>
        <w:t>Perda de remuneração até 20 (vinte) dias</w:t>
      </w:r>
    </w:p>
    <w:p w14:paraId="43064EA9" w14:textId="77777777" w:rsidR="00C03770" w:rsidRPr="00F94E9F" w:rsidRDefault="00C03770" w:rsidP="00C62C18">
      <w:pPr>
        <w:numPr>
          <w:ilvl w:val="0"/>
          <w:numId w:val="115"/>
        </w:numPr>
        <w:autoSpaceDE w:val="0"/>
        <w:autoSpaceDN w:val="0"/>
        <w:adjustRightInd w:val="0"/>
        <w:spacing w:before="240" w:after="120" w:line="276" w:lineRule="auto"/>
        <w:ind w:left="1134" w:hanging="283"/>
        <w:contextualSpacing/>
        <w:jc w:val="both"/>
        <w:rPr>
          <w:lang w:val="pt-PT"/>
        </w:rPr>
      </w:pPr>
      <w:r w:rsidRPr="00F94E9F">
        <w:rPr>
          <w:lang w:val="pt-PT"/>
        </w:rPr>
        <w:t>Despromoção para categoria profissional imediatamente inferior, por um período não superior a 1 (um) ano, havendo possibilidade de formação adicional</w:t>
      </w:r>
    </w:p>
    <w:p w14:paraId="640481F6" w14:textId="77777777" w:rsidR="00C03770" w:rsidRPr="00F94E9F" w:rsidRDefault="00C03770" w:rsidP="00C62C18">
      <w:pPr>
        <w:numPr>
          <w:ilvl w:val="0"/>
          <w:numId w:val="115"/>
        </w:numPr>
        <w:autoSpaceDE w:val="0"/>
        <w:autoSpaceDN w:val="0"/>
        <w:adjustRightInd w:val="0"/>
        <w:spacing w:before="240" w:after="120" w:line="276" w:lineRule="auto"/>
        <w:ind w:left="1134" w:hanging="283"/>
        <w:contextualSpacing/>
        <w:jc w:val="both"/>
        <w:rPr>
          <w:lang w:val="pt-PT"/>
        </w:rPr>
      </w:pPr>
      <w:r w:rsidRPr="00F94E9F">
        <w:rPr>
          <w:lang w:val="pt-PT"/>
        </w:rPr>
        <w:t>Encaminhamento a Polícia</w:t>
      </w:r>
    </w:p>
    <w:p w14:paraId="1BFA9422" w14:textId="77777777" w:rsidR="00C03770" w:rsidRPr="00F94E9F" w:rsidRDefault="00C03770" w:rsidP="00C62C18">
      <w:pPr>
        <w:numPr>
          <w:ilvl w:val="0"/>
          <w:numId w:val="115"/>
        </w:numPr>
        <w:autoSpaceDE w:val="0"/>
        <w:autoSpaceDN w:val="0"/>
        <w:adjustRightInd w:val="0"/>
        <w:spacing w:before="240" w:after="120" w:line="276" w:lineRule="auto"/>
        <w:ind w:left="1134" w:hanging="283"/>
        <w:contextualSpacing/>
        <w:jc w:val="both"/>
        <w:rPr>
          <w:lang w:val="pt-PT"/>
        </w:rPr>
      </w:pPr>
      <w:r w:rsidRPr="00F94E9F">
        <w:rPr>
          <w:lang w:val="pt-PT"/>
        </w:rPr>
        <w:t xml:space="preserve">Despedimento </w:t>
      </w:r>
    </w:p>
    <w:p w14:paraId="7711A70D" w14:textId="77777777" w:rsidR="00C03770" w:rsidRPr="00F94E9F" w:rsidRDefault="00C03770" w:rsidP="00C62C18">
      <w:pPr>
        <w:numPr>
          <w:ilvl w:val="0"/>
          <w:numId w:val="114"/>
        </w:numPr>
        <w:spacing w:before="240" w:after="120" w:line="276" w:lineRule="auto"/>
        <w:contextualSpacing/>
        <w:jc w:val="both"/>
        <w:rPr>
          <w:lang w:val="pt-PT"/>
        </w:rPr>
      </w:pPr>
      <w:r w:rsidRPr="00F94E9F">
        <w:rPr>
          <w:lang w:val="pt-PT"/>
        </w:rPr>
        <w:t xml:space="preserve">No caso de prestação de serviços a título individual ou colectivo, as sanções acima poderão ser substituídas por sessação de </w:t>
      </w:r>
      <w:bookmarkStart w:id="168" w:name="_Hlk68558162"/>
      <w:r w:rsidRPr="00F94E9F">
        <w:rPr>
          <w:lang w:val="pt-PT"/>
        </w:rPr>
        <w:t>contrato e penalizações complementares aplicáveis.</w:t>
      </w:r>
      <w:bookmarkEnd w:id="168"/>
    </w:p>
    <w:p w14:paraId="7B42A198" w14:textId="77777777" w:rsidR="00C03770" w:rsidRPr="00F94E9F" w:rsidRDefault="00C03770" w:rsidP="00C62C18">
      <w:pPr>
        <w:numPr>
          <w:ilvl w:val="0"/>
          <w:numId w:val="114"/>
        </w:numPr>
        <w:spacing w:before="260" w:line="276" w:lineRule="auto"/>
        <w:contextualSpacing/>
        <w:jc w:val="both"/>
        <w:rPr>
          <w:lang w:val="pt-PT"/>
        </w:rPr>
      </w:pPr>
      <w:r w:rsidRPr="00F94E9F">
        <w:rPr>
          <w:lang w:val="pt-PT"/>
        </w:rPr>
        <w:t xml:space="preserve">Em última análise, a incapacidade de responder efectivamente a casos de desvios do código pelos gestores das empresas pode justificar acções legais pelas autoridades. </w:t>
      </w:r>
    </w:p>
    <w:p w14:paraId="463E386F" w14:textId="77777777" w:rsidR="00C03770" w:rsidRPr="00F94E9F" w:rsidRDefault="00C03770" w:rsidP="00F94E9F">
      <w:pPr>
        <w:jc w:val="both"/>
        <w:rPr>
          <w:lang w:val="pt-PT"/>
        </w:rPr>
      </w:pPr>
    </w:p>
    <w:p w14:paraId="5C07C9AC" w14:textId="77777777" w:rsidR="00C03770" w:rsidRPr="00F94E9F" w:rsidRDefault="00C03770" w:rsidP="00C03770">
      <w:pPr>
        <w:spacing w:line="276" w:lineRule="auto"/>
        <w:jc w:val="both"/>
        <w:rPr>
          <w:lang w:val="pt-PT"/>
        </w:rPr>
      </w:pPr>
      <w:r w:rsidRPr="00F94E9F">
        <w:rPr>
          <w:lang w:val="pt-PT"/>
        </w:rPr>
        <w:t xml:space="preserve">Reconheço, que li o Código de Conduta do Gestor e comprometo-me em cumprir os padrões nele contidos e compreendendo meus papéis e responsabilidades para evitar acções ou comportamentos que possam ser interpretados como violação do Código de Conduta e para prevenir e responder a VBG e VCC. Eu entendo que qualquer acção inconsistente com este Código de Conduta do Gestor ou falha na acção exigida pelo Código de Conduta pode resultar em acção disciplinar. </w:t>
      </w:r>
    </w:p>
    <w:p w14:paraId="31D0B309" w14:textId="77777777" w:rsidR="00C03770" w:rsidRPr="00F94E9F" w:rsidRDefault="00C03770" w:rsidP="00C03770">
      <w:pPr>
        <w:spacing w:line="276" w:lineRule="auto"/>
        <w:jc w:val="both"/>
        <w:rPr>
          <w:lang w:val="pt-PT"/>
        </w:rPr>
      </w:pPr>
    </w:p>
    <w:p w14:paraId="2E713B29" w14:textId="77777777" w:rsidR="00C03770" w:rsidRPr="00F94E9F" w:rsidRDefault="00C03770" w:rsidP="00F94E9F">
      <w:pPr>
        <w:jc w:val="both"/>
        <w:rPr>
          <w:lang w:val="pt-PT"/>
        </w:rPr>
      </w:pPr>
      <w:r w:rsidRPr="00F94E9F">
        <w:rPr>
          <w:lang w:val="pt-PT"/>
        </w:rPr>
        <w:t xml:space="preserve">Assinatura: </w:t>
      </w:r>
      <w:r w:rsidRPr="00F94E9F">
        <w:rPr>
          <w:lang w:val="pt-PT"/>
        </w:rPr>
        <w:tab/>
        <w:t>_________________________</w:t>
      </w:r>
    </w:p>
    <w:p w14:paraId="48F75408" w14:textId="77777777" w:rsidR="00C03770" w:rsidRPr="00F94E9F" w:rsidRDefault="00C03770" w:rsidP="00F94E9F">
      <w:pPr>
        <w:jc w:val="both"/>
        <w:rPr>
          <w:lang w:val="pt-PT"/>
        </w:rPr>
      </w:pPr>
    </w:p>
    <w:p w14:paraId="535FA354" w14:textId="77777777" w:rsidR="00C03770" w:rsidRPr="00F94E9F" w:rsidRDefault="00C03770" w:rsidP="00F94E9F">
      <w:pPr>
        <w:jc w:val="both"/>
        <w:rPr>
          <w:lang w:val="pt-PT"/>
        </w:rPr>
      </w:pPr>
      <w:r w:rsidRPr="00F94E9F">
        <w:rPr>
          <w:lang w:val="pt-PT"/>
        </w:rPr>
        <w:t xml:space="preserve">Nome: </w:t>
      </w:r>
      <w:r w:rsidRPr="00F94E9F">
        <w:rPr>
          <w:lang w:val="pt-PT"/>
        </w:rPr>
        <w:tab/>
      </w:r>
      <w:r w:rsidRPr="00F94E9F">
        <w:rPr>
          <w:lang w:val="pt-PT"/>
        </w:rPr>
        <w:tab/>
        <w:t>_________________________</w:t>
      </w:r>
    </w:p>
    <w:p w14:paraId="1709A0FD" w14:textId="77777777" w:rsidR="00C03770" w:rsidRPr="00F94E9F" w:rsidRDefault="00C03770" w:rsidP="00F94E9F">
      <w:pPr>
        <w:jc w:val="both"/>
        <w:rPr>
          <w:lang w:val="pt-PT"/>
        </w:rPr>
      </w:pPr>
    </w:p>
    <w:p w14:paraId="6771CAB9" w14:textId="77777777" w:rsidR="00C03770" w:rsidRPr="00F94E9F" w:rsidRDefault="00C03770" w:rsidP="00F94E9F">
      <w:pPr>
        <w:jc w:val="both"/>
        <w:rPr>
          <w:lang w:val="pt-PT"/>
        </w:rPr>
      </w:pPr>
      <w:r w:rsidRPr="00F94E9F">
        <w:rPr>
          <w:lang w:val="pt-PT"/>
        </w:rPr>
        <w:t xml:space="preserve">Título: </w:t>
      </w:r>
      <w:r w:rsidRPr="00F94E9F">
        <w:rPr>
          <w:lang w:val="pt-PT"/>
        </w:rPr>
        <w:tab/>
        <w:t xml:space="preserve">               _________________________</w:t>
      </w:r>
    </w:p>
    <w:p w14:paraId="137AF99F" w14:textId="77777777" w:rsidR="00C03770" w:rsidRPr="00F94E9F" w:rsidRDefault="00C03770" w:rsidP="00F94E9F">
      <w:pPr>
        <w:jc w:val="both"/>
        <w:rPr>
          <w:lang w:val="pt-PT"/>
        </w:rPr>
      </w:pPr>
    </w:p>
    <w:p w14:paraId="6FC6F724" w14:textId="77777777" w:rsidR="00C03770" w:rsidRPr="00F94E9F" w:rsidRDefault="00C03770" w:rsidP="00F94E9F">
      <w:pPr>
        <w:jc w:val="both"/>
        <w:rPr>
          <w:lang w:val="pt-PT"/>
        </w:rPr>
      </w:pPr>
      <w:r w:rsidRPr="00F94E9F">
        <w:rPr>
          <w:lang w:val="pt-PT"/>
        </w:rPr>
        <w:t xml:space="preserve">Data: </w:t>
      </w:r>
      <w:r w:rsidRPr="00F94E9F">
        <w:rPr>
          <w:lang w:val="pt-PT"/>
        </w:rPr>
        <w:tab/>
      </w:r>
      <w:r w:rsidRPr="00F94E9F">
        <w:rPr>
          <w:lang w:val="pt-PT"/>
        </w:rPr>
        <w:tab/>
        <w:t>_________________________</w:t>
      </w:r>
    </w:p>
    <w:p w14:paraId="1918815B" w14:textId="1DA10942" w:rsidR="00C03770" w:rsidRPr="00F94E9F" w:rsidRDefault="00C03770" w:rsidP="00C03770">
      <w:pPr>
        <w:spacing w:after="200" w:line="276" w:lineRule="auto"/>
        <w:jc w:val="both"/>
        <w:rPr>
          <w:b/>
          <w:lang w:val="pt-PT"/>
        </w:rPr>
      </w:pPr>
      <w:r w:rsidRPr="00F94E9F">
        <w:rPr>
          <w:lang w:val="pt-PT"/>
        </w:rPr>
        <w:br w:type="page"/>
      </w:r>
      <w:r w:rsidRPr="00F94E9F">
        <w:rPr>
          <w:b/>
          <w:lang w:val="pt-PT"/>
        </w:rPr>
        <w:lastRenderedPageBreak/>
        <w:t>Código de Conduta Individual</w:t>
      </w:r>
    </w:p>
    <w:p w14:paraId="69386630" w14:textId="77777777" w:rsidR="00C03770" w:rsidRPr="00F94E9F" w:rsidRDefault="00C03770" w:rsidP="00C03770">
      <w:pPr>
        <w:spacing w:line="276" w:lineRule="auto"/>
        <w:jc w:val="both"/>
        <w:rPr>
          <w:lang w:val="pt-PT"/>
        </w:rPr>
      </w:pPr>
      <w:r w:rsidRPr="00F94E9F">
        <w:rPr>
          <w:lang w:val="pt-PT"/>
        </w:rPr>
        <w:t xml:space="preserve">Eu, ______________________________, reconheço </w:t>
      </w:r>
      <w:bookmarkStart w:id="169" w:name="_Hlk68559053"/>
      <w:r w:rsidRPr="00F94E9F">
        <w:rPr>
          <w:lang w:val="pt-PT"/>
        </w:rPr>
        <w:t>que a prevenção dos riscos ambientais, sociais e de saúde e segurança ocupacional relacionados com as actividades do Projecto, incluindo os riscos a Violência Baseada no Género (VBG) e a Violência Contra Crianças (VCC) (que inclui violência sexual baseada no género, exploração e abuso sexual, assédio sexual, uniões prematuras, trabalho infantil, etc.) é importante. A empresa considera que atitudes que constituem actos de má conduta grosseira são motivos de sanções, penalidades ou potencial término do contracto.</w:t>
      </w:r>
      <w:bookmarkEnd w:id="169"/>
    </w:p>
    <w:p w14:paraId="33B5203F" w14:textId="77777777" w:rsidR="00C03770" w:rsidRPr="00F94E9F" w:rsidRDefault="00C03770" w:rsidP="00C03770">
      <w:pPr>
        <w:spacing w:line="276" w:lineRule="auto"/>
        <w:jc w:val="both"/>
        <w:rPr>
          <w:lang w:val="pt-PT"/>
        </w:rPr>
      </w:pPr>
    </w:p>
    <w:p w14:paraId="46A2DE70" w14:textId="77777777" w:rsidR="00C03770" w:rsidRPr="00F94E9F" w:rsidRDefault="00C03770" w:rsidP="00C03770">
      <w:pPr>
        <w:spacing w:after="200" w:line="276" w:lineRule="auto"/>
        <w:jc w:val="both"/>
        <w:rPr>
          <w:lang w:val="pt-PT"/>
        </w:rPr>
      </w:pPr>
      <w:r w:rsidRPr="00F94E9F">
        <w:rPr>
          <w:lang w:val="pt-PT"/>
        </w:rPr>
        <w:t xml:space="preserve">Concordo que enquanto trabalhar no projecto/empregador, eu irei: </w:t>
      </w:r>
    </w:p>
    <w:p w14:paraId="713C4873"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Desempenhar as funções que me forem atribuídas de forma competente e diligente.</w:t>
      </w:r>
    </w:p>
    <w:p w14:paraId="30B454D8"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Cumprir o presente Código de Conduta e todas as leis, regulamentos e outros requisitos aplicáveis ao trabalho/Projecto.</w:t>
      </w:r>
    </w:p>
    <w:p w14:paraId="1127C00F"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Cumprir o dever de informar qualquer violação a este Código de Conduta e não retaliar quem denunciar violações ao Código, se a denúncia for feita de boa-fé.</w:t>
      </w:r>
    </w:p>
    <w:p w14:paraId="3CFFADE8"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Desenvolver actividades por forma a que estas não afectem significativamente o meio ambiente, incluindo:</w:t>
      </w:r>
    </w:p>
    <w:p w14:paraId="37BF686F"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Não me envolver directa ou indirectamente em acções que pela sua natureza incentivam a exploração e comercialização de recursos naturais de forma ilegal (caça, pesca, compra ou venda ilegal de produtos florestais, faunísticos, minerais e seus derivados, compra de animais silvestres ou sua carne).</w:t>
      </w:r>
    </w:p>
    <w:p w14:paraId="45164B48"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Abster-me de acções que alteram a qualidade/quantidade de qualquer recurso natural de importância comunitária de forma permanente (poluição dos rios, lagos, diminuição do caudal das águas, poluição do ar, afugentamento de animais, remoção em grande escala da vegetação local, entre outras).</w:t>
      </w:r>
    </w:p>
    <w:p w14:paraId="0352E4A6"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Não devastar a flora e fauna sem clara e estrita necessidade (abertura de novos caminhos, caça, etc.).</w:t>
      </w:r>
    </w:p>
    <w:p w14:paraId="1E1A5F77"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Não lavar carros ou máquinas em rios ou riachos, nem fazer a troca ou substituição de óleos/combustível próximo desses.</w:t>
      </w:r>
    </w:p>
    <w:p w14:paraId="74CD23AF"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Proteger as crianças contra abusos ou comportamentos inaceitáveis, e:</w:t>
      </w:r>
    </w:p>
    <w:p w14:paraId="7CDEDE0B"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Limitar as minhas interacções com crianças e garantir sua segurança nas áreas do projecto ou em qualquer outro lugar.</w:t>
      </w:r>
    </w:p>
    <w:p w14:paraId="0CF93460"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Sempre que possível, assegurar que outro adulto esteja presente ao trabalhar próximo de crianças.</w:t>
      </w:r>
    </w:p>
    <w:p w14:paraId="4F5AFB66"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Usar equipamentos/meios electrónicos adequadamente, e nunca explorar, assediar crianças, aceder/partilhar pornografia infantil.</w:t>
      </w:r>
    </w:p>
    <w:p w14:paraId="706B5E8E" w14:textId="77777777" w:rsidR="00C03770" w:rsidRPr="00F94E9F" w:rsidRDefault="00C03770" w:rsidP="00C62C18">
      <w:pPr>
        <w:numPr>
          <w:ilvl w:val="1"/>
          <w:numId w:val="115"/>
        </w:numPr>
        <w:spacing w:before="260" w:after="120" w:line="276" w:lineRule="auto"/>
        <w:contextualSpacing/>
        <w:jc w:val="both"/>
        <w:rPr>
          <w:lang w:val="pt-PT"/>
        </w:rPr>
      </w:pPr>
      <w:r w:rsidRPr="00F94E9F">
        <w:rPr>
          <w:lang w:val="pt-PT"/>
        </w:rPr>
        <w:t>Não envolver crianças abaixo da idade permitida em actividades laborais ou que impliquem riscos a sua saúde e segurança.</w:t>
      </w:r>
    </w:p>
    <w:p w14:paraId="62175A01" w14:textId="77777777" w:rsidR="00C03770" w:rsidRPr="00F94E9F" w:rsidRDefault="00C03770" w:rsidP="00C62C18">
      <w:pPr>
        <w:numPr>
          <w:ilvl w:val="1"/>
          <w:numId w:val="115"/>
        </w:numPr>
        <w:spacing w:before="260" w:after="120" w:line="276" w:lineRule="auto"/>
        <w:contextualSpacing/>
        <w:jc w:val="both"/>
        <w:rPr>
          <w:lang w:val="pt-PT"/>
        </w:rPr>
      </w:pPr>
      <w:r w:rsidRPr="00F94E9F">
        <w:rPr>
          <w:lang w:val="pt-PT"/>
        </w:rPr>
        <w:lastRenderedPageBreak/>
        <w:t>Não maltratar ou agir de forma abusiva, ou de forma a colocar a criança em risco de maus-tratos ou abuso, incluindo insinuações, ou uso de linguagem que possa ser caracterizada como inadequada, ofensiva ou abusiva.</w:t>
      </w:r>
    </w:p>
    <w:p w14:paraId="34E4D246"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Não participar em contactos sexuais ou actividades com crianças – incluindo instigação ou contacto através da média digital. A crença equivocada sobre a idade ou consentimento de uma criança não é uma defesa ou desculpa</w:t>
      </w:r>
    </w:p>
    <w:p w14:paraId="49638F36"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Cumprir com todas as leis relevantes, incluindo leis trabalhistas em relação ao trabalho infantil.</w:t>
      </w:r>
    </w:p>
    <w:p w14:paraId="0B79E4E9"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Ao fotografar ou filmar uma criança ou usar imagens infantis para fins relacionados ao trabalho, devo:</w:t>
      </w:r>
    </w:p>
    <w:p w14:paraId="5E4F6D66" w14:textId="77777777" w:rsidR="00C03770" w:rsidRPr="00F94E9F" w:rsidRDefault="00C03770" w:rsidP="00C62C18">
      <w:pPr>
        <w:numPr>
          <w:ilvl w:val="2"/>
          <w:numId w:val="115"/>
        </w:numPr>
        <w:autoSpaceDE w:val="0"/>
        <w:autoSpaceDN w:val="0"/>
        <w:adjustRightInd w:val="0"/>
        <w:spacing w:before="120" w:after="120" w:line="20" w:lineRule="atLeast"/>
        <w:contextualSpacing/>
        <w:jc w:val="both"/>
        <w:rPr>
          <w:lang w:val="pt-PT"/>
        </w:rPr>
      </w:pPr>
      <w:r w:rsidRPr="00F94E9F">
        <w:rPr>
          <w:lang w:val="pt-PT"/>
        </w:rPr>
        <w:t>avaliar e se esforçar para cumprir as tradições ou restrições locais para reproduzir imagens pessoais antes de fotografar ou filmar uma criança;</w:t>
      </w:r>
    </w:p>
    <w:p w14:paraId="2824C915" w14:textId="77777777" w:rsidR="00C03770" w:rsidRPr="00F94E9F" w:rsidRDefault="00C03770" w:rsidP="00C62C18">
      <w:pPr>
        <w:numPr>
          <w:ilvl w:val="2"/>
          <w:numId w:val="115"/>
        </w:numPr>
        <w:autoSpaceDE w:val="0"/>
        <w:autoSpaceDN w:val="0"/>
        <w:adjustRightInd w:val="0"/>
        <w:spacing w:before="120" w:after="120" w:line="20" w:lineRule="atLeast"/>
        <w:contextualSpacing/>
        <w:jc w:val="both"/>
        <w:rPr>
          <w:lang w:val="pt-PT"/>
        </w:rPr>
      </w:pPr>
      <w:r w:rsidRPr="00F94E9F">
        <w:rPr>
          <w:lang w:val="pt-PT"/>
        </w:rPr>
        <w:t>Obtenha o consentimento informado da criança e dos pais ou responsável pela criança antes de fotografar ou filmar uma criança. Como parte disso, devo explicar como a fotografia ou filme será usado;</w:t>
      </w:r>
    </w:p>
    <w:p w14:paraId="2642FB1B" w14:textId="77777777" w:rsidR="00C03770" w:rsidRPr="00F94E9F" w:rsidRDefault="00C03770" w:rsidP="00C62C18">
      <w:pPr>
        <w:numPr>
          <w:ilvl w:val="2"/>
          <w:numId w:val="115"/>
        </w:numPr>
        <w:autoSpaceDE w:val="0"/>
        <w:autoSpaceDN w:val="0"/>
        <w:adjustRightInd w:val="0"/>
        <w:spacing w:before="120" w:after="120" w:line="20" w:lineRule="atLeast"/>
        <w:contextualSpacing/>
        <w:jc w:val="both"/>
        <w:rPr>
          <w:lang w:val="pt-PT"/>
        </w:rPr>
      </w:pPr>
      <w:r w:rsidRPr="00F94E9F">
        <w:rPr>
          <w:lang w:val="pt-PT"/>
        </w:rPr>
        <w:t>garantir que as fotos, filmes, vídeos e DVDs apresentem as crianças de maneira digna e respeitosa e não de forma vulnerável ou submissa. As crianças devem estar vestidas de forma adequada e não em poses que possam ser consideradas sexualmente sugestivas;</w:t>
      </w:r>
    </w:p>
    <w:p w14:paraId="72A7F16E" w14:textId="77777777" w:rsidR="00C03770" w:rsidRPr="00F94E9F" w:rsidRDefault="00C03770" w:rsidP="00C62C18">
      <w:pPr>
        <w:numPr>
          <w:ilvl w:val="2"/>
          <w:numId w:val="115"/>
        </w:numPr>
        <w:autoSpaceDE w:val="0"/>
        <w:autoSpaceDN w:val="0"/>
        <w:adjustRightInd w:val="0"/>
        <w:spacing w:before="120" w:after="120" w:line="20" w:lineRule="atLeast"/>
        <w:contextualSpacing/>
        <w:jc w:val="both"/>
        <w:rPr>
          <w:lang w:val="pt-PT"/>
        </w:rPr>
      </w:pPr>
      <w:r w:rsidRPr="00F94E9F">
        <w:rPr>
          <w:lang w:val="pt-PT"/>
        </w:rPr>
        <w:t>garantir que as imagens sejam representações honestas do contexto e dos fatos;</w:t>
      </w:r>
    </w:p>
    <w:p w14:paraId="2FE5F2C3" w14:textId="77777777" w:rsidR="00C03770" w:rsidRPr="00F94E9F" w:rsidRDefault="00C03770" w:rsidP="00C62C18">
      <w:pPr>
        <w:numPr>
          <w:ilvl w:val="2"/>
          <w:numId w:val="115"/>
        </w:numPr>
        <w:autoSpaceDE w:val="0"/>
        <w:autoSpaceDN w:val="0"/>
        <w:adjustRightInd w:val="0"/>
        <w:spacing w:before="120" w:after="120" w:line="20" w:lineRule="atLeast"/>
        <w:contextualSpacing/>
        <w:jc w:val="both"/>
        <w:rPr>
          <w:lang w:val="pt-PT"/>
        </w:rPr>
      </w:pPr>
      <w:r w:rsidRPr="00F94E9F">
        <w:rPr>
          <w:lang w:val="pt-PT"/>
        </w:rPr>
        <w:t>garantir que rótulos de arquivo ou descrições de texto não revelem informações de identificação sobre uma criança ao enviar imagens electronicamente ou publicando imagens em qualquer formato;</w:t>
      </w:r>
    </w:p>
    <w:p w14:paraId="239EE89A"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Tratar outras pessoas e lugares com respeito e não discriminar grupos específicos, tais como mulheres, pessoas com deficiência, trabalhadores migrantes ou crianças comunidades</w:t>
      </w:r>
    </w:p>
    <w:p w14:paraId="224E138B"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Interagir de forma respeitosa com os membros da comunidade (por exemplo, transmitir uma atitude de respeito e não discriminação).</w:t>
      </w:r>
    </w:p>
    <w:p w14:paraId="28508CCC"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 xml:space="preserve">Respeitar e preservar costumes e locais de importância histórica ou cultural. </w:t>
      </w:r>
    </w:p>
    <w:p w14:paraId="353624A8"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Não causar distúrbio a qualquer coisa com valor arquitectónico ou histórico.</w:t>
      </w:r>
    </w:p>
    <w:p w14:paraId="792923DC"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Distanciar-me de qualquer acto de Violência Baseada no Género, incluindo:</w:t>
      </w:r>
    </w:p>
    <w:p w14:paraId="3A519F2A"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bookmarkStart w:id="170" w:name="_Hlk68557096"/>
      <w:r w:rsidRPr="00F94E9F">
        <w:rPr>
          <w:lang w:val="pt-PT"/>
        </w:rPr>
        <w:t>Não realizar ou apoiar abuso real ou tentativa de abuso de posição de vulnerabilidade, poder diferencial ou confiança, para fins sexuais, incluindo, mas não se limitando a, lucrar monetariamente, social ou politicamente com a exploração sexual de outro</w:t>
      </w:r>
    </w:p>
    <w:p w14:paraId="6853EBFE"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Não usar linguagem ou comportamento que seja impróprio, agressivo, abusivo, sexualmente provocante, rebaixante ou culturalmente impróprio para crianças, mulheres ou homens</w:t>
      </w:r>
    </w:p>
    <w:p w14:paraId="76915207"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Não me envolver em favores sexuais, por exemplo, promessas ou tratamento favorável dependente de actos sexuais, ou outras formas de comportamento humilhante, degradador ou explorador</w:t>
      </w:r>
    </w:p>
    <w:p w14:paraId="4004BFD1"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lastRenderedPageBreak/>
        <w:t xml:space="preserve">Não registrar, aceder ou partilhar conteúdos que atentam a integridade do outrem sem a sua permissão </w:t>
      </w:r>
    </w:p>
    <w:p w14:paraId="113F96B6" w14:textId="77777777" w:rsidR="00C03770" w:rsidRPr="00F94E9F" w:rsidRDefault="00C03770" w:rsidP="00C62C18">
      <w:pPr>
        <w:numPr>
          <w:ilvl w:val="1"/>
          <w:numId w:val="115"/>
        </w:numPr>
        <w:spacing w:before="260" w:line="276" w:lineRule="auto"/>
        <w:contextualSpacing/>
        <w:jc w:val="both"/>
        <w:rPr>
          <w:lang w:val="pt-PT"/>
        </w:rPr>
      </w:pPr>
      <w:r w:rsidRPr="00F94E9F">
        <w:rPr>
          <w:lang w:val="pt-PT"/>
        </w:rPr>
        <w:t>A menos que exista o pleno consentimento</w:t>
      </w:r>
      <w:r w:rsidRPr="00F94E9F">
        <w:rPr>
          <w:vertAlign w:val="superscript"/>
          <w:lang w:val="pt-PT"/>
        </w:rPr>
        <w:footnoteReference w:id="29"/>
      </w:r>
      <w:r w:rsidRPr="00F94E9F">
        <w:rPr>
          <w:lang w:val="pt-PT"/>
        </w:rPr>
        <w:t xml:space="preserve"> de todas as partes envolvidas, não terei interacções sexuais com membros das comunidades vizinhas. Isso inclui relacionamentos que envolvem a retenção na fonte ou a promessa de prestação efectiva de benefício (monetário ou não monetário) aos membros da comunidade em troca de sexo. </w:t>
      </w:r>
    </w:p>
    <w:bookmarkEnd w:id="170"/>
    <w:p w14:paraId="4F85792A"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Manter um ambiente de trabalho seguro e saudável, para mim, colegas e comunidade, incluindo:</w:t>
      </w:r>
    </w:p>
    <w:p w14:paraId="4E86312D"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bookmarkStart w:id="171" w:name="_Hlk68556467"/>
      <w:r w:rsidRPr="00F94E9F">
        <w:rPr>
          <w:lang w:val="pt-PT"/>
        </w:rPr>
        <w:t>Assegurar que os locais de trabalho, equipamentos e processos sob o meu controlo são seguros e sem riscos para a saúde</w:t>
      </w:r>
    </w:p>
    <w:p w14:paraId="0D195AED"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Usar de forma correcta o equipamento de protecção pessoal que me for atribuído para a actividade</w:t>
      </w:r>
    </w:p>
    <w:p w14:paraId="20C1E5D4"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Manter as melhores condições possíveis que garantam a qualidade de vida e o saneamento em qualquer local em que me encontrar</w:t>
      </w:r>
    </w:p>
    <w:p w14:paraId="499AC48A"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Garantir que as actividades em minha responsabilidade não causam riscos aos outros trabalhadores e a comunidade</w:t>
      </w:r>
    </w:p>
    <w:p w14:paraId="5172C9C2"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Usar os sanitários fornecidos pelo empregador e não áreas impróprias.</w:t>
      </w:r>
    </w:p>
    <w:bookmarkEnd w:id="171"/>
    <w:p w14:paraId="3BB2F955"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Participar activamente em formação relevantes organizadas pelo trabalho e ler conteúdos disponíveis relacionados com os aspectos ambientais e sociais, incluindo sobre questões de saúde e segurança, exploração e abuso sexual, assédio sexual e qualquer outro conteúdo que possa ser relevante para o Projecto</w:t>
      </w:r>
    </w:p>
    <w:p w14:paraId="5C141442"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 xml:space="preserve">Actuar com zelo, ética e profissionalismo em todas as actividades que for a desenvolver, incluindo: </w:t>
      </w:r>
    </w:p>
    <w:p w14:paraId="095A14C7"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Não usar de privilégio profissional ou faculdade decorrente de função de forma abusiva, para fins discriminatórios ou para aferir vantagens pessoais;</w:t>
      </w:r>
    </w:p>
    <w:p w14:paraId="5FDBBFE0"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Não actuar sob circunstâncias de conflitos de interesse, favoritismo ou condições que prejudiquem moralmente ou profissionalmente outros envolvidos na actividade.</w:t>
      </w:r>
    </w:p>
    <w:p w14:paraId="0C5CED50"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Não usar substâncias psicotrópicas (álcool, narcóticos, etc) dentro da área do trabalho ou apresentar-me no local de trabalho sob influencia das mesmas.</w:t>
      </w:r>
    </w:p>
    <w:p w14:paraId="6408CFFB"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Usar os bens e instalações da empresa com o devido cuidado, evitando furto, descuido ou desperdícios;</w:t>
      </w:r>
    </w:p>
    <w:p w14:paraId="411FB9AF" w14:textId="77777777" w:rsidR="00C03770" w:rsidRPr="00F94E9F" w:rsidRDefault="00C03770" w:rsidP="00C62C18">
      <w:pPr>
        <w:numPr>
          <w:ilvl w:val="1"/>
          <w:numId w:val="115"/>
        </w:numPr>
        <w:autoSpaceDE w:val="0"/>
        <w:autoSpaceDN w:val="0"/>
        <w:adjustRightInd w:val="0"/>
        <w:spacing w:before="240" w:after="120" w:line="276" w:lineRule="auto"/>
        <w:contextualSpacing/>
        <w:jc w:val="both"/>
        <w:rPr>
          <w:lang w:val="pt-PT"/>
        </w:rPr>
      </w:pPr>
      <w:r w:rsidRPr="00F94E9F">
        <w:rPr>
          <w:lang w:val="pt-PT"/>
        </w:rPr>
        <w:t>Guardar sigilo profissional, ainda que o meu vínculo com a empresa venha a cessar, independentemente dos motivos</w:t>
      </w:r>
    </w:p>
    <w:p w14:paraId="79233ED2" w14:textId="77777777" w:rsidR="00C03770" w:rsidRPr="00F94E9F" w:rsidRDefault="00C03770" w:rsidP="00C62C18">
      <w:pPr>
        <w:numPr>
          <w:ilvl w:val="1"/>
          <w:numId w:val="115"/>
        </w:numPr>
        <w:spacing w:before="260" w:after="120" w:line="276" w:lineRule="auto"/>
        <w:contextualSpacing/>
        <w:jc w:val="both"/>
        <w:rPr>
          <w:lang w:val="pt-PT"/>
        </w:rPr>
      </w:pPr>
      <w:r w:rsidRPr="00F94E9F">
        <w:rPr>
          <w:lang w:val="pt-PT"/>
        </w:rPr>
        <w:lastRenderedPageBreak/>
        <w:t xml:space="preserve">Não reter informações sobre condenações criminais, acusações ou procedimentos civis relacionados ao abuso de menores, ou violência sexual contra mulheres, sejam eles anteriores à minha admissão ou que surjam durante o tempo em que estou colaborando com a instituição </w:t>
      </w:r>
    </w:p>
    <w:p w14:paraId="582DECBB" w14:textId="77777777" w:rsidR="00C03770" w:rsidRPr="00F94E9F" w:rsidRDefault="00C03770" w:rsidP="00C62C18">
      <w:pPr>
        <w:numPr>
          <w:ilvl w:val="1"/>
          <w:numId w:val="115"/>
        </w:numPr>
        <w:spacing w:before="260" w:line="276" w:lineRule="auto"/>
        <w:contextualSpacing/>
        <w:jc w:val="both"/>
        <w:rPr>
          <w:lang w:val="pt-PT"/>
        </w:rPr>
      </w:pPr>
      <w:r w:rsidRPr="00F94E9F">
        <w:rPr>
          <w:lang w:val="pt-PT"/>
        </w:rPr>
        <w:t>Não me aliar ou apoiar (financeiramente, materialmente, abrigar ou deter informações cruciais) de grupos/indivíduos que fomentam ou praticam crimes públicos, incluindo terrorismo.</w:t>
      </w:r>
    </w:p>
    <w:p w14:paraId="74DFB83E" w14:textId="77777777" w:rsidR="00C03770" w:rsidRPr="00F94E9F" w:rsidRDefault="00C03770" w:rsidP="00C03770">
      <w:pPr>
        <w:spacing w:line="276" w:lineRule="auto"/>
        <w:jc w:val="both"/>
        <w:rPr>
          <w:b/>
          <w:lang w:val="pt-PT"/>
        </w:rPr>
      </w:pPr>
    </w:p>
    <w:p w14:paraId="45AC1B75" w14:textId="77777777" w:rsidR="00C03770" w:rsidRPr="00F94E9F" w:rsidRDefault="00C03770" w:rsidP="00C03770">
      <w:pPr>
        <w:spacing w:line="276" w:lineRule="auto"/>
        <w:jc w:val="both"/>
        <w:rPr>
          <w:b/>
          <w:bCs/>
          <w:lang w:val="pt-PT"/>
        </w:rPr>
      </w:pPr>
      <w:r w:rsidRPr="00F94E9F">
        <w:rPr>
          <w:b/>
          <w:bCs/>
          <w:lang w:val="pt-PT"/>
        </w:rPr>
        <w:t>Sanções</w:t>
      </w:r>
    </w:p>
    <w:p w14:paraId="76A637EF" w14:textId="77777777" w:rsidR="00C03770" w:rsidRPr="00F94E9F" w:rsidRDefault="00C03770" w:rsidP="00C03770">
      <w:pPr>
        <w:spacing w:after="200" w:line="276" w:lineRule="auto"/>
        <w:jc w:val="both"/>
        <w:rPr>
          <w:lang w:val="pt-PT"/>
        </w:rPr>
      </w:pPr>
      <w:r w:rsidRPr="00F94E9F">
        <w:rPr>
          <w:lang w:val="pt-PT"/>
        </w:rPr>
        <w:t>Eu compreendo que se violar este código conduta individual, o meu empregador pode tomar acções disciplinares previstas no nº 1 do artigo 63 da Lei nº 23/2007, de 1 de Agosto que aprova a Lei do Trabalho, designadamente:</w:t>
      </w:r>
    </w:p>
    <w:p w14:paraId="61BCC342"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Advertência verbal</w:t>
      </w:r>
    </w:p>
    <w:p w14:paraId="219BA97F"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Advertência registada</w:t>
      </w:r>
    </w:p>
    <w:p w14:paraId="6BC243E7"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 xml:space="preserve">Suspensão do trabalho (com perda de remuneração): correspondentes até 10 (dez) dias por cada infracção, ou 30 (trinta) dias, em cada ano civil   </w:t>
      </w:r>
    </w:p>
    <w:p w14:paraId="16B3DBCC"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Perda de remuneração até 20 (vinte) dias</w:t>
      </w:r>
    </w:p>
    <w:p w14:paraId="0D03E3B9"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Despromoção para categoria profissional imediatamente inferior, por um período não superior a 1 (um) ano, havendo possibilidade de formação adicional</w:t>
      </w:r>
    </w:p>
    <w:p w14:paraId="6943F60A" w14:textId="77777777" w:rsidR="00C03770" w:rsidRPr="00F94E9F" w:rsidRDefault="00C03770" w:rsidP="00C62C18">
      <w:pPr>
        <w:numPr>
          <w:ilvl w:val="0"/>
          <w:numId w:val="115"/>
        </w:numPr>
        <w:autoSpaceDE w:val="0"/>
        <w:autoSpaceDN w:val="0"/>
        <w:adjustRightInd w:val="0"/>
        <w:spacing w:before="240" w:after="120" w:line="276" w:lineRule="auto"/>
        <w:contextualSpacing/>
        <w:jc w:val="both"/>
        <w:rPr>
          <w:lang w:val="pt-PT"/>
        </w:rPr>
      </w:pPr>
      <w:r w:rsidRPr="00F94E9F">
        <w:rPr>
          <w:lang w:val="pt-PT"/>
        </w:rPr>
        <w:t>Encaminhamento a Polícia</w:t>
      </w:r>
    </w:p>
    <w:p w14:paraId="6F42C28F" w14:textId="77777777" w:rsidR="00C03770" w:rsidRPr="00F94E9F" w:rsidRDefault="00C03770" w:rsidP="00C62C18">
      <w:pPr>
        <w:numPr>
          <w:ilvl w:val="0"/>
          <w:numId w:val="115"/>
        </w:numPr>
        <w:autoSpaceDE w:val="0"/>
        <w:autoSpaceDN w:val="0"/>
        <w:adjustRightInd w:val="0"/>
        <w:spacing w:before="240" w:line="276" w:lineRule="auto"/>
        <w:contextualSpacing/>
        <w:jc w:val="both"/>
        <w:rPr>
          <w:lang w:val="pt-PT"/>
        </w:rPr>
      </w:pPr>
      <w:r w:rsidRPr="00F94E9F">
        <w:rPr>
          <w:lang w:val="pt-PT"/>
        </w:rPr>
        <w:t xml:space="preserve">Despedimento </w:t>
      </w:r>
    </w:p>
    <w:p w14:paraId="6F2EDB7C" w14:textId="77777777" w:rsidR="00C03770" w:rsidRPr="00F94E9F" w:rsidRDefault="00C03770" w:rsidP="00C03770">
      <w:pPr>
        <w:spacing w:line="276" w:lineRule="auto"/>
        <w:jc w:val="both"/>
        <w:rPr>
          <w:lang w:val="pt-PT"/>
        </w:rPr>
      </w:pPr>
    </w:p>
    <w:p w14:paraId="73A727D8" w14:textId="77777777" w:rsidR="00C03770" w:rsidRPr="00F94E9F" w:rsidRDefault="00C03770" w:rsidP="00C03770">
      <w:pPr>
        <w:spacing w:line="276" w:lineRule="auto"/>
        <w:jc w:val="both"/>
        <w:rPr>
          <w:lang w:val="pt-PT"/>
        </w:rPr>
      </w:pPr>
      <w:r w:rsidRPr="00F94E9F">
        <w:rPr>
          <w:lang w:val="pt-PT"/>
        </w:rPr>
        <w:t>No caso de prestação de serviços (a título individual ou colectivo), as sanções acima poderão ser substituídas por sessação de contracto e penalizações complementares aplicáveis.</w:t>
      </w:r>
    </w:p>
    <w:p w14:paraId="6EB076C9" w14:textId="77777777" w:rsidR="00C03770" w:rsidRPr="00F94E9F" w:rsidRDefault="00C03770" w:rsidP="00C03770">
      <w:pPr>
        <w:spacing w:line="276" w:lineRule="auto"/>
        <w:jc w:val="both"/>
        <w:rPr>
          <w:rFonts w:eastAsia="Arial Unicode MS"/>
          <w:lang w:val="pt-PT"/>
        </w:rPr>
      </w:pPr>
    </w:p>
    <w:p w14:paraId="02C9FDD3" w14:textId="77777777" w:rsidR="00C03770" w:rsidRPr="00F94E9F" w:rsidRDefault="00C03770" w:rsidP="00C03770">
      <w:pPr>
        <w:spacing w:line="276" w:lineRule="auto"/>
        <w:jc w:val="both"/>
        <w:rPr>
          <w:b/>
          <w:bCs/>
          <w:lang w:val="pt-PT"/>
        </w:rPr>
      </w:pPr>
      <w:r w:rsidRPr="00F94E9F">
        <w:rPr>
          <w:b/>
          <w:bCs/>
          <w:lang w:val="pt-PT"/>
        </w:rPr>
        <w:t>Dúvidas e denúncias</w:t>
      </w:r>
    </w:p>
    <w:p w14:paraId="1A1B446C" w14:textId="0597968C" w:rsidR="00C03770" w:rsidRPr="00F94E9F" w:rsidRDefault="00C03770" w:rsidP="00C03770">
      <w:pPr>
        <w:spacing w:line="276" w:lineRule="auto"/>
        <w:jc w:val="both"/>
        <w:rPr>
          <w:lang w:val="pt-PT"/>
        </w:rPr>
      </w:pPr>
      <w:r w:rsidRPr="00F94E9F">
        <w:rPr>
          <w:lang w:val="pt-PT"/>
        </w:rPr>
        <w:t xml:space="preserve">Compreendo que se eu tiver qualquer dúvida sobre este Código de Conduta, entrarei em contacto com o departamento de Recursos Humanos (RH) ou usarei o Mecanismo de </w:t>
      </w:r>
      <w:r w:rsidR="007C7168">
        <w:rPr>
          <w:lang w:val="pt-PT"/>
        </w:rPr>
        <w:t>Resolu</w:t>
      </w:r>
      <w:r w:rsidR="007C7168" w:rsidRPr="00F94E9F">
        <w:rPr>
          <w:lang w:val="pt-PT"/>
        </w:rPr>
        <w:t>ção</w:t>
      </w:r>
      <w:r w:rsidRPr="00F94E9F">
        <w:rPr>
          <w:lang w:val="pt-PT"/>
        </w:rPr>
        <w:t xml:space="preserve"> de Reclamações (M</w:t>
      </w:r>
      <w:r w:rsidR="007C7168">
        <w:rPr>
          <w:lang w:val="pt-PT"/>
        </w:rPr>
        <w:t>R</w:t>
      </w:r>
      <w:r w:rsidRPr="00F94E9F">
        <w:rPr>
          <w:lang w:val="pt-PT"/>
        </w:rPr>
        <w:t>R) do empregador e/ou o geral do projecto.</w:t>
      </w:r>
    </w:p>
    <w:p w14:paraId="231CA2A1" w14:textId="77777777" w:rsidR="00C03770" w:rsidRPr="00F94E9F" w:rsidRDefault="00C03770" w:rsidP="00C03770">
      <w:pPr>
        <w:spacing w:line="276" w:lineRule="auto"/>
        <w:jc w:val="both"/>
        <w:rPr>
          <w:lang w:val="pt-PT"/>
        </w:rPr>
      </w:pPr>
    </w:p>
    <w:p w14:paraId="1C97B83B" w14:textId="77777777" w:rsidR="00C03770" w:rsidRPr="00F94E9F" w:rsidRDefault="00C03770" w:rsidP="00C03770">
      <w:pPr>
        <w:spacing w:line="276" w:lineRule="auto"/>
        <w:jc w:val="both"/>
        <w:rPr>
          <w:b/>
          <w:bCs/>
          <w:lang w:val="pt-PT"/>
        </w:rPr>
      </w:pPr>
      <w:r w:rsidRPr="00F94E9F">
        <w:rPr>
          <w:b/>
          <w:bCs/>
          <w:lang w:val="pt-PT"/>
        </w:rPr>
        <w:t xml:space="preserve">Livre consentimento </w:t>
      </w:r>
    </w:p>
    <w:p w14:paraId="03837CB0" w14:textId="77777777" w:rsidR="00C03770" w:rsidRPr="00F94E9F" w:rsidRDefault="00C03770" w:rsidP="00C03770">
      <w:pPr>
        <w:spacing w:after="200" w:line="276" w:lineRule="auto"/>
        <w:jc w:val="both"/>
        <w:rPr>
          <w:lang w:val="pt-PT"/>
        </w:rPr>
      </w:pPr>
      <w:r w:rsidRPr="00F94E9F">
        <w:rPr>
          <w:lang w:val="pt-PT"/>
        </w:rPr>
        <w:t xml:space="preserve">Entendo que é minha responsabilidade </w:t>
      </w:r>
      <w:bookmarkStart w:id="172" w:name="_Hlk68563950"/>
      <w:r w:rsidRPr="00F94E9F">
        <w:rPr>
          <w:lang w:val="pt-PT"/>
        </w:rPr>
        <w:t>evitar acções ou comportamentos que possam ser interpretados como violação do Código de Conduta Individual. Por este meio, reconheço que li e recebi uma cópia do Código de Conduta Individual acima mencionado</w:t>
      </w:r>
      <w:bookmarkEnd w:id="172"/>
      <w:r w:rsidRPr="00F94E9F">
        <w:rPr>
          <w:lang w:val="pt-PT"/>
        </w:rPr>
        <w:t xml:space="preserve"> e, por assino asso duas cópias com igual conteúdo. </w:t>
      </w:r>
    </w:p>
    <w:p w14:paraId="1F788535" w14:textId="77777777" w:rsidR="00C03770" w:rsidRPr="00F94E9F" w:rsidRDefault="00C03770" w:rsidP="00F94E9F">
      <w:pPr>
        <w:ind w:left="1440" w:firstLine="720"/>
        <w:jc w:val="both"/>
        <w:rPr>
          <w:rFonts w:eastAsia="Arial Unicode MS"/>
          <w:bCs/>
          <w:lang w:val="pt-PT"/>
        </w:rPr>
      </w:pPr>
      <w:r w:rsidRPr="00F94E9F">
        <w:rPr>
          <w:bCs/>
          <w:lang w:val="pt-PT"/>
        </w:rPr>
        <w:t>Assinatura:</w:t>
      </w:r>
      <w:r w:rsidRPr="00F94E9F">
        <w:rPr>
          <w:bCs/>
          <w:lang w:val="pt-PT"/>
        </w:rPr>
        <w:tab/>
      </w:r>
      <w:r w:rsidRPr="00F94E9F">
        <w:rPr>
          <w:bCs/>
          <w:lang w:val="pt-PT"/>
        </w:rPr>
        <w:tab/>
        <w:t xml:space="preserve"> __________________________</w:t>
      </w:r>
    </w:p>
    <w:p w14:paraId="6D9AF7E6" w14:textId="77777777" w:rsidR="00C03770" w:rsidRPr="00F94E9F" w:rsidRDefault="00C03770" w:rsidP="00F94E9F">
      <w:pPr>
        <w:ind w:left="1440" w:firstLine="720"/>
        <w:jc w:val="both"/>
        <w:rPr>
          <w:bCs/>
          <w:lang w:val="pt-PT"/>
        </w:rPr>
      </w:pPr>
      <w:r w:rsidRPr="00F94E9F">
        <w:rPr>
          <w:bCs/>
          <w:lang w:val="pt-PT"/>
        </w:rPr>
        <w:t>Nome (Letras Maiúsculas): __________________________</w:t>
      </w:r>
    </w:p>
    <w:p w14:paraId="6D2534DA" w14:textId="77777777" w:rsidR="00C03770" w:rsidRPr="00F94E9F" w:rsidRDefault="00C03770" w:rsidP="00F94E9F">
      <w:pPr>
        <w:ind w:left="1440" w:firstLine="720"/>
        <w:jc w:val="both"/>
        <w:rPr>
          <w:bCs/>
          <w:lang w:val="pt-PT"/>
        </w:rPr>
      </w:pPr>
      <w:r w:rsidRPr="00F94E9F">
        <w:rPr>
          <w:bCs/>
          <w:lang w:val="pt-PT"/>
        </w:rPr>
        <w:t xml:space="preserve">Cargo: </w:t>
      </w:r>
      <w:r w:rsidRPr="00F94E9F">
        <w:rPr>
          <w:bCs/>
          <w:lang w:val="pt-PT"/>
        </w:rPr>
        <w:tab/>
      </w:r>
      <w:r w:rsidRPr="00F94E9F">
        <w:rPr>
          <w:bCs/>
          <w:lang w:val="pt-PT"/>
        </w:rPr>
        <w:tab/>
      </w:r>
      <w:r w:rsidRPr="00F94E9F">
        <w:rPr>
          <w:bCs/>
          <w:lang w:val="pt-PT"/>
        </w:rPr>
        <w:tab/>
        <w:t>__________________________</w:t>
      </w:r>
    </w:p>
    <w:p w14:paraId="47698A9A" w14:textId="1DA7B98D" w:rsidR="00C03770" w:rsidRDefault="00C03770" w:rsidP="00F94E9F">
      <w:pPr>
        <w:ind w:left="1416" w:firstLine="708"/>
        <w:jc w:val="both"/>
        <w:rPr>
          <w:bCs/>
          <w:lang w:val="pt-PT"/>
        </w:rPr>
      </w:pPr>
      <w:r w:rsidRPr="00F94E9F">
        <w:rPr>
          <w:bCs/>
          <w:lang w:val="pt-PT"/>
        </w:rPr>
        <w:t xml:space="preserve"> Data: </w:t>
      </w:r>
      <w:r w:rsidRPr="00F94E9F">
        <w:rPr>
          <w:bCs/>
          <w:lang w:val="pt-PT"/>
        </w:rPr>
        <w:tab/>
      </w:r>
      <w:r w:rsidRPr="00F94E9F">
        <w:rPr>
          <w:bCs/>
          <w:lang w:val="pt-PT"/>
        </w:rPr>
        <w:tab/>
      </w:r>
      <w:r w:rsidRPr="00F94E9F">
        <w:rPr>
          <w:bCs/>
          <w:lang w:val="pt-PT"/>
        </w:rPr>
        <w:tab/>
        <w:t>__________________________</w:t>
      </w:r>
      <w:bookmarkEnd w:id="166"/>
    </w:p>
    <w:p w14:paraId="519E7C47" w14:textId="767DFAA1" w:rsidR="00AB2DF6" w:rsidRPr="00E50493" w:rsidRDefault="00AB2DF6" w:rsidP="00AB2DF6">
      <w:pPr>
        <w:rPr>
          <w:b/>
          <w:lang w:val="pt-PT"/>
        </w:rPr>
      </w:pPr>
      <w:r>
        <w:rPr>
          <w:b/>
          <w:lang w:val="pt-PT"/>
        </w:rPr>
        <w:lastRenderedPageBreak/>
        <w:t>Anexo 15 – Estrutura de um Plano de Gestão Ambiental de Construção (PGAS-C)</w:t>
      </w:r>
    </w:p>
    <w:p w14:paraId="46862892" w14:textId="1691EA82" w:rsidR="00AB2DF6" w:rsidRDefault="00AB2DF6" w:rsidP="00AB2DF6">
      <w:pPr>
        <w:jc w:val="both"/>
        <w:rPr>
          <w:lang w:val="pt-PT"/>
        </w:rPr>
      </w:pPr>
    </w:p>
    <w:p w14:paraId="49AB2790" w14:textId="76E841CA" w:rsidR="00F555EC" w:rsidRPr="00F229DF" w:rsidRDefault="00F555EC" w:rsidP="00C62C18">
      <w:pPr>
        <w:pStyle w:val="ListParagraph"/>
        <w:numPr>
          <w:ilvl w:val="0"/>
          <w:numId w:val="128"/>
        </w:numPr>
        <w:jc w:val="both"/>
        <w:rPr>
          <w:b/>
          <w:lang w:val="pt-PT"/>
        </w:rPr>
      </w:pPr>
      <w:r w:rsidRPr="00F229DF">
        <w:rPr>
          <w:b/>
          <w:lang w:val="pt-PT"/>
        </w:rPr>
        <w:t>Introdução</w:t>
      </w:r>
    </w:p>
    <w:p w14:paraId="25E4C748" w14:textId="60C95A78" w:rsidR="00F555EC" w:rsidRDefault="00F555EC" w:rsidP="00F555EC">
      <w:pPr>
        <w:jc w:val="both"/>
        <w:rPr>
          <w:lang w:val="pt-PT"/>
        </w:rPr>
      </w:pPr>
      <w:r>
        <w:rPr>
          <w:lang w:val="pt-PT"/>
        </w:rPr>
        <w:t>[</w:t>
      </w:r>
      <w:r w:rsidRPr="00F555EC">
        <w:rPr>
          <w:i/>
          <w:lang w:val="pt-PT"/>
        </w:rPr>
        <w:t xml:space="preserve">Indicar o subprojecto a </w:t>
      </w:r>
      <w:r w:rsidR="00382E12">
        <w:rPr>
          <w:i/>
          <w:lang w:val="pt-PT"/>
        </w:rPr>
        <w:t xml:space="preserve">que </w:t>
      </w:r>
      <w:r w:rsidRPr="00F555EC">
        <w:rPr>
          <w:i/>
          <w:lang w:val="pt-PT"/>
        </w:rPr>
        <w:t>se refere p PGAS-C, e descrever de forma sumária a localização do subprocto. Indicar que as actividades de construção serão executadas pelo empreiteiro X, incluindo a empresaresponsável pela fiscalização das obras</w:t>
      </w:r>
      <w:r>
        <w:rPr>
          <w:lang w:val="pt-PT"/>
        </w:rPr>
        <w:t>]</w:t>
      </w:r>
      <w:r w:rsidRPr="00F555EC">
        <w:rPr>
          <w:lang w:val="pt-PT"/>
        </w:rPr>
        <w:t>.</w:t>
      </w:r>
    </w:p>
    <w:p w14:paraId="76DE42E8" w14:textId="0DDB5C32" w:rsidR="00AB2DF6" w:rsidRDefault="00F555EC" w:rsidP="00F555EC">
      <w:pPr>
        <w:jc w:val="both"/>
        <w:rPr>
          <w:lang w:val="pt-PT"/>
        </w:rPr>
      </w:pPr>
      <w:r w:rsidRPr="00F555EC">
        <w:rPr>
          <w:lang w:val="pt-PT"/>
        </w:rPr>
        <w:t>O objetivo deste Plano de Gestão Ambiental e Social da Construção (</w:t>
      </w:r>
      <w:r w:rsidR="00382E12">
        <w:rPr>
          <w:lang w:val="pt-PT"/>
        </w:rPr>
        <w:t>PGAS-C</w:t>
      </w:r>
      <w:r w:rsidRPr="00F555EC">
        <w:rPr>
          <w:lang w:val="pt-PT"/>
        </w:rPr>
        <w:t>) é fornecer um resumo consolidado de todos os compromi</w:t>
      </w:r>
      <w:r>
        <w:rPr>
          <w:lang w:val="pt-PT"/>
        </w:rPr>
        <w:t>ssos ambientais e sociais (E&amp;S)</w:t>
      </w:r>
      <w:r w:rsidRPr="00F555EC">
        <w:rPr>
          <w:lang w:val="pt-PT"/>
        </w:rPr>
        <w:t xml:space="preserve"> relevantes para a fase de construção do Proje</w:t>
      </w:r>
      <w:r>
        <w:rPr>
          <w:lang w:val="pt-PT"/>
        </w:rPr>
        <w:t>c</w:t>
      </w:r>
      <w:r w:rsidRPr="00F555EC">
        <w:rPr>
          <w:lang w:val="pt-PT"/>
        </w:rPr>
        <w:t xml:space="preserve">to. As medidas </w:t>
      </w:r>
      <w:r>
        <w:rPr>
          <w:lang w:val="pt-PT"/>
        </w:rPr>
        <w:t xml:space="preserve">apresentadas neste PGAS-C </w:t>
      </w:r>
      <w:r w:rsidRPr="00F555EC">
        <w:rPr>
          <w:lang w:val="pt-PT"/>
        </w:rPr>
        <w:t xml:space="preserve">focam </w:t>
      </w:r>
      <w:r>
        <w:rPr>
          <w:lang w:val="pt-PT"/>
        </w:rPr>
        <w:t xml:space="preserve">nos </w:t>
      </w:r>
      <w:r w:rsidRPr="00F555EC">
        <w:rPr>
          <w:lang w:val="pt-PT"/>
        </w:rPr>
        <w:t xml:space="preserve">aspectos ambientais </w:t>
      </w:r>
      <w:r w:rsidR="00382E12">
        <w:rPr>
          <w:lang w:val="pt-PT"/>
        </w:rPr>
        <w:t>como [</w:t>
      </w:r>
      <w:r w:rsidRPr="00382E12">
        <w:rPr>
          <w:i/>
          <w:lang w:val="pt-PT"/>
        </w:rPr>
        <w:t>emissões atmosféricas, biodiversidade e contaminação ambiental</w:t>
      </w:r>
      <w:r w:rsidR="00382E12">
        <w:rPr>
          <w:lang w:val="pt-PT"/>
        </w:rPr>
        <w:t>]</w:t>
      </w:r>
      <w:r w:rsidRPr="00F555EC">
        <w:rPr>
          <w:lang w:val="pt-PT"/>
        </w:rPr>
        <w:t xml:space="preserve"> e sociais </w:t>
      </w:r>
      <w:r w:rsidR="00382E12">
        <w:rPr>
          <w:lang w:val="pt-PT"/>
        </w:rPr>
        <w:t>como [</w:t>
      </w:r>
      <w:r w:rsidRPr="00382E12">
        <w:rPr>
          <w:i/>
          <w:lang w:val="pt-PT"/>
        </w:rPr>
        <w:t>comunicação com stakeholders locais, segurança de trabalhadores e comunidades</w:t>
      </w:r>
      <w:r w:rsidRPr="00F555EC">
        <w:rPr>
          <w:lang w:val="pt-PT"/>
        </w:rPr>
        <w:t xml:space="preserve">). Este </w:t>
      </w:r>
      <w:r w:rsidR="00382E12">
        <w:rPr>
          <w:lang w:val="pt-PT"/>
        </w:rPr>
        <w:t>PGAS-C</w:t>
      </w:r>
      <w:r w:rsidRPr="00F555EC">
        <w:rPr>
          <w:lang w:val="pt-PT"/>
        </w:rPr>
        <w:t xml:space="preserve"> também fornece uma visão geral sobre o Sistema de Gestão Ambiental e Social que </w:t>
      </w:r>
      <w:r w:rsidR="00382E12">
        <w:rPr>
          <w:lang w:val="pt-PT"/>
        </w:rPr>
        <w:t>ser</w:t>
      </w:r>
      <w:r w:rsidRPr="00F555EC">
        <w:rPr>
          <w:lang w:val="pt-PT"/>
        </w:rPr>
        <w:t xml:space="preserve">á implementado para garantir a execução sistemática e eficaz desses compromissos, incluindo funções e responsabilidades entre a </w:t>
      </w:r>
      <w:r w:rsidR="00382E12">
        <w:rPr>
          <w:lang w:val="pt-PT"/>
        </w:rPr>
        <w:t>[</w:t>
      </w:r>
      <w:r w:rsidR="00382E12" w:rsidRPr="00382E12">
        <w:rPr>
          <w:i/>
          <w:lang w:val="pt-PT"/>
        </w:rPr>
        <w:t>nome do empreiteiro</w:t>
      </w:r>
      <w:r w:rsidR="00382E12">
        <w:rPr>
          <w:lang w:val="pt-PT"/>
        </w:rPr>
        <w:t>]</w:t>
      </w:r>
      <w:r w:rsidRPr="00F555EC">
        <w:rPr>
          <w:lang w:val="pt-PT"/>
        </w:rPr>
        <w:t xml:space="preserve"> e a </w:t>
      </w:r>
      <w:r w:rsidR="00382E12">
        <w:rPr>
          <w:lang w:val="pt-PT"/>
        </w:rPr>
        <w:t>[</w:t>
      </w:r>
      <w:r w:rsidR="00382E12" w:rsidRPr="00382E12">
        <w:rPr>
          <w:i/>
          <w:lang w:val="pt-PT"/>
        </w:rPr>
        <w:t>nome da fiscalização</w:t>
      </w:r>
      <w:r w:rsidR="00382E12">
        <w:rPr>
          <w:lang w:val="pt-PT"/>
        </w:rPr>
        <w:t>]</w:t>
      </w:r>
      <w:r w:rsidRPr="00F555EC">
        <w:rPr>
          <w:lang w:val="pt-PT"/>
        </w:rPr>
        <w:t xml:space="preserve">. O </w:t>
      </w:r>
      <w:r w:rsidR="00382E12">
        <w:rPr>
          <w:lang w:val="pt-PT"/>
        </w:rPr>
        <w:t>PGAS-C</w:t>
      </w:r>
      <w:r w:rsidRPr="00F555EC">
        <w:rPr>
          <w:lang w:val="pt-PT"/>
        </w:rPr>
        <w:t xml:space="preserve"> pode ser atualizado à medida que o Proje</w:t>
      </w:r>
      <w:r w:rsidR="00382E12">
        <w:rPr>
          <w:lang w:val="pt-PT"/>
        </w:rPr>
        <w:t>c</w:t>
      </w:r>
      <w:r w:rsidRPr="00F555EC">
        <w:rPr>
          <w:lang w:val="pt-PT"/>
        </w:rPr>
        <w:t>to avança na construção para refletir os resultados das discussões com as partes interessadas e incluir detalhes de quaisquer outros desenvolvimentos ambientais e sociais.</w:t>
      </w:r>
    </w:p>
    <w:p w14:paraId="336CAD13" w14:textId="1AB623D3" w:rsidR="00F229DF" w:rsidRDefault="00F229DF" w:rsidP="00F555EC">
      <w:pPr>
        <w:jc w:val="both"/>
        <w:rPr>
          <w:lang w:val="pt-PT"/>
        </w:rPr>
      </w:pPr>
    </w:p>
    <w:p w14:paraId="548797FF" w14:textId="51F2E67E" w:rsidR="00F229DF" w:rsidRPr="00F229DF" w:rsidRDefault="00F229DF" w:rsidP="00C62C18">
      <w:pPr>
        <w:pStyle w:val="ListParagraph"/>
        <w:numPr>
          <w:ilvl w:val="0"/>
          <w:numId w:val="128"/>
        </w:numPr>
        <w:jc w:val="both"/>
        <w:rPr>
          <w:b/>
          <w:lang w:val="pt-PT"/>
        </w:rPr>
      </w:pPr>
      <w:r w:rsidRPr="00757F64">
        <w:rPr>
          <w:b/>
          <w:lang w:val="pt-PT"/>
        </w:rPr>
        <w:t>Descrição do Projecto</w:t>
      </w:r>
    </w:p>
    <w:p w14:paraId="30C0B35B" w14:textId="78D94A4B" w:rsidR="00C21A14" w:rsidRPr="00757F64" w:rsidRDefault="00C21A14" w:rsidP="00C62C18">
      <w:pPr>
        <w:pStyle w:val="ListParagraph"/>
        <w:numPr>
          <w:ilvl w:val="1"/>
          <w:numId w:val="128"/>
        </w:numPr>
        <w:jc w:val="both"/>
        <w:rPr>
          <w:b/>
          <w:lang w:val="pt-PT"/>
        </w:rPr>
      </w:pPr>
      <w:r w:rsidRPr="00757F64">
        <w:rPr>
          <w:b/>
          <w:lang w:val="pt-PT"/>
        </w:rPr>
        <w:t>Contexto do Projecto</w:t>
      </w:r>
    </w:p>
    <w:p w14:paraId="4304091F" w14:textId="6952F56A" w:rsidR="00C21A14" w:rsidRDefault="00D4023B" w:rsidP="00C21A14">
      <w:pPr>
        <w:jc w:val="both"/>
        <w:rPr>
          <w:lang w:val="pt-PT"/>
        </w:rPr>
      </w:pPr>
      <w:r>
        <w:rPr>
          <w:lang w:val="pt-PT"/>
        </w:rPr>
        <w:t>[</w:t>
      </w:r>
      <w:r w:rsidRPr="00757F64">
        <w:rPr>
          <w:i/>
          <w:lang w:val="pt-PT"/>
        </w:rPr>
        <w:t>Descrever o contexto do projecto e ligá-lo ao projecto-mãe, o WARDIP, incluidno a componente do WARDIP a que o subprojecto está ligado</w:t>
      </w:r>
      <w:r>
        <w:rPr>
          <w:lang w:val="pt-PT"/>
        </w:rPr>
        <w:t>].</w:t>
      </w:r>
    </w:p>
    <w:p w14:paraId="2E9DDB65" w14:textId="77777777" w:rsidR="00D4023B" w:rsidRPr="00C21A14" w:rsidRDefault="00D4023B" w:rsidP="00C21A14">
      <w:pPr>
        <w:jc w:val="both"/>
        <w:rPr>
          <w:lang w:val="pt-PT"/>
        </w:rPr>
      </w:pPr>
    </w:p>
    <w:p w14:paraId="714F954A" w14:textId="6999E9E8" w:rsidR="00C21A14" w:rsidRPr="00757F64" w:rsidRDefault="00C21A14" w:rsidP="00C62C18">
      <w:pPr>
        <w:pStyle w:val="ListParagraph"/>
        <w:numPr>
          <w:ilvl w:val="1"/>
          <w:numId w:val="128"/>
        </w:numPr>
        <w:jc w:val="both"/>
        <w:rPr>
          <w:b/>
          <w:lang w:val="pt-PT"/>
        </w:rPr>
      </w:pPr>
      <w:r w:rsidRPr="00757F64">
        <w:rPr>
          <w:b/>
          <w:lang w:val="pt-PT"/>
        </w:rPr>
        <w:t>Descrição do Projecto</w:t>
      </w:r>
    </w:p>
    <w:p w14:paraId="40721250" w14:textId="33CF3F6B" w:rsidR="00F229DF" w:rsidRDefault="00F229DF" w:rsidP="00F229DF">
      <w:pPr>
        <w:jc w:val="both"/>
        <w:rPr>
          <w:lang w:val="pt-PT"/>
        </w:rPr>
      </w:pPr>
      <w:r w:rsidRPr="00757F64">
        <w:rPr>
          <w:lang w:val="pt-PT"/>
        </w:rPr>
        <w:t>[</w:t>
      </w:r>
      <w:r w:rsidRPr="00F229DF">
        <w:rPr>
          <w:i/>
          <w:lang w:val="pt-PT"/>
        </w:rPr>
        <w:t>Descrever o projecto de forma detalhada e apresentar uma mapa de localização das intervensões</w:t>
      </w:r>
      <w:r w:rsidRPr="00F229DF">
        <w:rPr>
          <w:lang w:val="pt-PT"/>
        </w:rPr>
        <w:t>]</w:t>
      </w:r>
    </w:p>
    <w:p w14:paraId="67DAD027" w14:textId="38D78EFE" w:rsidR="00F229DF" w:rsidRDefault="00F229DF" w:rsidP="00F229DF">
      <w:pPr>
        <w:jc w:val="both"/>
        <w:rPr>
          <w:lang w:val="pt-PT"/>
        </w:rPr>
      </w:pPr>
    </w:p>
    <w:p w14:paraId="438F35F7" w14:textId="470A4C69" w:rsidR="00CE0602" w:rsidRPr="0057735E" w:rsidRDefault="00CE0602" w:rsidP="00C62C18">
      <w:pPr>
        <w:pStyle w:val="ListParagraph"/>
        <w:numPr>
          <w:ilvl w:val="1"/>
          <w:numId w:val="128"/>
        </w:numPr>
        <w:jc w:val="both"/>
        <w:rPr>
          <w:b/>
          <w:lang w:val="pt-PT"/>
        </w:rPr>
      </w:pPr>
      <w:r>
        <w:rPr>
          <w:b/>
          <w:lang w:val="pt-PT"/>
        </w:rPr>
        <w:t>Actividades</w:t>
      </w:r>
      <w:r w:rsidRPr="0057735E">
        <w:rPr>
          <w:b/>
          <w:lang w:val="pt-PT"/>
        </w:rPr>
        <w:t xml:space="preserve"> do Projecto</w:t>
      </w:r>
    </w:p>
    <w:p w14:paraId="056A536D" w14:textId="1B527DD3" w:rsidR="00CE0602" w:rsidRPr="00CE0602" w:rsidRDefault="00CE0602" w:rsidP="00757F64">
      <w:pPr>
        <w:jc w:val="both"/>
        <w:rPr>
          <w:lang w:val="pt-PT"/>
        </w:rPr>
      </w:pPr>
      <w:r>
        <w:rPr>
          <w:lang w:val="pt-PT"/>
        </w:rPr>
        <w:t>[</w:t>
      </w:r>
      <w:r>
        <w:rPr>
          <w:i/>
          <w:lang w:val="pt-PT"/>
        </w:rPr>
        <w:t>Detalhar todas as actividades que serão realizadas como parte do subprojecto, incluindo a tecnologia de construção a ser aplicada em cada uma das actividades construtivas</w:t>
      </w:r>
      <w:r w:rsidRPr="00CE0602">
        <w:rPr>
          <w:lang w:val="pt-PT"/>
        </w:rPr>
        <w:t>]</w:t>
      </w:r>
    </w:p>
    <w:p w14:paraId="409581FC" w14:textId="7DD4DD6C" w:rsidR="00F229DF" w:rsidRDefault="00F229DF" w:rsidP="00CE0602">
      <w:pPr>
        <w:jc w:val="both"/>
        <w:rPr>
          <w:lang w:val="pt-PT"/>
        </w:rPr>
      </w:pPr>
    </w:p>
    <w:p w14:paraId="49A49058" w14:textId="531620C1" w:rsidR="00CE0602" w:rsidRPr="00F229DF" w:rsidRDefault="00CE0602" w:rsidP="00C62C18">
      <w:pPr>
        <w:pStyle w:val="ListParagraph"/>
        <w:numPr>
          <w:ilvl w:val="0"/>
          <w:numId w:val="128"/>
        </w:numPr>
        <w:jc w:val="both"/>
        <w:rPr>
          <w:b/>
          <w:lang w:val="pt-PT"/>
        </w:rPr>
      </w:pPr>
      <w:r>
        <w:rPr>
          <w:b/>
          <w:lang w:val="pt-PT"/>
        </w:rPr>
        <w:t>Tarefas e Responsabilidade</w:t>
      </w:r>
    </w:p>
    <w:p w14:paraId="49425F34" w14:textId="13735330" w:rsidR="00CE0602" w:rsidRDefault="00CE0602" w:rsidP="00C62C18">
      <w:pPr>
        <w:pStyle w:val="ListParagraph"/>
        <w:numPr>
          <w:ilvl w:val="1"/>
          <w:numId w:val="128"/>
        </w:numPr>
        <w:jc w:val="both"/>
        <w:rPr>
          <w:b/>
          <w:lang w:val="pt-PT"/>
        </w:rPr>
      </w:pPr>
      <w:r>
        <w:rPr>
          <w:b/>
          <w:lang w:val="pt-PT"/>
        </w:rPr>
        <w:t>Unidade de Implementação do Projecto</w:t>
      </w:r>
    </w:p>
    <w:p w14:paraId="4A4B15BB" w14:textId="0ED4F5F1" w:rsidR="00CE0602" w:rsidRPr="00CE0602" w:rsidRDefault="00CE0602" w:rsidP="00757F64">
      <w:pPr>
        <w:jc w:val="both"/>
        <w:rPr>
          <w:lang w:val="pt-PT"/>
        </w:rPr>
      </w:pPr>
      <w:r>
        <w:rPr>
          <w:lang w:val="pt-PT"/>
        </w:rPr>
        <w:t>[</w:t>
      </w:r>
      <w:r w:rsidRPr="00757F64">
        <w:rPr>
          <w:i/>
          <w:lang w:val="pt-PT"/>
        </w:rPr>
        <w:t>Apresentar a designação da equipe da Unidade de Implementação do projecto que irá intervir ao longo da execussão das obras, e as suas responsabilidades</w:t>
      </w:r>
      <w:r>
        <w:rPr>
          <w:lang w:val="pt-PT"/>
        </w:rPr>
        <w:t>]</w:t>
      </w:r>
      <w:r w:rsidRPr="00757F64">
        <w:rPr>
          <w:lang w:val="pt-PT"/>
        </w:rPr>
        <w:t>.</w:t>
      </w:r>
    </w:p>
    <w:p w14:paraId="6A3F6866" w14:textId="4FA995FD" w:rsidR="00CE0602" w:rsidRDefault="00CE0602" w:rsidP="00CE0602">
      <w:pPr>
        <w:jc w:val="both"/>
        <w:rPr>
          <w:lang w:val="pt-PT"/>
        </w:rPr>
      </w:pPr>
    </w:p>
    <w:tbl>
      <w:tblPr>
        <w:tblStyle w:val="TableGrid"/>
        <w:tblW w:w="0" w:type="auto"/>
        <w:tblLook w:val="04A0" w:firstRow="1" w:lastRow="0" w:firstColumn="1" w:lastColumn="0" w:noHBand="0" w:noVBand="1"/>
      </w:tblPr>
      <w:tblGrid>
        <w:gridCol w:w="2337"/>
        <w:gridCol w:w="2337"/>
        <w:gridCol w:w="2338"/>
        <w:gridCol w:w="2338"/>
      </w:tblGrid>
      <w:tr w:rsidR="00E30031" w:rsidRPr="00ED5069" w14:paraId="51F7117C" w14:textId="77777777" w:rsidTr="00166488">
        <w:tc>
          <w:tcPr>
            <w:tcW w:w="2337" w:type="dxa"/>
            <w:vMerge w:val="restart"/>
          </w:tcPr>
          <w:p w14:paraId="3F831949" w14:textId="43641948" w:rsidR="00E30031" w:rsidRPr="00757F64" w:rsidRDefault="00E30031" w:rsidP="00CE0602">
            <w:pPr>
              <w:jc w:val="both"/>
              <w:rPr>
                <w:b/>
                <w:lang w:val="pt-PT"/>
              </w:rPr>
            </w:pPr>
            <w:r w:rsidRPr="00757F64">
              <w:rPr>
                <w:b/>
                <w:lang w:val="pt-PT"/>
              </w:rPr>
              <w:t>Actividade</w:t>
            </w:r>
          </w:p>
        </w:tc>
        <w:tc>
          <w:tcPr>
            <w:tcW w:w="7013" w:type="dxa"/>
            <w:gridSpan w:val="3"/>
          </w:tcPr>
          <w:p w14:paraId="098F1A78" w14:textId="2B2BC62F" w:rsidR="00E30031" w:rsidRPr="00757F64" w:rsidRDefault="00E30031" w:rsidP="00757F64">
            <w:pPr>
              <w:jc w:val="center"/>
              <w:rPr>
                <w:b/>
                <w:lang w:val="pt-PT"/>
              </w:rPr>
            </w:pPr>
            <w:r w:rsidRPr="00757F64">
              <w:rPr>
                <w:b/>
                <w:lang w:val="pt-PT"/>
              </w:rPr>
              <w:t>Responsabilidade por Membro da UIP</w:t>
            </w:r>
          </w:p>
        </w:tc>
      </w:tr>
      <w:tr w:rsidR="00E30031" w14:paraId="74946E33" w14:textId="77777777" w:rsidTr="00CE0602">
        <w:tc>
          <w:tcPr>
            <w:tcW w:w="2337" w:type="dxa"/>
            <w:vMerge/>
          </w:tcPr>
          <w:p w14:paraId="0E669C1D" w14:textId="77777777" w:rsidR="00E30031" w:rsidRDefault="00E30031" w:rsidP="00E30031">
            <w:pPr>
              <w:jc w:val="both"/>
              <w:rPr>
                <w:lang w:val="pt-PT"/>
              </w:rPr>
            </w:pPr>
          </w:p>
        </w:tc>
        <w:tc>
          <w:tcPr>
            <w:tcW w:w="2337" w:type="dxa"/>
          </w:tcPr>
          <w:p w14:paraId="117FC4C0" w14:textId="77DA5EF5" w:rsidR="00E30031" w:rsidRDefault="00E30031" w:rsidP="00E30031">
            <w:pPr>
              <w:jc w:val="both"/>
              <w:rPr>
                <w:lang w:val="pt-PT"/>
              </w:rPr>
            </w:pPr>
            <w:r>
              <w:rPr>
                <w:lang w:val="pt-PT"/>
              </w:rPr>
              <w:t>[especialista X]</w:t>
            </w:r>
          </w:p>
        </w:tc>
        <w:tc>
          <w:tcPr>
            <w:tcW w:w="2338" w:type="dxa"/>
          </w:tcPr>
          <w:p w14:paraId="6DABC6C6" w14:textId="1DBFC8D8" w:rsidR="00E30031" w:rsidRDefault="00E30031" w:rsidP="00E30031">
            <w:pPr>
              <w:jc w:val="both"/>
              <w:rPr>
                <w:lang w:val="pt-PT"/>
              </w:rPr>
            </w:pPr>
            <w:r w:rsidRPr="00987357">
              <w:rPr>
                <w:lang w:val="pt-PT"/>
              </w:rPr>
              <w:t>[especialista X]</w:t>
            </w:r>
          </w:p>
        </w:tc>
        <w:tc>
          <w:tcPr>
            <w:tcW w:w="2338" w:type="dxa"/>
          </w:tcPr>
          <w:p w14:paraId="71F58FA4" w14:textId="6188C99A" w:rsidR="00E30031" w:rsidRDefault="00E30031" w:rsidP="00E30031">
            <w:pPr>
              <w:jc w:val="both"/>
              <w:rPr>
                <w:lang w:val="pt-PT"/>
              </w:rPr>
            </w:pPr>
            <w:r w:rsidRPr="00987357">
              <w:rPr>
                <w:lang w:val="pt-PT"/>
              </w:rPr>
              <w:t>[especialista X]</w:t>
            </w:r>
          </w:p>
        </w:tc>
      </w:tr>
      <w:tr w:rsidR="00CE0602" w14:paraId="76F5744F" w14:textId="77777777" w:rsidTr="00CE0602">
        <w:tc>
          <w:tcPr>
            <w:tcW w:w="2337" w:type="dxa"/>
          </w:tcPr>
          <w:p w14:paraId="7D54A2D2" w14:textId="77777777" w:rsidR="00CE0602" w:rsidRDefault="00CE0602" w:rsidP="00CE0602">
            <w:pPr>
              <w:jc w:val="both"/>
              <w:rPr>
                <w:lang w:val="pt-PT"/>
              </w:rPr>
            </w:pPr>
          </w:p>
        </w:tc>
        <w:tc>
          <w:tcPr>
            <w:tcW w:w="2337" w:type="dxa"/>
          </w:tcPr>
          <w:p w14:paraId="32F73BB7" w14:textId="77777777" w:rsidR="00CE0602" w:rsidRDefault="00CE0602" w:rsidP="00CE0602">
            <w:pPr>
              <w:jc w:val="both"/>
              <w:rPr>
                <w:lang w:val="pt-PT"/>
              </w:rPr>
            </w:pPr>
          </w:p>
        </w:tc>
        <w:tc>
          <w:tcPr>
            <w:tcW w:w="2338" w:type="dxa"/>
          </w:tcPr>
          <w:p w14:paraId="51BAA4D6" w14:textId="77777777" w:rsidR="00CE0602" w:rsidRDefault="00CE0602" w:rsidP="00CE0602">
            <w:pPr>
              <w:jc w:val="both"/>
              <w:rPr>
                <w:lang w:val="pt-PT"/>
              </w:rPr>
            </w:pPr>
          </w:p>
        </w:tc>
        <w:tc>
          <w:tcPr>
            <w:tcW w:w="2338" w:type="dxa"/>
          </w:tcPr>
          <w:p w14:paraId="005278EB" w14:textId="77777777" w:rsidR="00CE0602" w:rsidRDefault="00CE0602" w:rsidP="00CE0602">
            <w:pPr>
              <w:jc w:val="both"/>
              <w:rPr>
                <w:lang w:val="pt-PT"/>
              </w:rPr>
            </w:pPr>
          </w:p>
        </w:tc>
      </w:tr>
      <w:tr w:rsidR="00CE0602" w14:paraId="6EF8E70E" w14:textId="77777777" w:rsidTr="00CE0602">
        <w:tc>
          <w:tcPr>
            <w:tcW w:w="2337" w:type="dxa"/>
          </w:tcPr>
          <w:p w14:paraId="417BE998" w14:textId="77777777" w:rsidR="00CE0602" w:rsidRDefault="00CE0602" w:rsidP="00CE0602">
            <w:pPr>
              <w:jc w:val="both"/>
              <w:rPr>
                <w:lang w:val="pt-PT"/>
              </w:rPr>
            </w:pPr>
          </w:p>
        </w:tc>
        <w:tc>
          <w:tcPr>
            <w:tcW w:w="2337" w:type="dxa"/>
          </w:tcPr>
          <w:p w14:paraId="49BD4DDA" w14:textId="77777777" w:rsidR="00CE0602" w:rsidRDefault="00CE0602" w:rsidP="00CE0602">
            <w:pPr>
              <w:jc w:val="both"/>
              <w:rPr>
                <w:lang w:val="pt-PT"/>
              </w:rPr>
            </w:pPr>
          </w:p>
        </w:tc>
        <w:tc>
          <w:tcPr>
            <w:tcW w:w="2338" w:type="dxa"/>
          </w:tcPr>
          <w:p w14:paraId="7E6071AB" w14:textId="77777777" w:rsidR="00CE0602" w:rsidRDefault="00CE0602" w:rsidP="00CE0602">
            <w:pPr>
              <w:jc w:val="both"/>
              <w:rPr>
                <w:lang w:val="pt-PT"/>
              </w:rPr>
            </w:pPr>
          </w:p>
        </w:tc>
        <w:tc>
          <w:tcPr>
            <w:tcW w:w="2338" w:type="dxa"/>
          </w:tcPr>
          <w:p w14:paraId="54F5A647" w14:textId="77777777" w:rsidR="00CE0602" w:rsidRDefault="00CE0602" w:rsidP="00CE0602">
            <w:pPr>
              <w:jc w:val="both"/>
              <w:rPr>
                <w:lang w:val="pt-PT"/>
              </w:rPr>
            </w:pPr>
          </w:p>
        </w:tc>
      </w:tr>
      <w:tr w:rsidR="00CE0602" w14:paraId="5B8B19BD" w14:textId="77777777" w:rsidTr="00CE0602">
        <w:tc>
          <w:tcPr>
            <w:tcW w:w="2337" w:type="dxa"/>
          </w:tcPr>
          <w:p w14:paraId="5DC4E830" w14:textId="77777777" w:rsidR="00CE0602" w:rsidRDefault="00CE0602" w:rsidP="00CE0602">
            <w:pPr>
              <w:jc w:val="both"/>
              <w:rPr>
                <w:lang w:val="pt-PT"/>
              </w:rPr>
            </w:pPr>
          </w:p>
        </w:tc>
        <w:tc>
          <w:tcPr>
            <w:tcW w:w="2337" w:type="dxa"/>
          </w:tcPr>
          <w:p w14:paraId="660C6D0D" w14:textId="77777777" w:rsidR="00CE0602" w:rsidRDefault="00CE0602" w:rsidP="00CE0602">
            <w:pPr>
              <w:jc w:val="both"/>
              <w:rPr>
                <w:lang w:val="pt-PT"/>
              </w:rPr>
            </w:pPr>
          </w:p>
        </w:tc>
        <w:tc>
          <w:tcPr>
            <w:tcW w:w="2338" w:type="dxa"/>
          </w:tcPr>
          <w:p w14:paraId="05C06FFB" w14:textId="77777777" w:rsidR="00CE0602" w:rsidRDefault="00CE0602" w:rsidP="00CE0602">
            <w:pPr>
              <w:jc w:val="both"/>
              <w:rPr>
                <w:lang w:val="pt-PT"/>
              </w:rPr>
            </w:pPr>
          </w:p>
        </w:tc>
        <w:tc>
          <w:tcPr>
            <w:tcW w:w="2338" w:type="dxa"/>
          </w:tcPr>
          <w:p w14:paraId="4294A502" w14:textId="77777777" w:rsidR="00CE0602" w:rsidRDefault="00CE0602" w:rsidP="00CE0602">
            <w:pPr>
              <w:jc w:val="both"/>
              <w:rPr>
                <w:lang w:val="pt-PT"/>
              </w:rPr>
            </w:pPr>
          </w:p>
        </w:tc>
      </w:tr>
      <w:tr w:rsidR="00CE0602" w14:paraId="4F054ED3" w14:textId="77777777" w:rsidTr="00CE0602">
        <w:tc>
          <w:tcPr>
            <w:tcW w:w="2337" w:type="dxa"/>
          </w:tcPr>
          <w:p w14:paraId="0267439A" w14:textId="77777777" w:rsidR="00CE0602" w:rsidRDefault="00CE0602" w:rsidP="00CE0602">
            <w:pPr>
              <w:jc w:val="both"/>
              <w:rPr>
                <w:lang w:val="pt-PT"/>
              </w:rPr>
            </w:pPr>
          </w:p>
        </w:tc>
        <w:tc>
          <w:tcPr>
            <w:tcW w:w="2337" w:type="dxa"/>
          </w:tcPr>
          <w:p w14:paraId="4E99198D" w14:textId="77777777" w:rsidR="00CE0602" w:rsidRDefault="00CE0602" w:rsidP="00CE0602">
            <w:pPr>
              <w:jc w:val="both"/>
              <w:rPr>
                <w:lang w:val="pt-PT"/>
              </w:rPr>
            </w:pPr>
          </w:p>
        </w:tc>
        <w:tc>
          <w:tcPr>
            <w:tcW w:w="2338" w:type="dxa"/>
          </w:tcPr>
          <w:p w14:paraId="62760F50" w14:textId="77777777" w:rsidR="00CE0602" w:rsidRDefault="00CE0602" w:rsidP="00CE0602">
            <w:pPr>
              <w:jc w:val="both"/>
              <w:rPr>
                <w:lang w:val="pt-PT"/>
              </w:rPr>
            </w:pPr>
          </w:p>
        </w:tc>
        <w:tc>
          <w:tcPr>
            <w:tcW w:w="2338" w:type="dxa"/>
          </w:tcPr>
          <w:p w14:paraId="66365FC7" w14:textId="77777777" w:rsidR="00CE0602" w:rsidRDefault="00CE0602" w:rsidP="00CE0602">
            <w:pPr>
              <w:jc w:val="both"/>
              <w:rPr>
                <w:lang w:val="pt-PT"/>
              </w:rPr>
            </w:pPr>
          </w:p>
        </w:tc>
      </w:tr>
      <w:tr w:rsidR="00CE0602" w14:paraId="1FDA1CE8" w14:textId="77777777" w:rsidTr="00CE0602">
        <w:tc>
          <w:tcPr>
            <w:tcW w:w="2337" w:type="dxa"/>
          </w:tcPr>
          <w:p w14:paraId="19ADE652" w14:textId="77777777" w:rsidR="00CE0602" w:rsidRDefault="00CE0602" w:rsidP="00CE0602">
            <w:pPr>
              <w:jc w:val="both"/>
              <w:rPr>
                <w:lang w:val="pt-PT"/>
              </w:rPr>
            </w:pPr>
          </w:p>
        </w:tc>
        <w:tc>
          <w:tcPr>
            <w:tcW w:w="2337" w:type="dxa"/>
          </w:tcPr>
          <w:p w14:paraId="3F69A052" w14:textId="77777777" w:rsidR="00CE0602" w:rsidRDefault="00CE0602" w:rsidP="00CE0602">
            <w:pPr>
              <w:jc w:val="both"/>
              <w:rPr>
                <w:lang w:val="pt-PT"/>
              </w:rPr>
            </w:pPr>
          </w:p>
        </w:tc>
        <w:tc>
          <w:tcPr>
            <w:tcW w:w="2338" w:type="dxa"/>
          </w:tcPr>
          <w:p w14:paraId="52383D09" w14:textId="77777777" w:rsidR="00CE0602" w:rsidRDefault="00CE0602" w:rsidP="00CE0602">
            <w:pPr>
              <w:jc w:val="both"/>
              <w:rPr>
                <w:lang w:val="pt-PT"/>
              </w:rPr>
            </w:pPr>
          </w:p>
        </w:tc>
        <w:tc>
          <w:tcPr>
            <w:tcW w:w="2338" w:type="dxa"/>
          </w:tcPr>
          <w:p w14:paraId="528A548A" w14:textId="77777777" w:rsidR="00CE0602" w:rsidRDefault="00CE0602" w:rsidP="00CE0602">
            <w:pPr>
              <w:jc w:val="both"/>
              <w:rPr>
                <w:lang w:val="pt-PT"/>
              </w:rPr>
            </w:pPr>
          </w:p>
        </w:tc>
      </w:tr>
      <w:tr w:rsidR="00CE0602" w14:paraId="418EB71F" w14:textId="77777777" w:rsidTr="00CE0602">
        <w:tc>
          <w:tcPr>
            <w:tcW w:w="2337" w:type="dxa"/>
          </w:tcPr>
          <w:p w14:paraId="0D93C3E8" w14:textId="77777777" w:rsidR="00CE0602" w:rsidRDefault="00CE0602" w:rsidP="00CE0602">
            <w:pPr>
              <w:jc w:val="both"/>
              <w:rPr>
                <w:lang w:val="pt-PT"/>
              </w:rPr>
            </w:pPr>
          </w:p>
        </w:tc>
        <w:tc>
          <w:tcPr>
            <w:tcW w:w="2337" w:type="dxa"/>
          </w:tcPr>
          <w:p w14:paraId="78CF43AA" w14:textId="77777777" w:rsidR="00CE0602" w:rsidRDefault="00CE0602" w:rsidP="00CE0602">
            <w:pPr>
              <w:jc w:val="both"/>
              <w:rPr>
                <w:lang w:val="pt-PT"/>
              </w:rPr>
            </w:pPr>
          </w:p>
        </w:tc>
        <w:tc>
          <w:tcPr>
            <w:tcW w:w="2338" w:type="dxa"/>
          </w:tcPr>
          <w:p w14:paraId="4263CD4A" w14:textId="77777777" w:rsidR="00CE0602" w:rsidRDefault="00CE0602" w:rsidP="00CE0602">
            <w:pPr>
              <w:jc w:val="both"/>
              <w:rPr>
                <w:lang w:val="pt-PT"/>
              </w:rPr>
            </w:pPr>
          </w:p>
        </w:tc>
        <w:tc>
          <w:tcPr>
            <w:tcW w:w="2338" w:type="dxa"/>
          </w:tcPr>
          <w:p w14:paraId="09C76588" w14:textId="77777777" w:rsidR="00CE0602" w:rsidRDefault="00CE0602" w:rsidP="00CE0602">
            <w:pPr>
              <w:jc w:val="both"/>
              <w:rPr>
                <w:lang w:val="pt-PT"/>
              </w:rPr>
            </w:pPr>
          </w:p>
        </w:tc>
      </w:tr>
    </w:tbl>
    <w:p w14:paraId="37EBE26D" w14:textId="759D475A" w:rsidR="00CE0602" w:rsidRDefault="00CE0602" w:rsidP="00CE0602">
      <w:pPr>
        <w:jc w:val="both"/>
        <w:rPr>
          <w:lang w:val="pt-PT"/>
        </w:rPr>
      </w:pPr>
    </w:p>
    <w:p w14:paraId="59E36D45" w14:textId="27F7A035" w:rsidR="00957A52" w:rsidRDefault="00957A52" w:rsidP="00C62C18">
      <w:pPr>
        <w:pStyle w:val="ListParagraph"/>
        <w:numPr>
          <w:ilvl w:val="1"/>
          <w:numId w:val="128"/>
        </w:numPr>
        <w:jc w:val="both"/>
        <w:rPr>
          <w:b/>
          <w:lang w:val="pt-PT"/>
        </w:rPr>
      </w:pPr>
      <w:r>
        <w:rPr>
          <w:b/>
          <w:lang w:val="pt-PT"/>
        </w:rPr>
        <w:t>Empreiteiro</w:t>
      </w:r>
    </w:p>
    <w:p w14:paraId="286D88C4" w14:textId="036E9692" w:rsidR="00957A52" w:rsidRPr="00957A52" w:rsidRDefault="00957A52" w:rsidP="00757F64">
      <w:pPr>
        <w:jc w:val="both"/>
        <w:rPr>
          <w:lang w:val="pt-PT"/>
        </w:rPr>
      </w:pPr>
      <w:r w:rsidRPr="00957A52">
        <w:rPr>
          <w:lang w:val="pt-PT"/>
        </w:rPr>
        <w:lastRenderedPageBreak/>
        <w:t>[</w:t>
      </w:r>
      <w:r w:rsidRPr="00757F64">
        <w:rPr>
          <w:i/>
          <w:lang w:val="pt-PT"/>
        </w:rPr>
        <w:t>Apresentar a</w:t>
      </w:r>
      <w:r>
        <w:rPr>
          <w:i/>
          <w:lang w:val="pt-PT"/>
        </w:rPr>
        <w:t>s responsabilidades do Empreiteiro</w:t>
      </w:r>
      <w:r w:rsidRPr="00957A52">
        <w:rPr>
          <w:lang w:val="pt-PT"/>
        </w:rPr>
        <w:t>].</w:t>
      </w:r>
    </w:p>
    <w:p w14:paraId="61C9CD6B" w14:textId="77777777" w:rsidR="00957A52" w:rsidRPr="00757F64" w:rsidRDefault="00957A52" w:rsidP="00757F64">
      <w:pPr>
        <w:jc w:val="both"/>
        <w:rPr>
          <w:b/>
          <w:lang w:val="pt-PT"/>
        </w:rPr>
      </w:pPr>
    </w:p>
    <w:p w14:paraId="58502621" w14:textId="3516C5A4" w:rsidR="00957A52" w:rsidRDefault="00957A52" w:rsidP="00C62C18">
      <w:pPr>
        <w:pStyle w:val="ListParagraph"/>
        <w:numPr>
          <w:ilvl w:val="1"/>
          <w:numId w:val="128"/>
        </w:numPr>
        <w:jc w:val="both"/>
        <w:rPr>
          <w:b/>
          <w:lang w:val="pt-PT"/>
        </w:rPr>
      </w:pPr>
      <w:r>
        <w:rPr>
          <w:b/>
          <w:lang w:val="pt-PT"/>
        </w:rPr>
        <w:t>Fiscalização</w:t>
      </w:r>
    </w:p>
    <w:p w14:paraId="6151C936" w14:textId="69A63DD6" w:rsidR="00957A52" w:rsidRPr="00957A52" w:rsidRDefault="00957A52" w:rsidP="00757F64">
      <w:pPr>
        <w:jc w:val="both"/>
        <w:rPr>
          <w:lang w:val="pt-PT"/>
        </w:rPr>
      </w:pPr>
      <w:r w:rsidRPr="00957A52">
        <w:rPr>
          <w:lang w:val="pt-PT"/>
        </w:rPr>
        <w:t>[</w:t>
      </w:r>
      <w:r w:rsidRPr="00757F64">
        <w:rPr>
          <w:i/>
          <w:lang w:val="pt-PT"/>
        </w:rPr>
        <w:t>Apresentar a</w:t>
      </w:r>
      <w:r>
        <w:rPr>
          <w:i/>
          <w:lang w:val="pt-PT"/>
        </w:rPr>
        <w:t>s responsabilidades da Fiscalização</w:t>
      </w:r>
      <w:r w:rsidRPr="00957A52">
        <w:rPr>
          <w:lang w:val="pt-PT"/>
        </w:rPr>
        <w:t>].</w:t>
      </w:r>
    </w:p>
    <w:p w14:paraId="2DC7438E" w14:textId="31CC0CC1" w:rsidR="00957A52" w:rsidRDefault="00957A52" w:rsidP="00CE0602">
      <w:pPr>
        <w:jc w:val="both"/>
        <w:rPr>
          <w:lang w:val="pt-PT"/>
        </w:rPr>
      </w:pPr>
    </w:p>
    <w:p w14:paraId="181CCFA1" w14:textId="30B4E14F" w:rsidR="00826D0D" w:rsidRPr="00F229DF" w:rsidRDefault="00826D0D" w:rsidP="00C62C18">
      <w:pPr>
        <w:pStyle w:val="ListParagraph"/>
        <w:numPr>
          <w:ilvl w:val="0"/>
          <w:numId w:val="128"/>
        </w:numPr>
        <w:jc w:val="both"/>
        <w:rPr>
          <w:b/>
          <w:lang w:val="pt-PT"/>
        </w:rPr>
      </w:pPr>
      <w:r>
        <w:rPr>
          <w:b/>
          <w:lang w:val="pt-PT"/>
        </w:rPr>
        <w:t>Requisitos Ambientais e Sociais Chave (Nacionais+WB+ Internacionais)</w:t>
      </w:r>
    </w:p>
    <w:p w14:paraId="7FB25A7F" w14:textId="3EDC42C2" w:rsidR="00826D0D" w:rsidRDefault="00826D0D" w:rsidP="00757F64">
      <w:pPr>
        <w:jc w:val="both"/>
        <w:rPr>
          <w:i/>
          <w:lang w:val="pt-PT"/>
        </w:rPr>
      </w:pPr>
      <w:r w:rsidRPr="00826D0D">
        <w:rPr>
          <w:lang w:val="pt-PT"/>
        </w:rPr>
        <w:t>[</w:t>
      </w:r>
      <w:r w:rsidRPr="00757F64">
        <w:rPr>
          <w:i/>
          <w:lang w:val="pt-PT"/>
        </w:rPr>
        <w:t>Descrever de forma prática os requisitos da legislação</w:t>
      </w:r>
      <w:r w:rsidR="001C0530">
        <w:rPr>
          <w:i/>
          <w:lang w:val="pt-PT"/>
        </w:rPr>
        <w:t xml:space="preserve"> nacional</w:t>
      </w:r>
      <w:r w:rsidRPr="00757F64">
        <w:rPr>
          <w:i/>
          <w:lang w:val="pt-PT"/>
        </w:rPr>
        <w:t xml:space="preserve">, Normas do Banco Mundial, e boas práticas internacionais a serem observados em </w:t>
      </w:r>
      <w:r w:rsidR="001C0530">
        <w:rPr>
          <w:i/>
          <w:lang w:val="pt-PT"/>
        </w:rPr>
        <w:t xml:space="preserve">todo o </w:t>
      </w:r>
      <w:r w:rsidRPr="00757F64">
        <w:rPr>
          <w:i/>
          <w:lang w:val="pt-PT"/>
        </w:rPr>
        <w:t>processo de construção. Tais requisitos deverão incluir, mas não limitados a</w:t>
      </w:r>
      <w:r w:rsidR="001C0530">
        <w:rPr>
          <w:i/>
          <w:lang w:val="pt-PT"/>
        </w:rPr>
        <w:t>os seguintes:</w:t>
      </w:r>
      <w:r w:rsidRPr="00757F64">
        <w:rPr>
          <w:i/>
          <w:lang w:val="pt-PT"/>
        </w:rPr>
        <w:t xml:space="preserve"> </w:t>
      </w:r>
      <w:r w:rsidR="001C0530">
        <w:rPr>
          <w:i/>
          <w:lang w:val="pt-PT"/>
        </w:rPr>
        <w:t>t</w:t>
      </w:r>
      <w:r w:rsidR="00757F64" w:rsidRPr="00757F64">
        <w:rPr>
          <w:i/>
          <w:lang w:val="pt-PT"/>
        </w:rPr>
        <w:t xml:space="preserve">rabalho, </w:t>
      </w:r>
      <w:r w:rsidR="001C0530">
        <w:rPr>
          <w:i/>
          <w:lang w:val="pt-PT"/>
        </w:rPr>
        <w:t>s</w:t>
      </w:r>
      <w:r w:rsidR="00757F64" w:rsidRPr="00757F64">
        <w:rPr>
          <w:i/>
          <w:lang w:val="pt-PT"/>
        </w:rPr>
        <w:t xml:space="preserve">aúde e </w:t>
      </w:r>
      <w:r w:rsidR="001C0530">
        <w:rPr>
          <w:i/>
          <w:lang w:val="pt-PT"/>
        </w:rPr>
        <w:t>s</w:t>
      </w:r>
      <w:r w:rsidR="00757F64" w:rsidRPr="00757F64">
        <w:rPr>
          <w:i/>
          <w:lang w:val="pt-PT"/>
        </w:rPr>
        <w:t xml:space="preserve">egurança </w:t>
      </w:r>
      <w:r w:rsidR="001C0530">
        <w:rPr>
          <w:i/>
          <w:lang w:val="pt-PT"/>
        </w:rPr>
        <w:t>o</w:t>
      </w:r>
      <w:r w:rsidR="00757F64" w:rsidRPr="00757F64">
        <w:rPr>
          <w:i/>
          <w:lang w:val="pt-PT"/>
        </w:rPr>
        <w:t xml:space="preserve">cupacional e </w:t>
      </w:r>
      <w:r w:rsidR="001C0530">
        <w:rPr>
          <w:i/>
          <w:lang w:val="pt-PT"/>
        </w:rPr>
        <w:t>c</w:t>
      </w:r>
      <w:r w:rsidR="00757F64" w:rsidRPr="00757F64">
        <w:rPr>
          <w:i/>
          <w:lang w:val="pt-PT"/>
        </w:rPr>
        <w:t xml:space="preserve">omunitária, </w:t>
      </w:r>
      <w:r w:rsidR="001C0530">
        <w:rPr>
          <w:i/>
          <w:lang w:val="pt-PT"/>
        </w:rPr>
        <w:t>m</w:t>
      </w:r>
      <w:r w:rsidR="00757F64" w:rsidRPr="00757F64">
        <w:rPr>
          <w:i/>
          <w:lang w:val="pt-PT"/>
        </w:rPr>
        <w:t xml:space="preserve">eio </w:t>
      </w:r>
      <w:r w:rsidR="001C0530">
        <w:rPr>
          <w:i/>
          <w:lang w:val="pt-PT"/>
        </w:rPr>
        <w:t>a</w:t>
      </w:r>
      <w:r w:rsidR="00757F64" w:rsidRPr="00757F64">
        <w:rPr>
          <w:i/>
          <w:lang w:val="pt-PT"/>
        </w:rPr>
        <w:t xml:space="preserve">mbiente, </w:t>
      </w:r>
      <w:r w:rsidR="001C0530">
        <w:rPr>
          <w:i/>
          <w:lang w:val="pt-PT"/>
        </w:rPr>
        <w:t>a</w:t>
      </w:r>
      <w:r w:rsidR="00757F64" w:rsidRPr="00757F64">
        <w:rPr>
          <w:i/>
          <w:lang w:val="pt-PT"/>
        </w:rPr>
        <w:t xml:space="preserve">quisição de </w:t>
      </w:r>
      <w:r w:rsidR="001C0530">
        <w:rPr>
          <w:i/>
          <w:lang w:val="pt-PT"/>
        </w:rPr>
        <w:t>t</w:t>
      </w:r>
      <w:r w:rsidR="00757F64" w:rsidRPr="00757F64">
        <w:rPr>
          <w:i/>
          <w:lang w:val="pt-PT"/>
        </w:rPr>
        <w:t xml:space="preserve">erra e compensação, </w:t>
      </w:r>
      <w:r w:rsidR="001C0530">
        <w:rPr>
          <w:i/>
          <w:lang w:val="pt-PT"/>
        </w:rPr>
        <w:t>r</w:t>
      </w:r>
      <w:r w:rsidR="00757F64" w:rsidRPr="00757F64">
        <w:rPr>
          <w:i/>
          <w:lang w:val="pt-PT"/>
        </w:rPr>
        <w:t xml:space="preserve">equisitos de </w:t>
      </w:r>
      <w:r w:rsidR="001C0530">
        <w:rPr>
          <w:i/>
          <w:lang w:val="pt-PT"/>
        </w:rPr>
        <w:t>p</w:t>
      </w:r>
      <w:r w:rsidR="00757F64" w:rsidRPr="00757F64">
        <w:rPr>
          <w:i/>
          <w:lang w:val="pt-PT"/>
        </w:rPr>
        <w:t>ermissão</w:t>
      </w:r>
      <w:r w:rsidR="001C0530">
        <w:rPr>
          <w:i/>
          <w:lang w:val="pt-PT"/>
        </w:rPr>
        <w:t>/licenças</w:t>
      </w:r>
      <w:r w:rsidR="00757F64" w:rsidRPr="00757F64">
        <w:rPr>
          <w:i/>
          <w:lang w:val="pt-PT"/>
        </w:rPr>
        <w:t xml:space="preserve"> e </w:t>
      </w:r>
      <w:r w:rsidR="001C0530">
        <w:rPr>
          <w:i/>
          <w:lang w:val="pt-PT"/>
        </w:rPr>
        <w:t>m</w:t>
      </w:r>
      <w:r w:rsidR="00757F64" w:rsidRPr="00757F64">
        <w:rPr>
          <w:i/>
          <w:lang w:val="pt-PT"/>
        </w:rPr>
        <w:t>onitor</w:t>
      </w:r>
      <w:r w:rsidR="001C0530">
        <w:rPr>
          <w:i/>
          <w:lang w:val="pt-PT"/>
        </w:rPr>
        <w:t>i</w:t>
      </w:r>
      <w:r w:rsidR="00757F64" w:rsidRPr="00757F64">
        <w:rPr>
          <w:i/>
          <w:lang w:val="pt-PT"/>
        </w:rPr>
        <w:t xml:space="preserve">a, </w:t>
      </w:r>
      <w:r w:rsidR="001C0530">
        <w:rPr>
          <w:i/>
          <w:lang w:val="pt-PT"/>
        </w:rPr>
        <w:t>g</w:t>
      </w:r>
      <w:r w:rsidR="00757F64" w:rsidRPr="00757F64">
        <w:rPr>
          <w:i/>
          <w:lang w:val="pt-PT"/>
        </w:rPr>
        <w:t xml:space="preserve">estão de </w:t>
      </w:r>
      <w:r w:rsidR="001C0530">
        <w:rPr>
          <w:i/>
          <w:lang w:val="pt-PT"/>
        </w:rPr>
        <w:t>e</w:t>
      </w:r>
      <w:r w:rsidR="00757F64" w:rsidRPr="00757F64">
        <w:rPr>
          <w:i/>
          <w:lang w:val="pt-PT"/>
        </w:rPr>
        <w:t>mpreitei</w:t>
      </w:r>
      <w:r w:rsidR="001C0530">
        <w:rPr>
          <w:i/>
          <w:lang w:val="pt-PT"/>
        </w:rPr>
        <w:t>tadas</w:t>
      </w:r>
      <w:r w:rsidRPr="00757F64">
        <w:rPr>
          <w:i/>
          <w:lang w:val="pt-PT"/>
        </w:rPr>
        <w:t>].</w:t>
      </w:r>
    </w:p>
    <w:p w14:paraId="22F9E738" w14:textId="5EF79745" w:rsidR="00604F85" w:rsidRDefault="00604F85" w:rsidP="00757F64">
      <w:pPr>
        <w:jc w:val="both"/>
        <w:rPr>
          <w:i/>
          <w:lang w:val="pt-PT"/>
        </w:rPr>
      </w:pPr>
    </w:p>
    <w:p w14:paraId="5B731798" w14:textId="5E3374FD" w:rsidR="00604F85" w:rsidRPr="00604F85" w:rsidRDefault="00604F85" w:rsidP="00C62C18">
      <w:pPr>
        <w:pStyle w:val="ListParagraph"/>
        <w:numPr>
          <w:ilvl w:val="0"/>
          <w:numId w:val="128"/>
        </w:numPr>
        <w:jc w:val="both"/>
        <w:rPr>
          <w:b/>
          <w:lang w:val="pt-PT"/>
        </w:rPr>
      </w:pPr>
      <w:r w:rsidRPr="00604F85">
        <w:rPr>
          <w:b/>
          <w:lang w:val="pt-PT"/>
        </w:rPr>
        <w:t>Envolvimento das Partes Interessadas e Mecanismo de Resolução de Reclamaçoes</w:t>
      </w:r>
    </w:p>
    <w:p w14:paraId="7C1227F1" w14:textId="04CED63D" w:rsidR="00826D0D" w:rsidRDefault="00604F85" w:rsidP="00CE0602">
      <w:pPr>
        <w:jc w:val="both"/>
        <w:rPr>
          <w:lang w:val="pt-PT"/>
        </w:rPr>
      </w:pPr>
      <w:r>
        <w:rPr>
          <w:lang w:val="pt-PT"/>
        </w:rPr>
        <w:t>[</w:t>
      </w:r>
      <w:r w:rsidRPr="00AB1803">
        <w:rPr>
          <w:i/>
          <w:lang w:val="pt-PT"/>
        </w:rPr>
        <w:t>Descrever como as partes interessadas serão ouvidas e informadas, incluindo detalhe de qual o mecanismo de resolução de reclamações dos trabalhadores e da comundade será usado</w:t>
      </w:r>
      <w:r>
        <w:rPr>
          <w:lang w:val="pt-PT"/>
        </w:rPr>
        <w:t>]</w:t>
      </w:r>
    </w:p>
    <w:p w14:paraId="0DFD9BDC" w14:textId="7F95ECF1" w:rsidR="000925A1" w:rsidRDefault="000925A1" w:rsidP="00CE0602">
      <w:pPr>
        <w:jc w:val="both"/>
        <w:rPr>
          <w:lang w:val="pt-PT"/>
        </w:rPr>
      </w:pPr>
    </w:p>
    <w:p w14:paraId="35AFE60B" w14:textId="27C486B9" w:rsidR="000925A1" w:rsidRDefault="000925A1" w:rsidP="00C62C18">
      <w:pPr>
        <w:pStyle w:val="ListParagraph"/>
        <w:numPr>
          <w:ilvl w:val="0"/>
          <w:numId w:val="128"/>
        </w:numPr>
        <w:jc w:val="both"/>
        <w:rPr>
          <w:b/>
          <w:lang w:val="pt-PT"/>
        </w:rPr>
      </w:pPr>
      <w:r w:rsidRPr="00AB1803">
        <w:rPr>
          <w:b/>
          <w:lang w:val="pt-PT"/>
        </w:rPr>
        <w:t>Impactos Ambientais e Sociais e Medidas de Mitigação</w:t>
      </w:r>
    </w:p>
    <w:p w14:paraId="39712B05" w14:textId="095A9FB2" w:rsidR="00A25E5D" w:rsidRDefault="00A25E5D" w:rsidP="00A25E5D">
      <w:pPr>
        <w:jc w:val="both"/>
        <w:rPr>
          <w:b/>
          <w:lang w:val="pt-PT"/>
        </w:rPr>
      </w:pPr>
    </w:p>
    <w:p w14:paraId="74AD1640" w14:textId="1A978359" w:rsidR="00043BA8" w:rsidRPr="00043BA8" w:rsidRDefault="00043BA8" w:rsidP="00A25E5D">
      <w:pPr>
        <w:jc w:val="both"/>
        <w:rPr>
          <w:lang w:val="pt-PT"/>
        </w:rPr>
      </w:pPr>
      <w:r>
        <w:rPr>
          <w:lang w:val="pt-PT"/>
        </w:rPr>
        <w:t>[</w:t>
      </w:r>
      <w:r w:rsidRPr="00043BA8">
        <w:rPr>
          <w:i/>
          <w:lang w:val="pt-PT"/>
        </w:rPr>
        <w:t>Indicar em forma de tabela, todos os impactos ambientais e sociais esperados, inclusive em relação à saúde e segurança ocupacional, saúde e segurança da comunidade, propriedades culturais, gestão de resíduos sólidos, resíduos sólidos não perigosos, resíduos perigosos, águas residuais, emissões atmosféricas, gestão de ruído e vibração, gestão de água, gestão de flora e fauna, solo gestão, entre outros</w:t>
      </w:r>
      <w:r w:rsidRPr="00043BA8">
        <w:rPr>
          <w:lang w:val="pt-PT"/>
        </w:rPr>
        <w:t xml:space="preserve">] </w:t>
      </w:r>
    </w:p>
    <w:p w14:paraId="57BA2B14" w14:textId="77777777" w:rsidR="00043BA8" w:rsidRDefault="00043BA8" w:rsidP="00A25E5D">
      <w:pPr>
        <w:jc w:val="both"/>
        <w:rPr>
          <w:b/>
          <w:lang w:val="pt-PT"/>
        </w:rPr>
      </w:pPr>
    </w:p>
    <w:tbl>
      <w:tblPr>
        <w:tblStyle w:val="TableGrid"/>
        <w:tblW w:w="0" w:type="auto"/>
        <w:tblLook w:val="04A0" w:firstRow="1" w:lastRow="0" w:firstColumn="1" w:lastColumn="0" w:noHBand="0" w:noVBand="1"/>
      </w:tblPr>
      <w:tblGrid>
        <w:gridCol w:w="1816"/>
        <w:gridCol w:w="1832"/>
        <w:gridCol w:w="1827"/>
        <w:gridCol w:w="2017"/>
        <w:gridCol w:w="1858"/>
      </w:tblGrid>
      <w:tr w:rsidR="00A25E5D" w14:paraId="08CBC92C" w14:textId="77777777" w:rsidTr="00A25E5D">
        <w:tc>
          <w:tcPr>
            <w:tcW w:w="1870" w:type="dxa"/>
          </w:tcPr>
          <w:p w14:paraId="2FCD4AE7" w14:textId="5EA8D7C7" w:rsidR="00A25E5D" w:rsidRDefault="00A25E5D" w:rsidP="00A25E5D">
            <w:pPr>
              <w:jc w:val="both"/>
              <w:rPr>
                <w:b/>
                <w:lang w:val="pt-PT"/>
              </w:rPr>
            </w:pPr>
            <w:r>
              <w:rPr>
                <w:b/>
                <w:lang w:val="pt-PT"/>
              </w:rPr>
              <w:t>Potenciais Impactos A&amp;S</w:t>
            </w:r>
          </w:p>
        </w:tc>
        <w:tc>
          <w:tcPr>
            <w:tcW w:w="1870" w:type="dxa"/>
          </w:tcPr>
          <w:p w14:paraId="71BF5F13" w14:textId="069A96A6" w:rsidR="00A25E5D" w:rsidRDefault="00A25E5D" w:rsidP="00043BA8">
            <w:pPr>
              <w:rPr>
                <w:b/>
                <w:lang w:val="pt-PT"/>
              </w:rPr>
            </w:pPr>
            <w:r w:rsidRPr="00A25E5D">
              <w:rPr>
                <w:b/>
                <w:lang w:val="pt-PT"/>
              </w:rPr>
              <w:t>Medidas de Mitigação</w:t>
            </w:r>
            <w:r>
              <w:rPr>
                <w:b/>
                <w:lang w:val="pt-PT"/>
              </w:rPr>
              <w:t xml:space="preserve"> e Potenciação</w:t>
            </w:r>
          </w:p>
        </w:tc>
        <w:tc>
          <w:tcPr>
            <w:tcW w:w="1870" w:type="dxa"/>
          </w:tcPr>
          <w:p w14:paraId="55AF4FF7" w14:textId="6AFFC3F5" w:rsidR="00A25E5D" w:rsidRDefault="00A25E5D" w:rsidP="00043BA8">
            <w:pPr>
              <w:rPr>
                <w:b/>
                <w:lang w:val="pt-PT"/>
              </w:rPr>
            </w:pPr>
            <w:r>
              <w:rPr>
                <w:b/>
                <w:lang w:val="pt-PT"/>
              </w:rPr>
              <w:t>Meios de Verificação</w:t>
            </w:r>
          </w:p>
        </w:tc>
        <w:tc>
          <w:tcPr>
            <w:tcW w:w="1870" w:type="dxa"/>
          </w:tcPr>
          <w:p w14:paraId="419B9E82" w14:textId="25A9C219" w:rsidR="00A25E5D" w:rsidRDefault="00A25E5D" w:rsidP="00A25E5D">
            <w:pPr>
              <w:jc w:val="both"/>
              <w:rPr>
                <w:b/>
                <w:lang w:val="pt-PT"/>
              </w:rPr>
            </w:pPr>
            <w:r>
              <w:rPr>
                <w:b/>
                <w:lang w:val="pt-PT"/>
              </w:rPr>
              <w:t>Responsabilidade</w:t>
            </w:r>
          </w:p>
        </w:tc>
        <w:tc>
          <w:tcPr>
            <w:tcW w:w="1870" w:type="dxa"/>
          </w:tcPr>
          <w:p w14:paraId="0A1CAAA9" w14:textId="7D13D51E" w:rsidR="00A25E5D" w:rsidRDefault="00A25E5D" w:rsidP="00A25E5D">
            <w:pPr>
              <w:jc w:val="both"/>
              <w:rPr>
                <w:b/>
                <w:lang w:val="pt-PT"/>
              </w:rPr>
            </w:pPr>
            <w:r>
              <w:rPr>
                <w:b/>
                <w:lang w:val="pt-PT"/>
              </w:rPr>
              <w:t>Procedimentos de Monitoria</w:t>
            </w:r>
          </w:p>
        </w:tc>
      </w:tr>
      <w:tr w:rsidR="00A25E5D" w14:paraId="171CD6A5" w14:textId="77777777" w:rsidTr="00A25E5D">
        <w:tc>
          <w:tcPr>
            <w:tcW w:w="1870" w:type="dxa"/>
          </w:tcPr>
          <w:p w14:paraId="0CF1642B" w14:textId="77777777" w:rsidR="00A25E5D" w:rsidRDefault="00A25E5D" w:rsidP="00A25E5D">
            <w:pPr>
              <w:jc w:val="both"/>
              <w:rPr>
                <w:b/>
                <w:lang w:val="pt-PT"/>
              </w:rPr>
            </w:pPr>
          </w:p>
        </w:tc>
        <w:tc>
          <w:tcPr>
            <w:tcW w:w="1870" w:type="dxa"/>
          </w:tcPr>
          <w:p w14:paraId="239C8E87" w14:textId="77777777" w:rsidR="00A25E5D" w:rsidRDefault="00A25E5D" w:rsidP="00A25E5D">
            <w:pPr>
              <w:jc w:val="both"/>
              <w:rPr>
                <w:b/>
                <w:lang w:val="pt-PT"/>
              </w:rPr>
            </w:pPr>
          </w:p>
        </w:tc>
        <w:tc>
          <w:tcPr>
            <w:tcW w:w="1870" w:type="dxa"/>
          </w:tcPr>
          <w:p w14:paraId="4814A0C4" w14:textId="77777777" w:rsidR="00A25E5D" w:rsidRDefault="00A25E5D" w:rsidP="00A25E5D">
            <w:pPr>
              <w:jc w:val="both"/>
              <w:rPr>
                <w:b/>
                <w:lang w:val="pt-PT"/>
              </w:rPr>
            </w:pPr>
          </w:p>
        </w:tc>
        <w:tc>
          <w:tcPr>
            <w:tcW w:w="1870" w:type="dxa"/>
          </w:tcPr>
          <w:p w14:paraId="5A68633B" w14:textId="77777777" w:rsidR="00A25E5D" w:rsidRDefault="00A25E5D" w:rsidP="00A25E5D">
            <w:pPr>
              <w:jc w:val="both"/>
              <w:rPr>
                <w:b/>
                <w:lang w:val="pt-PT"/>
              </w:rPr>
            </w:pPr>
          </w:p>
        </w:tc>
        <w:tc>
          <w:tcPr>
            <w:tcW w:w="1870" w:type="dxa"/>
          </w:tcPr>
          <w:p w14:paraId="71B3BB14" w14:textId="77777777" w:rsidR="00A25E5D" w:rsidRDefault="00A25E5D" w:rsidP="00A25E5D">
            <w:pPr>
              <w:jc w:val="both"/>
              <w:rPr>
                <w:b/>
                <w:lang w:val="pt-PT"/>
              </w:rPr>
            </w:pPr>
          </w:p>
        </w:tc>
      </w:tr>
      <w:tr w:rsidR="00A25E5D" w14:paraId="585F63C1" w14:textId="77777777" w:rsidTr="00A25E5D">
        <w:tc>
          <w:tcPr>
            <w:tcW w:w="1870" w:type="dxa"/>
          </w:tcPr>
          <w:p w14:paraId="48632C77" w14:textId="77777777" w:rsidR="00A25E5D" w:rsidRDefault="00A25E5D" w:rsidP="00A25E5D">
            <w:pPr>
              <w:jc w:val="both"/>
              <w:rPr>
                <w:b/>
                <w:lang w:val="pt-PT"/>
              </w:rPr>
            </w:pPr>
          </w:p>
        </w:tc>
        <w:tc>
          <w:tcPr>
            <w:tcW w:w="1870" w:type="dxa"/>
          </w:tcPr>
          <w:p w14:paraId="1FADB7BC" w14:textId="77777777" w:rsidR="00A25E5D" w:rsidRDefault="00A25E5D" w:rsidP="00A25E5D">
            <w:pPr>
              <w:jc w:val="both"/>
              <w:rPr>
                <w:b/>
                <w:lang w:val="pt-PT"/>
              </w:rPr>
            </w:pPr>
          </w:p>
        </w:tc>
        <w:tc>
          <w:tcPr>
            <w:tcW w:w="1870" w:type="dxa"/>
          </w:tcPr>
          <w:p w14:paraId="666E6D5A" w14:textId="77777777" w:rsidR="00A25E5D" w:rsidRDefault="00A25E5D" w:rsidP="00A25E5D">
            <w:pPr>
              <w:jc w:val="both"/>
              <w:rPr>
                <w:b/>
                <w:lang w:val="pt-PT"/>
              </w:rPr>
            </w:pPr>
          </w:p>
        </w:tc>
        <w:tc>
          <w:tcPr>
            <w:tcW w:w="1870" w:type="dxa"/>
          </w:tcPr>
          <w:p w14:paraId="35660F88" w14:textId="77777777" w:rsidR="00A25E5D" w:rsidRDefault="00A25E5D" w:rsidP="00A25E5D">
            <w:pPr>
              <w:jc w:val="both"/>
              <w:rPr>
                <w:b/>
                <w:lang w:val="pt-PT"/>
              </w:rPr>
            </w:pPr>
          </w:p>
        </w:tc>
        <w:tc>
          <w:tcPr>
            <w:tcW w:w="1870" w:type="dxa"/>
          </w:tcPr>
          <w:p w14:paraId="276E9539" w14:textId="77777777" w:rsidR="00A25E5D" w:rsidRDefault="00A25E5D" w:rsidP="00A25E5D">
            <w:pPr>
              <w:jc w:val="both"/>
              <w:rPr>
                <w:b/>
                <w:lang w:val="pt-PT"/>
              </w:rPr>
            </w:pPr>
          </w:p>
        </w:tc>
      </w:tr>
      <w:tr w:rsidR="00A25E5D" w14:paraId="05D66444" w14:textId="77777777" w:rsidTr="00A25E5D">
        <w:tc>
          <w:tcPr>
            <w:tcW w:w="1870" w:type="dxa"/>
          </w:tcPr>
          <w:p w14:paraId="5E82B7DB" w14:textId="77777777" w:rsidR="00A25E5D" w:rsidRDefault="00A25E5D" w:rsidP="00A25E5D">
            <w:pPr>
              <w:jc w:val="both"/>
              <w:rPr>
                <w:b/>
                <w:lang w:val="pt-PT"/>
              </w:rPr>
            </w:pPr>
          </w:p>
        </w:tc>
        <w:tc>
          <w:tcPr>
            <w:tcW w:w="1870" w:type="dxa"/>
          </w:tcPr>
          <w:p w14:paraId="57D4371B" w14:textId="77777777" w:rsidR="00A25E5D" w:rsidRDefault="00A25E5D" w:rsidP="00A25E5D">
            <w:pPr>
              <w:jc w:val="both"/>
              <w:rPr>
                <w:b/>
                <w:lang w:val="pt-PT"/>
              </w:rPr>
            </w:pPr>
          </w:p>
        </w:tc>
        <w:tc>
          <w:tcPr>
            <w:tcW w:w="1870" w:type="dxa"/>
          </w:tcPr>
          <w:p w14:paraId="0352EBE4" w14:textId="77777777" w:rsidR="00A25E5D" w:rsidRDefault="00A25E5D" w:rsidP="00A25E5D">
            <w:pPr>
              <w:jc w:val="both"/>
              <w:rPr>
                <w:b/>
                <w:lang w:val="pt-PT"/>
              </w:rPr>
            </w:pPr>
          </w:p>
        </w:tc>
        <w:tc>
          <w:tcPr>
            <w:tcW w:w="1870" w:type="dxa"/>
          </w:tcPr>
          <w:p w14:paraId="1F303E94" w14:textId="77777777" w:rsidR="00A25E5D" w:rsidRDefault="00A25E5D" w:rsidP="00A25E5D">
            <w:pPr>
              <w:jc w:val="both"/>
              <w:rPr>
                <w:b/>
                <w:lang w:val="pt-PT"/>
              </w:rPr>
            </w:pPr>
          </w:p>
        </w:tc>
        <w:tc>
          <w:tcPr>
            <w:tcW w:w="1870" w:type="dxa"/>
          </w:tcPr>
          <w:p w14:paraId="18DD88D0" w14:textId="77777777" w:rsidR="00A25E5D" w:rsidRDefault="00A25E5D" w:rsidP="00A25E5D">
            <w:pPr>
              <w:jc w:val="both"/>
              <w:rPr>
                <w:b/>
                <w:lang w:val="pt-PT"/>
              </w:rPr>
            </w:pPr>
          </w:p>
        </w:tc>
      </w:tr>
      <w:tr w:rsidR="00A25E5D" w14:paraId="3946D476" w14:textId="77777777" w:rsidTr="00A25E5D">
        <w:tc>
          <w:tcPr>
            <w:tcW w:w="1870" w:type="dxa"/>
          </w:tcPr>
          <w:p w14:paraId="0CD129DF" w14:textId="77777777" w:rsidR="00A25E5D" w:rsidRDefault="00A25E5D" w:rsidP="00A25E5D">
            <w:pPr>
              <w:jc w:val="both"/>
              <w:rPr>
                <w:b/>
                <w:lang w:val="pt-PT"/>
              </w:rPr>
            </w:pPr>
          </w:p>
        </w:tc>
        <w:tc>
          <w:tcPr>
            <w:tcW w:w="1870" w:type="dxa"/>
          </w:tcPr>
          <w:p w14:paraId="4F400715" w14:textId="77777777" w:rsidR="00A25E5D" w:rsidRDefault="00A25E5D" w:rsidP="00A25E5D">
            <w:pPr>
              <w:jc w:val="both"/>
              <w:rPr>
                <w:b/>
                <w:lang w:val="pt-PT"/>
              </w:rPr>
            </w:pPr>
          </w:p>
        </w:tc>
        <w:tc>
          <w:tcPr>
            <w:tcW w:w="1870" w:type="dxa"/>
          </w:tcPr>
          <w:p w14:paraId="665C9DDF" w14:textId="77777777" w:rsidR="00A25E5D" w:rsidRDefault="00A25E5D" w:rsidP="00A25E5D">
            <w:pPr>
              <w:jc w:val="both"/>
              <w:rPr>
                <w:b/>
                <w:lang w:val="pt-PT"/>
              </w:rPr>
            </w:pPr>
          </w:p>
        </w:tc>
        <w:tc>
          <w:tcPr>
            <w:tcW w:w="1870" w:type="dxa"/>
          </w:tcPr>
          <w:p w14:paraId="0A216DC6" w14:textId="77777777" w:rsidR="00A25E5D" w:rsidRDefault="00A25E5D" w:rsidP="00A25E5D">
            <w:pPr>
              <w:jc w:val="both"/>
              <w:rPr>
                <w:b/>
                <w:lang w:val="pt-PT"/>
              </w:rPr>
            </w:pPr>
          </w:p>
        </w:tc>
        <w:tc>
          <w:tcPr>
            <w:tcW w:w="1870" w:type="dxa"/>
          </w:tcPr>
          <w:p w14:paraId="3F7CFEC6" w14:textId="77777777" w:rsidR="00A25E5D" w:rsidRDefault="00A25E5D" w:rsidP="00A25E5D">
            <w:pPr>
              <w:jc w:val="both"/>
              <w:rPr>
                <w:b/>
                <w:lang w:val="pt-PT"/>
              </w:rPr>
            </w:pPr>
          </w:p>
        </w:tc>
      </w:tr>
      <w:tr w:rsidR="00A25E5D" w14:paraId="59A2AA5D" w14:textId="77777777" w:rsidTr="00A25E5D">
        <w:tc>
          <w:tcPr>
            <w:tcW w:w="1870" w:type="dxa"/>
          </w:tcPr>
          <w:p w14:paraId="6D51873C" w14:textId="77777777" w:rsidR="00A25E5D" w:rsidRDefault="00A25E5D" w:rsidP="00A25E5D">
            <w:pPr>
              <w:jc w:val="both"/>
              <w:rPr>
                <w:b/>
                <w:lang w:val="pt-PT"/>
              </w:rPr>
            </w:pPr>
          </w:p>
        </w:tc>
        <w:tc>
          <w:tcPr>
            <w:tcW w:w="1870" w:type="dxa"/>
          </w:tcPr>
          <w:p w14:paraId="6BBDF6DD" w14:textId="77777777" w:rsidR="00A25E5D" w:rsidRDefault="00A25E5D" w:rsidP="00A25E5D">
            <w:pPr>
              <w:jc w:val="both"/>
              <w:rPr>
                <w:b/>
                <w:lang w:val="pt-PT"/>
              </w:rPr>
            </w:pPr>
          </w:p>
        </w:tc>
        <w:tc>
          <w:tcPr>
            <w:tcW w:w="1870" w:type="dxa"/>
          </w:tcPr>
          <w:p w14:paraId="71B4760A" w14:textId="77777777" w:rsidR="00A25E5D" w:rsidRDefault="00A25E5D" w:rsidP="00A25E5D">
            <w:pPr>
              <w:jc w:val="both"/>
              <w:rPr>
                <w:b/>
                <w:lang w:val="pt-PT"/>
              </w:rPr>
            </w:pPr>
          </w:p>
        </w:tc>
        <w:tc>
          <w:tcPr>
            <w:tcW w:w="1870" w:type="dxa"/>
          </w:tcPr>
          <w:p w14:paraId="33216448" w14:textId="77777777" w:rsidR="00A25E5D" w:rsidRDefault="00A25E5D" w:rsidP="00A25E5D">
            <w:pPr>
              <w:jc w:val="both"/>
              <w:rPr>
                <w:b/>
                <w:lang w:val="pt-PT"/>
              </w:rPr>
            </w:pPr>
          </w:p>
        </w:tc>
        <w:tc>
          <w:tcPr>
            <w:tcW w:w="1870" w:type="dxa"/>
          </w:tcPr>
          <w:p w14:paraId="2310E15E" w14:textId="77777777" w:rsidR="00A25E5D" w:rsidRDefault="00A25E5D" w:rsidP="00A25E5D">
            <w:pPr>
              <w:jc w:val="both"/>
              <w:rPr>
                <w:b/>
                <w:lang w:val="pt-PT"/>
              </w:rPr>
            </w:pPr>
          </w:p>
        </w:tc>
      </w:tr>
      <w:tr w:rsidR="00A25E5D" w14:paraId="40DE378C" w14:textId="77777777" w:rsidTr="00A25E5D">
        <w:tc>
          <w:tcPr>
            <w:tcW w:w="1870" w:type="dxa"/>
          </w:tcPr>
          <w:p w14:paraId="506E9C1C" w14:textId="77777777" w:rsidR="00A25E5D" w:rsidRDefault="00A25E5D" w:rsidP="00A25E5D">
            <w:pPr>
              <w:jc w:val="both"/>
              <w:rPr>
                <w:b/>
                <w:lang w:val="pt-PT"/>
              </w:rPr>
            </w:pPr>
          </w:p>
        </w:tc>
        <w:tc>
          <w:tcPr>
            <w:tcW w:w="1870" w:type="dxa"/>
          </w:tcPr>
          <w:p w14:paraId="3E67AE58" w14:textId="77777777" w:rsidR="00A25E5D" w:rsidRDefault="00A25E5D" w:rsidP="00A25E5D">
            <w:pPr>
              <w:jc w:val="both"/>
              <w:rPr>
                <w:b/>
                <w:lang w:val="pt-PT"/>
              </w:rPr>
            </w:pPr>
          </w:p>
        </w:tc>
        <w:tc>
          <w:tcPr>
            <w:tcW w:w="1870" w:type="dxa"/>
          </w:tcPr>
          <w:p w14:paraId="2A984D72" w14:textId="77777777" w:rsidR="00A25E5D" w:rsidRDefault="00A25E5D" w:rsidP="00A25E5D">
            <w:pPr>
              <w:jc w:val="both"/>
              <w:rPr>
                <w:b/>
                <w:lang w:val="pt-PT"/>
              </w:rPr>
            </w:pPr>
          </w:p>
        </w:tc>
        <w:tc>
          <w:tcPr>
            <w:tcW w:w="1870" w:type="dxa"/>
          </w:tcPr>
          <w:p w14:paraId="2FDFE256" w14:textId="77777777" w:rsidR="00A25E5D" w:rsidRDefault="00A25E5D" w:rsidP="00A25E5D">
            <w:pPr>
              <w:jc w:val="both"/>
              <w:rPr>
                <w:b/>
                <w:lang w:val="pt-PT"/>
              </w:rPr>
            </w:pPr>
          </w:p>
        </w:tc>
        <w:tc>
          <w:tcPr>
            <w:tcW w:w="1870" w:type="dxa"/>
          </w:tcPr>
          <w:p w14:paraId="3AFAC181" w14:textId="77777777" w:rsidR="00A25E5D" w:rsidRDefault="00A25E5D" w:rsidP="00A25E5D">
            <w:pPr>
              <w:jc w:val="both"/>
              <w:rPr>
                <w:b/>
                <w:lang w:val="pt-PT"/>
              </w:rPr>
            </w:pPr>
          </w:p>
        </w:tc>
      </w:tr>
    </w:tbl>
    <w:p w14:paraId="4906050C" w14:textId="77777777" w:rsidR="009B284C" w:rsidRDefault="009B284C" w:rsidP="00A25E5D">
      <w:pPr>
        <w:jc w:val="both"/>
        <w:rPr>
          <w:b/>
          <w:lang w:val="pt-PT"/>
        </w:rPr>
        <w:sectPr w:rsidR="009B284C" w:rsidSect="009554D6">
          <w:headerReference w:type="default" r:id="rId79"/>
          <w:pgSz w:w="12240" w:h="15840"/>
          <w:pgMar w:top="1440" w:right="1440" w:bottom="1440" w:left="1440" w:header="720" w:footer="720" w:gutter="0"/>
          <w:cols w:space="720"/>
          <w:docGrid w:linePitch="360"/>
        </w:sectPr>
      </w:pPr>
    </w:p>
    <w:p w14:paraId="0806F727" w14:textId="7D0D4EE5" w:rsidR="00A25E5D" w:rsidRDefault="009B284C" w:rsidP="00A25E5D">
      <w:pPr>
        <w:jc w:val="both"/>
        <w:rPr>
          <w:b/>
          <w:lang w:val="pt-PT"/>
        </w:rPr>
      </w:pPr>
      <w:r w:rsidRPr="009B284C">
        <w:rPr>
          <w:b/>
          <w:lang w:val="pt-PT"/>
        </w:rPr>
        <w:lastRenderedPageBreak/>
        <w:t>Anexo 1 – Formulário de Monitoria</w:t>
      </w:r>
    </w:p>
    <w:p w14:paraId="02989F9B" w14:textId="77777777" w:rsidR="002670DA" w:rsidRDefault="002670DA" w:rsidP="00A25E5D">
      <w:pPr>
        <w:jc w:val="both"/>
        <w:rPr>
          <w:b/>
          <w:lang w:val="pt-PT"/>
        </w:rPr>
      </w:pPr>
    </w:p>
    <w:tbl>
      <w:tblPr>
        <w:tblStyle w:val="TableGrid"/>
        <w:tblW w:w="0" w:type="auto"/>
        <w:tblLayout w:type="fixed"/>
        <w:tblLook w:val="04A0" w:firstRow="1" w:lastRow="0" w:firstColumn="1" w:lastColumn="0" w:noHBand="0" w:noVBand="1"/>
      </w:tblPr>
      <w:tblGrid>
        <w:gridCol w:w="535"/>
        <w:gridCol w:w="2308"/>
        <w:gridCol w:w="3452"/>
        <w:gridCol w:w="1890"/>
        <w:gridCol w:w="1530"/>
        <w:gridCol w:w="630"/>
        <w:gridCol w:w="630"/>
        <w:gridCol w:w="450"/>
        <w:gridCol w:w="1525"/>
      </w:tblGrid>
      <w:tr w:rsidR="009B284C" w14:paraId="2799A792" w14:textId="77777777" w:rsidTr="009B284C">
        <w:tc>
          <w:tcPr>
            <w:tcW w:w="535" w:type="dxa"/>
            <w:vMerge w:val="restart"/>
          </w:tcPr>
          <w:p w14:paraId="2A8C69D6" w14:textId="301A7B27" w:rsidR="009B284C" w:rsidRDefault="009B284C" w:rsidP="00A25E5D">
            <w:pPr>
              <w:jc w:val="both"/>
              <w:rPr>
                <w:b/>
                <w:lang w:val="pt-PT"/>
              </w:rPr>
            </w:pPr>
            <w:r>
              <w:rPr>
                <w:b/>
                <w:lang w:val="pt-PT"/>
              </w:rPr>
              <w:t>#</w:t>
            </w:r>
          </w:p>
        </w:tc>
        <w:tc>
          <w:tcPr>
            <w:tcW w:w="2308" w:type="dxa"/>
            <w:vMerge w:val="restart"/>
          </w:tcPr>
          <w:p w14:paraId="67C50F4E" w14:textId="6A8FBB2C" w:rsidR="009B284C" w:rsidRDefault="002670DA" w:rsidP="00A25E5D">
            <w:pPr>
              <w:jc w:val="both"/>
              <w:rPr>
                <w:b/>
                <w:lang w:val="pt-PT"/>
              </w:rPr>
            </w:pPr>
            <w:r>
              <w:rPr>
                <w:b/>
                <w:lang w:val="pt-PT"/>
              </w:rPr>
              <w:t>Actividades da obra</w:t>
            </w:r>
          </w:p>
        </w:tc>
        <w:tc>
          <w:tcPr>
            <w:tcW w:w="3452" w:type="dxa"/>
            <w:vMerge w:val="restart"/>
          </w:tcPr>
          <w:p w14:paraId="0DE91801" w14:textId="15ACAE69" w:rsidR="009B284C" w:rsidRDefault="009B284C" w:rsidP="00A25E5D">
            <w:pPr>
              <w:jc w:val="both"/>
              <w:rPr>
                <w:b/>
                <w:lang w:val="pt-PT"/>
              </w:rPr>
            </w:pPr>
            <w:r>
              <w:rPr>
                <w:b/>
                <w:lang w:val="pt-PT"/>
              </w:rPr>
              <w:t>Acção de monitoria/inspecção</w:t>
            </w:r>
          </w:p>
        </w:tc>
        <w:tc>
          <w:tcPr>
            <w:tcW w:w="1890" w:type="dxa"/>
            <w:vMerge w:val="restart"/>
          </w:tcPr>
          <w:p w14:paraId="424A8AB9" w14:textId="30B0FF67" w:rsidR="009B284C" w:rsidRDefault="009B284C" w:rsidP="009B284C">
            <w:pPr>
              <w:rPr>
                <w:b/>
                <w:lang w:val="pt-PT"/>
              </w:rPr>
            </w:pPr>
            <w:r w:rsidRPr="009B284C">
              <w:rPr>
                <w:b/>
                <w:lang w:val="pt-PT"/>
              </w:rPr>
              <w:t>Frequência de monitor</w:t>
            </w:r>
            <w:r>
              <w:rPr>
                <w:b/>
                <w:lang w:val="pt-PT"/>
              </w:rPr>
              <w:t>i</w:t>
            </w:r>
            <w:r w:rsidRPr="009B284C">
              <w:rPr>
                <w:b/>
                <w:lang w:val="pt-PT"/>
              </w:rPr>
              <w:t>a</w:t>
            </w:r>
            <w:r>
              <w:rPr>
                <w:b/>
                <w:lang w:val="pt-PT"/>
              </w:rPr>
              <w:t xml:space="preserve"> </w:t>
            </w:r>
            <w:r w:rsidRPr="009B284C">
              <w:rPr>
                <w:lang w:val="pt-PT"/>
              </w:rPr>
              <w:t>(D,M,A)</w:t>
            </w:r>
          </w:p>
        </w:tc>
        <w:tc>
          <w:tcPr>
            <w:tcW w:w="1530" w:type="dxa"/>
            <w:vMerge w:val="restart"/>
          </w:tcPr>
          <w:p w14:paraId="40B8A310" w14:textId="385717E8" w:rsidR="009B284C" w:rsidRDefault="009B284C" w:rsidP="009B284C">
            <w:pPr>
              <w:rPr>
                <w:b/>
                <w:lang w:val="pt-PT"/>
              </w:rPr>
            </w:pPr>
            <w:r w:rsidRPr="009B284C">
              <w:rPr>
                <w:b/>
                <w:lang w:val="pt-PT"/>
              </w:rPr>
              <w:t>Meios de monitor</w:t>
            </w:r>
            <w:r>
              <w:rPr>
                <w:b/>
                <w:lang w:val="pt-PT"/>
              </w:rPr>
              <w:t>i</w:t>
            </w:r>
            <w:r w:rsidRPr="009B284C">
              <w:rPr>
                <w:b/>
                <w:lang w:val="pt-PT"/>
              </w:rPr>
              <w:t>a</w:t>
            </w:r>
          </w:p>
        </w:tc>
        <w:tc>
          <w:tcPr>
            <w:tcW w:w="1710" w:type="dxa"/>
            <w:gridSpan w:val="3"/>
          </w:tcPr>
          <w:p w14:paraId="1892F42C" w14:textId="57D07348" w:rsidR="009B284C" w:rsidRDefault="009B284C" w:rsidP="00A25E5D">
            <w:pPr>
              <w:jc w:val="both"/>
              <w:rPr>
                <w:b/>
                <w:lang w:val="pt-PT"/>
              </w:rPr>
            </w:pPr>
            <w:r>
              <w:rPr>
                <w:b/>
                <w:lang w:val="pt-PT"/>
              </w:rPr>
              <w:t>Conformidade</w:t>
            </w:r>
          </w:p>
        </w:tc>
        <w:tc>
          <w:tcPr>
            <w:tcW w:w="1525" w:type="dxa"/>
            <w:vMerge w:val="restart"/>
          </w:tcPr>
          <w:p w14:paraId="58AE08EF" w14:textId="66BF6586" w:rsidR="009B284C" w:rsidRDefault="009B284C" w:rsidP="00A25E5D">
            <w:pPr>
              <w:jc w:val="both"/>
              <w:rPr>
                <w:b/>
                <w:lang w:val="pt-PT"/>
              </w:rPr>
            </w:pPr>
            <w:r w:rsidRPr="009B284C">
              <w:rPr>
                <w:b/>
                <w:lang w:val="pt-PT"/>
              </w:rPr>
              <w:t>Observações</w:t>
            </w:r>
          </w:p>
        </w:tc>
      </w:tr>
      <w:tr w:rsidR="009B284C" w14:paraId="34BDD147" w14:textId="77777777" w:rsidTr="009B284C">
        <w:tc>
          <w:tcPr>
            <w:tcW w:w="535" w:type="dxa"/>
            <w:vMerge/>
          </w:tcPr>
          <w:p w14:paraId="4CBE5159" w14:textId="77777777" w:rsidR="009B284C" w:rsidRDefault="009B284C" w:rsidP="00A25E5D">
            <w:pPr>
              <w:jc w:val="both"/>
              <w:rPr>
                <w:b/>
                <w:lang w:val="pt-PT"/>
              </w:rPr>
            </w:pPr>
          </w:p>
        </w:tc>
        <w:tc>
          <w:tcPr>
            <w:tcW w:w="2308" w:type="dxa"/>
            <w:vMerge/>
          </w:tcPr>
          <w:p w14:paraId="3C439DD9" w14:textId="77777777" w:rsidR="009B284C" w:rsidRDefault="009B284C" w:rsidP="00A25E5D">
            <w:pPr>
              <w:jc w:val="both"/>
              <w:rPr>
                <w:b/>
                <w:lang w:val="pt-PT"/>
              </w:rPr>
            </w:pPr>
          </w:p>
        </w:tc>
        <w:tc>
          <w:tcPr>
            <w:tcW w:w="3452" w:type="dxa"/>
            <w:vMerge/>
          </w:tcPr>
          <w:p w14:paraId="090B517F" w14:textId="77777777" w:rsidR="009B284C" w:rsidRDefault="009B284C" w:rsidP="00A25E5D">
            <w:pPr>
              <w:jc w:val="both"/>
              <w:rPr>
                <w:b/>
                <w:lang w:val="pt-PT"/>
              </w:rPr>
            </w:pPr>
          </w:p>
        </w:tc>
        <w:tc>
          <w:tcPr>
            <w:tcW w:w="1890" w:type="dxa"/>
            <w:vMerge/>
          </w:tcPr>
          <w:p w14:paraId="12422971" w14:textId="77777777" w:rsidR="009B284C" w:rsidRDefault="009B284C" w:rsidP="00A25E5D">
            <w:pPr>
              <w:jc w:val="both"/>
              <w:rPr>
                <w:b/>
                <w:lang w:val="pt-PT"/>
              </w:rPr>
            </w:pPr>
          </w:p>
        </w:tc>
        <w:tc>
          <w:tcPr>
            <w:tcW w:w="1530" w:type="dxa"/>
            <w:vMerge/>
          </w:tcPr>
          <w:p w14:paraId="0F3C7F4A" w14:textId="77777777" w:rsidR="009B284C" w:rsidRDefault="009B284C" w:rsidP="00A25E5D">
            <w:pPr>
              <w:jc w:val="both"/>
              <w:rPr>
                <w:b/>
                <w:lang w:val="pt-PT"/>
              </w:rPr>
            </w:pPr>
          </w:p>
        </w:tc>
        <w:tc>
          <w:tcPr>
            <w:tcW w:w="630" w:type="dxa"/>
          </w:tcPr>
          <w:p w14:paraId="1EEBE5F1" w14:textId="1606DD31" w:rsidR="009B284C" w:rsidRDefault="009B284C" w:rsidP="00A25E5D">
            <w:pPr>
              <w:jc w:val="both"/>
              <w:rPr>
                <w:b/>
                <w:lang w:val="pt-PT"/>
              </w:rPr>
            </w:pPr>
            <w:r>
              <w:rPr>
                <w:b/>
                <w:lang w:val="pt-PT"/>
              </w:rPr>
              <w:t>Sim</w:t>
            </w:r>
          </w:p>
        </w:tc>
        <w:tc>
          <w:tcPr>
            <w:tcW w:w="630" w:type="dxa"/>
          </w:tcPr>
          <w:p w14:paraId="5AE120E5" w14:textId="02D365C6" w:rsidR="009B284C" w:rsidRDefault="009B284C" w:rsidP="00A25E5D">
            <w:pPr>
              <w:jc w:val="both"/>
              <w:rPr>
                <w:b/>
                <w:lang w:val="pt-PT"/>
              </w:rPr>
            </w:pPr>
            <w:r>
              <w:rPr>
                <w:b/>
                <w:lang w:val="pt-PT"/>
              </w:rPr>
              <w:t>Não</w:t>
            </w:r>
          </w:p>
        </w:tc>
        <w:tc>
          <w:tcPr>
            <w:tcW w:w="450" w:type="dxa"/>
          </w:tcPr>
          <w:p w14:paraId="09B7E2F0" w14:textId="014F7ED9" w:rsidR="009B284C" w:rsidRDefault="009B284C" w:rsidP="00A25E5D">
            <w:pPr>
              <w:jc w:val="both"/>
              <w:rPr>
                <w:b/>
                <w:lang w:val="pt-PT"/>
              </w:rPr>
            </w:pPr>
            <w:r>
              <w:rPr>
                <w:b/>
                <w:lang w:val="pt-PT"/>
              </w:rPr>
              <w:t>SI</w:t>
            </w:r>
          </w:p>
        </w:tc>
        <w:tc>
          <w:tcPr>
            <w:tcW w:w="1525" w:type="dxa"/>
            <w:vMerge/>
          </w:tcPr>
          <w:p w14:paraId="6E89BA52" w14:textId="77777777" w:rsidR="009B284C" w:rsidRDefault="009B284C" w:rsidP="00A25E5D">
            <w:pPr>
              <w:jc w:val="both"/>
              <w:rPr>
                <w:b/>
                <w:lang w:val="pt-PT"/>
              </w:rPr>
            </w:pPr>
          </w:p>
        </w:tc>
      </w:tr>
      <w:tr w:rsidR="009B284C" w14:paraId="17954210" w14:textId="77777777" w:rsidTr="009B284C">
        <w:tc>
          <w:tcPr>
            <w:tcW w:w="535" w:type="dxa"/>
          </w:tcPr>
          <w:p w14:paraId="71126370" w14:textId="2F8F2244" w:rsidR="009B284C" w:rsidRPr="009B284C" w:rsidRDefault="009B284C" w:rsidP="00A25E5D">
            <w:pPr>
              <w:jc w:val="both"/>
              <w:rPr>
                <w:lang w:val="pt-PT"/>
              </w:rPr>
            </w:pPr>
            <w:r w:rsidRPr="009B284C">
              <w:rPr>
                <w:lang w:val="pt-PT"/>
              </w:rPr>
              <w:t>1</w:t>
            </w:r>
          </w:p>
        </w:tc>
        <w:tc>
          <w:tcPr>
            <w:tcW w:w="2308" w:type="dxa"/>
          </w:tcPr>
          <w:p w14:paraId="697DA6F0" w14:textId="77777777" w:rsidR="009B284C" w:rsidRDefault="009B284C" w:rsidP="00A25E5D">
            <w:pPr>
              <w:jc w:val="both"/>
              <w:rPr>
                <w:b/>
                <w:lang w:val="pt-PT"/>
              </w:rPr>
            </w:pPr>
          </w:p>
        </w:tc>
        <w:tc>
          <w:tcPr>
            <w:tcW w:w="3452" w:type="dxa"/>
          </w:tcPr>
          <w:p w14:paraId="147A2AB8" w14:textId="77777777" w:rsidR="009B284C" w:rsidRDefault="009B284C" w:rsidP="00A25E5D">
            <w:pPr>
              <w:jc w:val="both"/>
              <w:rPr>
                <w:b/>
                <w:lang w:val="pt-PT"/>
              </w:rPr>
            </w:pPr>
          </w:p>
        </w:tc>
        <w:tc>
          <w:tcPr>
            <w:tcW w:w="1890" w:type="dxa"/>
          </w:tcPr>
          <w:p w14:paraId="2DC58D0B" w14:textId="77777777" w:rsidR="009B284C" w:rsidRDefault="009B284C" w:rsidP="00A25E5D">
            <w:pPr>
              <w:jc w:val="both"/>
              <w:rPr>
                <w:b/>
                <w:lang w:val="pt-PT"/>
              </w:rPr>
            </w:pPr>
          </w:p>
        </w:tc>
        <w:tc>
          <w:tcPr>
            <w:tcW w:w="1530" w:type="dxa"/>
          </w:tcPr>
          <w:p w14:paraId="0EC09B51" w14:textId="77777777" w:rsidR="009B284C" w:rsidRDefault="009B284C" w:rsidP="00A25E5D">
            <w:pPr>
              <w:jc w:val="both"/>
              <w:rPr>
                <w:b/>
                <w:lang w:val="pt-PT"/>
              </w:rPr>
            </w:pPr>
          </w:p>
        </w:tc>
        <w:tc>
          <w:tcPr>
            <w:tcW w:w="630" w:type="dxa"/>
          </w:tcPr>
          <w:p w14:paraId="0E132E5F" w14:textId="77777777" w:rsidR="009B284C" w:rsidRDefault="009B284C" w:rsidP="00A25E5D">
            <w:pPr>
              <w:jc w:val="both"/>
              <w:rPr>
                <w:b/>
                <w:lang w:val="pt-PT"/>
              </w:rPr>
            </w:pPr>
          </w:p>
        </w:tc>
        <w:tc>
          <w:tcPr>
            <w:tcW w:w="630" w:type="dxa"/>
          </w:tcPr>
          <w:p w14:paraId="10E6B1FB" w14:textId="77777777" w:rsidR="009B284C" w:rsidRDefault="009B284C" w:rsidP="00A25E5D">
            <w:pPr>
              <w:jc w:val="both"/>
              <w:rPr>
                <w:b/>
                <w:lang w:val="pt-PT"/>
              </w:rPr>
            </w:pPr>
          </w:p>
        </w:tc>
        <w:tc>
          <w:tcPr>
            <w:tcW w:w="450" w:type="dxa"/>
          </w:tcPr>
          <w:p w14:paraId="7D4697E3" w14:textId="77777777" w:rsidR="009B284C" w:rsidRDefault="009B284C" w:rsidP="00A25E5D">
            <w:pPr>
              <w:jc w:val="both"/>
              <w:rPr>
                <w:b/>
                <w:lang w:val="pt-PT"/>
              </w:rPr>
            </w:pPr>
          </w:p>
        </w:tc>
        <w:tc>
          <w:tcPr>
            <w:tcW w:w="1525" w:type="dxa"/>
          </w:tcPr>
          <w:p w14:paraId="183DD807" w14:textId="77777777" w:rsidR="009B284C" w:rsidRDefault="009B284C" w:rsidP="00A25E5D">
            <w:pPr>
              <w:jc w:val="both"/>
              <w:rPr>
                <w:b/>
                <w:lang w:val="pt-PT"/>
              </w:rPr>
            </w:pPr>
          </w:p>
        </w:tc>
      </w:tr>
      <w:tr w:rsidR="009B284C" w14:paraId="7ABEE0FD" w14:textId="77777777" w:rsidTr="009B284C">
        <w:tc>
          <w:tcPr>
            <w:tcW w:w="535" w:type="dxa"/>
          </w:tcPr>
          <w:p w14:paraId="54141828" w14:textId="107AD0D9" w:rsidR="009B284C" w:rsidRPr="009B284C" w:rsidRDefault="009B284C" w:rsidP="00A25E5D">
            <w:pPr>
              <w:jc w:val="both"/>
              <w:rPr>
                <w:lang w:val="pt-PT"/>
              </w:rPr>
            </w:pPr>
            <w:r w:rsidRPr="009B284C">
              <w:rPr>
                <w:lang w:val="pt-PT"/>
              </w:rPr>
              <w:t>2</w:t>
            </w:r>
          </w:p>
        </w:tc>
        <w:tc>
          <w:tcPr>
            <w:tcW w:w="2308" w:type="dxa"/>
          </w:tcPr>
          <w:p w14:paraId="21EFA727" w14:textId="77777777" w:rsidR="009B284C" w:rsidRDefault="009B284C" w:rsidP="00A25E5D">
            <w:pPr>
              <w:jc w:val="both"/>
              <w:rPr>
                <w:b/>
                <w:lang w:val="pt-PT"/>
              </w:rPr>
            </w:pPr>
          </w:p>
        </w:tc>
        <w:tc>
          <w:tcPr>
            <w:tcW w:w="3452" w:type="dxa"/>
          </w:tcPr>
          <w:p w14:paraId="01EC36DF" w14:textId="77777777" w:rsidR="009B284C" w:rsidRDefault="009B284C" w:rsidP="00A25E5D">
            <w:pPr>
              <w:jc w:val="both"/>
              <w:rPr>
                <w:b/>
                <w:lang w:val="pt-PT"/>
              </w:rPr>
            </w:pPr>
          </w:p>
        </w:tc>
        <w:tc>
          <w:tcPr>
            <w:tcW w:w="1890" w:type="dxa"/>
          </w:tcPr>
          <w:p w14:paraId="5E01C939" w14:textId="77777777" w:rsidR="009B284C" w:rsidRDefault="009B284C" w:rsidP="00A25E5D">
            <w:pPr>
              <w:jc w:val="both"/>
              <w:rPr>
                <w:b/>
                <w:lang w:val="pt-PT"/>
              </w:rPr>
            </w:pPr>
          </w:p>
        </w:tc>
        <w:tc>
          <w:tcPr>
            <w:tcW w:w="1530" w:type="dxa"/>
          </w:tcPr>
          <w:p w14:paraId="0591831A" w14:textId="77777777" w:rsidR="009B284C" w:rsidRDefault="009B284C" w:rsidP="00A25E5D">
            <w:pPr>
              <w:jc w:val="both"/>
              <w:rPr>
                <w:b/>
                <w:lang w:val="pt-PT"/>
              </w:rPr>
            </w:pPr>
          </w:p>
        </w:tc>
        <w:tc>
          <w:tcPr>
            <w:tcW w:w="630" w:type="dxa"/>
          </w:tcPr>
          <w:p w14:paraId="3A5F3C6F" w14:textId="77777777" w:rsidR="009B284C" w:rsidRDefault="009B284C" w:rsidP="00A25E5D">
            <w:pPr>
              <w:jc w:val="both"/>
              <w:rPr>
                <w:b/>
                <w:lang w:val="pt-PT"/>
              </w:rPr>
            </w:pPr>
          </w:p>
        </w:tc>
        <w:tc>
          <w:tcPr>
            <w:tcW w:w="630" w:type="dxa"/>
          </w:tcPr>
          <w:p w14:paraId="729E4CCE" w14:textId="77777777" w:rsidR="009B284C" w:rsidRDefault="009B284C" w:rsidP="00A25E5D">
            <w:pPr>
              <w:jc w:val="both"/>
              <w:rPr>
                <w:b/>
                <w:lang w:val="pt-PT"/>
              </w:rPr>
            </w:pPr>
          </w:p>
        </w:tc>
        <w:tc>
          <w:tcPr>
            <w:tcW w:w="450" w:type="dxa"/>
          </w:tcPr>
          <w:p w14:paraId="3DF57CE9" w14:textId="77777777" w:rsidR="009B284C" w:rsidRDefault="009B284C" w:rsidP="00A25E5D">
            <w:pPr>
              <w:jc w:val="both"/>
              <w:rPr>
                <w:b/>
                <w:lang w:val="pt-PT"/>
              </w:rPr>
            </w:pPr>
          </w:p>
        </w:tc>
        <w:tc>
          <w:tcPr>
            <w:tcW w:w="1525" w:type="dxa"/>
          </w:tcPr>
          <w:p w14:paraId="0DC5DD13" w14:textId="77777777" w:rsidR="009B284C" w:rsidRDefault="009B284C" w:rsidP="00A25E5D">
            <w:pPr>
              <w:jc w:val="both"/>
              <w:rPr>
                <w:b/>
                <w:lang w:val="pt-PT"/>
              </w:rPr>
            </w:pPr>
          </w:p>
        </w:tc>
      </w:tr>
      <w:tr w:rsidR="009B284C" w14:paraId="367FAC5F" w14:textId="77777777" w:rsidTr="009B284C">
        <w:tc>
          <w:tcPr>
            <w:tcW w:w="535" w:type="dxa"/>
          </w:tcPr>
          <w:p w14:paraId="07CA47DE" w14:textId="76E48B59" w:rsidR="009B284C" w:rsidRPr="009B284C" w:rsidRDefault="009B284C" w:rsidP="00A25E5D">
            <w:pPr>
              <w:jc w:val="both"/>
              <w:rPr>
                <w:lang w:val="pt-PT"/>
              </w:rPr>
            </w:pPr>
            <w:r w:rsidRPr="009B284C">
              <w:rPr>
                <w:lang w:val="pt-PT"/>
              </w:rPr>
              <w:t>3</w:t>
            </w:r>
          </w:p>
        </w:tc>
        <w:tc>
          <w:tcPr>
            <w:tcW w:w="2308" w:type="dxa"/>
          </w:tcPr>
          <w:p w14:paraId="7633D029" w14:textId="77777777" w:rsidR="009B284C" w:rsidRDefault="009B284C" w:rsidP="00A25E5D">
            <w:pPr>
              <w:jc w:val="both"/>
              <w:rPr>
                <w:b/>
                <w:lang w:val="pt-PT"/>
              </w:rPr>
            </w:pPr>
          </w:p>
        </w:tc>
        <w:tc>
          <w:tcPr>
            <w:tcW w:w="3452" w:type="dxa"/>
          </w:tcPr>
          <w:p w14:paraId="3CC59DCB" w14:textId="77777777" w:rsidR="009B284C" w:rsidRDefault="009B284C" w:rsidP="00A25E5D">
            <w:pPr>
              <w:jc w:val="both"/>
              <w:rPr>
                <w:b/>
                <w:lang w:val="pt-PT"/>
              </w:rPr>
            </w:pPr>
          </w:p>
        </w:tc>
        <w:tc>
          <w:tcPr>
            <w:tcW w:w="1890" w:type="dxa"/>
          </w:tcPr>
          <w:p w14:paraId="044359FA" w14:textId="77777777" w:rsidR="009B284C" w:rsidRDefault="009B284C" w:rsidP="00A25E5D">
            <w:pPr>
              <w:jc w:val="both"/>
              <w:rPr>
                <w:b/>
                <w:lang w:val="pt-PT"/>
              </w:rPr>
            </w:pPr>
          </w:p>
        </w:tc>
        <w:tc>
          <w:tcPr>
            <w:tcW w:w="1530" w:type="dxa"/>
          </w:tcPr>
          <w:p w14:paraId="26DF8E82" w14:textId="77777777" w:rsidR="009B284C" w:rsidRDefault="009B284C" w:rsidP="00A25E5D">
            <w:pPr>
              <w:jc w:val="both"/>
              <w:rPr>
                <w:b/>
                <w:lang w:val="pt-PT"/>
              </w:rPr>
            </w:pPr>
          </w:p>
        </w:tc>
        <w:tc>
          <w:tcPr>
            <w:tcW w:w="630" w:type="dxa"/>
          </w:tcPr>
          <w:p w14:paraId="696ADE07" w14:textId="77777777" w:rsidR="009B284C" w:rsidRDefault="009B284C" w:rsidP="00A25E5D">
            <w:pPr>
              <w:jc w:val="both"/>
              <w:rPr>
                <w:b/>
                <w:lang w:val="pt-PT"/>
              </w:rPr>
            </w:pPr>
          </w:p>
        </w:tc>
        <w:tc>
          <w:tcPr>
            <w:tcW w:w="630" w:type="dxa"/>
          </w:tcPr>
          <w:p w14:paraId="43D4935A" w14:textId="77777777" w:rsidR="009B284C" w:rsidRDefault="009B284C" w:rsidP="00A25E5D">
            <w:pPr>
              <w:jc w:val="both"/>
              <w:rPr>
                <w:b/>
                <w:lang w:val="pt-PT"/>
              </w:rPr>
            </w:pPr>
          </w:p>
        </w:tc>
        <w:tc>
          <w:tcPr>
            <w:tcW w:w="450" w:type="dxa"/>
          </w:tcPr>
          <w:p w14:paraId="4D25B13F" w14:textId="77777777" w:rsidR="009B284C" w:rsidRDefault="009B284C" w:rsidP="00A25E5D">
            <w:pPr>
              <w:jc w:val="both"/>
              <w:rPr>
                <w:b/>
                <w:lang w:val="pt-PT"/>
              </w:rPr>
            </w:pPr>
          </w:p>
        </w:tc>
        <w:tc>
          <w:tcPr>
            <w:tcW w:w="1525" w:type="dxa"/>
          </w:tcPr>
          <w:p w14:paraId="3A0D97A7" w14:textId="77777777" w:rsidR="009B284C" w:rsidRDefault="009B284C" w:rsidP="00A25E5D">
            <w:pPr>
              <w:jc w:val="both"/>
              <w:rPr>
                <w:b/>
                <w:lang w:val="pt-PT"/>
              </w:rPr>
            </w:pPr>
          </w:p>
        </w:tc>
      </w:tr>
      <w:tr w:rsidR="009B284C" w14:paraId="4DFBAE1E" w14:textId="77777777" w:rsidTr="009B284C">
        <w:tc>
          <w:tcPr>
            <w:tcW w:w="535" w:type="dxa"/>
          </w:tcPr>
          <w:p w14:paraId="5B049605" w14:textId="13478CD2" w:rsidR="009B284C" w:rsidRPr="009B284C" w:rsidRDefault="009B284C" w:rsidP="00A25E5D">
            <w:pPr>
              <w:jc w:val="both"/>
              <w:rPr>
                <w:lang w:val="pt-PT"/>
              </w:rPr>
            </w:pPr>
            <w:r w:rsidRPr="009B284C">
              <w:rPr>
                <w:lang w:val="pt-PT"/>
              </w:rPr>
              <w:t>4</w:t>
            </w:r>
          </w:p>
        </w:tc>
        <w:tc>
          <w:tcPr>
            <w:tcW w:w="2308" w:type="dxa"/>
          </w:tcPr>
          <w:p w14:paraId="59FC3207" w14:textId="77777777" w:rsidR="009B284C" w:rsidRDefault="009B284C" w:rsidP="00A25E5D">
            <w:pPr>
              <w:jc w:val="both"/>
              <w:rPr>
                <w:b/>
                <w:lang w:val="pt-PT"/>
              </w:rPr>
            </w:pPr>
          </w:p>
        </w:tc>
        <w:tc>
          <w:tcPr>
            <w:tcW w:w="3452" w:type="dxa"/>
          </w:tcPr>
          <w:p w14:paraId="3B182C2E" w14:textId="77777777" w:rsidR="009B284C" w:rsidRDefault="009B284C" w:rsidP="00A25E5D">
            <w:pPr>
              <w:jc w:val="both"/>
              <w:rPr>
                <w:b/>
                <w:lang w:val="pt-PT"/>
              </w:rPr>
            </w:pPr>
          </w:p>
        </w:tc>
        <w:tc>
          <w:tcPr>
            <w:tcW w:w="1890" w:type="dxa"/>
          </w:tcPr>
          <w:p w14:paraId="2963C14C" w14:textId="77777777" w:rsidR="009B284C" w:rsidRDefault="009B284C" w:rsidP="00A25E5D">
            <w:pPr>
              <w:jc w:val="both"/>
              <w:rPr>
                <w:b/>
                <w:lang w:val="pt-PT"/>
              </w:rPr>
            </w:pPr>
          </w:p>
        </w:tc>
        <w:tc>
          <w:tcPr>
            <w:tcW w:w="1530" w:type="dxa"/>
          </w:tcPr>
          <w:p w14:paraId="72FB3941" w14:textId="77777777" w:rsidR="009B284C" w:rsidRDefault="009B284C" w:rsidP="00A25E5D">
            <w:pPr>
              <w:jc w:val="both"/>
              <w:rPr>
                <w:b/>
                <w:lang w:val="pt-PT"/>
              </w:rPr>
            </w:pPr>
          </w:p>
        </w:tc>
        <w:tc>
          <w:tcPr>
            <w:tcW w:w="630" w:type="dxa"/>
          </w:tcPr>
          <w:p w14:paraId="2AD058BE" w14:textId="77777777" w:rsidR="009B284C" w:rsidRDefault="009B284C" w:rsidP="00A25E5D">
            <w:pPr>
              <w:jc w:val="both"/>
              <w:rPr>
                <w:b/>
                <w:lang w:val="pt-PT"/>
              </w:rPr>
            </w:pPr>
          </w:p>
        </w:tc>
        <w:tc>
          <w:tcPr>
            <w:tcW w:w="630" w:type="dxa"/>
          </w:tcPr>
          <w:p w14:paraId="15E93AAE" w14:textId="77777777" w:rsidR="009B284C" w:rsidRDefault="009B284C" w:rsidP="00A25E5D">
            <w:pPr>
              <w:jc w:val="both"/>
              <w:rPr>
                <w:b/>
                <w:lang w:val="pt-PT"/>
              </w:rPr>
            </w:pPr>
          </w:p>
        </w:tc>
        <w:tc>
          <w:tcPr>
            <w:tcW w:w="450" w:type="dxa"/>
          </w:tcPr>
          <w:p w14:paraId="2F7CEDE5" w14:textId="77777777" w:rsidR="009B284C" w:rsidRDefault="009B284C" w:rsidP="00A25E5D">
            <w:pPr>
              <w:jc w:val="both"/>
              <w:rPr>
                <w:b/>
                <w:lang w:val="pt-PT"/>
              </w:rPr>
            </w:pPr>
          </w:p>
        </w:tc>
        <w:tc>
          <w:tcPr>
            <w:tcW w:w="1525" w:type="dxa"/>
          </w:tcPr>
          <w:p w14:paraId="66BF2502" w14:textId="77777777" w:rsidR="009B284C" w:rsidRDefault="009B284C" w:rsidP="00A25E5D">
            <w:pPr>
              <w:jc w:val="both"/>
              <w:rPr>
                <w:b/>
                <w:lang w:val="pt-PT"/>
              </w:rPr>
            </w:pPr>
          </w:p>
        </w:tc>
      </w:tr>
      <w:tr w:rsidR="009B284C" w14:paraId="662ABF28" w14:textId="77777777" w:rsidTr="009B284C">
        <w:tc>
          <w:tcPr>
            <w:tcW w:w="535" w:type="dxa"/>
          </w:tcPr>
          <w:p w14:paraId="4B53A06C" w14:textId="1DA43CD6" w:rsidR="009B284C" w:rsidRPr="009B284C" w:rsidRDefault="009B284C" w:rsidP="00A25E5D">
            <w:pPr>
              <w:jc w:val="both"/>
              <w:rPr>
                <w:lang w:val="pt-PT"/>
              </w:rPr>
            </w:pPr>
            <w:r w:rsidRPr="009B284C">
              <w:rPr>
                <w:lang w:val="pt-PT"/>
              </w:rPr>
              <w:t>5</w:t>
            </w:r>
          </w:p>
        </w:tc>
        <w:tc>
          <w:tcPr>
            <w:tcW w:w="2308" w:type="dxa"/>
          </w:tcPr>
          <w:p w14:paraId="623E1BCF" w14:textId="77777777" w:rsidR="009B284C" w:rsidRDefault="009B284C" w:rsidP="00A25E5D">
            <w:pPr>
              <w:jc w:val="both"/>
              <w:rPr>
                <w:b/>
                <w:lang w:val="pt-PT"/>
              </w:rPr>
            </w:pPr>
          </w:p>
        </w:tc>
        <w:tc>
          <w:tcPr>
            <w:tcW w:w="3452" w:type="dxa"/>
          </w:tcPr>
          <w:p w14:paraId="03BDC678" w14:textId="77777777" w:rsidR="009B284C" w:rsidRDefault="009B284C" w:rsidP="00A25E5D">
            <w:pPr>
              <w:jc w:val="both"/>
              <w:rPr>
                <w:b/>
                <w:lang w:val="pt-PT"/>
              </w:rPr>
            </w:pPr>
          </w:p>
        </w:tc>
        <w:tc>
          <w:tcPr>
            <w:tcW w:w="1890" w:type="dxa"/>
          </w:tcPr>
          <w:p w14:paraId="22739D26" w14:textId="77777777" w:rsidR="009B284C" w:rsidRDefault="009B284C" w:rsidP="00A25E5D">
            <w:pPr>
              <w:jc w:val="both"/>
              <w:rPr>
                <w:b/>
                <w:lang w:val="pt-PT"/>
              </w:rPr>
            </w:pPr>
          </w:p>
        </w:tc>
        <w:tc>
          <w:tcPr>
            <w:tcW w:w="1530" w:type="dxa"/>
          </w:tcPr>
          <w:p w14:paraId="48606D15" w14:textId="77777777" w:rsidR="009B284C" w:rsidRDefault="009B284C" w:rsidP="00A25E5D">
            <w:pPr>
              <w:jc w:val="both"/>
              <w:rPr>
                <w:b/>
                <w:lang w:val="pt-PT"/>
              </w:rPr>
            </w:pPr>
          </w:p>
        </w:tc>
        <w:tc>
          <w:tcPr>
            <w:tcW w:w="630" w:type="dxa"/>
          </w:tcPr>
          <w:p w14:paraId="364593E6" w14:textId="77777777" w:rsidR="009B284C" w:rsidRDefault="009B284C" w:rsidP="00A25E5D">
            <w:pPr>
              <w:jc w:val="both"/>
              <w:rPr>
                <w:b/>
                <w:lang w:val="pt-PT"/>
              </w:rPr>
            </w:pPr>
          </w:p>
        </w:tc>
        <w:tc>
          <w:tcPr>
            <w:tcW w:w="630" w:type="dxa"/>
          </w:tcPr>
          <w:p w14:paraId="2647AD28" w14:textId="77777777" w:rsidR="009B284C" w:rsidRDefault="009B284C" w:rsidP="00A25E5D">
            <w:pPr>
              <w:jc w:val="both"/>
              <w:rPr>
                <w:b/>
                <w:lang w:val="pt-PT"/>
              </w:rPr>
            </w:pPr>
          </w:p>
        </w:tc>
        <w:tc>
          <w:tcPr>
            <w:tcW w:w="450" w:type="dxa"/>
          </w:tcPr>
          <w:p w14:paraId="26CA9FC4" w14:textId="77777777" w:rsidR="009B284C" w:rsidRDefault="009B284C" w:rsidP="00A25E5D">
            <w:pPr>
              <w:jc w:val="both"/>
              <w:rPr>
                <w:b/>
                <w:lang w:val="pt-PT"/>
              </w:rPr>
            </w:pPr>
          </w:p>
        </w:tc>
        <w:tc>
          <w:tcPr>
            <w:tcW w:w="1525" w:type="dxa"/>
          </w:tcPr>
          <w:p w14:paraId="465FD993" w14:textId="77777777" w:rsidR="009B284C" w:rsidRDefault="009B284C" w:rsidP="00A25E5D">
            <w:pPr>
              <w:jc w:val="both"/>
              <w:rPr>
                <w:b/>
                <w:lang w:val="pt-PT"/>
              </w:rPr>
            </w:pPr>
          </w:p>
        </w:tc>
      </w:tr>
      <w:tr w:rsidR="009B284C" w14:paraId="0ED34400" w14:textId="77777777" w:rsidTr="009B284C">
        <w:tc>
          <w:tcPr>
            <w:tcW w:w="535" w:type="dxa"/>
          </w:tcPr>
          <w:p w14:paraId="10F44ACF" w14:textId="31A149BC" w:rsidR="009B284C" w:rsidRPr="009B284C" w:rsidRDefault="009B284C" w:rsidP="00A25E5D">
            <w:pPr>
              <w:jc w:val="both"/>
              <w:rPr>
                <w:lang w:val="pt-PT"/>
              </w:rPr>
            </w:pPr>
            <w:r w:rsidRPr="009B284C">
              <w:rPr>
                <w:lang w:val="pt-PT"/>
              </w:rPr>
              <w:t>6</w:t>
            </w:r>
          </w:p>
        </w:tc>
        <w:tc>
          <w:tcPr>
            <w:tcW w:w="2308" w:type="dxa"/>
          </w:tcPr>
          <w:p w14:paraId="06E6A28C" w14:textId="77777777" w:rsidR="009B284C" w:rsidRDefault="009B284C" w:rsidP="00A25E5D">
            <w:pPr>
              <w:jc w:val="both"/>
              <w:rPr>
                <w:b/>
                <w:lang w:val="pt-PT"/>
              </w:rPr>
            </w:pPr>
          </w:p>
        </w:tc>
        <w:tc>
          <w:tcPr>
            <w:tcW w:w="3452" w:type="dxa"/>
          </w:tcPr>
          <w:p w14:paraId="58F682F0" w14:textId="77777777" w:rsidR="009B284C" w:rsidRDefault="009B284C" w:rsidP="00A25E5D">
            <w:pPr>
              <w:jc w:val="both"/>
              <w:rPr>
                <w:b/>
                <w:lang w:val="pt-PT"/>
              </w:rPr>
            </w:pPr>
          </w:p>
        </w:tc>
        <w:tc>
          <w:tcPr>
            <w:tcW w:w="1890" w:type="dxa"/>
          </w:tcPr>
          <w:p w14:paraId="040A263B" w14:textId="77777777" w:rsidR="009B284C" w:rsidRDefault="009B284C" w:rsidP="00A25E5D">
            <w:pPr>
              <w:jc w:val="both"/>
              <w:rPr>
                <w:b/>
                <w:lang w:val="pt-PT"/>
              </w:rPr>
            </w:pPr>
          </w:p>
        </w:tc>
        <w:tc>
          <w:tcPr>
            <w:tcW w:w="1530" w:type="dxa"/>
          </w:tcPr>
          <w:p w14:paraId="14694E46" w14:textId="77777777" w:rsidR="009B284C" w:rsidRDefault="009B284C" w:rsidP="00A25E5D">
            <w:pPr>
              <w:jc w:val="both"/>
              <w:rPr>
                <w:b/>
                <w:lang w:val="pt-PT"/>
              </w:rPr>
            </w:pPr>
          </w:p>
        </w:tc>
        <w:tc>
          <w:tcPr>
            <w:tcW w:w="630" w:type="dxa"/>
          </w:tcPr>
          <w:p w14:paraId="26EC86AF" w14:textId="77777777" w:rsidR="009B284C" w:rsidRDefault="009B284C" w:rsidP="00A25E5D">
            <w:pPr>
              <w:jc w:val="both"/>
              <w:rPr>
                <w:b/>
                <w:lang w:val="pt-PT"/>
              </w:rPr>
            </w:pPr>
          </w:p>
        </w:tc>
        <w:tc>
          <w:tcPr>
            <w:tcW w:w="630" w:type="dxa"/>
          </w:tcPr>
          <w:p w14:paraId="5AF7A457" w14:textId="77777777" w:rsidR="009B284C" w:rsidRDefault="009B284C" w:rsidP="00A25E5D">
            <w:pPr>
              <w:jc w:val="both"/>
              <w:rPr>
                <w:b/>
                <w:lang w:val="pt-PT"/>
              </w:rPr>
            </w:pPr>
          </w:p>
        </w:tc>
        <w:tc>
          <w:tcPr>
            <w:tcW w:w="450" w:type="dxa"/>
          </w:tcPr>
          <w:p w14:paraId="6968835B" w14:textId="77777777" w:rsidR="009B284C" w:rsidRDefault="009B284C" w:rsidP="00A25E5D">
            <w:pPr>
              <w:jc w:val="both"/>
              <w:rPr>
                <w:b/>
                <w:lang w:val="pt-PT"/>
              </w:rPr>
            </w:pPr>
          </w:p>
        </w:tc>
        <w:tc>
          <w:tcPr>
            <w:tcW w:w="1525" w:type="dxa"/>
          </w:tcPr>
          <w:p w14:paraId="69842D85" w14:textId="77777777" w:rsidR="009B284C" w:rsidRDefault="009B284C" w:rsidP="00A25E5D">
            <w:pPr>
              <w:jc w:val="both"/>
              <w:rPr>
                <w:b/>
                <w:lang w:val="pt-PT"/>
              </w:rPr>
            </w:pPr>
          </w:p>
        </w:tc>
      </w:tr>
      <w:tr w:rsidR="009B284C" w14:paraId="6DB82A7C" w14:textId="77777777" w:rsidTr="009B284C">
        <w:tc>
          <w:tcPr>
            <w:tcW w:w="535" w:type="dxa"/>
          </w:tcPr>
          <w:p w14:paraId="006681DD" w14:textId="79BF5A04" w:rsidR="009B284C" w:rsidRPr="009B284C" w:rsidRDefault="009B284C" w:rsidP="00A25E5D">
            <w:pPr>
              <w:jc w:val="both"/>
              <w:rPr>
                <w:lang w:val="pt-PT"/>
              </w:rPr>
            </w:pPr>
            <w:r w:rsidRPr="009B284C">
              <w:rPr>
                <w:lang w:val="pt-PT"/>
              </w:rPr>
              <w:t>7</w:t>
            </w:r>
          </w:p>
        </w:tc>
        <w:tc>
          <w:tcPr>
            <w:tcW w:w="2308" w:type="dxa"/>
          </w:tcPr>
          <w:p w14:paraId="7790BDBE" w14:textId="77777777" w:rsidR="009B284C" w:rsidRDefault="009B284C" w:rsidP="00A25E5D">
            <w:pPr>
              <w:jc w:val="both"/>
              <w:rPr>
                <w:b/>
                <w:lang w:val="pt-PT"/>
              </w:rPr>
            </w:pPr>
          </w:p>
        </w:tc>
        <w:tc>
          <w:tcPr>
            <w:tcW w:w="3452" w:type="dxa"/>
          </w:tcPr>
          <w:p w14:paraId="06CC26A7" w14:textId="77777777" w:rsidR="009B284C" w:rsidRDefault="009B284C" w:rsidP="00A25E5D">
            <w:pPr>
              <w:jc w:val="both"/>
              <w:rPr>
                <w:b/>
                <w:lang w:val="pt-PT"/>
              </w:rPr>
            </w:pPr>
          </w:p>
        </w:tc>
        <w:tc>
          <w:tcPr>
            <w:tcW w:w="1890" w:type="dxa"/>
          </w:tcPr>
          <w:p w14:paraId="60F3837F" w14:textId="77777777" w:rsidR="009B284C" w:rsidRDefault="009B284C" w:rsidP="00A25E5D">
            <w:pPr>
              <w:jc w:val="both"/>
              <w:rPr>
                <w:b/>
                <w:lang w:val="pt-PT"/>
              </w:rPr>
            </w:pPr>
          </w:p>
        </w:tc>
        <w:tc>
          <w:tcPr>
            <w:tcW w:w="1530" w:type="dxa"/>
          </w:tcPr>
          <w:p w14:paraId="79088D21" w14:textId="77777777" w:rsidR="009B284C" w:rsidRDefault="009B284C" w:rsidP="00A25E5D">
            <w:pPr>
              <w:jc w:val="both"/>
              <w:rPr>
                <w:b/>
                <w:lang w:val="pt-PT"/>
              </w:rPr>
            </w:pPr>
          </w:p>
        </w:tc>
        <w:tc>
          <w:tcPr>
            <w:tcW w:w="630" w:type="dxa"/>
          </w:tcPr>
          <w:p w14:paraId="581B1DB4" w14:textId="77777777" w:rsidR="009B284C" w:rsidRDefault="009B284C" w:rsidP="00A25E5D">
            <w:pPr>
              <w:jc w:val="both"/>
              <w:rPr>
                <w:b/>
                <w:lang w:val="pt-PT"/>
              </w:rPr>
            </w:pPr>
          </w:p>
        </w:tc>
        <w:tc>
          <w:tcPr>
            <w:tcW w:w="630" w:type="dxa"/>
          </w:tcPr>
          <w:p w14:paraId="234F5FD4" w14:textId="77777777" w:rsidR="009B284C" w:rsidRDefault="009B284C" w:rsidP="00A25E5D">
            <w:pPr>
              <w:jc w:val="both"/>
              <w:rPr>
                <w:b/>
                <w:lang w:val="pt-PT"/>
              </w:rPr>
            </w:pPr>
          </w:p>
        </w:tc>
        <w:tc>
          <w:tcPr>
            <w:tcW w:w="450" w:type="dxa"/>
          </w:tcPr>
          <w:p w14:paraId="371C0EE6" w14:textId="77777777" w:rsidR="009B284C" w:rsidRDefault="009B284C" w:rsidP="00A25E5D">
            <w:pPr>
              <w:jc w:val="both"/>
              <w:rPr>
                <w:b/>
                <w:lang w:val="pt-PT"/>
              </w:rPr>
            </w:pPr>
          </w:p>
        </w:tc>
        <w:tc>
          <w:tcPr>
            <w:tcW w:w="1525" w:type="dxa"/>
          </w:tcPr>
          <w:p w14:paraId="4A7460F3" w14:textId="77777777" w:rsidR="009B284C" w:rsidRDefault="009B284C" w:rsidP="00A25E5D">
            <w:pPr>
              <w:jc w:val="both"/>
              <w:rPr>
                <w:b/>
                <w:lang w:val="pt-PT"/>
              </w:rPr>
            </w:pPr>
          </w:p>
        </w:tc>
      </w:tr>
      <w:tr w:rsidR="009B284C" w14:paraId="55F4418A" w14:textId="77777777" w:rsidTr="009B284C">
        <w:tc>
          <w:tcPr>
            <w:tcW w:w="535" w:type="dxa"/>
          </w:tcPr>
          <w:p w14:paraId="74BB7082" w14:textId="20406FD8" w:rsidR="009B284C" w:rsidRPr="009B284C" w:rsidRDefault="009B284C" w:rsidP="00A25E5D">
            <w:pPr>
              <w:jc w:val="both"/>
              <w:rPr>
                <w:lang w:val="pt-PT"/>
              </w:rPr>
            </w:pPr>
            <w:r w:rsidRPr="009B284C">
              <w:rPr>
                <w:lang w:val="pt-PT"/>
              </w:rPr>
              <w:t>8</w:t>
            </w:r>
          </w:p>
        </w:tc>
        <w:tc>
          <w:tcPr>
            <w:tcW w:w="2308" w:type="dxa"/>
          </w:tcPr>
          <w:p w14:paraId="55D81F70" w14:textId="77777777" w:rsidR="009B284C" w:rsidRDefault="009B284C" w:rsidP="00A25E5D">
            <w:pPr>
              <w:jc w:val="both"/>
              <w:rPr>
                <w:b/>
                <w:lang w:val="pt-PT"/>
              </w:rPr>
            </w:pPr>
          </w:p>
        </w:tc>
        <w:tc>
          <w:tcPr>
            <w:tcW w:w="3452" w:type="dxa"/>
          </w:tcPr>
          <w:p w14:paraId="5F3B0166" w14:textId="77777777" w:rsidR="009B284C" w:rsidRDefault="009B284C" w:rsidP="00A25E5D">
            <w:pPr>
              <w:jc w:val="both"/>
              <w:rPr>
                <w:b/>
                <w:lang w:val="pt-PT"/>
              </w:rPr>
            </w:pPr>
          </w:p>
        </w:tc>
        <w:tc>
          <w:tcPr>
            <w:tcW w:w="1890" w:type="dxa"/>
          </w:tcPr>
          <w:p w14:paraId="75B18D9A" w14:textId="77777777" w:rsidR="009B284C" w:rsidRDefault="009B284C" w:rsidP="00A25E5D">
            <w:pPr>
              <w:jc w:val="both"/>
              <w:rPr>
                <w:b/>
                <w:lang w:val="pt-PT"/>
              </w:rPr>
            </w:pPr>
          </w:p>
        </w:tc>
        <w:tc>
          <w:tcPr>
            <w:tcW w:w="1530" w:type="dxa"/>
          </w:tcPr>
          <w:p w14:paraId="37924E33" w14:textId="77777777" w:rsidR="009B284C" w:rsidRDefault="009B284C" w:rsidP="00A25E5D">
            <w:pPr>
              <w:jc w:val="both"/>
              <w:rPr>
                <w:b/>
                <w:lang w:val="pt-PT"/>
              </w:rPr>
            </w:pPr>
          </w:p>
        </w:tc>
        <w:tc>
          <w:tcPr>
            <w:tcW w:w="630" w:type="dxa"/>
          </w:tcPr>
          <w:p w14:paraId="02CEBABF" w14:textId="77777777" w:rsidR="009B284C" w:rsidRDefault="009B284C" w:rsidP="00A25E5D">
            <w:pPr>
              <w:jc w:val="both"/>
              <w:rPr>
                <w:b/>
                <w:lang w:val="pt-PT"/>
              </w:rPr>
            </w:pPr>
          </w:p>
        </w:tc>
        <w:tc>
          <w:tcPr>
            <w:tcW w:w="630" w:type="dxa"/>
          </w:tcPr>
          <w:p w14:paraId="4FDED80D" w14:textId="77777777" w:rsidR="009B284C" w:rsidRDefault="009B284C" w:rsidP="00A25E5D">
            <w:pPr>
              <w:jc w:val="both"/>
              <w:rPr>
                <w:b/>
                <w:lang w:val="pt-PT"/>
              </w:rPr>
            </w:pPr>
          </w:p>
        </w:tc>
        <w:tc>
          <w:tcPr>
            <w:tcW w:w="450" w:type="dxa"/>
          </w:tcPr>
          <w:p w14:paraId="33133A13" w14:textId="77777777" w:rsidR="009B284C" w:rsidRDefault="009B284C" w:rsidP="00A25E5D">
            <w:pPr>
              <w:jc w:val="both"/>
              <w:rPr>
                <w:b/>
                <w:lang w:val="pt-PT"/>
              </w:rPr>
            </w:pPr>
          </w:p>
        </w:tc>
        <w:tc>
          <w:tcPr>
            <w:tcW w:w="1525" w:type="dxa"/>
          </w:tcPr>
          <w:p w14:paraId="03A7C319" w14:textId="77777777" w:rsidR="009B284C" w:rsidRDefault="009B284C" w:rsidP="00A25E5D">
            <w:pPr>
              <w:jc w:val="both"/>
              <w:rPr>
                <w:b/>
                <w:lang w:val="pt-PT"/>
              </w:rPr>
            </w:pPr>
          </w:p>
        </w:tc>
      </w:tr>
      <w:tr w:rsidR="009B284C" w14:paraId="51812D08" w14:textId="77777777" w:rsidTr="009B284C">
        <w:tc>
          <w:tcPr>
            <w:tcW w:w="535" w:type="dxa"/>
          </w:tcPr>
          <w:p w14:paraId="2185994F" w14:textId="74EC0156" w:rsidR="009B284C" w:rsidRPr="009B284C" w:rsidRDefault="009B284C" w:rsidP="00A25E5D">
            <w:pPr>
              <w:jc w:val="both"/>
              <w:rPr>
                <w:lang w:val="pt-PT"/>
              </w:rPr>
            </w:pPr>
            <w:r w:rsidRPr="009B284C">
              <w:rPr>
                <w:lang w:val="pt-PT"/>
              </w:rPr>
              <w:t>9</w:t>
            </w:r>
          </w:p>
        </w:tc>
        <w:tc>
          <w:tcPr>
            <w:tcW w:w="2308" w:type="dxa"/>
          </w:tcPr>
          <w:p w14:paraId="1D57271F" w14:textId="77777777" w:rsidR="009B284C" w:rsidRDefault="009B284C" w:rsidP="00A25E5D">
            <w:pPr>
              <w:jc w:val="both"/>
              <w:rPr>
                <w:b/>
                <w:lang w:val="pt-PT"/>
              </w:rPr>
            </w:pPr>
          </w:p>
        </w:tc>
        <w:tc>
          <w:tcPr>
            <w:tcW w:w="3452" w:type="dxa"/>
          </w:tcPr>
          <w:p w14:paraId="33848550" w14:textId="77777777" w:rsidR="009B284C" w:rsidRDefault="009B284C" w:rsidP="00A25E5D">
            <w:pPr>
              <w:jc w:val="both"/>
              <w:rPr>
                <w:b/>
                <w:lang w:val="pt-PT"/>
              </w:rPr>
            </w:pPr>
          </w:p>
        </w:tc>
        <w:tc>
          <w:tcPr>
            <w:tcW w:w="1890" w:type="dxa"/>
          </w:tcPr>
          <w:p w14:paraId="7DFB189D" w14:textId="77777777" w:rsidR="009B284C" w:rsidRDefault="009B284C" w:rsidP="00A25E5D">
            <w:pPr>
              <w:jc w:val="both"/>
              <w:rPr>
                <w:b/>
                <w:lang w:val="pt-PT"/>
              </w:rPr>
            </w:pPr>
          </w:p>
        </w:tc>
        <w:tc>
          <w:tcPr>
            <w:tcW w:w="1530" w:type="dxa"/>
          </w:tcPr>
          <w:p w14:paraId="24EC34F9" w14:textId="77777777" w:rsidR="009B284C" w:rsidRDefault="009B284C" w:rsidP="00A25E5D">
            <w:pPr>
              <w:jc w:val="both"/>
              <w:rPr>
                <w:b/>
                <w:lang w:val="pt-PT"/>
              </w:rPr>
            </w:pPr>
          </w:p>
        </w:tc>
        <w:tc>
          <w:tcPr>
            <w:tcW w:w="630" w:type="dxa"/>
          </w:tcPr>
          <w:p w14:paraId="14B90AB4" w14:textId="77777777" w:rsidR="009B284C" w:rsidRDefault="009B284C" w:rsidP="00A25E5D">
            <w:pPr>
              <w:jc w:val="both"/>
              <w:rPr>
                <w:b/>
                <w:lang w:val="pt-PT"/>
              </w:rPr>
            </w:pPr>
          </w:p>
        </w:tc>
        <w:tc>
          <w:tcPr>
            <w:tcW w:w="630" w:type="dxa"/>
          </w:tcPr>
          <w:p w14:paraId="19DC517E" w14:textId="77777777" w:rsidR="009B284C" w:rsidRDefault="009B284C" w:rsidP="00A25E5D">
            <w:pPr>
              <w:jc w:val="both"/>
              <w:rPr>
                <w:b/>
                <w:lang w:val="pt-PT"/>
              </w:rPr>
            </w:pPr>
          </w:p>
        </w:tc>
        <w:tc>
          <w:tcPr>
            <w:tcW w:w="450" w:type="dxa"/>
          </w:tcPr>
          <w:p w14:paraId="342F07CB" w14:textId="77777777" w:rsidR="009B284C" w:rsidRDefault="009B284C" w:rsidP="00A25E5D">
            <w:pPr>
              <w:jc w:val="both"/>
              <w:rPr>
                <w:b/>
                <w:lang w:val="pt-PT"/>
              </w:rPr>
            </w:pPr>
          </w:p>
        </w:tc>
        <w:tc>
          <w:tcPr>
            <w:tcW w:w="1525" w:type="dxa"/>
          </w:tcPr>
          <w:p w14:paraId="0B4AD95B" w14:textId="77777777" w:rsidR="009B284C" w:rsidRDefault="009B284C" w:rsidP="00A25E5D">
            <w:pPr>
              <w:jc w:val="both"/>
              <w:rPr>
                <w:b/>
                <w:lang w:val="pt-PT"/>
              </w:rPr>
            </w:pPr>
          </w:p>
        </w:tc>
      </w:tr>
      <w:tr w:rsidR="009B284C" w14:paraId="37A3895B" w14:textId="77777777" w:rsidTr="009B284C">
        <w:tc>
          <w:tcPr>
            <w:tcW w:w="535" w:type="dxa"/>
          </w:tcPr>
          <w:p w14:paraId="75BF3318" w14:textId="14435051" w:rsidR="009B284C" w:rsidRPr="009B284C" w:rsidRDefault="009B284C" w:rsidP="00A25E5D">
            <w:pPr>
              <w:jc w:val="both"/>
              <w:rPr>
                <w:lang w:val="pt-PT"/>
              </w:rPr>
            </w:pPr>
            <w:r w:rsidRPr="009B284C">
              <w:rPr>
                <w:lang w:val="pt-PT"/>
              </w:rPr>
              <w:t>10</w:t>
            </w:r>
          </w:p>
        </w:tc>
        <w:tc>
          <w:tcPr>
            <w:tcW w:w="2308" w:type="dxa"/>
          </w:tcPr>
          <w:p w14:paraId="43180911" w14:textId="77777777" w:rsidR="009B284C" w:rsidRDefault="009B284C" w:rsidP="00A25E5D">
            <w:pPr>
              <w:jc w:val="both"/>
              <w:rPr>
                <w:b/>
                <w:lang w:val="pt-PT"/>
              </w:rPr>
            </w:pPr>
          </w:p>
        </w:tc>
        <w:tc>
          <w:tcPr>
            <w:tcW w:w="3452" w:type="dxa"/>
          </w:tcPr>
          <w:p w14:paraId="0C20BA01" w14:textId="77777777" w:rsidR="009B284C" w:rsidRDefault="009B284C" w:rsidP="00A25E5D">
            <w:pPr>
              <w:jc w:val="both"/>
              <w:rPr>
                <w:b/>
                <w:lang w:val="pt-PT"/>
              </w:rPr>
            </w:pPr>
          </w:p>
        </w:tc>
        <w:tc>
          <w:tcPr>
            <w:tcW w:w="1890" w:type="dxa"/>
          </w:tcPr>
          <w:p w14:paraId="5E8C7042" w14:textId="77777777" w:rsidR="009B284C" w:rsidRDefault="009B284C" w:rsidP="00A25E5D">
            <w:pPr>
              <w:jc w:val="both"/>
              <w:rPr>
                <w:b/>
                <w:lang w:val="pt-PT"/>
              </w:rPr>
            </w:pPr>
          </w:p>
        </w:tc>
        <w:tc>
          <w:tcPr>
            <w:tcW w:w="1530" w:type="dxa"/>
          </w:tcPr>
          <w:p w14:paraId="4CBB8126" w14:textId="77777777" w:rsidR="009B284C" w:rsidRDefault="009B284C" w:rsidP="00A25E5D">
            <w:pPr>
              <w:jc w:val="both"/>
              <w:rPr>
                <w:b/>
                <w:lang w:val="pt-PT"/>
              </w:rPr>
            </w:pPr>
          </w:p>
        </w:tc>
        <w:tc>
          <w:tcPr>
            <w:tcW w:w="630" w:type="dxa"/>
          </w:tcPr>
          <w:p w14:paraId="50565B3B" w14:textId="77777777" w:rsidR="009B284C" w:rsidRDefault="009B284C" w:rsidP="00A25E5D">
            <w:pPr>
              <w:jc w:val="both"/>
              <w:rPr>
                <w:b/>
                <w:lang w:val="pt-PT"/>
              </w:rPr>
            </w:pPr>
          </w:p>
        </w:tc>
        <w:tc>
          <w:tcPr>
            <w:tcW w:w="630" w:type="dxa"/>
          </w:tcPr>
          <w:p w14:paraId="1BF6CAC4" w14:textId="77777777" w:rsidR="009B284C" w:rsidRDefault="009B284C" w:rsidP="00A25E5D">
            <w:pPr>
              <w:jc w:val="both"/>
              <w:rPr>
                <w:b/>
                <w:lang w:val="pt-PT"/>
              </w:rPr>
            </w:pPr>
          </w:p>
        </w:tc>
        <w:tc>
          <w:tcPr>
            <w:tcW w:w="450" w:type="dxa"/>
          </w:tcPr>
          <w:p w14:paraId="65CD7CFE" w14:textId="77777777" w:rsidR="009B284C" w:rsidRDefault="009B284C" w:rsidP="00A25E5D">
            <w:pPr>
              <w:jc w:val="both"/>
              <w:rPr>
                <w:b/>
                <w:lang w:val="pt-PT"/>
              </w:rPr>
            </w:pPr>
          </w:p>
        </w:tc>
        <w:tc>
          <w:tcPr>
            <w:tcW w:w="1525" w:type="dxa"/>
          </w:tcPr>
          <w:p w14:paraId="17411A88" w14:textId="77777777" w:rsidR="009B284C" w:rsidRDefault="009B284C" w:rsidP="00A25E5D">
            <w:pPr>
              <w:jc w:val="both"/>
              <w:rPr>
                <w:b/>
                <w:lang w:val="pt-PT"/>
              </w:rPr>
            </w:pPr>
          </w:p>
        </w:tc>
      </w:tr>
      <w:tr w:rsidR="009B284C" w14:paraId="5FA6FBD9" w14:textId="77777777" w:rsidTr="009B284C">
        <w:tc>
          <w:tcPr>
            <w:tcW w:w="535" w:type="dxa"/>
          </w:tcPr>
          <w:p w14:paraId="58A59591" w14:textId="55335CD6" w:rsidR="009B284C" w:rsidRPr="009B284C" w:rsidRDefault="009B284C" w:rsidP="00A25E5D">
            <w:pPr>
              <w:jc w:val="both"/>
              <w:rPr>
                <w:lang w:val="pt-PT"/>
              </w:rPr>
            </w:pPr>
            <w:r w:rsidRPr="009B284C">
              <w:rPr>
                <w:lang w:val="pt-PT"/>
              </w:rPr>
              <w:t>...</w:t>
            </w:r>
          </w:p>
        </w:tc>
        <w:tc>
          <w:tcPr>
            <w:tcW w:w="2308" w:type="dxa"/>
          </w:tcPr>
          <w:p w14:paraId="6367C326" w14:textId="77777777" w:rsidR="009B284C" w:rsidRDefault="009B284C" w:rsidP="00A25E5D">
            <w:pPr>
              <w:jc w:val="both"/>
              <w:rPr>
                <w:b/>
                <w:lang w:val="pt-PT"/>
              </w:rPr>
            </w:pPr>
          </w:p>
        </w:tc>
        <w:tc>
          <w:tcPr>
            <w:tcW w:w="3452" w:type="dxa"/>
          </w:tcPr>
          <w:p w14:paraId="1EB68317" w14:textId="77777777" w:rsidR="009B284C" w:rsidRDefault="009B284C" w:rsidP="00A25E5D">
            <w:pPr>
              <w:jc w:val="both"/>
              <w:rPr>
                <w:b/>
                <w:lang w:val="pt-PT"/>
              </w:rPr>
            </w:pPr>
          </w:p>
        </w:tc>
        <w:tc>
          <w:tcPr>
            <w:tcW w:w="1890" w:type="dxa"/>
          </w:tcPr>
          <w:p w14:paraId="5ACFCD9D" w14:textId="77777777" w:rsidR="009B284C" w:rsidRDefault="009B284C" w:rsidP="00A25E5D">
            <w:pPr>
              <w:jc w:val="both"/>
              <w:rPr>
                <w:b/>
                <w:lang w:val="pt-PT"/>
              </w:rPr>
            </w:pPr>
          </w:p>
        </w:tc>
        <w:tc>
          <w:tcPr>
            <w:tcW w:w="1530" w:type="dxa"/>
          </w:tcPr>
          <w:p w14:paraId="710FEC14" w14:textId="77777777" w:rsidR="009B284C" w:rsidRDefault="009B284C" w:rsidP="00A25E5D">
            <w:pPr>
              <w:jc w:val="both"/>
              <w:rPr>
                <w:b/>
                <w:lang w:val="pt-PT"/>
              </w:rPr>
            </w:pPr>
          </w:p>
        </w:tc>
        <w:tc>
          <w:tcPr>
            <w:tcW w:w="630" w:type="dxa"/>
          </w:tcPr>
          <w:p w14:paraId="0AE0B8A0" w14:textId="77777777" w:rsidR="009B284C" w:rsidRDefault="009B284C" w:rsidP="00A25E5D">
            <w:pPr>
              <w:jc w:val="both"/>
              <w:rPr>
                <w:b/>
                <w:lang w:val="pt-PT"/>
              </w:rPr>
            </w:pPr>
          </w:p>
        </w:tc>
        <w:tc>
          <w:tcPr>
            <w:tcW w:w="630" w:type="dxa"/>
          </w:tcPr>
          <w:p w14:paraId="6A178141" w14:textId="77777777" w:rsidR="009B284C" w:rsidRDefault="009B284C" w:rsidP="00A25E5D">
            <w:pPr>
              <w:jc w:val="both"/>
              <w:rPr>
                <w:b/>
                <w:lang w:val="pt-PT"/>
              </w:rPr>
            </w:pPr>
          </w:p>
        </w:tc>
        <w:tc>
          <w:tcPr>
            <w:tcW w:w="450" w:type="dxa"/>
          </w:tcPr>
          <w:p w14:paraId="22C67E1F" w14:textId="77777777" w:rsidR="009B284C" w:rsidRDefault="009B284C" w:rsidP="00A25E5D">
            <w:pPr>
              <w:jc w:val="both"/>
              <w:rPr>
                <w:b/>
                <w:lang w:val="pt-PT"/>
              </w:rPr>
            </w:pPr>
          </w:p>
        </w:tc>
        <w:tc>
          <w:tcPr>
            <w:tcW w:w="1525" w:type="dxa"/>
          </w:tcPr>
          <w:p w14:paraId="33E12721" w14:textId="77777777" w:rsidR="009B284C" w:rsidRDefault="009B284C" w:rsidP="00A25E5D">
            <w:pPr>
              <w:jc w:val="both"/>
              <w:rPr>
                <w:b/>
                <w:lang w:val="pt-PT"/>
              </w:rPr>
            </w:pPr>
          </w:p>
        </w:tc>
      </w:tr>
    </w:tbl>
    <w:p w14:paraId="16762FBB" w14:textId="393462BE" w:rsidR="009B284C" w:rsidRDefault="009B284C" w:rsidP="00A25E5D">
      <w:pPr>
        <w:jc w:val="both"/>
        <w:rPr>
          <w:lang w:val="pt-PT"/>
        </w:rPr>
      </w:pPr>
      <w:r w:rsidRPr="009B284C">
        <w:rPr>
          <w:lang w:val="pt-PT"/>
        </w:rPr>
        <w:t>SI-sem informação</w:t>
      </w:r>
    </w:p>
    <w:p w14:paraId="29BCF063" w14:textId="0997CA3C" w:rsidR="009B284C" w:rsidRDefault="009B284C" w:rsidP="00A25E5D">
      <w:pPr>
        <w:jc w:val="both"/>
        <w:rPr>
          <w:lang w:val="pt-PT"/>
        </w:rPr>
      </w:pPr>
      <w:r>
        <w:rPr>
          <w:lang w:val="pt-PT"/>
        </w:rPr>
        <w:t>D-diariamente</w:t>
      </w:r>
    </w:p>
    <w:p w14:paraId="1F36112D" w14:textId="18C36232" w:rsidR="009B284C" w:rsidRDefault="009B284C" w:rsidP="00A25E5D">
      <w:pPr>
        <w:jc w:val="both"/>
        <w:rPr>
          <w:lang w:val="pt-PT"/>
        </w:rPr>
      </w:pPr>
      <w:r>
        <w:rPr>
          <w:lang w:val="pt-PT"/>
        </w:rPr>
        <w:t>M-mensalmente</w:t>
      </w:r>
    </w:p>
    <w:p w14:paraId="1A9AE4AB" w14:textId="329BA934" w:rsidR="009B284C" w:rsidRDefault="009B284C" w:rsidP="00A25E5D">
      <w:pPr>
        <w:jc w:val="both"/>
        <w:rPr>
          <w:lang w:val="pt-PT"/>
        </w:rPr>
      </w:pPr>
      <w:r>
        <w:rPr>
          <w:lang w:val="pt-PT"/>
        </w:rPr>
        <w:t>A-anualmente</w:t>
      </w:r>
    </w:p>
    <w:p w14:paraId="39EBF5C2" w14:textId="77777777" w:rsidR="00594CB2" w:rsidRDefault="00594CB2" w:rsidP="00A25E5D">
      <w:pPr>
        <w:jc w:val="both"/>
        <w:rPr>
          <w:lang w:val="pt-PT"/>
        </w:rPr>
      </w:pPr>
    </w:p>
    <w:p w14:paraId="4F9FB5AC" w14:textId="77777777" w:rsidR="00594CB2" w:rsidRDefault="00594CB2" w:rsidP="00A25E5D">
      <w:pPr>
        <w:jc w:val="both"/>
        <w:rPr>
          <w:lang w:val="pt-PT"/>
        </w:rPr>
      </w:pPr>
    </w:p>
    <w:p w14:paraId="18A0F698" w14:textId="77777777" w:rsidR="00594CB2" w:rsidRDefault="00594CB2" w:rsidP="00A25E5D">
      <w:pPr>
        <w:jc w:val="both"/>
        <w:rPr>
          <w:lang w:val="pt-PT"/>
        </w:rPr>
      </w:pPr>
    </w:p>
    <w:p w14:paraId="29A498C2" w14:textId="6B9A8CE7" w:rsidR="00594CB2" w:rsidRDefault="00594CB2" w:rsidP="00A25E5D">
      <w:pPr>
        <w:jc w:val="both"/>
        <w:rPr>
          <w:lang w:val="pt-PT"/>
        </w:rPr>
      </w:pPr>
    </w:p>
    <w:p w14:paraId="231C5E40" w14:textId="77777777" w:rsidR="00594CB2" w:rsidRDefault="00594CB2">
      <w:pPr>
        <w:spacing w:after="160" w:line="259" w:lineRule="auto"/>
        <w:rPr>
          <w:lang w:val="pt-PT"/>
        </w:rPr>
      </w:pPr>
      <w:r>
        <w:rPr>
          <w:lang w:val="pt-PT"/>
        </w:rPr>
        <w:br w:type="page"/>
      </w:r>
    </w:p>
    <w:p w14:paraId="5FEE842A" w14:textId="77777777" w:rsidR="00594CB2" w:rsidRDefault="00594CB2" w:rsidP="00594CB2">
      <w:pPr>
        <w:spacing w:line="360" w:lineRule="auto"/>
        <w:ind w:right="-507"/>
        <w:jc w:val="center"/>
        <w:rPr>
          <w:lang w:val="pt-PT"/>
        </w:rPr>
      </w:pPr>
    </w:p>
    <w:p w14:paraId="74C769B8" w14:textId="7B2148B7" w:rsidR="00594CB2" w:rsidRPr="00313C82" w:rsidRDefault="00594CB2" w:rsidP="00594CB2">
      <w:pPr>
        <w:spacing w:line="360" w:lineRule="auto"/>
        <w:ind w:left="-284" w:right="-427"/>
        <w:jc w:val="both"/>
        <w:rPr>
          <w:b/>
          <w:bCs/>
          <w:lang w:val="pt-PT"/>
        </w:rPr>
      </w:pPr>
      <w:r w:rsidRPr="00313C82">
        <w:rPr>
          <w:b/>
          <w:bCs/>
          <w:lang w:val="pt-PT"/>
        </w:rPr>
        <w:t xml:space="preserve">Anexo 16 – Formulário de Registo de Reclamações </w:t>
      </w:r>
    </w:p>
    <w:p w14:paraId="3588C88F" w14:textId="77777777" w:rsidR="00594CB2" w:rsidRDefault="00594CB2" w:rsidP="00594CB2">
      <w:pPr>
        <w:spacing w:line="360" w:lineRule="auto"/>
        <w:ind w:left="-284" w:right="-427"/>
        <w:jc w:val="both"/>
        <w:rPr>
          <w:lang w:val="pt-PT"/>
        </w:rPr>
      </w:pPr>
    </w:p>
    <w:p w14:paraId="4BD21334" w14:textId="7770981F" w:rsidR="00594CB2" w:rsidRDefault="00594CB2" w:rsidP="00594CB2">
      <w:pPr>
        <w:spacing w:line="360" w:lineRule="auto"/>
        <w:ind w:left="-284" w:right="-427"/>
        <w:jc w:val="both"/>
        <w:rPr>
          <w:lang w:val="pt-PT"/>
        </w:rPr>
      </w:pPr>
      <w:r w:rsidRPr="00E367A2">
        <w:rPr>
          <w:lang w:val="pt-PT"/>
        </w:rPr>
        <w:t>Número de Referência:</w:t>
      </w:r>
      <w:r>
        <w:rPr>
          <w:lang w:val="pt-PT"/>
        </w:rPr>
        <w:t xml:space="preserve"> </w:t>
      </w:r>
      <w:r w:rsidRPr="00E367A2">
        <w:rPr>
          <w:lang w:val="pt-PT"/>
        </w:rPr>
        <w:t>___________</w:t>
      </w:r>
      <w:r>
        <w:rPr>
          <w:lang w:val="pt-PT"/>
        </w:rPr>
        <w:t>________________________________________________________________</w:t>
      </w:r>
      <w:r w:rsidRPr="00E367A2">
        <w:rPr>
          <w:lang w:val="pt-PT"/>
        </w:rPr>
        <w:t xml:space="preserve"> </w:t>
      </w:r>
    </w:p>
    <w:p w14:paraId="55379B9D" w14:textId="1356B69D" w:rsidR="00594CB2" w:rsidRPr="008B52C3" w:rsidRDefault="00594CB2" w:rsidP="00594CB2">
      <w:pPr>
        <w:spacing w:line="360" w:lineRule="auto"/>
        <w:ind w:left="-284" w:right="-427"/>
        <w:jc w:val="both"/>
        <w:rPr>
          <w:lang w:val="pt-PT"/>
        </w:rPr>
      </w:pPr>
      <w:r w:rsidRPr="00E367A2">
        <w:rPr>
          <w:lang w:val="pt-PT"/>
        </w:rPr>
        <w:t xml:space="preserve">(por exemplo </w:t>
      </w:r>
      <w:r>
        <w:rPr>
          <w:lang w:val="pt-PT"/>
        </w:rPr>
        <w:t>nome da região, cidade, bairro, e iniciais do Ponto Focal que recebe a reclamação)</w:t>
      </w:r>
    </w:p>
    <w:p w14:paraId="5159BB30" w14:textId="77777777" w:rsidR="00594CB2" w:rsidRPr="00C87292" w:rsidRDefault="00594CB2" w:rsidP="00594CB2">
      <w:pPr>
        <w:spacing w:line="360" w:lineRule="auto"/>
        <w:ind w:left="-284" w:right="-427"/>
        <w:jc w:val="both"/>
        <w:rPr>
          <w:lang w:val="pt-PT"/>
        </w:rPr>
      </w:pPr>
      <w:r w:rsidRPr="00E367A2">
        <w:rPr>
          <w:lang w:val="pt-PT"/>
        </w:rPr>
        <w:t>Data</w:t>
      </w:r>
      <w:r w:rsidRPr="00C87292">
        <w:rPr>
          <w:lang w:val="pt-PT"/>
        </w:rPr>
        <w:t>: _____ / _____________ / _______</w:t>
      </w:r>
    </w:p>
    <w:p w14:paraId="0FC0793E" w14:textId="77777777" w:rsidR="00594CB2" w:rsidRPr="00C87292" w:rsidRDefault="00594CB2" w:rsidP="00C62C18">
      <w:pPr>
        <w:pStyle w:val="ListParagraph"/>
        <w:numPr>
          <w:ilvl w:val="0"/>
          <w:numId w:val="157"/>
        </w:numPr>
        <w:spacing w:line="360" w:lineRule="auto"/>
        <w:ind w:left="-284" w:right="-427"/>
        <w:contextualSpacing/>
        <w:jc w:val="both"/>
        <w:rPr>
          <w:lang w:val="pt-PT"/>
        </w:rPr>
      </w:pPr>
      <w:r w:rsidRPr="00C87292">
        <w:rPr>
          <w:b/>
          <w:lang w:val="pt-PT"/>
        </w:rPr>
        <w:t>Identificação do Reclamante</w:t>
      </w:r>
      <w:r w:rsidRPr="00C87292">
        <w:rPr>
          <w:lang w:val="pt-PT"/>
        </w:rPr>
        <w:t xml:space="preserve"> (pode optar pelo anonimato</w:t>
      </w:r>
      <w:r>
        <w:rPr>
          <w:lang w:val="pt-PT"/>
        </w:rPr>
        <w:t>, mas deve deixar contato</w:t>
      </w:r>
      <w:r w:rsidRPr="00C87292">
        <w:rPr>
          <w:lang w:val="pt-PT"/>
        </w:rPr>
        <w:t>)</w:t>
      </w:r>
    </w:p>
    <w:p w14:paraId="65F7F997" w14:textId="77777777" w:rsidR="00594CB2" w:rsidRDefault="00594CB2" w:rsidP="00594CB2">
      <w:pPr>
        <w:pStyle w:val="ListParagraph"/>
        <w:spacing w:line="360" w:lineRule="auto"/>
        <w:ind w:left="-284" w:right="-427"/>
        <w:rPr>
          <w:lang w:val="pt-PT"/>
        </w:rPr>
      </w:pPr>
      <w:r w:rsidRPr="00C87292">
        <w:rPr>
          <w:lang w:val="pt-PT"/>
        </w:rPr>
        <w:t xml:space="preserve">Nome: ________________________________, </w:t>
      </w:r>
      <w:r>
        <w:rPr>
          <w:lang w:val="pt-PT"/>
        </w:rPr>
        <w:t>Data de Nascimento</w:t>
      </w:r>
      <w:r w:rsidRPr="00C87292">
        <w:rPr>
          <w:lang w:val="pt-PT"/>
        </w:rPr>
        <w:t>: ______</w:t>
      </w:r>
      <w:r>
        <w:rPr>
          <w:lang w:val="pt-PT"/>
        </w:rPr>
        <w:t>/_____/_____</w:t>
      </w:r>
    </w:p>
    <w:p w14:paraId="752F0D4A" w14:textId="77777777" w:rsidR="00594CB2" w:rsidRPr="00C87292" w:rsidRDefault="00594CB2" w:rsidP="00594CB2">
      <w:pPr>
        <w:pStyle w:val="ListParagraph"/>
        <w:spacing w:line="360" w:lineRule="auto"/>
        <w:ind w:left="-284" w:right="-427"/>
        <w:rPr>
          <w:lang w:val="pt-PT"/>
        </w:rPr>
      </w:pPr>
      <w:r>
        <w:rPr>
          <w:lang w:val="pt-PT"/>
        </w:rPr>
        <w:t>Sexo (M/F)</w:t>
      </w:r>
      <w:r w:rsidRPr="00C87292">
        <w:rPr>
          <w:lang w:val="pt-PT"/>
        </w:rPr>
        <w:t>: _____________; Profissão/Ocupação: __________________________</w:t>
      </w:r>
      <w:r>
        <w:rPr>
          <w:lang w:val="pt-PT"/>
        </w:rPr>
        <w:t>_________</w:t>
      </w:r>
    </w:p>
    <w:p w14:paraId="291DBE41" w14:textId="77777777" w:rsidR="00594CB2" w:rsidRPr="00C87292" w:rsidRDefault="00594CB2" w:rsidP="00594CB2">
      <w:pPr>
        <w:pStyle w:val="ListParagraph"/>
        <w:spacing w:line="360" w:lineRule="auto"/>
        <w:ind w:left="-284" w:right="-427"/>
        <w:rPr>
          <w:lang w:val="pt-PT"/>
        </w:rPr>
      </w:pPr>
      <w:r>
        <w:rPr>
          <w:lang w:val="pt-PT"/>
        </w:rPr>
        <w:t>Morada (com referência da casa)</w:t>
      </w:r>
      <w:r w:rsidRPr="00C87292">
        <w:rPr>
          <w:lang w:val="pt-PT"/>
        </w:rPr>
        <w:t>:</w:t>
      </w:r>
      <w:r>
        <w:rPr>
          <w:lang w:val="pt-PT"/>
        </w:rPr>
        <w:t xml:space="preserve"> </w:t>
      </w:r>
      <w:r w:rsidRPr="00C87292">
        <w:rPr>
          <w:lang w:val="pt-PT"/>
        </w:rPr>
        <w:t>_____________________________________</w:t>
      </w:r>
      <w:r>
        <w:rPr>
          <w:lang w:val="pt-PT"/>
        </w:rPr>
        <w:t>____________</w:t>
      </w:r>
    </w:p>
    <w:p w14:paraId="75188C84" w14:textId="77777777" w:rsidR="00594CB2" w:rsidRPr="00F750D0" w:rsidRDefault="00594CB2" w:rsidP="00594CB2">
      <w:pPr>
        <w:pStyle w:val="ListParagraph"/>
        <w:spacing w:line="360" w:lineRule="auto"/>
        <w:ind w:left="-284" w:right="-427"/>
        <w:rPr>
          <w:lang w:val="pt-PT"/>
        </w:rPr>
      </w:pPr>
      <w:r>
        <w:rPr>
          <w:lang w:val="pt-PT"/>
        </w:rPr>
        <w:t xml:space="preserve">Telefone/Telemóvel: </w:t>
      </w:r>
      <w:r w:rsidRPr="00C87292">
        <w:rPr>
          <w:lang w:val="pt-PT"/>
        </w:rPr>
        <w:t xml:space="preserve"> _______________________</w:t>
      </w:r>
      <w:r w:rsidRPr="00F750D0">
        <w:rPr>
          <w:lang w:val="pt-PT"/>
        </w:rPr>
        <w:t>E-mail (se tiver):</w:t>
      </w:r>
      <w:r>
        <w:rPr>
          <w:lang w:val="pt-PT"/>
        </w:rPr>
        <w:t xml:space="preserve"> </w:t>
      </w:r>
      <w:r w:rsidRPr="00F750D0">
        <w:rPr>
          <w:lang w:val="pt-PT"/>
        </w:rPr>
        <w:t>_____________________</w:t>
      </w:r>
    </w:p>
    <w:p w14:paraId="49D39A0A" w14:textId="77777777" w:rsidR="00594CB2" w:rsidRDefault="00594CB2" w:rsidP="00594CB2">
      <w:pPr>
        <w:pStyle w:val="ListParagraph"/>
        <w:spacing w:line="360" w:lineRule="auto"/>
        <w:ind w:left="-284" w:right="-427"/>
        <w:jc w:val="both"/>
        <w:rPr>
          <w:lang w:val="pt-PT"/>
        </w:rPr>
      </w:pPr>
      <w:r w:rsidRPr="002A4960">
        <w:rPr>
          <w:b/>
          <w:lang w:val="pt-PT"/>
        </w:rPr>
        <w:t>Categoria do reclamante</w:t>
      </w:r>
      <w:r w:rsidRPr="00C87292">
        <w:rPr>
          <w:lang w:val="pt-PT"/>
        </w:rPr>
        <w:t xml:space="preserve">: </w:t>
      </w:r>
      <w:r w:rsidRPr="00C87292">
        <w:rPr>
          <w:color w:val="000000" w:themeColor="text1"/>
          <w:lang w:val="pt-PT"/>
        </w:rPr>
        <w:fldChar w:fldCharType="begin">
          <w:ffData>
            <w:name w:val="Check1"/>
            <w:enabled/>
            <w:calcOnExit w:val="0"/>
            <w:checkBox>
              <w:sizeAuto/>
              <w:default w:val="0"/>
            </w:checkBox>
          </w:ffData>
        </w:fldChar>
      </w:r>
      <w:r w:rsidRPr="00C87292">
        <w:rPr>
          <w:color w:val="000000" w:themeColor="text1"/>
          <w:lang w:val="pt-PT"/>
        </w:rPr>
        <w:instrText xml:space="preserve"> FORMCHECKBOX </w:instrText>
      </w:r>
      <w:r w:rsidR="00000000">
        <w:rPr>
          <w:color w:val="000000" w:themeColor="text1"/>
          <w:lang w:val="pt-PT"/>
        </w:rPr>
      </w:r>
      <w:r w:rsidR="00000000">
        <w:rPr>
          <w:color w:val="000000" w:themeColor="text1"/>
          <w:lang w:val="pt-PT"/>
        </w:rPr>
        <w:fldChar w:fldCharType="separate"/>
      </w:r>
      <w:r w:rsidRPr="00C87292">
        <w:rPr>
          <w:color w:val="000000" w:themeColor="text1"/>
          <w:lang w:val="pt-PT"/>
        </w:rPr>
        <w:fldChar w:fldCharType="end"/>
      </w:r>
      <w:r w:rsidRPr="00C87292">
        <w:rPr>
          <w:lang w:val="pt-PT"/>
        </w:rPr>
        <w:t xml:space="preserve">Pessoa afetada; </w:t>
      </w:r>
      <w:r w:rsidRPr="00C87292">
        <w:rPr>
          <w:color w:val="000000" w:themeColor="text1"/>
          <w:lang w:val="pt-PT"/>
        </w:rPr>
        <w:fldChar w:fldCharType="begin">
          <w:ffData>
            <w:name w:val="Check1"/>
            <w:enabled/>
            <w:calcOnExit w:val="0"/>
            <w:checkBox>
              <w:sizeAuto/>
              <w:default w:val="0"/>
            </w:checkBox>
          </w:ffData>
        </w:fldChar>
      </w:r>
      <w:r w:rsidRPr="00C87292">
        <w:rPr>
          <w:color w:val="000000" w:themeColor="text1"/>
          <w:lang w:val="pt-PT"/>
        </w:rPr>
        <w:instrText xml:space="preserve"> FORMCHECKBOX </w:instrText>
      </w:r>
      <w:r w:rsidR="00000000">
        <w:rPr>
          <w:color w:val="000000" w:themeColor="text1"/>
          <w:lang w:val="pt-PT"/>
        </w:rPr>
      </w:r>
      <w:r w:rsidR="00000000">
        <w:rPr>
          <w:color w:val="000000" w:themeColor="text1"/>
          <w:lang w:val="pt-PT"/>
        </w:rPr>
        <w:fldChar w:fldCharType="separate"/>
      </w:r>
      <w:r w:rsidRPr="00C87292">
        <w:rPr>
          <w:color w:val="000000" w:themeColor="text1"/>
          <w:lang w:val="pt-PT"/>
        </w:rPr>
        <w:fldChar w:fldCharType="end"/>
      </w:r>
      <w:r w:rsidRPr="00C87292" w:rsidDel="00C443EE">
        <w:rPr>
          <w:lang w:val="pt-PT"/>
        </w:rPr>
        <w:t xml:space="preserve"> </w:t>
      </w:r>
      <w:r>
        <w:rPr>
          <w:lang w:val="pt-PT"/>
        </w:rPr>
        <w:t>Intermediário</w:t>
      </w:r>
      <w:r w:rsidRPr="00C87292">
        <w:rPr>
          <w:lang w:val="pt-PT"/>
        </w:rPr>
        <w:t xml:space="preserve"> da pessoa afetada;</w:t>
      </w:r>
      <w:r>
        <w:rPr>
          <w:lang w:val="pt-PT"/>
        </w:rPr>
        <w:t xml:space="preserve"> </w:t>
      </w:r>
      <w:r w:rsidRPr="00C87292">
        <w:rPr>
          <w:color w:val="000000" w:themeColor="text1"/>
          <w:lang w:val="pt-PT"/>
        </w:rPr>
        <w:fldChar w:fldCharType="begin">
          <w:ffData>
            <w:name w:val="Check1"/>
            <w:enabled/>
            <w:calcOnExit w:val="0"/>
            <w:checkBox>
              <w:sizeAuto/>
              <w:default w:val="0"/>
            </w:checkBox>
          </w:ffData>
        </w:fldChar>
      </w:r>
      <w:r w:rsidRPr="00C87292">
        <w:rPr>
          <w:color w:val="000000" w:themeColor="text1"/>
          <w:lang w:val="pt-PT"/>
        </w:rPr>
        <w:instrText xml:space="preserve"> FORMCHECKBOX </w:instrText>
      </w:r>
      <w:r w:rsidR="00000000">
        <w:rPr>
          <w:color w:val="000000" w:themeColor="text1"/>
          <w:lang w:val="pt-PT"/>
        </w:rPr>
      </w:r>
      <w:r w:rsidR="00000000">
        <w:rPr>
          <w:color w:val="000000" w:themeColor="text1"/>
          <w:lang w:val="pt-PT"/>
        </w:rPr>
        <w:fldChar w:fldCharType="separate"/>
      </w:r>
      <w:r w:rsidRPr="00C87292">
        <w:rPr>
          <w:color w:val="000000" w:themeColor="text1"/>
          <w:lang w:val="pt-PT"/>
        </w:rPr>
        <w:fldChar w:fldCharType="end"/>
      </w:r>
      <w:r w:rsidRPr="00C87292" w:rsidDel="00C443EE">
        <w:rPr>
          <w:lang w:val="pt-PT"/>
        </w:rPr>
        <w:t xml:space="preserve"> </w:t>
      </w:r>
      <w:r>
        <w:rPr>
          <w:lang w:val="pt-PT"/>
        </w:rPr>
        <w:t xml:space="preserve">Instituição local </w:t>
      </w:r>
      <w:r w:rsidRPr="00C87292">
        <w:rPr>
          <w:color w:val="000000" w:themeColor="text1"/>
          <w:lang w:val="pt-PT"/>
        </w:rPr>
        <w:fldChar w:fldCharType="begin">
          <w:ffData>
            <w:name w:val="Check1"/>
            <w:enabled/>
            <w:calcOnExit w:val="0"/>
            <w:checkBox>
              <w:sizeAuto/>
              <w:default w:val="0"/>
            </w:checkBox>
          </w:ffData>
        </w:fldChar>
      </w:r>
      <w:r w:rsidRPr="00C87292">
        <w:rPr>
          <w:color w:val="000000" w:themeColor="text1"/>
          <w:lang w:val="pt-PT"/>
        </w:rPr>
        <w:instrText xml:space="preserve"> FORMCHECKBOX </w:instrText>
      </w:r>
      <w:r w:rsidR="00000000">
        <w:rPr>
          <w:color w:val="000000" w:themeColor="text1"/>
          <w:lang w:val="pt-PT"/>
        </w:rPr>
      </w:r>
      <w:r w:rsidR="00000000">
        <w:rPr>
          <w:color w:val="000000" w:themeColor="text1"/>
          <w:lang w:val="pt-PT"/>
        </w:rPr>
        <w:fldChar w:fldCharType="separate"/>
      </w:r>
      <w:r w:rsidRPr="00C87292">
        <w:rPr>
          <w:color w:val="000000" w:themeColor="text1"/>
          <w:lang w:val="pt-PT"/>
        </w:rPr>
        <w:fldChar w:fldCharType="end"/>
      </w:r>
      <w:r w:rsidRPr="00C87292">
        <w:rPr>
          <w:lang w:val="pt-PT"/>
        </w:rPr>
        <w:t>outro (especifique) ______________________</w:t>
      </w:r>
      <w:r>
        <w:rPr>
          <w:lang w:val="pt-PT"/>
        </w:rPr>
        <w:t>_________________________________________</w:t>
      </w:r>
    </w:p>
    <w:p w14:paraId="55C955A9" w14:textId="32A20A16" w:rsidR="00594CB2" w:rsidRPr="00594CB2" w:rsidRDefault="00594CB2" w:rsidP="00594CB2">
      <w:pPr>
        <w:pStyle w:val="ListParagraph"/>
        <w:spacing w:line="360" w:lineRule="auto"/>
        <w:ind w:left="-284" w:right="-427"/>
        <w:jc w:val="both"/>
        <w:rPr>
          <w:lang w:val="pt-PT"/>
        </w:rPr>
      </w:pPr>
      <w:r>
        <w:rPr>
          <w:b/>
          <w:lang w:val="pt-PT"/>
        </w:rPr>
        <w:t xml:space="preserve">A pessoa afetada é funcionário/funcionária do empreiteiro </w:t>
      </w:r>
      <w:r w:rsidRPr="00C87292">
        <w:rPr>
          <w:color w:val="000000" w:themeColor="text1"/>
          <w:lang w:val="pt-PT"/>
        </w:rPr>
        <w:fldChar w:fldCharType="begin">
          <w:ffData>
            <w:name w:val="Check1"/>
            <w:enabled/>
            <w:calcOnExit w:val="0"/>
            <w:checkBox>
              <w:sizeAuto/>
              <w:default w:val="0"/>
            </w:checkBox>
          </w:ffData>
        </w:fldChar>
      </w:r>
      <w:r w:rsidRPr="00C87292">
        <w:rPr>
          <w:color w:val="000000" w:themeColor="text1"/>
          <w:lang w:val="pt-PT"/>
        </w:rPr>
        <w:instrText xml:space="preserve"> FORMCHECKBOX </w:instrText>
      </w:r>
      <w:r w:rsidR="00000000">
        <w:rPr>
          <w:color w:val="000000" w:themeColor="text1"/>
          <w:lang w:val="pt-PT"/>
        </w:rPr>
      </w:r>
      <w:r w:rsidR="00000000">
        <w:rPr>
          <w:color w:val="000000" w:themeColor="text1"/>
          <w:lang w:val="pt-PT"/>
        </w:rPr>
        <w:fldChar w:fldCharType="separate"/>
      </w:r>
      <w:r w:rsidRPr="00C87292">
        <w:rPr>
          <w:color w:val="000000" w:themeColor="text1"/>
          <w:lang w:val="pt-PT"/>
        </w:rPr>
        <w:fldChar w:fldCharType="end"/>
      </w:r>
      <w:r>
        <w:rPr>
          <w:color w:val="000000" w:themeColor="text1"/>
          <w:lang w:val="pt-PT"/>
        </w:rPr>
        <w:t xml:space="preserve"> </w:t>
      </w:r>
      <w:r>
        <w:rPr>
          <w:b/>
          <w:lang w:val="pt-PT"/>
        </w:rPr>
        <w:t xml:space="preserve">fiscalização </w:t>
      </w:r>
      <w:r w:rsidRPr="00C87292">
        <w:rPr>
          <w:color w:val="000000" w:themeColor="text1"/>
          <w:lang w:val="pt-PT"/>
        </w:rPr>
        <w:fldChar w:fldCharType="begin">
          <w:ffData>
            <w:name w:val="Check1"/>
            <w:enabled/>
            <w:calcOnExit w:val="0"/>
            <w:checkBox>
              <w:sizeAuto/>
              <w:default w:val="0"/>
            </w:checkBox>
          </w:ffData>
        </w:fldChar>
      </w:r>
      <w:r w:rsidRPr="00C87292">
        <w:rPr>
          <w:color w:val="000000" w:themeColor="text1"/>
          <w:lang w:val="pt-PT"/>
        </w:rPr>
        <w:instrText xml:space="preserve"> FORMCHECKBOX </w:instrText>
      </w:r>
      <w:r w:rsidR="00000000">
        <w:rPr>
          <w:color w:val="000000" w:themeColor="text1"/>
          <w:lang w:val="pt-PT"/>
        </w:rPr>
      </w:r>
      <w:r w:rsidR="00000000">
        <w:rPr>
          <w:color w:val="000000" w:themeColor="text1"/>
          <w:lang w:val="pt-PT"/>
        </w:rPr>
        <w:fldChar w:fldCharType="separate"/>
      </w:r>
      <w:r w:rsidRPr="00C87292">
        <w:rPr>
          <w:color w:val="000000" w:themeColor="text1"/>
          <w:lang w:val="pt-PT"/>
        </w:rPr>
        <w:fldChar w:fldCharType="end"/>
      </w:r>
      <w:r>
        <w:rPr>
          <w:color w:val="000000" w:themeColor="text1"/>
          <w:lang w:val="pt-PT"/>
        </w:rPr>
        <w:t xml:space="preserve"> ou é da comunidade</w:t>
      </w:r>
    </w:p>
    <w:p w14:paraId="27E8210B" w14:textId="77777777" w:rsidR="00594CB2" w:rsidRPr="00BA1603" w:rsidRDefault="00594CB2" w:rsidP="00C62C18">
      <w:pPr>
        <w:pStyle w:val="ListParagraph"/>
        <w:numPr>
          <w:ilvl w:val="0"/>
          <w:numId w:val="157"/>
        </w:numPr>
        <w:spacing w:line="360" w:lineRule="auto"/>
        <w:ind w:left="0" w:right="-507"/>
        <w:contextualSpacing/>
        <w:jc w:val="both"/>
        <w:rPr>
          <w:b/>
          <w:i/>
          <w:lang w:val="pt-PT"/>
        </w:rPr>
      </w:pPr>
      <w:r w:rsidRPr="00F750D0">
        <w:rPr>
          <w:b/>
          <w:lang w:val="pt-PT"/>
        </w:rPr>
        <w:t>Descrição de Reclamação (</w:t>
      </w:r>
      <w:r>
        <w:rPr>
          <w:b/>
          <w:lang w:val="pt-PT"/>
        </w:rPr>
        <w:t xml:space="preserve">data e </w:t>
      </w:r>
      <w:r w:rsidRPr="00F750D0">
        <w:rPr>
          <w:b/>
          <w:lang w:val="pt-PT"/>
        </w:rPr>
        <w:t xml:space="preserve">local </w:t>
      </w:r>
      <w:r>
        <w:rPr>
          <w:b/>
          <w:lang w:val="pt-PT"/>
        </w:rPr>
        <w:t>da ocorrência</w:t>
      </w:r>
      <w:r w:rsidRPr="00F750D0">
        <w:rPr>
          <w:b/>
          <w:lang w:val="pt-PT"/>
        </w:rPr>
        <w:t>,</w:t>
      </w:r>
      <w:r>
        <w:rPr>
          <w:b/>
          <w:lang w:val="pt-PT"/>
        </w:rPr>
        <w:t xml:space="preserve"> ocorrência, partes envolvidas e danos causados)</w:t>
      </w:r>
      <w:r>
        <w:rPr>
          <w:b/>
          <w:i/>
          <w:lang w:val="pt-PT"/>
        </w:rPr>
        <w:t xml:space="preserve"> </w:t>
      </w:r>
      <w:r w:rsidRPr="00BA1603">
        <w:rPr>
          <w:sz w:val="20"/>
          <w:lang w:val="pt-PT"/>
        </w:rPr>
        <w:t>(Anexar qualquer documento relacionado, se houver)</w:t>
      </w:r>
    </w:p>
    <w:p w14:paraId="0F486503" w14:textId="77777777" w:rsidR="00594CB2" w:rsidRPr="00C87292" w:rsidRDefault="00594CB2" w:rsidP="00594CB2">
      <w:pPr>
        <w:spacing w:line="360" w:lineRule="auto"/>
        <w:ind w:right="-507"/>
        <w:jc w:val="both"/>
        <w:rPr>
          <w:lang w:val="pt-PT"/>
        </w:rPr>
      </w:pPr>
      <w:r w:rsidRPr="00C87292">
        <w:rPr>
          <w:lang w:val="pt-PT"/>
        </w:rPr>
        <w:t>___________________________________________________________________________</w:t>
      </w:r>
    </w:p>
    <w:p w14:paraId="6757D88A" w14:textId="77777777" w:rsidR="00594CB2" w:rsidRPr="00C87292" w:rsidRDefault="00594CB2" w:rsidP="00594CB2">
      <w:pPr>
        <w:spacing w:line="360" w:lineRule="auto"/>
        <w:ind w:right="-507"/>
        <w:jc w:val="both"/>
        <w:rPr>
          <w:lang w:val="pt-PT"/>
        </w:rPr>
      </w:pPr>
      <w:r w:rsidRPr="00C87292">
        <w:rPr>
          <w:lang w:val="pt-PT"/>
        </w:rPr>
        <w:t>___________________________________________________________________________</w:t>
      </w:r>
    </w:p>
    <w:p w14:paraId="301B05AB" w14:textId="77777777" w:rsidR="00594CB2" w:rsidRPr="00C87292" w:rsidRDefault="00594CB2" w:rsidP="00594CB2">
      <w:pPr>
        <w:spacing w:line="360" w:lineRule="auto"/>
        <w:ind w:right="-507"/>
        <w:jc w:val="both"/>
        <w:rPr>
          <w:lang w:val="pt-PT"/>
        </w:rPr>
      </w:pPr>
      <w:r w:rsidRPr="00C87292">
        <w:rPr>
          <w:lang w:val="pt-PT"/>
        </w:rPr>
        <w:t>___________________________________________________________________________</w:t>
      </w:r>
    </w:p>
    <w:p w14:paraId="17B53B4E" w14:textId="77777777" w:rsidR="00594CB2" w:rsidRDefault="00594CB2" w:rsidP="00594CB2">
      <w:pPr>
        <w:spacing w:line="360" w:lineRule="auto"/>
        <w:ind w:right="-507"/>
        <w:jc w:val="both"/>
        <w:rPr>
          <w:lang w:val="pt-PT"/>
        </w:rPr>
      </w:pPr>
      <w:r w:rsidRPr="00C87292">
        <w:rPr>
          <w:lang w:val="pt-PT"/>
        </w:rPr>
        <w:t>___________________________________________________________________________</w:t>
      </w:r>
    </w:p>
    <w:p w14:paraId="5EC30AF7" w14:textId="77777777" w:rsidR="00594CB2" w:rsidRPr="008B52C3" w:rsidRDefault="00594CB2" w:rsidP="00C62C18">
      <w:pPr>
        <w:pStyle w:val="ListParagraph"/>
        <w:numPr>
          <w:ilvl w:val="0"/>
          <w:numId w:val="157"/>
        </w:numPr>
        <w:spacing w:line="360" w:lineRule="auto"/>
        <w:ind w:left="0" w:right="-507"/>
        <w:contextualSpacing/>
        <w:jc w:val="both"/>
        <w:rPr>
          <w:sz w:val="20"/>
          <w:lang w:val="pt-PT"/>
        </w:rPr>
      </w:pPr>
      <w:r w:rsidRPr="00C87292">
        <w:rPr>
          <w:b/>
          <w:lang w:val="pt-PT"/>
        </w:rPr>
        <w:t xml:space="preserve">Informação sobre a </w:t>
      </w:r>
      <w:r>
        <w:rPr>
          <w:b/>
          <w:lang w:val="pt-PT"/>
        </w:rPr>
        <w:t xml:space="preserve">Reclamação </w:t>
      </w:r>
      <w:r w:rsidRPr="00115AF7">
        <w:rPr>
          <w:sz w:val="20"/>
          <w:lang w:val="pt-PT"/>
        </w:rPr>
        <w:t>(a ser preenchido pela pessoa que recebe a reclamação</w:t>
      </w:r>
      <w:r>
        <w:rPr>
          <w:sz w:val="20"/>
          <w:lang w:val="pt-PT"/>
        </w:rPr>
        <w:t>, pode ser indicado mais do que 1 opção</w:t>
      </w:r>
      <w:r w:rsidRPr="00115AF7">
        <w:rPr>
          <w:sz w:val="20"/>
          <w:lang w:val="pt-PT"/>
        </w:rPr>
        <w:t>)</w:t>
      </w:r>
    </w:p>
    <w:tbl>
      <w:tblPr>
        <w:tblpPr w:leftFromText="180" w:rightFromText="180" w:vertAnchor="text" w:tblpX="-289" w:tblpY="-50"/>
        <w:tblW w:w="10238" w:type="dxa"/>
        <w:tblLook w:val="04A0" w:firstRow="1" w:lastRow="0" w:firstColumn="1" w:lastColumn="0" w:noHBand="0" w:noVBand="1"/>
      </w:tblPr>
      <w:tblGrid>
        <w:gridCol w:w="444"/>
        <w:gridCol w:w="4453"/>
        <w:gridCol w:w="540"/>
        <w:gridCol w:w="516"/>
        <w:gridCol w:w="3714"/>
        <w:gridCol w:w="571"/>
      </w:tblGrid>
      <w:tr w:rsidR="00594CB2" w:rsidRPr="00C87292" w14:paraId="761AA76E" w14:textId="77777777" w:rsidTr="00A55972">
        <w:trPr>
          <w:trHeight w:val="300"/>
        </w:trPr>
        <w:tc>
          <w:tcPr>
            <w:tcW w:w="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8888A2" w14:textId="77777777" w:rsidR="00594CB2" w:rsidRPr="00C95859" w:rsidRDefault="00594CB2" w:rsidP="00A55972">
            <w:pPr>
              <w:ind w:left="-12" w:right="-132"/>
              <w:jc w:val="both"/>
              <w:rPr>
                <w:b/>
                <w:color w:val="000000"/>
                <w:lang w:val="pt-PT"/>
              </w:rPr>
            </w:pPr>
            <w:r w:rsidRPr="00C95859">
              <w:rPr>
                <w:b/>
                <w:color w:val="000000"/>
                <w:lang w:val="pt-PT"/>
              </w:rPr>
              <w:lastRenderedPageBreak/>
              <w:t>#</w:t>
            </w:r>
          </w:p>
        </w:tc>
        <w:tc>
          <w:tcPr>
            <w:tcW w:w="4453" w:type="dxa"/>
            <w:tcBorders>
              <w:top w:val="single" w:sz="4" w:space="0" w:color="auto"/>
              <w:left w:val="nil"/>
              <w:bottom w:val="single" w:sz="4" w:space="0" w:color="auto"/>
              <w:right w:val="single" w:sz="4" w:space="0" w:color="auto"/>
            </w:tcBorders>
            <w:shd w:val="clear" w:color="auto" w:fill="auto"/>
            <w:noWrap/>
            <w:vAlign w:val="bottom"/>
            <w:hideMark/>
          </w:tcPr>
          <w:p w14:paraId="3FEEA610" w14:textId="77777777" w:rsidR="00594CB2" w:rsidRPr="00C87292" w:rsidRDefault="00594CB2" w:rsidP="00A55972">
            <w:pPr>
              <w:ind w:right="-507"/>
              <w:jc w:val="center"/>
              <w:rPr>
                <w:b/>
                <w:bCs/>
                <w:color w:val="000000"/>
                <w:lang w:val="pt-PT"/>
              </w:rPr>
            </w:pPr>
            <w:r>
              <w:rPr>
                <w:b/>
                <w:bCs/>
                <w:color w:val="000000"/>
                <w:lang w:val="pt-PT"/>
              </w:rPr>
              <w:t xml:space="preserve">Tipos </w:t>
            </w:r>
            <w:r w:rsidRPr="00C87292">
              <w:rPr>
                <w:b/>
                <w:lang w:val="pt-PT"/>
              </w:rPr>
              <w:t>d</w:t>
            </w:r>
            <w:r>
              <w:rPr>
                <w:b/>
                <w:lang w:val="pt-PT"/>
              </w:rPr>
              <w:t>e</w:t>
            </w:r>
            <w:r w:rsidRPr="00C87292">
              <w:rPr>
                <w:b/>
                <w:lang w:val="pt-PT"/>
              </w:rPr>
              <w:t xml:space="preserve"> </w:t>
            </w:r>
            <w:bookmarkStart w:id="173" w:name="_Hlk16781472"/>
            <w:r>
              <w:rPr>
                <w:b/>
                <w:lang w:val="pt-PT"/>
              </w:rPr>
              <w:t>Reclamação</w:t>
            </w:r>
            <w:bookmarkEnd w:id="173"/>
          </w:p>
        </w:tc>
        <w:tc>
          <w:tcPr>
            <w:tcW w:w="540" w:type="dxa"/>
            <w:tcBorders>
              <w:top w:val="single" w:sz="4" w:space="0" w:color="auto"/>
              <w:left w:val="nil"/>
              <w:bottom w:val="single" w:sz="4" w:space="0" w:color="auto"/>
              <w:right w:val="single" w:sz="4" w:space="0" w:color="auto"/>
            </w:tcBorders>
            <w:shd w:val="clear" w:color="auto" w:fill="auto"/>
            <w:noWrap/>
            <w:vAlign w:val="bottom"/>
            <w:hideMark/>
          </w:tcPr>
          <w:p w14:paraId="41658D5A" w14:textId="77777777" w:rsidR="00594CB2" w:rsidRPr="009A4E2A" w:rsidRDefault="00594CB2" w:rsidP="00A55972">
            <w:pPr>
              <w:jc w:val="both"/>
              <w:rPr>
                <w:b/>
                <w:color w:val="000000"/>
                <w:lang w:val="pt-PT"/>
              </w:rPr>
            </w:pPr>
            <w:r w:rsidRPr="009A4E2A">
              <w:rPr>
                <w:b/>
                <w:color w:val="000000"/>
                <w:lang w:val="pt-PT"/>
              </w:rPr>
              <w:t>X</w:t>
            </w:r>
          </w:p>
        </w:tc>
        <w:tc>
          <w:tcPr>
            <w:tcW w:w="516" w:type="dxa"/>
            <w:tcBorders>
              <w:top w:val="single" w:sz="4" w:space="0" w:color="auto"/>
              <w:left w:val="nil"/>
              <w:bottom w:val="single" w:sz="4" w:space="0" w:color="auto"/>
              <w:right w:val="single" w:sz="4" w:space="0" w:color="auto"/>
            </w:tcBorders>
            <w:shd w:val="clear" w:color="auto" w:fill="auto"/>
            <w:noWrap/>
            <w:vAlign w:val="bottom"/>
            <w:hideMark/>
          </w:tcPr>
          <w:p w14:paraId="6FEC91DB" w14:textId="77777777" w:rsidR="00594CB2" w:rsidRPr="009A4E2A" w:rsidRDefault="00594CB2" w:rsidP="00A55972">
            <w:pPr>
              <w:ind w:left="-12" w:right="-132"/>
              <w:jc w:val="both"/>
              <w:rPr>
                <w:b/>
                <w:color w:val="000000"/>
                <w:lang w:val="pt-PT"/>
              </w:rPr>
            </w:pPr>
            <w:r w:rsidRPr="009A4E2A">
              <w:rPr>
                <w:b/>
                <w:color w:val="000000"/>
                <w:lang w:val="pt-PT"/>
              </w:rPr>
              <w:t>#</w:t>
            </w:r>
          </w:p>
        </w:tc>
        <w:tc>
          <w:tcPr>
            <w:tcW w:w="3714" w:type="dxa"/>
            <w:tcBorders>
              <w:top w:val="single" w:sz="4" w:space="0" w:color="auto"/>
              <w:left w:val="nil"/>
              <w:bottom w:val="single" w:sz="4" w:space="0" w:color="auto"/>
              <w:right w:val="single" w:sz="4" w:space="0" w:color="auto"/>
            </w:tcBorders>
            <w:shd w:val="clear" w:color="auto" w:fill="auto"/>
            <w:noWrap/>
            <w:vAlign w:val="bottom"/>
            <w:hideMark/>
          </w:tcPr>
          <w:p w14:paraId="61A4686E" w14:textId="77777777" w:rsidR="00594CB2" w:rsidRPr="009A4E2A" w:rsidRDefault="00594CB2" w:rsidP="00A55972">
            <w:pPr>
              <w:jc w:val="center"/>
              <w:rPr>
                <w:b/>
                <w:color w:val="000000"/>
                <w:lang w:val="pt-PT"/>
              </w:rPr>
            </w:pPr>
            <w:r>
              <w:rPr>
                <w:b/>
                <w:bCs/>
                <w:color w:val="000000"/>
                <w:lang w:val="pt-PT"/>
              </w:rPr>
              <w:t xml:space="preserve">Tipos </w:t>
            </w:r>
            <w:r w:rsidRPr="00C87292">
              <w:rPr>
                <w:b/>
                <w:lang w:val="pt-PT"/>
              </w:rPr>
              <w:t>d</w:t>
            </w:r>
            <w:r>
              <w:rPr>
                <w:b/>
                <w:lang w:val="pt-PT"/>
              </w:rPr>
              <w:t>e</w:t>
            </w:r>
            <w:r w:rsidRPr="00C87292">
              <w:rPr>
                <w:b/>
                <w:lang w:val="pt-PT"/>
              </w:rPr>
              <w:t xml:space="preserve"> </w:t>
            </w:r>
            <w:r>
              <w:rPr>
                <w:b/>
                <w:lang w:val="pt-PT"/>
              </w:rPr>
              <w:t>Reclamação</w:t>
            </w:r>
          </w:p>
        </w:tc>
        <w:tc>
          <w:tcPr>
            <w:tcW w:w="571" w:type="dxa"/>
            <w:tcBorders>
              <w:top w:val="single" w:sz="4" w:space="0" w:color="auto"/>
              <w:left w:val="nil"/>
              <w:bottom w:val="single" w:sz="4" w:space="0" w:color="auto"/>
              <w:right w:val="single" w:sz="4" w:space="0" w:color="auto"/>
            </w:tcBorders>
            <w:shd w:val="clear" w:color="auto" w:fill="auto"/>
            <w:noWrap/>
            <w:vAlign w:val="bottom"/>
            <w:hideMark/>
          </w:tcPr>
          <w:p w14:paraId="7B47371F" w14:textId="77777777" w:rsidR="00594CB2" w:rsidRPr="00C87292" w:rsidRDefault="00594CB2" w:rsidP="00A55972">
            <w:pPr>
              <w:ind w:left="-676" w:right="-507"/>
              <w:jc w:val="center"/>
              <w:rPr>
                <w:b/>
                <w:bCs/>
                <w:color w:val="000000"/>
                <w:lang w:val="pt-PT"/>
              </w:rPr>
            </w:pPr>
            <w:r w:rsidRPr="00C87292">
              <w:rPr>
                <w:b/>
                <w:bCs/>
                <w:color w:val="000000"/>
                <w:lang w:val="pt-PT"/>
              </w:rPr>
              <w:t>X</w:t>
            </w:r>
          </w:p>
        </w:tc>
      </w:tr>
      <w:tr w:rsidR="00594CB2" w:rsidRPr="00C87292" w14:paraId="7C69D012" w14:textId="77777777" w:rsidTr="00A55972">
        <w:trPr>
          <w:trHeight w:val="300"/>
        </w:trPr>
        <w:tc>
          <w:tcPr>
            <w:tcW w:w="444" w:type="dxa"/>
            <w:tcBorders>
              <w:top w:val="nil"/>
              <w:left w:val="single" w:sz="4" w:space="0" w:color="auto"/>
              <w:bottom w:val="single" w:sz="4" w:space="0" w:color="auto"/>
              <w:right w:val="single" w:sz="4" w:space="0" w:color="auto"/>
            </w:tcBorders>
            <w:shd w:val="clear" w:color="auto" w:fill="auto"/>
            <w:noWrap/>
            <w:vAlign w:val="bottom"/>
            <w:hideMark/>
          </w:tcPr>
          <w:p w14:paraId="77961ADF" w14:textId="77777777" w:rsidR="00594CB2" w:rsidRPr="00C95859" w:rsidRDefault="00594CB2" w:rsidP="00A55972">
            <w:pPr>
              <w:ind w:left="-12" w:right="-132"/>
              <w:jc w:val="both"/>
              <w:rPr>
                <w:b/>
                <w:color w:val="000000"/>
                <w:lang w:val="pt-PT"/>
              </w:rPr>
            </w:pPr>
            <w:r w:rsidRPr="00C95859">
              <w:rPr>
                <w:b/>
                <w:color w:val="000000"/>
                <w:lang w:val="pt-PT"/>
              </w:rPr>
              <w:t>1</w:t>
            </w:r>
          </w:p>
        </w:tc>
        <w:tc>
          <w:tcPr>
            <w:tcW w:w="4453" w:type="dxa"/>
            <w:tcBorders>
              <w:top w:val="nil"/>
              <w:left w:val="nil"/>
              <w:bottom w:val="single" w:sz="4" w:space="0" w:color="auto"/>
              <w:right w:val="single" w:sz="4" w:space="0" w:color="auto"/>
            </w:tcBorders>
            <w:shd w:val="clear" w:color="auto" w:fill="auto"/>
            <w:noWrap/>
            <w:vAlign w:val="bottom"/>
            <w:hideMark/>
          </w:tcPr>
          <w:p w14:paraId="5491DD37" w14:textId="77777777" w:rsidR="00594CB2" w:rsidRPr="00C87292" w:rsidRDefault="00594CB2" w:rsidP="00A55972">
            <w:pPr>
              <w:jc w:val="both"/>
              <w:rPr>
                <w:color w:val="000000"/>
                <w:lang w:val="pt-PT"/>
              </w:rPr>
            </w:pPr>
            <w:r w:rsidRPr="00C87292">
              <w:rPr>
                <w:color w:val="000000"/>
                <w:lang w:val="pt-PT"/>
              </w:rPr>
              <w:t>Danos à propriedade (casa, vedação, horta</w:t>
            </w:r>
            <w:r>
              <w:rPr>
                <w:color w:val="000000"/>
                <w:lang w:val="pt-PT"/>
              </w:rPr>
              <w:t>, negócio,</w:t>
            </w:r>
            <w:r w:rsidRPr="00C87292">
              <w:rPr>
                <w:color w:val="000000"/>
                <w:lang w:val="pt-PT"/>
              </w:rPr>
              <w:t xml:space="preserve"> etc.)</w:t>
            </w:r>
          </w:p>
        </w:tc>
        <w:tc>
          <w:tcPr>
            <w:tcW w:w="540" w:type="dxa"/>
            <w:tcBorders>
              <w:top w:val="nil"/>
              <w:left w:val="nil"/>
              <w:bottom w:val="single" w:sz="4" w:space="0" w:color="auto"/>
              <w:right w:val="single" w:sz="4" w:space="0" w:color="auto"/>
            </w:tcBorders>
            <w:shd w:val="clear" w:color="auto" w:fill="auto"/>
            <w:noWrap/>
            <w:vAlign w:val="bottom"/>
            <w:hideMark/>
          </w:tcPr>
          <w:p w14:paraId="7AE058B9" w14:textId="77777777" w:rsidR="00594CB2" w:rsidRPr="00C87292"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c>
          <w:tcPr>
            <w:tcW w:w="516" w:type="dxa"/>
            <w:tcBorders>
              <w:top w:val="nil"/>
              <w:left w:val="nil"/>
              <w:bottom w:val="single" w:sz="4" w:space="0" w:color="auto"/>
              <w:right w:val="single" w:sz="4" w:space="0" w:color="auto"/>
            </w:tcBorders>
            <w:shd w:val="clear" w:color="auto" w:fill="auto"/>
            <w:noWrap/>
            <w:vAlign w:val="bottom"/>
          </w:tcPr>
          <w:p w14:paraId="0BB8B7EE" w14:textId="77777777" w:rsidR="00594CB2" w:rsidRPr="00C95859" w:rsidRDefault="00594CB2" w:rsidP="00A55972">
            <w:pPr>
              <w:ind w:left="-12" w:right="-132"/>
              <w:jc w:val="both"/>
              <w:rPr>
                <w:b/>
                <w:color w:val="000000"/>
                <w:lang w:val="pt-PT"/>
              </w:rPr>
            </w:pPr>
            <w:r w:rsidRPr="00C95859">
              <w:rPr>
                <w:b/>
                <w:color w:val="000000"/>
                <w:lang w:val="pt-PT"/>
              </w:rPr>
              <w:t>1</w:t>
            </w:r>
            <w:r>
              <w:rPr>
                <w:b/>
                <w:color w:val="000000"/>
                <w:lang w:val="pt-PT"/>
              </w:rPr>
              <w:t>1</w:t>
            </w:r>
          </w:p>
        </w:tc>
        <w:tc>
          <w:tcPr>
            <w:tcW w:w="3714" w:type="dxa"/>
            <w:tcBorders>
              <w:top w:val="nil"/>
              <w:left w:val="nil"/>
              <w:bottom w:val="single" w:sz="4" w:space="0" w:color="auto"/>
              <w:right w:val="single" w:sz="4" w:space="0" w:color="auto"/>
            </w:tcBorders>
            <w:shd w:val="clear" w:color="auto" w:fill="auto"/>
            <w:noWrap/>
            <w:vAlign w:val="bottom"/>
          </w:tcPr>
          <w:p w14:paraId="4874EFB7" w14:textId="6B29DF58" w:rsidR="00594CB2" w:rsidRPr="009A4E2A" w:rsidRDefault="00594CB2" w:rsidP="00A55972">
            <w:pPr>
              <w:jc w:val="both"/>
              <w:rPr>
                <w:color w:val="000000"/>
                <w:lang w:val="pt-PT"/>
              </w:rPr>
            </w:pPr>
            <w:r>
              <w:rPr>
                <w:color w:val="000000"/>
                <w:lang w:val="pt-PT"/>
              </w:rPr>
              <w:t>Morador que impede a obra de passar junto a sua casa</w:t>
            </w:r>
          </w:p>
        </w:tc>
        <w:tc>
          <w:tcPr>
            <w:tcW w:w="571" w:type="dxa"/>
            <w:tcBorders>
              <w:top w:val="nil"/>
              <w:left w:val="nil"/>
              <w:bottom w:val="single" w:sz="4" w:space="0" w:color="auto"/>
              <w:right w:val="single" w:sz="4" w:space="0" w:color="auto"/>
            </w:tcBorders>
            <w:shd w:val="clear" w:color="auto" w:fill="auto"/>
            <w:noWrap/>
            <w:vAlign w:val="bottom"/>
          </w:tcPr>
          <w:p w14:paraId="491D198B" w14:textId="77777777" w:rsidR="00594CB2" w:rsidRPr="00C87292"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r>
      <w:tr w:rsidR="00594CB2" w:rsidRPr="00C87292" w14:paraId="6FD1C0A3" w14:textId="77777777" w:rsidTr="00A55972">
        <w:trPr>
          <w:trHeight w:val="300"/>
        </w:trPr>
        <w:tc>
          <w:tcPr>
            <w:tcW w:w="444" w:type="dxa"/>
            <w:tcBorders>
              <w:top w:val="nil"/>
              <w:left w:val="single" w:sz="4" w:space="0" w:color="auto"/>
              <w:bottom w:val="single" w:sz="4" w:space="0" w:color="auto"/>
              <w:right w:val="single" w:sz="4" w:space="0" w:color="auto"/>
            </w:tcBorders>
            <w:shd w:val="clear" w:color="auto" w:fill="auto"/>
            <w:noWrap/>
            <w:vAlign w:val="bottom"/>
          </w:tcPr>
          <w:p w14:paraId="026035EF" w14:textId="77777777" w:rsidR="00594CB2" w:rsidRPr="00C95859" w:rsidRDefault="00594CB2" w:rsidP="00A55972">
            <w:pPr>
              <w:ind w:left="-12" w:right="-132"/>
              <w:jc w:val="both"/>
              <w:rPr>
                <w:b/>
                <w:color w:val="000000"/>
                <w:lang w:val="pt-PT"/>
              </w:rPr>
            </w:pPr>
            <w:r>
              <w:rPr>
                <w:b/>
                <w:color w:val="000000"/>
                <w:lang w:val="pt-PT"/>
              </w:rPr>
              <w:t>2</w:t>
            </w:r>
          </w:p>
        </w:tc>
        <w:tc>
          <w:tcPr>
            <w:tcW w:w="4453" w:type="dxa"/>
            <w:tcBorders>
              <w:top w:val="nil"/>
              <w:left w:val="nil"/>
              <w:bottom w:val="single" w:sz="4" w:space="0" w:color="auto"/>
              <w:right w:val="single" w:sz="4" w:space="0" w:color="auto"/>
            </w:tcBorders>
            <w:shd w:val="clear" w:color="auto" w:fill="auto"/>
            <w:noWrap/>
            <w:vAlign w:val="bottom"/>
          </w:tcPr>
          <w:p w14:paraId="4001BACF" w14:textId="77777777" w:rsidR="00594CB2" w:rsidRPr="00C87292" w:rsidRDefault="00594CB2" w:rsidP="00A55972">
            <w:pPr>
              <w:jc w:val="both"/>
              <w:rPr>
                <w:color w:val="000000"/>
                <w:lang w:val="pt-PT"/>
              </w:rPr>
            </w:pPr>
            <w:r>
              <w:rPr>
                <w:color w:val="000000"/>
                <w:lang w:val="pt-PT"/>
              </w:rPr>
              <w:t>Dificuldade em receber o pagamento da compensação por danos á propriedade (tempo de espera, valores, elegibilidade etc.)</w:t>
            </w:r>
          </w:p>
        </w:tc>
        <w:tc>
          <w:tcPr>
            <w:tcW w:w="540" w:type="dxa"/>
            <w:tcBorders>
              <w:top w:val="nil"/>
              <w:left w:val="nil"/>
              <w:bottom w:val="single" w:sz="4" w:space="0" w:color="auto"/>
              <w:right w:val="single" w:sz="4" w:space="0" w:color="auto"/>
            </w:tcBorders>
            <w:shd w:val="clear" w:color="auto" w:fill="auto"/>
            <w:noWrap/>
            <w:vAlign w:val="bottom"/>
            <w:hideMark/>
          </w:tcPr>
          <w:p w14:paraId="1D687EC1" w14:textId="77777777" w:rsidR="00594CB2" w:rsidRPr="00C87292"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c>
          <w:tcPr>
            <w:tcW w:w="516" w:type="dxa"/>
            <w:tcBorders>
              <w:top w:val="nil"/>
              <w:left w:val="nil"/>
              <w:bottom w:val="single" w:sz="4" w:space="0" w:color="auto"/>
              <w:right w:val="single" w:sz="4" w:space="0" w:color="auto"/>
            </w:tcBorders>
            <w:shd w:val="clear" w:color="auto" w:fill="auto"/>
            <w:noWrap/>
            <w:vAlign w:val="bottom"/>
          </w:tcPr>
          <w:p w14:paraId="4CD37DA4" w14:textId="77777777" w:rsidR="00594CB2" w:rsidRPr="00C95859" w:rsidRDefault="00594CB2" w:rsidP="00A55972">
            <w:pPr>
              <w:ind w:left="-12" w:right="-132"/>
              <w:jc w:val="both"/>
              <w:rPr>
                <w:b/>
                <w:color w:val="000000"/>
                <w:lang w:val="pt-PT"/>
              </w:rPr>
            </w:pPr>
            <w:r>
              <w:rPr>
                <w:b/>
                <w:color w:val="000000"/>
                <w:lang w:val="pt-PT"/>
              </w:rPr>
              <w:t>12</w:t>
            </w:r>
          </w:p>
        </w:tc>
        <w:tc>
          <w:tcPr>
            <w:tcW w:w="3714" w:type="dxa"/>
            <w:tcBorders>
              <w:top w:val="nil"/>
              <w:left w:val="nil"/>
              <w:bottom w:val="single" w:sz="4" w:space="0" w:color="auto"/>
              <w:right w:val="single" w:sz="4" w:space="0" w:color="auto"/>
            </w:tcBorders>
            <w:shd w:val="clear" w:color="auto" w:fill="auto"/>
            <w:noWrap/>
            <w:vAlign w:val="bottom"/>
          </w:tcPr>
          <w:p w14:paraId="6887DA03" w14:textId="77777777" w:rsidR="00594CB2" w:rsidRPr="009A4E2A" w:rsidRDefault="00594CB2" w:rsidP="00A55972">
            <w:pPr>
              <w:jc w:val="both"/>
              <w:rPr>
                <w:color w:val="000000"/>
                <w:lang w:val="pt-PT"/>
              </w:rPr>
            </w:pPr>
            <w:r>
              <w:rPr>
                <w:color w:val="000000"/>
                <w:lang w:val="pt-PT"/>
              </w:rPr>
              <w:t>Pedido de compensação de terra ou propriedade/negócio perdido devido às obras</w:t>
            </w:r>
          </w:p>
        </w:tc>
        <w:tc>
          <w:tcPr>
            <w:tcW w:w="571" w:type="dxa"/>
            <w:tcBorders>
              <w:top w:val="nil"/>
              <w:left w:val="nil"/>
              <w:bottom w:val="single" w:sz="4" w:space="0" w:color="auto"/>
              <w:right w:val="single" w:sz="4" w:space="0" w:color="auto"/>
            </w:tcBorders>
            <w:shd w:val="clear" w:color="auto" w:fill="auto"/>
            <w:noWrap/>
            <w:vAlign w:val="bottom"/>
            <w:hideMark/>
          </w:tcPr>
          <w:p w14:paraId="3EC39256" w14:textId="77777777" w:rsidR="00594CB2" w:rsidRPr="00C87292"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r>
      <w:tr w:rsidR="00594CB2" w:rsidRPr="00C87292" w14:paraId="72D0E5BD" w14:textId="77777777" w:rsidTr="00A55972">
        <w:trPr>
          <w:trHeight w:val="300"/>
        </w:trPr>
        <w:tc>
          <w:tcPr>
            <w:tcW w:w="444" w:type="dxa"/>
            <w:tcBorders>
              <w:top w:val="nil"/>
              <w:left w:val="single" w:sz="4" w:space="0" w:color="auto"/>
              <w:bottom w:val="single" w:sz="4" w:space="0" w:color="auto"/>
              <w:right w:val="single" w:sz="4" w:space="0" w:color="auto"/>
            </w:tcBorders>
            <w:shd w:val="clear" w:color="auto" w:fill="auto"/>
            <w:noWrap/>
            <w:vAlign w:val="bottom"/>
          </w:tcPr>
          <w:p w14:paraId="5CD80D6C" w14:textId="77777777" w:rsidR="00594CB2" w:rsidRPr="00C95859" w:rsidRDefault="00594CB2" w:rsidP="00A55972">
            <w:pPr>
              <w:ind w:left="-12" w:right="-132"/>
              <w:jc w:val="both"/>
              <w:rPr>
                <w:b/>
                <w:color w:val="000000"/>
                <w:lang w:val="pt-PT"/>
              </w:rPr>
            </w:pPr>
            <w:r>
              <w:rPr>
                <w:b/>
                <w:color w:val="000000"/>
                <w:lang w:val="pt-PT"/>
              </w:rPr>
              <w:t>3</w:t>
            </w:r>
          </w:p>
        </w:tc>
        <w:tc>
          <w:tcPr>
            <w:tcW w:w="4453" w:type="dxa"/>
            <w:tcBorders>
              <w:top w:val="nil"/>
              <w:left w:val="nil"/>
              <w:bottom w:val="single" w:sz="4" w:space="0" w:color="auto"/>
              <w:right w:val="single" w:sz="4" w:space="0" w:color="auto"/>
            </w:tcBorders>
            <w:shd w:val="clear" w:color="auto" w:fill="auto"/>
            <w:noWrap/>
            <w:vAlign w:val="bottom"/>
          </w:tcPr>
          <w:p w14:paraId="6787CAC3" w14:textId="77777777" w:rsidR="00594CB2" w:rsidRPr="00C87292" w:rsidRDefault="00594CB2" w:rsidP="00A55972">
            <w:pPr>
              <w:jc w:val="both"/>
              <w:rPr>
                <w:color w:val="000000"/>
                <w:lang w:val="pt-PT"/>
              </w:rPr>
            </w:pPr>
            <w:r w:rsidRPr="00C87292">
              <w:rPr>
                <w:color w:val="000000"/>
                <w:lang w:val="pt-PT"/>
              </w:rPr>
              <w:t>Bloqueio de acesso a rua/estrada</w:t>
            </w:r>
            <w:r>
              <w:rPr>
                <w:color w:val="000000"/>
                <w:lang w:val="pt-PT"/>
              </w:rPr>
              <w:t>/caminho</w:t>
            </w:r>
          </w:p>
        </w:tc>
        <w:tc>
          <w:tcPr>
            <w:tcW w:w="540" w:type="dxa"/>
            <w:tcBorders>
              <w:top w:val="nil"/>
              <w:left w:val="nil"/>
              <w:bottom w:val="single" w:sz="4" w:space="0" w:color="auto"/>
              <w:right w:val="single" w:sz="4" w:space="0" w:color="auto"/>
            </w:tcBorders>
            <w:shd w:val="clear" w:color="auto" w:fill="auto"/>
            <w:noWrap/>
            <w:vAlign w:val="bottom"/>
            <w:hideMark/>
          </w:tcPr>
          <w:p w14:paraId="5F7A9592" w14:textId="77777777" w:rsidR="00594CB2" w:rsidRPr="00C87292"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c>
          <w:tcPr>
            <w:tcW w:w="516" w:type="dxa"/>
            <w:tcBorders>
              <w:top w:val="nil"/>
              <w:left w:val="nil"/>
              <w:bottom w:val="single" w:sz="4" w:space="0" w:color="auto"/>
              <w:right w:val="single" w:sz="4" w:space="0" w:color="auto"/>
            </w:tcBorders>
            <w:shd w:val="clear" w:color="auto" w:fill="auto"/>
            <w:noWrap/>
            <w:vAlign w:val="bottom"/>
          </w:tcPr>
          <w:p w14:paraId="7CC8F01B" w14:textId="77777777" w:rsidR="00594CB2" w:rsidRPr="00C95859" w:rsidRDefault="00594CB2" w:rsidP="00A55972">
            <w:pPr>
              <w:ind w:left="-12" w:right="-132"/>
              <w:jc w:val="both"/>
              <w:rPr>
                <w:b/>
                <w:color w:val="000000"/>
                <w:lang w:val="pt-PT"/>
              </w:rPr>
            </w:pPr>
            <w:r>
              <w:rPr>
                <w:b/>
                <w:color w:val="000000"/>
                <w:lang w:val="pt-PT"/>
              </w:rPr>
              <w:t>13</w:t>
            </w:r>
          </w:p>
        </w:tc>
        <w:tc>
          <w:tcPr>
            <w:tcW w:w="3714" w:type="dxa"/>
            <w:tcBorders>
              <w:top w:val="nil"/>
              <w:left w:val="nil"/>
              <w:bottom w:val="single" w:sz="4" w:space="0" w:color="auto"/>
              <w:right w:val="single" w:sz="4" w:space="0" w:color="auto"/>
            </w:tcBorders>
            <w:shd w:val="clear" w:color="auto" w:fill="auto"/>
            <w:noWrap/>
            <w:vAlign w:val="bottom"/>
          </w:tcPr>
          <w:p w14:paraId="43B0357E" w14:textId="77777777" w:rsidR="00594CB2" w:rsidRPr="009A4E2A" w:rsidRDefault="00594CB2" w:rsidP="00A55972">
            <w:pPr>
              <w:jc w:val="both"/>
              <w:rPr>
                <w:color w:val="000000"/>
                <w:lang w:val="pt-PT"/>
              </w:rPr>
            </w:pPr>
            <w:r>
              <w:rPr>
                <w:color w:val="000000"/>
                <w:lang w:val="pt-PT"/>
              </w:rPr>
              <w:t>Mau c</w:t>
            </w:r>
            <w:r w:rsidRPr="009A4E2A">
              <w:rPr>
                <w:color w:val="000000"/>
                <w:lang w:val="pt-PT"/>
              </w:rPr>
              <w:t>o</w:t>
            </w:r>
            <w:r>
              <w:rPr>
                <w:color w:val="000000"/>
                <w:lang w:val="pt-PT"/>
              </w:rPr>
              <w:t>mportamento</w:t>
            </w:r>
            <w:r w:rsidRPr="009A4E2A">
              <w:rPr>
                <w:color w:val="000000"/>
                <w:lang w:val="pt-PT"/>
              </w:rPr>
              <w:t xml:space="preserve"> dos trabalhadores da obra</w:t>
            </w:r>
            <w:r>
              <w:rPr>
                <w:color w:val="000000"/>
                <w:lang w:val="pt-PT"/>
              </w:rPr>
              <w:t xml:space="preserve"> </w:t>
            </w:r>
            <w:r w:rsidRPr="00F579D9">
              <w:rPr>
                <w:color w:val="000000"/>
                <w:sz w:val="20"/>
                <w:lang w:val="pt-PT"/>
              </w:rPr>
              <w:t xml:space="preserve">(álcool, prostituição, </w:t>
            </w:r>
            <w:r>
              <w:rPr>
                <w:color w:val="000000"/>
                <w:sz w:val="20"/>
                <w:lang w:val="pt-PT"/>
              </w:rPr>
              <w:t>desrespeito, assédio sexual e moral etc.</w:t>
            </w:r>
            <w:r w:rsidRPr="00F579D9">
              <w:rPr>
                <w:color w:val="000000"/>
                <w:sz w:val="20"/>
                <w:lang w:val="pt-PT"/>
              </w:rPr>
              <w:t>)</w:t>
            </w:r>
          </w:p>
        </w:tc>
        <w:tc>
          <w:tcPr>
            <w:tcW w:w="571" w:type="dxa"/>
            <w:tcBorders>
              <w:top w:val="nil"/>
              <w:left w:val="nil"/>
              <w:bottom w:val="single" w:sz="4" w:space="0" w:color="auto"/>
              <w:right w:val="single" w:sz="4" w:space="0" w:color="auto"/>
            </w:tcBorders>
            <w:shd w:val="clear" w:color="auto" w:fill="auto"/>
            <w:noWrap/>
            <w:vAlign w:val="bottom"/>
            <w:hideMark/>
          </w:tcPr>
          <w:p w14:paraId="5A00FC03" w14:textId="77777777" w:rsidR="00594CB2" w:rsidRPr="00C87292"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r>
      <w:tr w:rsidR="00594CB2" w:rsidRPr="00C95859" w14:paraId="38E22FB0" w14:textId="77777777" w:rsidTr="00A55972">
        <w:trPr>
          <w:trHeight w:val="300"/>
        </w:trPr>
        <w:tc>
          <w:tcPr>
            <w:tcW w:w="444" w:type="dxa"/>
            <w:tcBorders>
              <w:top w:val="nil"/>
              <w:left w:val="single" w:sz="4" w:space="0" w:color="auto"/>
              <w:bottom w:val="single" w:sz="4" w:space="0" w:color="auto"/>
              <w:right w:val="single" w:sz="4" w:space="0" w:color="auto"/>
            </w:tcBorders>
            <w:shd w:val="clear" w:color="auto" w:fill="auto"/>
            <w:noWrap/>
            <w:vAlign w:val="bottom"/>
          </w:tcPr>
          <w:p w14:paraId="530A7E04" w14:textId="77777777" w:rsidR="00594CB2" w:rsidRPr="00C95859" w:rsidRDefault="00594CB2" w:rsidP="00A55972">
            <w:pPr>
              <w:ind w:left="-12" w:right="-132"/>
              <w:jc w:val="both"/>
              <w:rPr>
                <w:b/>
                <w:color w:val="000000"/>
                <w:lang w:val="pt-PT"/>
              </w:rPr>
            </w:pPr>
            <w:r>
              <w:rPr>
                <w:b/>
                <w:color w:val="000000"/>
                <w:lang w:val="pt-PT"/>
              </w:rPr>
              <w:t>4</w:t>
            </w:r>
          </w:p>
        </w:tc>
        <w:tc>
          <w:tcPr>
            <w:tcW w:w="4453" w:type="dxa"/>
            <w:tcBorders>
              <w:top w:val="nil"/>
              <w:left w:val="nil"/>
              <w:bottom w:val="single" w:sz="4" w:space="0" w:color="auto"/>
              <w:right w:val="single" w:sz="4" w:space="0" w:color="auto"/>
            </w:tcBorders>
            <w:shd w:val="clear" w:color="auto" w:fill="auto"/>
            <w:noWrap/>
            <w:vAlign w:val="bottom"/>
          </w:tcPr>
          <w:p w14:paraId="5491511E" w14:textId="77777777" w:rsidR="00594CB2" w:rsidRPr="00C87292" w:rsidRDefault="00594CB2" w:rsidP="00A55972">
            <w:pPr>
              <w:jc w:val="both"/>
              <w:rPr>
                <w:color w:val="000000"/>
                <w:lang w:val="pt-PT"/>
              </w:rPr>
            </w:pPr>
            <w:r w:rsidRPr="00C87292">
              <w:rPr>
                <w:color w:val="000000"/>
                <w:lang w:val="pt-PT"/>
              </w:rPr>
              <w:t>Poeira</w:t>
            </w:r>
            <w:r>
              <w:rPr>
                <w:color w:val="000000"/>
                <w:lang w:val="pt-PT"/>
              </w:rPr>
              <w:t>/poluição do ar</w:t>
            </w:r>
          </w:p>
        </w:tc>
        <w:tc>
          <w:tcPr>
            <w:tcW w:w="540" w:type="dxa"/>
            <w:tcBorders>
              <w:top w:val="nil"/>
              <w:left w:val="nil"/>
              <w:bottom w:val="single" w:sz="4" w:space="0" w:color="auto"/>
              <w:right w:val="single" w:sz="4" w:space="0" w:color="auto"/>
            </w:tcBorders>
            <w:shd w:val="clear" w:color="auto" w:fill="auto"/>
            <w:noWrap/>
            <w:vAlign w:val="bottom"/>
          </w:tcPr>
          <w:p w14:paraId="65E1DACA" w14:textId="77777777" w:rsidR="00594CB2" w:rsidRPr="009A4E2A"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c>
          <w:tcPr>
            <w:tcW w:w="516" w:type="dxa"/>
            <w:tcBorders>
              <w:top w:val="nil"/>
              <w:left w:val="nil"/>
              <w:bottom w:val="single" w:sz="4" w:space="0" w:color="auto"/>
              <w:right w:val="single" w:sz="4" w:space="0" w:color="auto"/>
            </w:tcBorders>
            <w:shd w:val="clear" w:color="auto" w:fill="auto"/>
            <w:noWrap/>
            <w:vAlign w:val="bottom"/>
          </w:tcPr>
          <w:p w14:paraId="249370FE" w14:textId="77777777" w:rsidR="00594CB2" w:rsidRPr="00C95859" w:rsidRDefault="00594CB2" w:rsidP="00A55972">
            <w:pPr>
              <w:ind w:left="-12" w:right="-132"/>
              <w:jc w:val="both"/>
              <w:rPr>
                <w:b/>
                <w:color w:val="000000"/>
                <w:lang w:val="pt-PT"/>
              </w:rPr>
            </w:pPr>
            <w:r>
              <w:rPr>
                <w:b/>
                <w:color w:val="000000"/>
                <w:lang w:val="pt-PT"/>
              </w:rPr>
              <w:t>14</w:t>
            </w:r>
          </w:p>
        </w:tc>
        <w:tc>
          <w:tcPr>
            <w:tcW w:w="3714" w:type="dxa"/>
            <w:tcBorders>
              <w:top w:val="nil"/>
              <w:left w:val="nil"/>
              <w:bottom w:val="single" w:sz="4" w:space="0" w:color="auto"/>
              <w:right w:val="single" w:sz="4" w:space="0" w:color="auto"/>
            </w:tcBorders>
            <w:shd w:val="clear" w:color="auto" w:fill="auto"/>
            <w:noWrap/>
            <w:vAlign w:val="bottom"/>
          </w:tcPr>
          <w:p w14:paraId="4762928B" w14:textId="77777777" w:rsidR="00594CB2" w:rsidRPr="009A4E2A" w:rsidRDefault="00594CB2" w:rsidP="00A55972">
            <w:pPr>
              <w:jc w:val="both"/>
              <w:rPr>
                <w:color w:val="000000"/>
                <w:lang w:val="pt-PT"/>
              </w:rPr>
            </w:pPr>
            <w:r w:rsidRPr="009A4E2A">
              <w:rPr>
                <w:color w:val="000000"/>
                <w:lang w:val="pt-PT"/>
              </w:rPr>
              <w:t>Assédio sexual</w:t>
            </w:r>
            <w:r>
              <w:rPr>
                <w:color w:val="000000"/>
                <w:lang w:val="pt-PT"/>
              </w:rPr>
              <w:t xml:space="preserve"> /Abuso Sexual</w:t>
            </w:r>
          </w:p>
        </w:tc>
        <w:tc>
          <w:tcPr>
            <w:tcW w:w="571" w:type="dxa"/>
            <w:tcBorders>
              <w:top w:val="nil"/>
              <w:left w:val="nil"/>
              <w:bottom w:val="single" w:sz="4" w:space="0" w:color="auto"/>
              <w:right w:val="single" w:sz="4" w:space="0" w:color="auto"/>
            </w:tcBorders>
            <w:shd w:val="clear" w:color="auto" w:fill="auto"/>
            <w:noWrap/>
            <w:vAlign w:val="bottom"/>
          </w:tcPr>
          <w:p w14:paraId="2B9CC945" w14:textId="77777777" w:rsidR="00594CB2" w:rsidRPr="009A4E2A"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r>
      <w:tr w:rsidR="00594CB2" w:rsidRPr="00C87292" w14:paraId="01216A18" w14:textId="77777777" w:rsidTr="00A55972">
        <w:trPr>
          <w:trHeight w:val="300"/>
        </w:trPr>
        <w:tc>
          <w:tcPr>
            <w:tcW w:w="444" w:type="dxa"/>
            <w:tcBorders>
              <w:top w:val="nil"/>
              <w:left w:val="single" w:sz="4" w:space="0" w:color="auto"/>
              <w:bottom w:val="single" w:sz="4" w:space="0" w:color="auto"/>
              <w:right w:val="single" w:sz="4" w:space="0" w:color="auto"/>
            </w:tcBorders>
            <w:shd w:val="clear" w:color="auto" w:fill="auto"/>
            <w:noWrap/>
            <w:vAlign w:val="bottom"/>
          </w:tcPr>
          <w:p w14:paraId="584C41B0" w14:textId="77777777" w:rsidR="00594CB2" w:rsidRPr="00C95859" w:rsidRDefault="00594CB2" w:rsidP="00A55972">
            <w:pPr>
              <w:ind w:right="-132"/>
              <w:jc w:val="both"/>
              <w:rPr>
                <w:b/>
                <w:color w:val="000000"/>
                <w:lang w:val="pt-PT"/>
              </w:rPr>
            </w:pPr>
            <w:r>
              <w:rPr>
                <w:b/>
                <w:color w:val="000000"/>
                <w:lang w:val="pt-PT"/>
              </w:rPr>
              <w:t>5</w:t>
            </w:r>
          </w:p>
        </w:tc>
        <w:tc>
          <w:tcPr>
            <w:tcW w:w="4453" w:type="dxa"/>
            <w:tcBorders>
              <w:top w:val="nil"/>
              <w:left w:val="nil"/>
              <w:bottom w:val="single" w:sz="4" w:space="0" w:color="auto"/>
              <w:right w:val="single" w:sz="4" w:space="0" w:color="auto"/>
            </w:tcBorders>
            <w:shd w:val="clear" w:color="auto" w:fill="auto"/>
            <w:noWrap/>
            <w:vAlign w:val="bottom"/>
          </w:tcPr>
          <w:p w14:paraId="0080D31C" w14:textId="77777777" w:rsidR="00594CB2" w:rsidRPr="00C87292" w:rsidRDefault="00594CB2" w:rsidP="00A55972">
            <w:pPr>
              <w:jc w:val="both"/>
              <w:rPr>
                <w:color w:val="000000"/>
                <w:lang w:val="pt-PT"/>
              </w:rPr>
            </w:pPr>
            <w:r>
              <w:rPr>
                <w:color w:val="000000"/>
                <w:lang w:val="pt-PT"/>
              </w:rPr>
              <w:t>Falta de segurança (falta de sinalização, de vedação, de passadeira para peões etc.)</w:t>
            </w:r>
          </w:p>
        </w:tc>
        <w:tc>
          <w:tcPr>
            <w:tcW w:w="540" w:type="dxa"/>
            <w:tcBorders>
              <w:top w:val="nil"/>
              <w:left w:val="nil"/>
              <w:bottom w:val="single" w:sz="4" w:space="0" w:color="auto"/>
              <w:right w:val="single" w:sz="4" w:space="0" w:color="auto"/>
            </w:tcBorders>
            <w:shd w:val="clear" w:color="auto" w:fill="auto"/>
            <w:noWrap/>
            <w:vAlign w:val="bottom"/>
            <w:hideMark/>
          </w:tcPr>
          <w:p w14:paraId="692F884D" w14:textId="77777777" w:rsidR="00594CB2" w:rsidRPr="00C87292"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c>
          <w:tcPr>
            <w:tcW w:w="516" w:type="dxa"/>
            <w:tcBorders>
              <w:top w:val="nil"/>
              <w:left w:val="nil"/>
              <w:bottom w:val="single" w:sz="4" w:space="0" w:color="auto"/>
              <w:right w:val="single" w:sz="4" w:space="0" w:color="auto"/>
            </w:tcBorders>
            <w:shd w:val="clear" w:color="auto" w:fill="auto"/>
            <w:noWrap/>
            <w:vAlign w:val="bottom"/>
          </w:tcPr>
          <w:p w14:paraId="5F8CD57A" w14:textId="77777777" w:rsidR="00594CB2" w:rsidRPr="00C95859" w:rsidRDefault="00594CB2" w:rsidP="00A55972">
            <w:pPr>
              <w:ind w:left="-12" w:right="-132"/>
              <w:jc w:val="both"/>
              <w:rPr>
                <w:b/>
                <w:color w:val="000000"/>
                <w:lang w:val="pt-PT"/>
              </w:rPr>
            </w:pPr>
            <w:r>
              <w:rPr>
                <w:b/>
                <w:color w:val="000000"/>
                <w:lang w:val="pt-PT"/>
              </w:rPr>
              <w:t>15</w:t>
            </w:r>
          </w:p>
        </w:tc>
        <w:tc>
          <w:tcPr>
            <w:tcW w:w="3714" w:type="dxa"/>
            <w:tcBorders>
              <w:top w:val="nil"/>
              <w:left w:val="nil"/>
              <w:bottom w:val="single" w:sz="4" w:space="0" w:color="auto"/>
              <w:right w:val="single" w:sz="4" w:space="0" w:color="auto"/>
            </w:tcBorders>
            <w:shd w:val="clear" w:color="auto" w:fill="auto"/>
            <w:noWrap/>
            <w:vAlign w:val="bottom"/>
          </w:tcPr>
          <w:p w14:paraId="38E69704" w14:textId="77777777" w:rsidR="00594CB2" w:rsidRPr="009A4E2A" w:rsidRDefault="00594CB2" w:rsidP="00A55972">
            <w:pPr>
              <w:jc w:val="both"/>
              <w:rPr>
                <w:color w:val="000000"/>
                <w:lang w:val="pt-PT"/>
              </w:rPr>
            </w:pPr>
            <w:r>
              <w:rPr>
                <w:color w:val="000000"/>
                <w:lang w:val="pt-PT"/>
              </w:rPr>
              <w:t>Não pagamento de salário e regalias relativas ao direito laboral</w:t>
            </w:r>
          </w:p>
        </w:tc>
        <w:tc>
          <w:tcPr>
            <w:tcW w:w="571" w:type="dxa"/>
            <w:tcBorders>
              <w:top w:val="nil"/>
              <w:left w:val="nil"/>
              <w:bottom w:val="single" w:sz="4" w:space="0" w:color="auto"/>
              <w:right w:val="single" w:sz="4" w:space="0" w:color="auto"/>
            </w:tcBorders>
            <w:shd w:val="clear" w:color="auto" w:fill="auto"/>
            <w:noWrap/>
            <w:vAlign w:val="bottom"/>
            <w:hideMark/>
          </w:tcPr>
          <w:p w14:paraId="013C4B4D" w14:textId="77777777" w:rsidR="00594CB2" w:rsidRPr="00C87292"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r>
      <w:tr w:rsidR="00594CB2" w:rsidRPr="00C87292" w14:paraId="7E0BC5DC" w14:textId="77777777" w:rsidTr="00A55972">
        <w:trPr>
          <w:trHeight w:val="300"/>
        </w:trPr>
        <w:tc>
          <w:tcPr>
            <w:tcW w:w="444" w:type="dxa"/>
            <w:tcBorders>
              <w:top w:val="nil"/>
              <w:left w:val="single" w:sz="4" w:space="0" w:color="auto"/>
              <w:bottom w:val="single" w:sz="4" w:space="0" w:color="auto"/>
              <w:right w:val="single" w:sz="4" w:space="0" w:color="auto"/>
            </w:tcBorders>
            <w:shd w:val="clear" w:color="auto" w:fill="auto"/>
            <w:noWrap/>
            <w:vAlign w:val="bottom"/>
          </w:tcPr>
          <w:p w14:paraId="79EFD922" w14:textId="77777777" w:rsidR="00594CB2" w:rsidRPr="00C95859" w:rsidRDefault="00594CB2" w:rsidP="00A55972">
            <w:pPr>
              <w:ind w:left="-12" w:right="-132"/>
              <w:jc w:val="both"/>
              <w:rPr>
                <w:b/>
                <w:color w:val="000000"/>
                <w:lang w:val="pt-PT"/>
              </w:rPr>
            </w:pPr>
            <w:r>
              <w:rPr>
                <w:b/>
                <w:color w:val="000000"/>
                <w:lang w:val="pt-PT"/>
              </w:rPr>
              <w:t>6</w:t>
            </w:r>
          </w:p>
        </w:tc>
        <w:tc>
          <w:tcPr>
            <w:tcW w:w="4453" w:type="dxa"/>
            <w:tcBorders>
              <w:top w:val="nil"/>
              <w:left w:val="nil"/>
              <w:bottom w:val="single" w:sz="4" w:space="0" w:color="auto"/>
              <w:right w:val="single" w:sz="4" w:space="0" w:color="auto"/>
            </w:tcBorders>
            <w:shd w:val="clear" w:color="auto" w:fill="auto"/>
            <w:noWrap/>
            <w:vAlign w:val="bottom"/>
          </w:tcPr>
          <w:p w14:paraId="0169DE75" w14:textId="77777777" w:rsidR="00594CB2" w:rsidRPr="00C87292" w:rsidRDefault="00594CB2" w:rsidP="00A55972">
            <w:pPr>
              <w:jc w:val="both"/>
              <w:rPr>
                <w:color w:val="000000"/>
                <w:lang w:val="pt-PT"/>
              </w:rPr>
            </w:pPr>
            <w:r w:rsidRPr="00C87292">
              <w:rPr>
                <w:color w:val="000000"/>
                <w:lang w:val="pt-PT"/>
              </w:rPr>
              <w:t>Ruído</w:t>
            </w:r>
            <w:r>
              <w:rPr>
                <w:color w:val="000000"/>
                <w:lang w:val="pt-PT"/>
              </w:rPr>
              <w:t xml:space="preserve"> ou </w:t>
            </w:r>
            <w:r w:rsidRPr="009A4E2A">
              <w:rPr>
                <w:color w:val="000000"/>
                <w:lang w:val="pt-PT"/>
              </w:rPr>
              <w:t>Vibração</w:t>
            </w:r>
            <w:r>
              <w:rPr>
                <w:color w:val="000000"/>
                <w:lang w:val="pt-PT"/>
              </w:rPr>
              <w:t xml:space="preserve"> derivado das obras</w:t>
            </w:r>
          </w:p>
        </w:tc>
        <w:tc>
          <w:tcPr>
            <w:tcW w:w="540" w:type="dxa"/>
            <w:tcBorders>
              <w:top w:val="nil"/>
              <w:left w:val="nil"/>
              <w:bottom w:val="single" w:sz="4" w:space="0" w:color="auto"/>
              <w:right w:val="single" w:sz="4" w:space="0" w:color="auto"/>
            </w:tcBorders>
            <w:shd w:val="clear" w:color="auto" w:fill="auto"/>
            <w:noWrap/>
            <w:vAlign w:val="bottom"/>
            <w:hideMark/>
          </w:tcPr>
          <w:p w14:paraId="5587E56D" w14:textId="77777777" w:rsidR="00594CB2" w:rsidRPr="00C87292"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c>
          <w:tcPr>
            <w:tcW w:w="516" w:type="dxa"/>
            <w:tcBorders>
              <w:top w:val="nil"/>
              <w:left w:val="nil"/>
              <w:bottom w:val="single" w:sz="4" w:space="0" w:color="auto"/>
              <w:right w:val="single" w:sz="4" w:space="0" w:color="auto"/>
            </w:tcBorders>
            <w:shd w:val="clear" w:color="auto" w:fill="auto"/>
            <w:noWrap/>
            <w:vAlign w:val="bottom"/>
          </w:tcPr>
          <w:p w14:paraId="597965E8" w14:textId="77777777" w:rsidR="00594CB2" w:rsidRPr="00C95859" w:rsidRDefault="00594CB2" w:rsidP="00A55972">
            <w:pPr>
              <w:ind w:left="-12" w:right="-132"/>
              <w:jc w:val="both"/>
              <w:rPr>
                <w:b/>
                <w:color w:val="000000"/>
                <w:lang w:val="pt-PT"/>
              </w:rPr>
            </w:pPr>
            <w:r>
              <w:rPr>
                <w:b/>
                <w:color w:val="000000"/>
                <w:lang w:val="pt-PT"/>
              </w:rPr>
              <w:t>16</w:t>
            </w:r>
          </w:p>
        </w:tc>
        <w:tc>
          <w:tcPr>
            <w:tcW w:w="3714" w:type="dxa"/>
            <w:tcBorders>
              <w:top w:val="nil"/>
              <w:left w:val="nil"/>
              <w:bottom w:val="single" w:sz="4" w:space="0" w:color="auto"/>
              <w:right w:val="single" w:sz="4" w:space="0" w:color="auto"/>
            </w:tcBorders>
            <w:shd w:val="clear" w:color="auto" w:fill="auto"/>
            <w:noWrap/>
            <w:vAlign w:val="bottom"/>
          </w:tcPr>
          <w:p w14:paraId="21475C63" w14:textId="77777777" w:rsidR="00594CB2" w:rsidRPr="009A4E2A" w:rsidRDefault="00594CB2" w:rsidP="00A55972">
            <w:pPr>
              <w:jc w:val="both"/>
              <w:rPr>
                <w:color w:val="000000"/>
                <w:lang w:val="pt-PT"/>
              </w:rPr>
            </w:pPr>
            <w:r>
              <w:rPr>
                <w:color w:val="000000"/>
                <w:lang w:val="pt-PT"/>
              </w:rPr>
              <w:t>Mau trato laboral (abuso, violência psicológica ou física de colegas e/ou patrão)</w:t>
            </w:r>
          </w:p>
        </w:tc>
        <w:tc>
          <w:tcPr>
            <w:tcW w:w="571" w:type="dxa"/>
            <w:tcBorders>
              <w:top w:val="nil"/>
              <w:left w:val="nil"/>
              <w:bottom w:val="single" w:sz="4" w:space="0" w:color="auto"/>
              <w:right w:val="single" w:sz="4" w:space="0" w:color="auto"/>
            </w:tcBorders>
            <w:shd w:val="clear" w:color="auto" w:fill="auto"/>
            <w:noWrap/>
            <w:vAlign w:val="bottom"/>
            <w:hideMark/>
          </w:tcPr>
          <w:p w14:paraId="49AFF30B" w14:textId="77777777" w:rsidR="00594CB2" w:rsidRPr="00C87292"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r>
      <w:tr w:rsidR="00594CB2" w:rsidRPr="00C87292" w14:paraId="7CDE01DD" w14:textId="77777777" w:rsidTr="00A55972">
        <w:trPr>
          <w:trHeight w:val="300"/>
        </w:trPr>
        <w:tc>
          <w:tcPr>
            <w:tcW w:w="444" w:type="dxa"/>
            <w:tcBorders>
              <w:top w:val="nil"/>
              <w:left w:val="single" w:sz="4" w:space="0" w:color="auto"/>
              <w:bottom w:val="single" w:sz="4" w:space="0" w:color="auto"/>
              <w:right w:val="single" w:sz="4" w:space="0" w:color="auto"/>
            </w:tcBorders>
            <w:shd w:val="clear" w:color="auto" w:fill="auto"/>
            <w:noWrap/>
            <w:vAlign w:val="bottom"/>
          </w:tcPr>
          <w:p w14:paraId="24B27319" w14:textId="77777777" w:rsidR="00594CB2" w:rsidRPr="00C95859" w:rsidRDefault="00594CB2" w:rsidP="00A55972">
            <w:pPr>
              <w:ind w:left="-12" w:right="-132"/>
              <w:jc w:val="both"/>
              <w:rPr>
                <w:b/>
                <w:color w:val="000000"/>
                <w:lang w:val="pt-PT"/>
              </w:rPr>
            </w:pPr>
            <w:r>
              <w:rPr>
                <w:b/>
                <w:color w:val="000000"/>
                <w:lang w:val="pt-PT"/>
              </w:rPr>
              <w:t>7</w:t>
            </w:r>
          </w:p>
        </w:tc>
        <w:tc>
          <w:tcPr>
            <w:tcW w:w="4453" w:type="dxa"/>
            <w:tcBorders>
              <w:top w:val="nil"/>
              <w:left w:val="nil"/>
              <w:bottom w:val="single" w:sz="4" w:space="0" w:color="auto"/>
              <w:right w:val="single" w:sz="4" w:space="0" w:color="auto"/>
            </w:tcBorders>
            <w:shd w:val="clear" w:color="auto" w:fill="auto"/>
            <w:noWrap/>
            <w:vAlign w:val="bottom"/>
          </w:tcPr>
          <w:p w14:paraId="6CF64864" w14:textId="77777777" w:rsidR="00594CB2" w:rsidRPr="009A4E2A" w:rsidRDefault="00594CB2" w:rsidP="00A55972">
            <w:pPr>
              <w:jc w:val="both"/>
              <w:rPr>
                <w:color w:val="000000"/>
                <w:lang w:val="pt-PT"/>
              </w:rPr>
            </w:pPr>
            <w:r>
              <w:rPr>
                <w:color w:val="000000"/>
                <w:lang w:val="pt-PT"/>
              </w:rPr>
              <w:t>Resíduos/Lixo no local das obras</w:t>
            </w:r>
          </w:p>
        </w:tc>
        <w:tc>
          <w:tcPr>
            <w:tcW w:w="540" w:type="dxa"/>
            <w:tcBorders>
              <w:top w:val="nil"/>
              <w:left w:val="nil"/>
              <w:bottom w:val="single" w:sz="4" w:space="0" w:color="auto"/>
              <w:right w:val="single" w:sz="4" w:space="0" w:color="auto"/>
            </w:tcBorders>
            <w:shd w:val="clear" w:color="auto" w:fill="auto"/>
            <w:noWrap/>
            <w:vAlign w:val="bottom"/>
          </w:tcPr>
          <w:p w14:paraId="3F441B04" w14:textId="77777777" w:rsidR="00594CB2" w:rsidRPr="009A4E2A"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c>
          <w:tcPr>
            <w:tcW w:w="516" w:type="dxa"/>
            <w:tcBorders>
              <w:top w:val="nil"/>
              <w:left w:val="nil"/>
              <w:bottom w:val="single" w:sz="4" w:space="0" w:color="auto"/>
              <w:right w:val="single" w:sz="4" w:space="0" w:color="auto"/>
            </w:tcBorders>
            <w:shd w:val="clear" w:color="auto" w:fill="auto"/>
            <w:noWrap/>
            <w:vAlign w:val="bottom"/>
          </w:tcPr>
          <w:p w14:paraId="32CD3781" w14:textId="77777777" w:rsidR="00594CB2" w:rsidRDefault="00594CB2" w:rsidP="00A55972">
            <w:pPr>
              <w:ind w:left="-12" w:right="-132"/>
              <w:jc w:val="both"/>
              <w:rPr>
                <w:b/>
                <w:color w:val="000000"/>
                <w:lang w:val="pt-PT"/>
              </w:rPr>
            </w:pPr>
            <w:r>
              <w:rPr>
                <w:b/>
                <w:color w:val="000000"/>
                <w:lang w:val="pt-PT"/>
              </w:rPr>
              <w:t>17</w:t>
            </w:r>
          </w:p>
        </w:tc>
        <w:tc>
          <w:tcPr>
            <w:tcW w:w="3714" w:type="dxa"/>
            <w:tcBorders>
              <w:top w:val="nil"/>
              <w:left w:val="nil"/>
              <w:bottom w:val="single" w:sz="4" w:space="0" w:color="auto"/>
              <w:right w:val="single" w:sz="4" w:space="0" w:color="auto"/>
            </w:tcBorders>
            <w:shd w:val="clear" w:color="auto" w:fill="auto"/>
            <w:noWrap/>
            <w:vAlign w:val="bottom"/>
          </w:tcPr>
          <w:p w14:paraId="05D71B8B" w14:textId="0020BC4A" w:rsidR="00594CB2" w:rsidRPr="009A4E2A" w:rsidRDefault="00594CB2" w:rsidP="00A55972">
            <w:pPr>
              <w:jc w:val="both"/>
              <w:rPr>
                <w:color w:val="000000"/>
                <w:lang w:val="pt-PT"/>
              </w:rPr>
            </w:pPr>
            <w:r>
              <w:rPr>
                <w:color w:val="000000"/>
                <w:lang w:val="pt-PT"/>
              </w:rPr>
              <w:t xml:space="preserve">Trabalho infantil </w:t>
            </w:r>
            <w:r w:rsidRPr="005547BC">
              <w:rPr>
                <w:color w:val="000000"/>
                <w:lang w:val="pt-PT"/>
              </w:rPr>
              <w:t>(menores de 1</w:t>
            </w:r>
            <w:r>
              <w:rPr>
                <w:color w:val="000000"/>
                <w:lang w:val="pt-PT"/>
              </w:rPr>
              <w:t>8</w:t>
            </w:r>
            <w:r w:rsidRPr="005547BC">
              <w:rPr>
                <w:color w:val="000000"/>
                <w:lang w:val="pt-PT"/>
              </w:rPr>
              <w:t xml:space="preserve"> anos)</w:t>
            </w:r>
          </w:p>
        </w:tc>
        <w:tc>
          <w:tcPr>
            <w:tcW w:w="571" w:type="dxa"/>
            <w:tcBorders>
              <w:top w:val="nil"/>
              <w:left w:val="nil"/>
              <w:bottom w:val="single" w:sz="4" w:space="0" w:color="auto"/>
              <w:right w:val="single" w:sz="4" w:space="0" w:color="auto"/>
            </w:tcBorders>
            <w:shd w:val="clear" w:color="auto" w:fill="auto"/>
            <w:noWrap/>
            <w:vAlign w:val="bottom"/>
          </w:tcPr>
          <w:p w14:paraId="28486882" w14:textId="77777777" w:rsidR="00594CB2" w:rsidRPr="009A4E2A"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r>
      <w:tr w:rsidR="00594CB2" w:rsidRPr="00A37C09" w14:paraId="02DEB280" w14:textId="77777777" w:rsidTr="00A55972">
        <w:trPr>
          <w:trHeight w:val="300"/>
        </w:trPr>
        <w:tc>
          <w:tcPr>
            <w:tcW w:w="444" w:type="dxa"/>
            <w:tcBorders>
              <w:top w:val="nil"/>
              <w:left w:val="single" w:sz="4" w:space="0" w:color="auto"/>
              <w:bottom w:val="single" w:sz="4" w:space="0" w:color="auto"/>
              <w:right w:val="single" w:sz="4" w:space="0" w:color="auto"/>
            </w:tcBorders>
            <w:shd w:val="clear" w:color="auto" w:fill="auto"/>
            <w:noWrap/>
            <w:vAlign w:val="bottom"/>
          </w:tcPr>
          <w:p w14:paraId="6BFA75CA" w14:textId="77777777" w:rsidR="00594CB2" w:rsidRDefault="00594CB2" w:rsidP="00A55972">
            <w:pPr>
              <w:ind w:left="-12" w:right="-132"/>
              <w:jc w:val="both"/>
              <w:rPr>
                <w:b/>
                <w:color w:val="000000"/>
                <w:lang w:val="pt-PT"/>
              </w:rPr>
            </w:pPr>
            <w:r>
              <w:rPr>
                <w:b/>
                <w:color w:val="000000"/>
                <w:lang w:val="pt-PT"/>
              </w:rPr>
              <w:t>8</w:t>
            </w:r>
          </w:p>
        </w:tc>
        <w:tc>
          <w:tcPr>
            <w:tcW w:w="4453" w:type="dxa"/>
            <w:tcBorders>
              <w:top w:val="nil"/>
              <w:left w:val="nil"/>
              <w:bottom w:val="single" w:sz="4" w:space="0" w:color="auto"/>
              <w:right w:val="single" w:sz="4" w:space="0" w:color="auto"/>
            </w:tcBorders>
            <w:shd w:val="clear" w:color="auto" w:fill="auto"/>
            <w:noWrap/>
            <w:vAlign w:val="bottom"/>
          </w:tcPr>
          <w:p w14:paraId="0285C5FD" w14:textId="77777777" w:rsidR="00594CB2" w:rsidRPr="009A4E2A" w:rsidRDefault="00594CB2" w:rsidP="00A55972">
            <w:pPr>
              <w:jc w:val="both"/>
              <w:rPr>
                <w:color w:val="000000"/>
                <w:lang w:val="pt-PT"/>
              </w:rPr>
            </w:pPr>
            <w:r w:rsidRPr="009A4E2A">
              <w:rPr>
                <w:color w:val="000000"/>
                <w:lang w:val="pt-PT"/>
              </w:rPr>
              <w:t>Odores/cheiro</w:t>
            </w:r>
            <w:r>
              <w:rPr>
                <w:color w:val="000000"/>
                <w:lang w:val="pt-PT"/>
              </w:rPr>
              <w:t xml:space="preserve"> derivados das obras</w:t>
            </w:r>
          </w:p>
        </w:tc>
        <w:tc>
          <w:tcPr>
            <w:tcW w:w="540" w:type="dxa"/>
            <w:tcBorders>
              <w:top w:val="nil"/>
              <w:left w:val="nil"/>
              <w:bottom w:val="single" w:sz="4" w:space="0" w:color="auto"/>
              <w:right w:val="single" w:sz="4" w:space="0" w:color="auto"/>
            </w:tcBorders>
            <w:shd w:val="clear" w:color="auto" w:fill="auto"/>
            <w:noWrap/>
            <w:vAlign w:val="bottom"/>
          </w:tcPr>
          <w:p w14:paraId="61093B46" w14:textId="77777777" w:rsidR="00594CB2" w:rsidRPr="009A4E2A"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c>
          <w:tcPr>
            <w:tcW w:w="516" w:type="dxa"/>
            <w:tcBorders>
              <w:top w:val="nil"/>
              <w:left w:val="nil"/>
              <w:bottom w:val="single" w:sz="4" w:space="0" w:color="auto"/>
              <w:right w:val="single" w:sz="4" w:space="0" w:color="auto"/>
            </w:tcBorders>
            <w:shd w:val="clear" w:color="auto" w:fill="auto"/>
            <w:noWrap/>
            <w:vAlign w:val="bottom"/>
          </w:tcPr>
          <w:p w14:paraId="3A33C765" w14:textId="77777777" w:rsidR="00594CB2" w:rsidRDefault="00594CB2" w:rsidP="00A55972">
            <w:pPr>
              <w:ind w:left="-12" w:right="-132"/>
              <w:jc w:val="both"/>
              <w:rPr>
                <w:b/>
                <w:color w:val="000000"/>
                <w:lang w:val="pt-PT"/>
              </w:rPr>
            </w:pPr>
            <w:r>
              <w:rPr>
                <w:b/>
                <w:color w:val="000000"/>
                <w:lang w:val="pt-PT"/>
              </w:rPr>
              <w:t>18</w:t>
            </w:r>
          </w:p>
        </w:tc>
        <w:tc>
          <w:tcPr>
            <w:tcW w:w="3714" w:type="dxa"/>
            <w:tcBorders>
              <w:top w:val="nil"/>
              <w:left w:val="nil"/>
              <w:bottom w:val="single" w:sz="4" w:space="0" w:color="auto"/>
              <w:right w:val="single" w:sz="4" w:space="0" w:color="auto"/>
            </w:tcBorders>
            <w:shd w:val="clear" w:color="auto" w:fill="auto"/>
            <w:noWrap/>
            <w:vAlign w:val="bottom"/>
          </w:tcPr>
          <w:p w14:paraId="6F754BCC" w14:textId="27637092" w:rsidR="00594CB2" w:rsidRDefault="00594CB2" w:rsidP="00A55972">
            <w:pPr>
              <w:jc w:val="both"/>
              <w:rPr>
                <w:color w:val="000000"/>
                <w:lang w:val="pt-PT"/>
              </w:rPr>
            </w:pPr>
            <w:r w:rsidRPr="009A4E2A">
              <w:rPr>
                <w:color w:val="000000"/>
                <w:lang w:val="pt-PT"/>
              </w:rPr>
              <w:t xml:space="preserve">Problemas </w:t>
            </w:r>
            <w:r>
              <w:rPr>
                <w:color w:val="000000"/>
                <w:lang w:val="pt-PT"/>
              </w:rPr>
              <w:t>na</w:t>
            </w:r>
            <w:r w:rsidRPr="009A4E2A">
              <w:rPr>
                <w:color w:val="000000"/>
                <w:lang w:val="pt-PT"/>
              </w:rPr>
              <w:t xml:space="preserve"> ligação </w:t>
            </w:r>
            <w:r>
              <w:rPr>
                <w:color w:val="000000"/>
                <w:lang w:val="pt-PT"/>
              </w:rPr>
              <w:t>de água devido as obras</w:t>
            </w:r>
          </w:p>
        </w:tc>
        <w:tc>
          <w:tcPr>
            <w:tcW w:w="571" w:type="dxa"/>
            <w:tcBorders>
              <w:top w:val="nil"/>
              <w:left w:val="nil"/>
              <w:bottom w:val="single" w:sz="4" w:space="0" w:color="auto"/>
              <w:right w:val="single" w:sz="4" w:space="0" w:color="auto"/>
            </w:tcBorders>
            <w:shd w:val="clear" w:color="auto" w:fill="auto"/>
            <w:noWrap/>
            <w:vAlign w:val="bottom"/>
          </w:tcPr>
          <w:p w14:paraId="01E9D6B6" w14:textId="77777777" w:rsidR="00594CB2" w:rsidRPr="009A4E2A"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r>
      <w:tr w:rsidR="00594CB2" w:rsidRPr="00A37C09" w14:paraId="7190E5D1" w14:textId="77777777" w:rsidTr="00A55972">
        <w:trPr>
          <w:trHeight w:val="300"/>
        </w:trPr>
        <w:tc>
          <w:tcPr>
            <w:tcW w:w="444" w:type="dxa"/>
            <w:tcBorders>
              <w:top w:val="nil"/>
              <w:left w:val="single" w:sz="4" w:space="0" w:color="auto"/>
              <w:bottom w:val="single" w:sz="4" w:space="0" w:color="auto"/>
              <w:right w:val="single" w:sz="4" w:space="0" w:color="auto"/>
            </w:tcBorders>
            <w:shd w:val="clear" w:color="auto" w:fill="auto"/>
            <w:noWrap/>
            <w:vAlign w:val="bottom"/>
          </w:tcPr>
          <w:p w14:paraId="34729CB0" w14:textId="77777777" w:rsidR="00594CB2" w:rsidRDefault="00594CB2" w:rsidP="00A55972">
            <w:pPr>
              <w:ind w:left="-12" w:right="-132"/>
              <w:jc w:val="both"/>
              <w:rPr>
                <w:b/>
                <w:color w:val="000000"/>
                <w:lang w:val="pt-PT"/>
              </w:rPr>
            </w:pPr>
            <w:r>
              <w:rPr>
                <w:b/>
                <w:color w:val="000000"/>
                <w:lang w:val="pt-PT"/>
              </w:rPr>
              <w:t>9</w:t>
            </w:r>
          </w:p>
        </w:tc>
        <w:tc>
          <w:tcPr>
            <w:tcW w:w="4453" w:type="dxa"/>
            <w:tcBorders>
              <w:top w:val="nil"/>
              <w:left w:val="nil"/>
              <w:bottom w:val="single" w:sz="4" w:space="0" w:color="auto"/>
              <w:right w:val="single" w:sz="4" w:space="0" w:color="auto"/>
            </w:tcBorders>
            <w:shd w:val="clear" w:color="auto" w:fill="auto"/>
            <w:noWrap/>
            <w:vAlign w:val="bottom"/>
          </w:tcPr>
          <w:p w14:paraId="2BF1E1A7" w14:textId="77777777" w:rsidR="00594CB2" w:rsidRPr="009A4E2A" w:rsidRDefault="00594CB2" w:rsidP="00A55972">
            <w:pPr>
              <w:jc w:val="both"/>
              <w:rPr>
                <w:color w:val="000000"/>
                <w:lang w:val="pt-PT"/>
              </w:rPr>
            </w:pPr>
            <w:r>
              <w:rPr>
                <w:color w:val="000000"/>
                <w:lang w:val="pt-PT"/>
              </w:rPr>
              <w:t>Problemas de abastecimento de água/energia derivados das obras</w:t>
            </w:r>
          </w:p>
        </w:tc>
        <w:tc>
          <w:tcPr>
            <w:tcW w:w="540" w:type="dxa"/>
            <w:tcBorders>
              <w:top w:val="nil"/>
              <w:left w:val="nil"/>
              <w:bottom w:val="single" w:sz="4" w:space="0" w:color="auto"/>
              <w:right w:val="single" w:sz="4" w:space="0" w:color="auto"/>
            </w:tcBorders>
            <w:shd w:val="clear" w:color="auto" w:fill="auto"/>
            <w:noWrap/>
            <w:vAlign w:val="bottom"/>
          </w:tcPr>
          <w:p w14:paraId="796A8E12" w14:textId="77777777" w:rsidR="00594CB2" w:rsidRPr="009A4E2A"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c>
          <w:tcPr>
            <w:tcW w:w="516" w:type="dxa"/>
            <w:tcBorders>
              <w:top w:val="nil"/>
              <w:left w:val="nil"/>
              <w:bottom w:val="single" w:sz="4" w:space="0" w:color="auto"/>
              <w:right w:val="single" w:sz="4" w:space="0" w:color="auto"/>
            </w:tcBorders>
            <w:shd w:val="clear" w:color="auto" w:fill="auto"/>
            <w:noWrap/>
            <w:vAlign w:val="bottom"/>
          </w:tcPr>
          <w:p w14:paraId="07D9308B" w14:textId="6F441480" w:rsidR="00594CB2" w:rsidRDefault="00594CB2" w:rsidP="00A55972">
            <w:pPr>
              <w:ind w:left="-12" w:right="-132"/>
              <w:jc w:val="both"/>
              <w:rPr>
                <w:b/>
                <w:color w:val="000000"/>
                <w:lang w:val="pt-PT"/>
              </w:rPr>
            </w:pPr>
            <w:r>
              <w:rPr>
                <w:b/>
                <w:color w:val="000000"/>
                <w:lang w:val="pt-PT"/>
              </w:rPr>
              <w:t>...</w:t>
            </w:r>
          </w:p>
        </w:tc>
        <w:tc>
          <w:tcPr>
            <w:tcW w:w="3714" w:type="dxa"/>
            <w:tcBorders>
              <w:top w:val="nil"/>
              <w:left w:val="nil"/>
              <w:bottom w:val="single" w:sz="4" w:space="0" w:color="auto"/>
              <w:right w:val="single" w:sz="4" w:space="0" w:color="auto"/>
            </w:tcBorders>
            <w:shd w:val="clear" w:color="auto" w:fill="auto"/>
            <w:noWrap/>
            <w:vAlign w:val="bottom"/>
          </w:tcPr>
          <w:p w14:paraId="3227FC78" w14:textId="07FBF8AF" w:rsidR="00594CB2" w:rsidRDefault="00594CB2" w:rsidP="00A55972">
            <w:pPr>
              <w:jc w:val="both"/>
              <w:rPr>
                <w:color w:val="000000"/>
                <w:lang w:val="pt-PT"/>
              </w:rPr>
            </w:pPr>
          </w:p>
        </w:tc>
        <w:tc>
          <w:tcPr>
            <w:tcW w:w="571" w:type="dxa"/>
            <w:tcBorders>
              <w:top w:val="nil"/>
              <w:left w:val="nil"/>
              <w:bottom w:val="single" w:sz="4" w:space="0" w:color="auto"/>
              <w:right w:val="single" w:sz="4" w:space="0" w:color="auto"/>
            </w:tcBorders>
            <w:shd w:val="clear" w:color="auto" w:fill="auto"/>
            <w:noWrap/>
            <w:vAlign w:val="bottom"/>
          </w:tcPr>
          <w:p w14:paraId="430D555F" w14:textId="77777777" w:rsidR="00594CB2" w:rsidRPr="009A4E2A"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r>
      <w:tr w:rsidR="00594CB2" w:rsidRPr="00A37C09" w14:paraId="61D52DC8" w14:textId="77777777" w:rsidTr="00A55972">
        <w:trPr>
          <w:trHeight w:val="300"/>
        </w:trPr>
        <w:tc>
          <w:tcPr>
            <w:tcW w:w="444" w:type="dxa"/>
            <w:tcBorders>
              <w:top w:val="nil"/>
              <w:left w:val="single" w:sz="4" w:space="0" w:color="auto"/>
              <w:bottom w:val="single" w:sz="4" w:space="0" w:color="auto"/>
              <w:right w:val="single" w:sz="4" w:space="0" w:color="auto"/>
            </w:tcBorders>
            <w:shd w:val="clear" w:color="auto" w:fill="auto"/>
            <w:noWrap/>
            <w:vAlign w:val="bottom"/>
          </w:tcPr>
          <w:p w14:paraId="5ECD67A1" w14:textId="77777777" w:rsidR="00594CB2" w:rsidRPr="00C95859" w:rsidRDefault="00594CB2" w:rsidP="00A55972">
            <w:pPr>
              <w:ind w:left="-12" w:right="-132"/>
              <w:jc w:val="both"/>
              <w:rPr>
                <w:b/>
                <w:color w:val="000000"/>
                <w:lang w:val="pt-PT"/>
              </w:rPr>
            </w:pPr>
            <w:r>
              <w:rPr>
                <w:b/>
                <w:color w:val="000000"/>
                <w:lang w:val="pt-PT"/>
              </w:rPr>
              <w:t>10</w:t>
            </w:r>
          </w:p>
        </w:tc>
        <w:tc>
          <w:tcPr>
            <w:tcW w:w="4453" w:type="dxa"/>
            <w:tcBorders>
              <w:top w:val="nil"/>
              <w:left w:val="nil"/>
              <w:bottom w:val="single" w:sz="4" w:space="0" w:color="auto"/>
              <w:right w:val="single" w:sz="4" w:space="0" w:color="auto"/>
            </w:tcBorders>
            <w:shd w:val="clear" w:color="auto" w:fill="auto"/>
            <w:noWrap/>
            <w:vAlign w:val="bottom"/>
          </w:tcPr>
          <w:p w14:paraId="090D6A20" w14:textId="4253FB34" w:rsidR="00594CB2" w:rsidRDefault="00594CB2" w:rsidP="00A55972">
            <w:pPr>
              <w:jc w:val="both"/>
              <w:rPr>
                <w:color w:val="000000"/>
                <w:lang w:val="pt-PT"/>
              </w:rPr>
            </w:pPr>
            <w:r>
              <w:rPr>
                <w:color w:val="000000"/>
                <w:lang w:val="pt-PT"/>
              </w:rPr>
              <w:t>Falta de informação sobre o projecto ou sobre as obras</w:t>
            </w:r>
          </w:p>
        </w:tc>
        <w:tc>
          <w:tcPr>
            <w:tcW w:w="540" w:type="dxa"/>
            <w:tcBorders>
              <w:top w:val="nil"/>
              <w:left w:val="nil"/>
              <w:bottom w:val="single" w:sz="4" w:space="0" w:color="auto"/>
              <w:right w:val="single" w:sz="4" w:space="0" w:color="auto"/>
            </w:tcBorders>
            <w:shd w:val="clear" w:color="auto" w:fill="auto"/>
            <w:noWrap/>
            <w:vAlign w:val="bottom"/>
          </w:tcPr>
          <w:p w14:paraId="62AD10E9" w14:textId="77777777" w:rsidR="00594CB2" w:rsidRPr="009A4E2A"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c>
          <w:tcPr>
            <w:tcW w:w="516" w:type="dxa"/>
            <w:tcBorders>
              <w:top w:val="nil"/>
              <w:left w:val="nil"/>
              <w:bottom w:val="single" w:sz="4" w:space="0" w:color="auto"/>
              <w:right w:val="single" w:sz="4" w:space="0" w:color="auto"/>
            </w:tcBorders>
            <w:shd w:val="clear" w:color="auto" w:fill="auto"/>
            <w:noWrap/>
            <w:vAlign w:val="bottom"/>
          </w:tcPr>
          <w:p w14:paraId="246E98D5" w14:textId="4EE86D92" w:rsidR="00594CB2" w:rsidRDefault="00594CB2" w:rsidP="00A55972">
            <w:pPr>
              <w:ind w:left="-12" w:right="-132"/>
              <w:jc w:val="both"/>
              <w:rPr>
                <w:b/>
                <w:color w:val="000000"/>
                <w:lang w:val="pt-PT"/>
              </w:rPr>
            </w:pPr>
            <w:r>
              <w:rPr>
                <w:b/>
                <w:color w:val="000000"/>
                <w:lang w:val="pt-PT"/>
              </w:rPr>
              <w:t>...</w:t>
            </w:r>
          </w:p>
        </w:tc>
        <w:tc>
          <w:tcPr>
            <w:tcW w:w="3714" w:type="dxa"/>
            <w:tcBorders>
              <w:top w:val="nil"/>
              <w:left w:val="nil"/>
              <w:bottom w:val="single" w:sz="4" w:space="0" w:color="auto"/>
              <w:right w:val="single" w:sz="4" w:space="0" w:color="auto"/>
            </w:tcBorders>
            <w:shd w:val="clear" w:color="auto" w:fill="auto"/>
            <w:noWrap/>
            <w:vAlign w:val="bottom"/>
          </w:tcPr>
          <w:p w14:paraId="41E9E338" w14:textId="42246705" w:rsidR="00594CB2" w:rsidRPr="009A4E2A" w:rsidRDefault="00594CB2" w:rsidP="00A55972">
            <w:pPr>
              <w:jc w:val="both"/>
              <w:rPr>
                <w:color w:val="000000"/>
                <w:lang w:val="pt-PT"/>
              </w:rPr>
            </w:pPr>
          </w:p>
        </w:tc>
        <w:tc>
          <w:tcPr>
            <w:tcW w:w="571" w:type="dxa"/>
            <w:tcBorders>
              <w:top w:val="nil"/>
              <w:left w:val="nil"/>
              <w:bottom w:val="single" w:sz="4" w:space="0" w:color="auto"/>
              <w:right w:val="single" w:sz="4" w:space="0" w:color="auto"/>
            </w:tcBorders>
            <w:shd w:val="clear" w:color="auto" w:fill="auto"/>
            <w:noWrap/>
            <w:vAlign w:val="bottom"/>
          </w:tcPr>
          <w:p w14:paraId="44BEABE4" w14:textId="77777777" w:rsidR="00594CB2" w:rsidRPr="009A4E2A" w:rsidRDefault="00594CB2" w:rsidP="00A55972">
            <w:pPr>
              <w:jc w:val="both"/>
              <w:rPr>
                <w:color w:val="000000"/>
                <w:lang w:val="pt-PT"/>
              </w:rPr>
            </w:pP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p>
        </w:tc>
      </w:tr>
      <w:tr w:rsidR="00594CB2" w:rsidRPr="00BA1603" w14:paraId="3F9EA9AD" w14:textId="77777777" w:rsidTr="00A55972">
        <w:trPr>
          <w:trHeight w:val="300"/>
        </w:trPr>
        <w:tc>
          <w:tcPr>
            <w:tcW w:w="10238"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14:paraId="4A4A3755" w14:textId="77777777" w:rsidR="00594CB2" w:rsidRPr="00C87292" w:rsidRDefault="00594CB2" w:rsidP="00A55972">
            <w:pPr>
              <w:ind w:right="-507"/>
              <w:rPr>
                <w:color w:val="000000"/>
                <w:lang w:val="pt-PT"/>
              </w:rPr>
            </w:pPr>
          </w:p>
          <w:p w14:paraId="1C39A461" w14:textId="77777777" w:rsidR="00594CB2" w:rsidRDefault="00594CB2" w:rsidP="00A55972">
            <w:pPr>
              <w:ind w:right="-507"/>
              <w:rPr>
                <w:color w:val="000000" w:themeColor="text1"/>
                <w:lang w:val="pt-PT"/>
              </w:rPr>
            </w:pPr>
            <w:r>
              <w:rPr>
                <w:b/>
                <w:color w:val="000000"/>
                <w:lang w:val="pt-PT"/>
              </w:rPr>
              <w:t>21</w:t>
            </w:r>
            <w:r w:rsidRPr="001F6E3F">
              <w:rPr>
                <w:b/>
                <w:color w:val="000000"/>
                <w:lang w:val="pt-PT"/>
              </w:rPr>
              <w:t>.</w:t>
            </w:r>
            <w:r>
              <w:rPr>
                <w:b/>
                <w:color w:val="000000"/>
                <w:lang w:val="pt-PT"/>
              </w:rPr>
              <w:t>Outra</w:t>
            </w:r>
            <w:r w:rsidRPr="00C87292">
              <w:rPr>
                <w:color w:val="000000"/>
                <w:lang w:val="pt-PT"/>
              </w:rPr>
              <w:t xml:space="preserve"> </w:t>
            </w:r>
            <w:r w:rsidRPr="00C87292">
              <w:rPr>
                <w:color w:val="000000" w:themeColor="text1"/>
                <w:lang w:val="pt-PT"/>
              </w:rPr>
              <w:fldChar w:fldCharType="begin">
                <w:ffData>
                  <w:name w:val="Check1"/>
                  <w:enabled/>
                  <w:calcOnExit w:val="0"/>
                  <w:checkBox>
                    <w:sizeAuto/>
                    <w:default w:val="0"/>
                  </w:checkBox>
                </w:ffData>
              </w:fldChar>
            </w:r>
            <w:r w:rsidRPr="00C87292">
              <w:rPr>
                <w:color w:val="000000" w:themeColor="text1"/>
                <w:lang w:val="pt-PT"/>
              </w:rPr>
              <w:instrText xml:space="preserve"> FORMCHECKBOX </w:instrText>
            </w:r>
            <w:r w:rsidR="00000000">
              <w:rPr>
                <w:color w:val="000000" w:themeColor="text1"/>
                <w:lang w:val="pt-PT"/>
              </w:rPr>
            </w:r>
            <w:r w:rsidR="00000000">
              <w:rPr>
                <w:color w:val="000000" w:themeColor="text1"/>
                <w:lang w:val="pt-PT"/>
              </w:rPr>
              <w:fldChar w:fldCharType="separate"/>
            </w:r>
            <w:r w:rsidRPr="00C87292">
              <w:rPr>
                <w:color w:val="000000" w:themeColor="text1"/>
                <w:lang w:val="pt-PT"/>
              </w:rPr>
              <w:fldChar w:fldCharType="end"/>
            </w:r>
            <w:r w:rsidRPr="00C87292">
              <w:rPr>
                <w:color w:val="000000" w:themeColor="text1"/>
                <w:lang w:val="pt-PT"/>
              </w:rPr>
              <w:t xml:space="preserve"> especifique: __________________________________________________________</w:t>
            </w:r>
          </w:p>
          <w:p w14:paraId="6A63D150" w14:textId="77777777" w:rsidR="00594CB2" w:rsidRPr="00BA1603" w:rsidRDefault="00594CB2" w:rsidP="00A55972">
            <w:pPr>
              <w:ind w:right="-507"/>
              <w:rPr>
                <w:color w:val="000000" w:themeColor="text1"/>
                <w:lang w:val="pt-PT"/>
              </w:rPr>
            </w:pPr>
            <w:r>
              <w:rPr>
                <w:color w:val="000000" w:themeColor="text1"/>
                <w:lang w:val="pt-PT"/>
              </w:rPr>
              <w:t>_______________________________________________________________________________</w:t>
            </w:r>
          </w:p>
          <w:p w14:paraId="1261CD1F" w14:textId="77777777" w:rsidR="00594CB2" w:rsidRDefault="00594CB2" w:rsidP="00A55972">
            <w:pPr>
              <w:ind w:right="-507"/>
              <w:rPr>
                <w:lang w:val="pt-PT"/>
              </w:rPr>
            </w:pPr>
            <w:r w:rsidRPr="00BA1603">
              <w:rPr>
                <w:b/>
                <w:lang w:val="pt-PT"/>
              </w:rPr>
              <w:t>Há quanto tempo esta situação acontece?</w:t>
            </w:r>
            <w:r>
              <w:rPr>
                <w:lang w:val="pt-PT"/>
              </w:rPr>
              <w:t xml:space="preserve"> </w:t>
            </w:r>
            <w:r w:rsidRPr="00C87292">
              <w:rPr>
                <w:lang w:val="pt-PT"/>
              </w:rPr>
              <w:t>________________________________________________________________________</w:t>
            </w:r>
            <w:r>
              <w:rPr>
                <w:lang w:val="pt-PT"/>
              </w:rPr>
              <w:t>_________</w:t>
            </w:r>
          </w:p>
          <w:p w14:paraId="4D06D6AF" w14:textId="77777777" w:rsidR="00594CB2" w:rsidRDefault="00594CB2" w:rsidP="00A55972">
            <w:pPr>
              <w:ind w:right="-507"/>
              <w:jc w:val="both"/>
              <w:rPr>
                <w:b/>
                <w:lang w:val="pt-PT"/>
              </w:rPr>
            </w:pPr>
            <w:r>
              <w:rPr>
                <w:b/>
                <w:lang w:val="pt-PT"/>
              </w:rPr>
              <w:t>Quem é a p</w:t>
            </w:r>
            <w:r w:rsidRPr="00BA1603">
              <w:rPr>
                <w:b/>
                <w:lang w:val="pt-PT"/>
              </w:rPr>
              <w:t>essoa/</w:t>
            </w:r>
            <w:r>
              <w:rPr>
                <w:b/>
                <w:lang w:val="pt-PT"/>
              </w:rPr>
              <w:t>o</w:t>
            </w:r>
            <w:r w:rsidRPr="00BA1603">
              <w:rPr>
                <w:b/>
                <w:lang w:val="pt-PT"/>
              </w:rPr>
              <w:t>rganização responsável pel</w:t>
            </w:r>
            <w:r>
              <w:rPr>
                <w:b/>
                <w:lang w:val="pt-PT"/>
              </w:rPr>
              <w:t>a situação/</w:t>
            </w:r>
            <w:r w:rsidRPr="00BA1603">
              <w:rPr>
                <w:b/>
                <w:lang w:val="pt-PT"/>
              </w:rPr>
              <w:t xml:space="preserve"> problema/dano</w:t>
            </w:r>
            <w:r>
              <w:rPr>
                <w:b/>
                <w:lang w:val="pt-PT"/>
              </w:rPr>
              <w:t>:</w:t>
            </w:r>
          </w:p>
          <w:p w14:paraId="1A66C8CD" w14:textId="77777777" w:rsidR="00594CB2" w:rsidRDefault="00594CB2" w:rsidP="00A55972">
            <w:pPr>
              <w:ind w:right="-507"/>
              <w:rPr>
                <w:lang w:val="pt-PT"/>
              </w:rPr>
            </w:pPr>
            <w:r w:rsidRPr="00C87292">
              <w:rPr>
                <w:lang w:val="pt-PT"/>
              </w:rPr>
              <w:t>________________________________________________________________________</w:t>
            </w:r>
            <w:r>
              <w:rPr>
                <w:lang w:val="pt-PT"/>
              </w:rPr>
              <w:t>________</w:t>
            </w:r>
          </w:p>
          <w:p w14:paraId="7432100D" w14:textId="77777777" w:rsidR="00594CB2" w:rsidRPr="00BA1603" w:rsidRDefault="00594CB2" w:rsidP="00A55972">
            <w:pPr>
              <w:ind w:right="-507"/>
              <w:jc w:val="both"/>
              <w:rPr>
                <w:lang w:val="pt-PT"/>
              </w:rPr>
            </w:pPr>
          </w:p>
        </w:tc>
      </w:tr>
    </w:tbl>
    <w:p w14:paraId="44E01B81" w14:textId="77777777" w:rsidR="00594CB2" w:rsidRDefault="00594CB2" w:rsidP="00594CB2">
      <w:pPr>
        <w:pStyle w:val="ListParagraph"/>
        <w:spacing w:line="360" w:lineRule="auto"/>
        <w:ind w:left="0" w:right="-507"/>
        <w:jc w:val="both"/>
        <w:rPr>
          <w:b/>
          <w:lang w:val="pt-PT"/>
        </w:rPr>
      </w:pPr>
    </w:p>
    <w:p w14:paraId="34D2B057" w14:textId="77777777" w:rsidR="00313C82" w:rsidRDefault="00313C82" w:rsidP="00594CB2">
      <w:pPr>
        <w:pStyle w:val="ListParagraph"/>
        <w:spacing w:line="360" w:lineRule="auto"/>
        <w:ind w:left="0" w:right="-507"/>
        <w:jc w:val="both"/>
        <w:rPr>
          <w:b/>
          <w:lang w:val="pt-PT"/>
        </w:rPr>
      </w:pPr>
    </w:p>
    <w:p w14:paraId="218AC2F7" w14:textId="77777777" w:rsidR="00313C82" w:rsidRDefault="00313C82" w:rsidP="00594CB2">
      <w:pPr>
        <w:pStyle w:val="ListParagraph"/>
        <w:spacing w:line="360" w:lineRule="auto"/>
        <w:ind w:left="0" w:right="-507"/>
        <w:jc w:val="both"/>
        <w:rPr>
          <w:b/>
          <w:lang w:val="pt-PT"/>
        </w:rPr>
      </w:pPr>
    </w:p>
    <w:p w14:paraId="66CA5E43" w14:textId="77777777" w:rsidR="00313C82" w:rsidRDefault="00313C82" w:rsidP="00594CB2">
      <w:pPr>
        <w:pStyle w:val="ListParagraph"/>
        <w:spacing w:line="360" w:lineRule="auto"/>
        <w:ind w:left="0" w:right="-507"/>
        <w:jc w:val="both"/>
        <w:rPr>
          <w:b/>
          <w:lang w:val="pt-PT"/>
        </w:rPr>
      </w:pPr>
    </w:p>
    <w:p w14:paraId="1AC4E780" w14:textId="77777777" w:rsidR="00313C82" w:rsidRDefault="00313C82" w:rsidP="00594CB2">
      <w:pPr>
        <w:pStyle w:val="ListParagraph"/>
        <w:spacing w:line="360" w:lineRule="auto"/>
        <w:ind w:left="0" w:right="-507"/>
        <w:jc w:val="both"/>
        <w:rPr>
          <w:b/>
          <w:lang w:val="pt-PT"/>
        </w:rPr>
      </w:pPr>
    </w:p>
    <w:p w14:paraId="6F84CB24" w14:textId="77777777" w:rsidR="00313C82" w:rsidRDefault="00313C82" w:rsidP="00594CB2">
      <w:pPr>
        <w:pStyle w:val="ListParagraph"/>
        <w:spacing w:line="360" w:lineRule="auto"/>
        <w:ind w:left="0" w:right="-507"/>
        <w:jc w:val="both"/>
        <w:rPr>
          <w:b/>
          <w:lang w:val="pt-PT"/>
        </w:rPr>
      </w:pPr>
    </w:p>
    <w:p w14:paraId="3984F44D" w14:textId="77777777" w:rsidR="00313C82" w:rsidRDefault="00313C82" w:rsidP="00594CB2">
      <w:pPr>
        <w:pStyle w:val="ListParagraph"/>
        <w:spacing w:line="360" w:lineRule="auto"/>
        <w:ind w:left="0" w:right="-507"/>
        <w:jc w:val="both"/>
        <w:rPr>
          <w:b/>
          <w:lang w:val="pt-PT"/>
        </w:rPr>
      </w:pPr>
    </w:p>
    <w:p w14:paraId="6E3BF400" w14:textId="77777777" w:rsidR="00313C82" w:rsidRDefault="00313C82" w:rsidP="00594CB2">
      <w:pPr>
        <w:pStyle w:val="ListParagraph"/>
        <w:spacing w:line="360" w:lineRule="auto"/>
        <w:ind w:left="0" w:right="-507"/>
        <w:jc w:val="both"/>
        <w:rPr>
          <w:b/>
          <w:lang w:val="pt-PT"/>
        </w:rPr>
      </w:pPr>
    </w:p>
    <w:p w14:paraId="37A8605D" w14:textId="77777777" w:rsidR="00313C82" w:rsidRDefault="00313C82" w:rsidP="00594CB2">
      <w:pPr>
        <w:pStyle w:val="ListParagraph"/>
        <w:spacing w:line="360" w:lineRule="auto"/>
        <w:ind w:left="0" w:right="-507"/>
        <w:jc w:val="both"/>
        <w:rPr>
          <w:b/>
          <w:lang w:val="pt-PT"/>
        </w:rPr>
      </w:pPr>
    </w:p>
    <w:p w14:paraId="0C0BFBDE" w14:textId="77777777" w:rsidR="00313C82" w:rsidRDefault="00313C82" w:rsidP="00594CB2">
      <w:pPr>
        <w:pStyle w:val="ListParagraph"/>
        <w:spacing w:line="360" w:lineRule="auto"/>
        <w:ind w:left="0" w:right="-507"/>
        <w:jc w:val="both"/>
        <w:rPr>
          <w:b/>
          <w:lang w:val="pt-PT"/>
        </w:rPr>
      </w:pPr>
    </w:p>
    <w:p w14:paraId="5EEA3834" w14:textId="77777777" w:rsidR="00313C82" w:rsidRDefault="00313C82" w:rsidP="00594CB2">
      <w:pPr>
        <w:pStyle w:val="ListParagraph"/>
        <w:spacing w:line="360" w:lineRule="auto"/>
        <w:ind w:left="0" w:right="-507"/>
        <w:jc w:val="both"/>
        <w:rPr>
          <w:b/>
          <w:lang w:val="pt-PT"/>
        </w:rPr>
      </w:pPr>
    </w:p>
    <w:p w14:paraId="3C667649" w14:textId="77777777" w:rsidR="00313C82" w:rsidRDefault="00313C82" w:rsidP="00594CB2">
      <w:pPr>
        <w:pStyle w:val="ListParagraph"/>
        <w:spacing w:line="360" w:lineRule="auto"/>
        <w:ind w:left="0" w:right="-507"/>
        <w:jc w:val="both"/>
        <w:rPr>
          <w:b/>
          <w:lang w:val="pt-PT"/>
        </w:rPr>
      </w:pPr>
    </w:p>
    <w:p w14:paraId="15DB8824" w14:textId="77777777" w:rsidR="00313C82" w:rsidRDefault="00313C82" w:rsidP="00594CB2">
      <w:pPr>
        <w:pStyle w:val="ListParagraph"/>
        <w:spacing w:line="360" w:lineRule="auto"/>
        <w:ind w:left="0" w:right="-507"/>
        <w:jc w:val="both"/>
        <w:rPr>
          <w:b/>
          <w:lang w:val="pt-PT"/>
        </w:rPr>
      </w:pPr>
    </w:p>
    <w:p w14:paraId="56102D7D" w14:textId="77777777" w:rsidR="00313C82" w:rsidRDefault="00313C82" w:rsidP="00594CB2">
      <w:pPr>
        <w:pStyle w:val="ListParagraph"/>
        <w:spacing w:line="360" w:lineRule="auto"/>
        <w:ind w:left="0" w:right="-507"/>
        <w:jc w:val="both"/>
        <w:rPr>
          <w:b/>
          <w:lang w:val="pt-PT"/>
        </w:rPr>
      </w:pPr>
    </w:p>
    <w:p w14:paraId="3DD330D3" w14:textId="77777777" w:rsidR="00313C82" w:rsidRDefault="00313C82" w:rsidP="00594CB2">
      <w:pPr>
        <w:pStyle w:val="ListParagraph"/>
        <w:spacing w:line="360" w:lineRule="auto"/>
        <w:ind w:left="0" w:right="-507"/>
        <w:jc w:val="both"/>
        <w:rPr>
          <w:b/>
          <w:lang w:val="pt-PT"/>
        </w:rPr>
      </w:pPr>
    </w:p>
    <w:p w14:paraId="5AF308F3" w14:textId="77777777" w:rsidR="00313C82" w:rsidRDefault="00313C82" w:rsidP="00594CB2">
      <w:pPr>
        <w:pStyle w:val="ListParagraph"/>
        <w:spacing w:line="360" w:lineRule="auto"/>
        <w:ind w:left="0" w:right="-507"/>
        <w:jc w:val="both"/>
        <w:rPr>
          <w:b/>
          <w:lang w:val="pt-PT"/>
        </w:rPr>
      </w:pPr>
    </w:p>
    <w:p w14:paraId="1D63030F" w14:textId="77777777" w:rsidR="00313C82" w:rsidRDefault="00313C82" w:rsidP="00594CB2">
      <w:pPr>
        <w:pStyle w:val="ListParagraph"/>
        <w:spacing w:line="360" w:lineRule="auto"/>
        <w:ind w:left="0" w:right="-507"/>
        <w:jc w:val="both"/>
        <w:rPr>
          <w:b/>
          <w:lang w:val="pt-PT"/>
        </w:rPr>
      </w:pPr>
    </w:p>
    <w:p w14:paraId="13671947" w14:textId="77777777" w:rsidR="00313C82" w:rsidRDefault="00313C82" w:rsidP="00594CB2">
      <w:pPr>
        <w:pStyle w:val="ListParagraph"/>
        <w:spacing w:line="360" w:lineRule="auto"/>
        <w:ind w:left="0" w:right="-507"/>
        <w:jc w:val="both"/>
        <w:rPr>
          <w:b/>
          <w:lang w:val="pt-PT"/>
        </w:rPr>
      </w:pPr>
    </w:p>
    <w:p w14:paraId="6ADA999D" w14:textId="77777777" w:rsidR="00313C82" w:rsidRDefault="00313C82" w:rsidP="00594CB2">
      <w:pPr>
        <w:pStyle w:val="ListParagraph"/>
        <w:spacing w:line="360" w:lineRule="auto"/>
        <w:ind w:left="0" w:right="-507"/>
        <w:jc w:val="both"/>
        <w:rPr>
          <w:b/>
          <w:lang w:val="pt-PT"/>
        </w:rPr>
      </w:pPr>
    </w:p>
    <w:p w14:paraId="518C3276" w14:textId="77777777" w:rsidR="00313C82" w:rsidRDefault="00313C82" w:rsidP="00594CB2">
      <w:pPr>
        <w:pStyle w:val="ListParagraph"/>
        <w:spacing w:line="360" w:lineRule="auto"/>
        <w:ind w:left="0" w:right="-507"/>
        <w:jc w:val="both"/>
        <w:rPr>
          <w:b/>
          <w:lang w:val="pt-PT"/>
        </w:rPr>
      </w:pPr>
    </w:p>
    <w:p w14:paraId="52F6C0BA" w14:textId="77777777" w:rsidR="00313C82" w:rsidRDefault="00313C82" w:rsidP="00594CB2">
      <w:pPr>
        <w:pStyle w:val="ListParagraph"/>
        <w:spacing w:line="360" w:lineRule="auto"/>
        <w:ind w:left="0" w:right="-507"/>
        <w:jc w:val="both"/>
        <w:rPr>
          <w:b/>
          <w:lang w:val="pt-PT"/>
        </w:rPr>
      </w:pPr>
    </w:p>
    <w:p w14:paraId="161C48D3" w14:textId="77777777" w:rsidR="00313C82" w:rsidRDefault="00313C82" w:rsidP="00594CB2">
      <w:pPr>
        <w:pStyle w:val="ListParagraph"/>
        <w:spacing w:line="360" w:lineRule="auto"/>
        <w:ind w:left="0" w:right="-507"/>
        <w:jc w:val="both"/>
        <w:rPr>
          <w:b/>
          <w:lang w:val="pt-PT"/>
        </w:rPr>
      </w:pPr>
    </w:p>
    <w:p w14:paraId="648BEC8B" w14:textId="5F4C8878" w:rsidR="00594CB2" w:rsidRDefault="00594CB2" w:rsidP="00594CB2">
      <w:pPr>
        <w:pStyle w:val="ListParagraph"/>
        <w:spacing w:line="360" w:lineRule="auto"/>
        <w:ind w:left="0" w:right="-507"/>
        <w:jc w:val="both"/>
        <w:rPr>
          <w:b/>
          <w:lang w:val="pt-PT"/>
        </w:rPr>
      </w:pPr>
      <w:r w:rsidRPr="00DC7E2E">
        <w:rPr>
          <w:b/>
          <w:lang w:val="pt-PT"/>
        </w:rPr>
        <w:lastRenderedPageBreak/>
        <w:t>Assinatura do reclamante</w:t>
      </w:r>
      <w:r>
        <w:rPr>
          <w:b/>
          <w:lang w:val="pt-PT"/>
        </w:rPr>
        <w:t>:</w:t>
      </w:r>
    </w:p>
    <w:p w14:paraId="4A5BEA3D" w14:textId="77777777" w:rsidR="00594CB2" w:rsidRDefault="00594CB2" w:rsidP="00594CB2">
      <w:pPr>
        <w:pStyle w:val="ListParagraph"/>
        <w:spacing w:line="360" w:lineRule="auto"/>
        <w:ind w:left="0" w:right="-507"/>
        <w:jc w:val="both"/>
        <w:rPr>
          <w:lang w:val="pt-PT"/>
        </w:rPr>
      </w:pPr>
      <w:r w:rsidRPr="00C87292">
        <w:rPr>
          <w:lang w:val="pt-PT"/>
        </w:rPr>
        <w:t>___________________________________________</w:t>
      </w:r>
      <w:r>
        <w:rPr>
          <w:lang w:val="pt-PT"/>
        </w:rPr>
        <w:t>________________________________</w:t>
      </w:r>
    </w:p>
    <w:p w14:paraId="0C513328" w14:textId="77777777" w:rsidR="00594CB2" w:rsidRDefault="00594CB2" w:rsidP="00594CB2">
      <w:pPr>
        <w:pStyle w:val="ListParagraph"/>
        <w:spacing w:line="360" w:lineRule="auto"/>
        <w:ind w:left="0" w:right="-507"/>
        <w:rPr>
          <w:lang w:val="pt-PT"/>
        </w:rPr>
      </w:pPr>
      <w:r w:rsidRPr="00BA1603">
        <w:rPr>
          <w:b/>
          <w:lang w:val="pt-PT"/>
        </w:rPr>
        <w:t>Nome e Assinatura do Ponto Focal que recebeu a reclamação:</w:t>
      </w:r>
      <w:r>
        <w:rPr>
          <w:lang w:val="pt-PT"/>
        </w:rPr>
        <w:t xml:space="preserve"> </w:t>
      </w:r>
    </w:p>
    <w:p w14:paraId="60952B74" w14:textId="77777777" w:rsidR="00594CB2" w:rsidRDefault="00594CB2" w:rsidP="00594CB2">
      <w:pPr>
        <w:pStyle w:val="ListParagraph"/>
        <w:spacing w:line="360" w:lineRule="auto"/>
        <w:ind w:left="0" w:right="-507"/>
        <w:rPr>
          <w:lang w:val="pt-PT"/>
        </w:rPr>
      </w:pPr>
      <w:r>
        <w:rPr>
          <w:lang w:val="pt-PT"/>
        </w:rPr>
        <w:t>___________________________________________________________________________</w:t>
      </w:r>
    </w:p>
    <w:p w14:paraId="55B0D9C8" w14:textId="7032CD91" w:rsidR="00594CB2" w:rsidRPr="008B52C3" w:rsidRDefault="00594CB2" w:rsidP="00594CB2">
      <w:pPr>
        <w:pStyle w:val="ListParagraph"/>
        <w:spacing w:line="360" w:lineRule="auto"/>
        <w:ind w:left="0" w:right="-507"/>
        <w:rPr>
          <w:b/>
          <w:bCs/>
          <w:lang w:val="pt-PT"/>
        </w:rPr>
      </w:pPr>
      <w:r w:rsidRPr="008B52C3">
        <w:rPr>
          <w:b/>
          <w:bCs/>
          <w:lang w:val="pt-PT"/>
        </w:rPr>
        <w:t>Conta</w:t>
      </w:r>
      <w:r>
        <w:rPr>
          <w:b/>
          <w:bCs/>
          <w:lang w:val="pt-PT"/>
        </w:rPr>
        <w:t>c</w:t>
      </w:r>
      <w:r w:rsidRPr="008B52C3">
        <w:rPr>
          <w:b/>
          <w:bCs/>
          <w:lang w:val="pt-PT"/>
        </w:rPr>
        <w:t xml:space="preserve">to do Ponto Focal que recebeu a reclamação: </w:t>
      </w:r>
      <w:r>
        <w:rPr>
          <w:b/>
          <w:bCs/>
          <w:lang w:val="pt-PT"/>
        </w:rPr>
        <w:t>______________________________</w:t>
      </w:r>
    </w:p>
    <w:p w14:paraId="53E32A6C" w14:textId="77777777" w:rsidR="00594CB2" w:rsidRPr="00C87292" w:rsidRDefault="00594CB2" w:rsidP="00594CB2">
      <w:pPr>
        <w:spacing w:line="360" w:lineRule="auto"/>
        <w:ind w:right="-507"/>
        <w:contextualSpacing/>
        <w:rPr>
          <w:lang w:val="pt-PT"/>
        </w:rPr>
      </w:pPr>
    </w:p>
    <w:p w14:paraId="4CDF41C8" w14:textId="77777777" w:rsidR="00594CB2" w:rsidRPr="00115AF7" w:rsidRDefault="00594CB2" w:rsidP="00C62C18">
      <w:pPr>
        <w:pStyle w:val="ListParagraph"/>
        <w:numPr>
          <w:ilvl w:val="0"/>
          <w:numId w:val="157"/>
        </w:numPr>
        <w:spacing w:line="360" w:lineRule="auto"/>
        <w:ind w:left="0" w:right="-507"/>
        <w:contextualSpacing/>
        <w:jc w:val="both"/>
        <w:rPr>
          <w:b/>
          <w:lang w:val="pt-PT"/>
        </w:rPr>
      </w:pPr>
      <w:r w:rsidRPr="00115AF7">
        <w:rPr>
          <w:b/>
          <w:lang w:val="pt-PT"/>
        </w:rPr>
        <w:t xml:space="preserve">Resultado Final da Resolução da </w:t>
      </w:r>
      <w:r>
        <w:rPr>
          <w:b/>
          <w:lang w:val="pt-PT"/>
        </w:rPr>
        <w:t>Reclamação</w:t>
      </w:r>
    </w:p>
    <w:p w14:paraId="03A53B5B" w14:textId="77777777" w:rsidR="00594CB2" w:rsidRPr="00115AF7" w:rsidRDefault="00594CB2" w:rsidP="00594CB2">
      <w:pPr>
        <w:pStyle w:val="ListParagraph"/>
        <w:spacing w:line="360" w:lineRule="auto"/>
        <w:ind w:left="0" w:right="-507"/>
        <w:jc w:val="both"/>
        <w:rPr>
          <w:b/>
          <w:lang w:val="pt-PT"/>
        </w:rPr>
      </w:pPr>
      <w:r w:rsidRPr="00115AF7">
        <w:rPr>
          <w:b/>
          <w:lang w:val="pt-PT"/>
        </w:rPr>
        <w:t>Sumário da Resolução:</w:t>
      </w:r>
    </w:p>
    <w:p w14:paraId="37CCEC74" w14:textId="32F148FF" w:rsidR="00594CB2" w:rsidRPr="009C342D" w:rsidRDefault="00594CB2" w:rsidP="00594CB2">
      <w:pPr>
        <w:pStyle w:val="ListParagraph"/>
        <w:spacing w:line="360" w:lineRule="auto"/>
        <w:ind w:left="0" w:right="-507"/>
        <w:jc w:val="both"/>
        <w:rPr>
          <w:lang w:val="pt-PT"/>
        </w:rPr>
      </w:pPr>
      <w:r w:rsidRPr="00C87292">
        <w:rPr>
          <w:lang w:val="pt-P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lang w:val="pt-PT"/>
        </w:rPr>
        <w:t>______________________</w:t>
      </w:r>
    </w:p>
    <w:p w14:paraId="4B980145" w14:textId="77777777" w:rsidR="00594CB2" w:rsidRPr="009C342D" w:rsidRDefault="00594CB2" w:rsidP="00594CB2">
      <w:pPr>
        <w:pStyle w:val="ListParagraph"/>
        <w:spacing w:line="360" w:lineRule="auto"/>
        <w:ind w:left="0" w:right="-507"/>
        <w:jc w:val="both"/>
        <w:rPr>
          <w:lang w:val="pt-PT"/>
        </w:rPr>
      </w:pPr>
    </w:p>
    <w:p w14:paraId="217599D2" w14:textId="77777777" w:rsidR="00594CB2" w:rsidRDefault="00594CB2" w:rsidP="00594CB2">
      <w:pPr>
        <w:pStyle w:val="ListParagraph"/>
        <w:spacing w:line="360" w:lineRule="auto"/>
        <w:ind w:left="0" w:right="-507"/>
        <w:rPr>
          <w:lang w:val="pt-PT"/>
        </w:rPr>
      </w:pPr>
      <w:r w:rsidRPr="00115AF7">
        <w:rPr>
          <w:b/>
          <w:lang w:val="pt-PT"/>
        </w:rPr>
        <w:t xml:space="preserve">Data de Resolução da </w:t>
      </w:r>
      <w:r>
        <w:rPr>
          <w:b/>
          <w:lang w:val="pt-PT"/>
        </w:rPr>
        <w:t>Reclamação</w:t>
      </w:r>
      <w:r w:rsidRPr="00115AF7">
        <w:rPr>
          <w:b/>
          <w:lang w:val="pt-PT"/>
        </w:rPr>
        <w:t>:</w:t>
      </w:r>
      <w:r w:rsidRPr="00C87292">
        <w:rPr>
          <w:lang w:val="pt-PT"/>
        </w:rPr>
        <w:t xml:space="preserve"> _____ / ________ / _______</w:t>
      </w:r>
    </w:p>
    <w:p w14:paraId="379ADA64" w14:textId="77777777" w:rsidR="00594CB2" w:rsidRPr="00C87292" w:rsidRDefault="00594CB2" w:rsidP="00594CB2">
      <w:pPr>
        <w:pStyle w:val="ListParagraph"/>
        <w:spacing w:line="360" w:lineRule="auto"/>
        <w:ind w:left="0" w:right="-507"/>
        <w:rPr>
          <w:lang w:val="pt-PT"/>
        </w:rPr>
      </w:pPr>
    </w:p>
    <w:p w14:paraId="4AB904A5" w14:textId="77777777" w:rsidR="00594CB2" w:rsidRDefault="00594CB2" w:rsidP="00594CB2">
      <w:pPr>
        <w:pStyle w:val="ListParagraph"/>
        <w:spacing w:line="360" w:lineRule="auto"/>
        <w:ind w:left="0" w:right="-507"/>
        <w:jc w:val="both"/>
        <w:rPr>
          <w:lang w:val="pt-PT"/>
        </w:rPr>
      </w:pPr>
      <w:bookmarkStart w:id="174" w:name="_Hlk9256426"/>
      <w:r w:rsidRPr="00115AF7">
        <w:rPr>
          <w:b/>
          <w:lang w:val="pt-PT"/>
        </w:rPr>
        <w:t xml:space="preserve">Assinatura do reclamante aceitando a solução da </w:t>
      </w:r>
      <w:r>
        <w:rPr>
          <w:b/>
          <w:lang w:val="pt-PT"/>
        </w:rPr>
        <w:t>reclamação</w:t>
      </w:r>
      <w:r w:rsidRPr="00C87292">
        <w:rPr>
          <w:lang w:val="pt-PT"/>
        </w:rPr>
        <w:t xml:space="preserve"> </w:t>
      </w:r>
    </w:p>
    <w:p w14:paraId="36F4115F" w14:textId="77777777" w:rsidR="00594CB2" w:rsidRDefault="00594CB2" w:rsidP="00594CB2">
      <w:pPr>
        <w:pStyle w:val="ListParagraph"/>
        <w:spacing w:line="360" w:lineRule="auto"/>
        <w:ind w:left="0" w:right="-507"/>
        <w:jc w:val="both"/>
        <w:rPr>
          <w:lang w:val="pt-PT"/>
        </w:rPr>
      </w:pPr>
      <w:r w:rsidRPr="00C87292">
        <w:rPr>
          <w:lang w:val="pt-PT"/>
        </w:rPr>
        <w:t>___________________________________________</w:t>
      </w:r>
      <w:bookmarkEnd w:id="174"/>
      <w:r>
        <w:rPr>
          <w:lang w:val="pt-PT"/>
        </w:rPr>
        <w:t>______________________________</w:t>
      </w:r>
    </w:p>
    <w:p w14:paraId="7E9A42E8" w14:textId="3B7CEC30" w:rsidR="00594CB2" w:rsidRPr="00115AF7" w:rsidRDefault="00594CB2" w:rsidP="00594CB2">
      <w:pPr>
        <w:pStyle w:val="ListParagraph"/>
        <w:spacing w:line="360" w:lineRule="auto"/>
        <w:ind w:left="0" w:right="-507"/>
        <w:jc w:val="both"/>
        <w:rPr>
          <w:b/>
          <w:lang w:val="pt-PT"/>
        </w:rPr>
      </w:pPr>
      <w:r w:rsidRPr="00115AF7">
        <w:rPr>
          <w:b/>
          <w:lang w:val="pt-PT"/>
        </w:rPr>
        <w:t xml:space="preserve">Assinatura </w:t>
      </w:r>
      <w:r>
        <w:rPr>
          <w:b/>
          <w:lang w:val="pt-PT"/>
        </w:rPr>
        <w:t>do Ponto Focal e membro do Comitê de Resolução de Reclamações na UIP</w:t>
      </w:r>
    </w:p>
    <w:p w14:paraId="7F05BC75" w14:textId="77777777" w:rsidR="00594CB2" w:rsidRPr="00C87292" w:rsidRDefault="00594CB2" w:rsidP="00594CB2">
      <w:pPr>
        <w:pStyle w:val="ListParagraph"/>
        <w:spacing w:line="360" w:lineRule="auto"/>
        <w:ind w:left="0" w:right="-507"/>
        <w:rPr>
          <w:lang w:val="pt-PT"/>
        </w:rPr>
      </w:pPr>
      <w:r w:rsidRPr="00C87292">
        <w:rPr>
          <w:lang w:val="pt-PT"/>
        </w:rPr>
        <w:t>___________________________________________</w:t>
      </w:r>
      <w:r>
        <w:rPr>
          <w:lang w:val="pt-PT"/>
        </w:rPr>
        <w:t>_____________________________</w:t>
      </w:r>
    </w:p>
    <w:p w14:paraId="1A1BD037" w14:textId="77777777" w:rsidR="00594CB2" w:rsidRPr="00383CCA" w:rsidRDefault="00594CB2" w:rsidP="00594CB2">
      <w:pPr>
        <w:pStyle w:val="ListParagraph"/>
        <w:spacing w:line="360" w:lineRule="auto"/>
        <w:ind w:left="0" w:right="-507"/>
        <w:jc w:val="center"/>
        <w:rPr>
          <w:b/>
          <w:highlight w:val="yellow"/>
          <w:lang w:val="pt-PT"/>
        </w:rPr>
      </w:pPr>
    </w:p>
    <w:p w14:paraId="380F7D43" w14:textId="77777777" w:rsidR="00594CB2" w:rsidRDefault="00594CB2" w:rsidP="00594CB2">
      <w:pPr>
        <w:pStyle w:val="ListParagraph"/>
        <w:spacing w:line="360" w:lineRule="auto"/>
        <w:ind w:left="0" w:right="-507"/>
        <w:rPr>
          <w:b/>
          <w:lang w:val="pt-PT"/>
        </w:rPr>
      </w:pPr>
      <w:r w:rsidRPr="008B52C3">
        <w:rPr>
          <w:b/>
          <w:lang w:val="pt-PT"/>
        </w:rPr>
        <w:t>Nível de Satisfação do Reclamante</w:t>
      </w:r>
      <w:r>
        <w:rPr>
          <w:b/>
          <w:lang w:val="pt-PT"/>
        </w:rPr>
        <w:t xml:space="preserve"> com a resolução: </w:t>
      </w: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r>
        <w:rPr>
          <w:b/>
          <w:lang w:val="pt-PT"/>
        </w:rPr>
        <w:t xml:space="preserve">Muito Satisfeito; </w:t>
      </w: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r w:rsidRPr="008B52C3">
        <w:rPr>
          <w:b/>
          <w:bCs/>
          <w:color w:val="000000"/>
          <w:lang w:val="pt-PT"/>
        </w:rPr>
        <w:t>Satisfeito;</w:t>
      </w:r>
      <w:r>
        <w:rPr>
          <w:color w:val="000000"/>
          <w:lang w:val="pt-PT"/>
        </w:rPr>
        <w:t xml:space="preserve"> </w:t>
      </w:r>
      <w:r w:rsidRPr="009A4E2A">
        <w:rPr>
          <w:color w:val="000000"/>
          <w:lang w:val="pt-PT"/>
        </w:rPr>
        <w:fldChar w:fldCharType="begin">
          <w:ffData>
            <w:name w:val="Check1"/>
            <w:enabled/>
            <w:calcOnExit w:val="0"/>
            <w:checkBox>
              <w:sizeAuto/>
              <w:default w:val="0"/>
            </w:checkBox>
          </w:ffData>
        </w:fldChar>
      </w:r>
      <w:r w:rsidRPr="009A4E2A">
        <w:rPr>
          <w:color w:val="000000"/>
          <w:lang w:val="pt-PT"/>
        </w:rPr>
        <w:instrText xml:space="preserve"> FORMCHECKBOX </w:instrText>
      </w:r>
      <w:r w:rsidR="00000000">
        <w:rPr>
          <w:color w:val="000000"/>
          <w:lang w:val="pt-PT"/>
        </w:rPr>
      </w:r>
      <w:r w:rsidR="00000000">
        <w:rPr>
          <w:color w:val="000000"/>
          <w:lang w:val="pt-PT"/>
        </w:rPr>
        <w:fldChar w:fldCharType="separate"/>
      </w:r>
      <w:r w:rsidRPr="009A4E2A">
        <w:rPr>
          <w:color w:val="000000"/>
          <w:lang w:val="pt-PT"/>
        </w:rPr>
        <w:fldChar w:fldCharType="end"/>
      </w:r>
      <w:r>
        <w:rPr>
          <w:color w:val="000000"/>
          <w:lang w:val="pt-PT"/>
        </w:rPr>
        <w:t xml:space="preserve"> </w:t>
      </w:r>
      <w:r w:rsidRPr="008B52C3">
        <w:rPr>
          <w:b/>
          <w:bCs/>
          <w:color w:val="000000"/>
          <w:lang w:val="pt-PT"/>
        </w:rPr>
        <w:t>Não Satisfeito.</w:t>
      </w:r>
      <w:r>
        <w:rPr>
          <w:color w:val="000000"/>
          <w:lang w:val="pt-PT"/>
        </w:rPr>
        <w:t xml:space="preserve"> </w:t>
      </w:r>
      <w:r w:rsidRPr="008B52C3">
        <w:rPr>
          <w:b/>
          <w:bCs/>
          <w:color w:val="000000"/>
          <w:lang w:val="pt-PT"/>
        </w:rPr>
        <w:t>Porque?</w:t>
      </w:r>
      <w:r>
        <w:rPr>
          <w:color w:val="000000"/>
          <w:lang w:val="pt-PT"/>
        </w:rPr>
        <w:t>___________________________________________________________________</w:t>
      </w:r>
    </w:p>
    <w:p w14:paraId="300C86C2" w14:textId="77777777" w:rsidR="00594CB2" w:rsidRPr="009B284C" w:rsidRDefault="00594CB2" w:rsidP="00A25E5D">
      <w:pPr>
        <w:jc w:val="both"/>
        <w:rPr>
          <w:lang w:val="pt-PT"/>
        </w:rPr>
      </w:pPr>
    </w:p>
    <w:sectPr w:rsidR="00594CB2" w:rsidRPr="009B284C" w:rsidSect="009B284C">
      <w:headerReference w:type="default" r:id="rId8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3DE0E" w14:textId="77777777" w:rsidR="00492A6C" w:rsidRDefault="00492A6C" w:rsidP="0054194D">
      <w:r>
        <w:separator/>
      </w:r>
    </w:p>
  </w:endnote>
  <w:endnote w:type="continuationSeparator" w:id="0">
    <w:p w14:paraId="4C3E5914" w14:textId="77777777" w:rsidR="00492A6C" w:rsidRDefault="00492A6C" w:rsidP="00541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2500542"/>
      <w:docPartObj>
        <w:docPartGallery w:val="Page Numbers (Bottom of Page)"/>
        <w:docPartUnique/>
      </w:docPartObj>
    </w:sdtPr>
    <w:sdtEndPr>
      <w:rPr>
        <w:noProof/>
      </w:rPr>
    </w:sdtEndPr>
    <w:sdtContent>
      <w:p w14:paraId="2E39CDAE" w14:textId="77777777" w:rsidR="0027414F" w:rsidRDefault="0027414F">
        <w:pPr>
          <w:pStyle w:val="Footer"/>
          <w:jc w:val="center"/>
        </w:pPr>
        <w:r>
          <w:rPr>
            <w:noProof/>
            <w:lang w:val="pt-PT" w:eastAsia="pt-PT"/>
          </w:rPr>
          <mc:AlternateContent>
            <mc:Choice Requires="wps">
              <w:drawing>
                <wp:inline distT="0" distB="0" distL="0" distR="0" wp14:anchorId="434B92FE" wp14:editId="4552FD54">
                  <wp:extent cx="5467350" cy="54610"/>
                  <wp:effectExtent l="9525" t="19050" r="9525" b="12065"/>
                  <wp:docPr id="4" name="Flowchart: Decision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du="http://schemas.microsoft.com/office/word/2023/wordml/word16du">
              <w:pict>
                <v:shapetype w14:anchorId="337BDE9F" id="_x0000_t110" coordsize="21600,21600" o:spt="110" path="m10800,l,10800,10800,21600,21600,10800xe">
                  <v:stroke joinstyle="miter"/>
                  <v:path gradientshapeok="t" o:connecttype="rect" textboxrect="5400,5400,16200,16200"/>
                </v:shapetype>
                <v:shape id="Flowchart: Decision 4"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7A946479" w14:textId="77777777" w:rsidR="0027414F" w:rsidRDefault="00000000">
        <w:pPr>
          <w:pStyle w:val="Footer"/>
          <w:jc w:val="center"/>
        </w:pPr>
      </w:p>
    </w:sdtContent>
  </w:sdt>
  <w:p w14:paraId="29DF751D" w14:textId="77777777" w:rsidR="0027414F" w:rsidRDefault="0027414F" w:rsidP="0013423B">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4188971"/>
      <w:docPartObj>
        <w:docPartGallery w:val="Page Numbers (Bottom of Page)"/>
        <w:docPartUnique/>
      </w:docPartObj>
    </w:sdtPr>
    <w:sdtEndPr>
      <w:rPr>
        <w:noProof/>
      </w:rPr>
    </w:sdtEndPr>
    <w:sdtContent>
      <w:p w14:paraId="288CF827" w14:textId="77777777" w:rsidR="0027414F" w:rsidRDefault="0027414F">
        <w:pPr>
          <w:pStyle w:val="Footer"/>
          <w:jc w:val="center"/>
        </w:pPr>
        <w:r>
          <w:rPr>
            <w:noProof/>
            <w:lang w:val="pt-PT" w:eastAsia="pt-PT"/>
          </w:rPr>
          <mc:AlternateContent>
            <mc:Choice Requires="wps">
              <w:drawing>
                <wp:inline distT="0" distB="0" distL="0" distR="0" wp14:anchorId="161EFE61" wp14:editId="3E118D34">
                  <wp:extent cx="5467350" cy="54610"/>
                  <wp:effectExtent l="9525" t="19050" r="9525" b="12065"/>
                  <wp:docPr id="38" name="Flowchart: Decision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du="http://schemas.microsoft.com/office/word/2023/wordml/word16du">
              <w:pict>
                <v:shapetype w14:anchorId="63250ECB" id="_x0000_t110" coordsize="21600,21600" o:spt="110" path="m10800,l,10800,10800,21600,21600,10800xe">
                  <v:stroke joinstyle="miter"/>
                  <v:path gradientshapeok="t" o:connecttype="rect" textboxrect="5400,5400,16200,16200"/>
                </v:shapetype>
                <v:shape id="Flowchart: Decision 38"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4318B2A1" w14:textId="77777777" w:rsidR="0027414F" w:rsidRDefault="00000000">
        <w:pPr>
          <w:pStyle w:val="Footer"/>
          <w:jc w:val="center"/>
        </w:pPr>
      </w:p>
    </w:sdtContent>
  </w:sdt>
  <w:p w14:paraId="2589A8C0" w14:textId="57D5CDE4" w:rsidR="0027414F" w:rsidRDefault="0027414F" w:rsidP="0013423B">
    <w:pPr>
      <w:pStyle w:val="Footer"/>
      <w:jc w:val="center"/>
    </w:pPr>
    <w:r>
      <w:fldChar w:fldCharType="begin"/>
    </w:r>
    <w:r>
      <w:instrText xml:space="preserve"> PAGE    \* MERGEFORMAT </w:instrText>
    </w:r>
    <w:r>
      <w:fldChar w:fldCharType="separate"/>
    </w:r>
    <w:r w:rsidR="008A5834">
      <w:rPr>
        <w:noProof/>
      </w:rPr>
      <w:t>lxxxi</w:t>
    </w:r>
    <w:r>
      <w:rPr>
        <w:noProof/>
      </w:rPr>
      <w:fldChar w:fldCharType="end"/>
    </w:r>
  </w:p>
  <w:p w14:paraId="2D1B948F" w14:textId="77777777" w:rsidR="0027414F" w:rsidRDefault="0027414F" w:rsidP="0013423B">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504117"/>
      <w:docPartObj>
        <w:docPartGallery w:val="Page Numbers (Bottom of Page)"/>
        <w:docPartUnique/>
      </w:docPartObj>
    </w:sdtPr>
    <w:sdtEndPr>
      <w:rPr>
        <w:noProof/>
      </w:rPr>
    </w:sdtEndPr>
    <w:sdtContent>
      <w:p w14:paraId="2AEEEFFC" w14:textId="77777777" w:rsidR="0027414F" w:rsidRDefault="0027414F">
        <w:pPr>
          <w:pStyle w:val="Footer"/>
          <w:jc w:val="center"/>
        </w:pPr>
        <w:r>
          <w:rPr>
            <w:noProof/>
            <w:lang w:val="pt-PT" w:eastAsia="pt-PT"/>
          </w:rPr>
          <mc:AlternateContent>
            <mc:Choice Requires="wps">
              <w:drawing>
                <wp:inline distT="0" distB="0" distL="0" distR="0" wp14:anchorId="0313B69D" wp14:editId="26516374">
                  <wp:extent cx="5467350" cy="54610"/>
                  <wp:effectExtent l="9525" t="19050" r="9525" b="12065"/>
                  <wp:docPr id="15" name="Flowchart: Decision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du="http://schemas.microsoft.com/office/word/2023/wordml/word16du">
              <w:pict>
                <v:shapetype w14:anchorId="4591BBED" id="_x0000_t110" coordsize="21600,21600" o:spt="110" path="m10800,l,10800,10800,21600,21600,10800xe">
                  <v:stroke joinstyle="miter"/>
                  <v:path gradientshapeok="t" o:connecttype="rect" textboxrect="5400,5400,16200,16200"/>
                </v:shapetype>
                <v:shape id="Flowchart: Decision 15"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2B795DE1" w14:textId="1C93E66D" w:rsidR="0027414F" w:rsidRDefault="0027414F">
        <w:pPr>
          <w:pStyle w:val="Footer"/>
          <w:jc w:val="center"/>
        </w:pPr>
        <w:r>
          <w:fldChar w:fldCharType="begin"/>
        </w:r>
        <w:r>
          <w:instrText xml:space="preserve"> PAGE    \* MERGEFORMAT </w:instrText>
        </w:r>
        <w:r>
          <w:fldChar w:fldCharType="separate"/>
        </w:r>
        <w:r w:rsidR="008A5834">
          <w:rPr>
            <w:noProof/>
          </w:rPr>
          <w:t>3</w:t>
        </w:r>
        <w:r>
          <w:rPr>
            <w:noProof/>
          </w:rPr>
          <w:fldChar w:fldCharType="end"/>
        </w:r>
      </w:p>
    </w:sdtContent>
  </w:sdt>
  <w:p w14:paraId="6A135794" w14:textId="77777777" w:rsidR="0027414F" w:rsidRDefault="0027414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8293533"/>
      <w:docPartObj>
        <w:docPartGallery w:val="Page Numbers (Bottom of Page)"/>
        <w:docPartUnique/>
      </w:docPartObj>
    </w:sdtPr>
    <w:sdtEndPr>
      <w:rPr>
        <w:noProof/>
      </w:rPr>
    </w:sdtEndPr>
    <w:sdtContent>
      <w:p w14:paraId="257CA3F3" w14:textId="77777777" w:rsidR="0027414F" w:rsidRDefault="0027414F">
        <w:pPr>
          <w:pStyle w:val="Footer"/>
          <w:jc w:val="center"/>
        </w:pPr>
        <w:r>
          <w:rPr>
            <w:noProof/>
            <w:lang w:val="pt-PT" w:eastAsia="pt-PT"/>
          </w:rPr>
          <mc:AlternateContent>
            <mc:Choice Requires="wps">
              <w:drawing>
                <wp:inline distT="0" distB="0" distL="0" distR="0" wp14:anchorId="595BE46D" wp14:editId="35570636">
                  <wp:extent cx="5467350" cy="54610"/>
                  <wp:effectExtent l="9525" t="19050" r="9525" b="12065"/>
                  <wp:docPr id="13" name="Flowchart: Decision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du="http://schemas.microsoft.com/office/word/2023/wordml/word16du">
              <w:pict>
                <v:shapetype w14:anchorId="4015C821" id="_x0000_t110" coordsize="21600,21600" o:spt="110" path="m10800,l,10800,10800,21600,21600,10800xe">
                  <v:stroke joinstyle="miter"/>
                  <v:path gradientshapeok="t" o:connecttype="rect" textboxrect="5400,5400,16200,16200"/>
                </v:shapetype>
                <v:shape id="Flowchart: Decision 13"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39AA7652" w14:textId="48F88A54" w:rsidR="0027414F" w:rsidRDefault="0027414F">
        <w:pPr>
          <w:pStyle w:val="Footer"/>
          <w:jc w:val="center"/>
        </w:pPr>
        <w:r>
          <w:fldChar w:fldCharType="begin"/>
        </w:r>
        <w:r>
          <w:instrText xml:space="preserve"> PAGE    \* MERGEFORMAT </w:instrText>
        </w:r>
        <w:r>
          <w:fldChar w:fldCharType="separate"/>
        </w:r>
        <w:r w:rsidR="008A5834">
          <w:rPr>
            <w:noProof/>
          </w:rPr>
          <w:t>15</w:t>
        </w:r>
        <w:r>
          <w:rPr>
            <w:noProof/>
          </w:rPr>
          <w:fldChar w:fldCharType="end"/>
        </w:r>
      </w:p>
    </w:sdtContent>
  </w:sdt>
  <w:p w14:paraId="5B8A07D9" w14:textId="77777777" w:rsidR="0027414F" w:rsidRDefault="0027414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2393693"/>
      <w:docPartObj>
        <w:docPartGallery w:val="Page Numbers (Bottom of Page)"/>
        <w:docPartUnique/>
      </w:docPartObj>
    </w:sdtPr>
    <w:sdtEndPr>
      <w:rPr>
        <w:noProof/>
      </w:rPr>
    </w:sdtEndPr>
    <w:sdtContent>
      <w:p w14:paraId="0B1F04F0" w14:textId="77777777" w:rsidR="0027414F" w:rsidRDefault="0027414F">
        <w:pPr>
          <w:pStyle w:val="Footer"/>
          <w:jc w:val="center"/>
        </w:pPr>
        <w:r>
          <w:rPr>
            <w:noProof/>
            <w:lang w:val="pt-PT" w:eastAsia="pt-PT"/>
          </w:rPr>
          <mc:AlternateContent>
            <mc:Choice Requires="wps">
              <w:drawing>
                <wp:inline distT="0" distB="0" distL="0" distR="0" wp14:anchorId="671B3C53" wp14:editId="1AE62BCC">
                  <wp:extent cx="5467350" cy="54610"/>
                  <wp:effectExtent l="9525" t="19050" r="9525" b="12065"/>
                  <wp:docPr id="9" name="Flowchart: Decision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du="http://schemas.microsoft.com/office/word/2023/wordml/word16du">
              <w:pict>
                <v:shapetype w14:anchorId="1A0C0583" id="_x0000_t110" coordsize="21600,21600" o:spt="110" path="m10800,l,10800,10800,21600,21600,10800xe">
                  <v:stroke joinstyle="miter"/>
                  <v:path gradientshapeok="t" o:connecttype="rect" textboxrect="5400,5400,16200,16200"/>
                </v:shapetype>
                <v:shape id="Flowchart: Decision 9"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400D190B" w14:textId="0DF17924" w:rsidR="0027414F" w:rsidRDefault="0027414F">
        <w:pPr>
          <w:pStyle w:val="Footer"/>
          <w:jc w:val="center"/>
        </w:pPr>
        <w:r>
          <w:fldChar w:fldCharType="begin"/>
        </w:r>
        <w:r>
          <w:instrText xml:space="preserve"> PAGE    \* MERGEFORMAT </w:instrText>
        </w:r>
        <w:r>
          <w:fldChar w:fldCharType="separate"/>
        </w:r>
        <w:r w:rsidR="008A5834">
          <w:rPr>
            <w:noProof/>
          </w:rPr>
          <w:t>85</w:t>
        </w:r>
        <w:r>
          <w:rPr>
            <w:noProof/>
          </w:rPr>
          <w:fldChar w:fldCharType="end"/>
        </w:r>
      </w:p>
    </w:sdtContent>
  </w:sdt>
  <w:p w14:paraId="51869B21" w14:textId="77777777" w:rsidR="0027414F" w:rsidRDefault="002741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6392F5" w14:textId="77777777" w:rsidR="00492A6C" w:rsidRDefault="00492A6C" w:rsidP="0054194D">
      <w:r>
        <w:separator/>
      </w:r>
    </w:p>
  </w:footnote>
  <w:footnote w:type="continuationSeparator" w:id="0">
    <w:p w14:paraId="0BFFE1C6" w14:textId="77777777" w:rsidR="00492A6C" w:rsidRDefault="00492A6C" w:rsidP="0054194D">
      <w:r>
        <w:continuationSeparator/>
      </w:r>
    </w:p>
  </w:footnote>
  <w:footnote w:id="1">
    <w:p w14:paraId="13DE0A63" w14:textId="77777777" w:rsidR="0027414F" w:rsidRPr="007116AB" w:rsidRDefault="0027414F" w:rsidP="00E0323D">
      <w:pPr>
        <w:pStyle w:val="FootnoteText"/>
        <w:rPr>
          <w:lang w:val="pt-PT"/>
        </w:rPr>
      </w:pPr>
      <w:r>
        <w:rPr>
          <w:rStyle w:val="FootnoteReference"/>
        </w:rPr>
        <w:footnoteRef/>
      </w:r>
      <w:r w:rsidRPr="007116AB">
        <w:rPr>
          <w:lang w:val="pt-PT"/>
        </w:rPr>
        <w:t xml:space="preserve"> Autoridade de Avaliação Ambiental Competente de </w:t>
      </w:r>
      <w:r>
        <w:rPr>
          <w:lang w:val="pt-PT"/>
        </w:rPr>
        <w:t>Guiné-Bissau</w:t>
      </w:r>
    </w:p>
  </w:footnote>
  <w:footnote w:id="2">
    <w:p w14:paraId="1F8A2A64" w14:textId="47D81DD0" w:rsidR="0027414F" w:rsidRPr="00313C82" w:rsidRDefault="0027414F">
      <w:pPr>
        <w:pStyle w:val="FootnoteText"/>
        <w:rPr>
          <w:lang w:val="en-US"/>
        </w:rPr>
      </w:pPr>
      <w:r>
        <w:rPr>
          <w:rStyle w:val="FootnoteReference"/>
        </w:rPr>
        <w:footnoteRef/>
      </w:r>
      <w:r w:rsidRPr="00313C82">
        <w:rPr>
          <w:lang w:val="en-US"/>
        </w:rPr>
        <w:t xml:space="preserve"> </w:t>
      </w:r>
      <w:r>
        <w:rPr>
          <w:lang w:val="en-US"/>
        </w:rPr>
        <w:t>IFC-WBG-</w:t>
      </w:r>
      <w:r w:rsidRPr="00313C82">
        <w:rPr>
          <w:lang w:val="en-US"/>
        </w:rPr>
        <w:t>Industry Sector Guidelines – Environmental, Health and Safety Guidel</w:t>
      </w:r>
      <w:r>
        <w:rPr>
          <w:lang w:val="en-US"/>
        </w:rPr>
        <w:t>ines for Telecommunications (2007)</w:t>
      </w:r>
      <w:r w:rsidRPr="00313C82">
        <w:rPr>
          <w:lang w:val="en-US"/>
        </w:rPr>
        <w:t xml:space="preserve">. </w:t>
      </w:r>
    </w:p>
  </w:footnote>
  <w:footnote w:id="3">
    <w:p w14:paraId="42E21FE0" w14:textId="77777777" w:rsidR="0027414F" w:rsidRPr="004C0C4E" w:rsidRDefault="0027414F" w:rsidP="002A5496">
      <w:pPr>
        <w:pStyle w:val="FootnoteText"/>
        <w:rPr>
          <w:lang w:val="en-US"/>
        </w:rPr>
      </w:pPr>
      <w:r>
        <w:rPr>
          <w:rStyle w:val="FootnoteReference"/>
        </w:rPr>
        <w:footnoteRef/>
      </w:r>
      <w:r w:rsidRPr="004C0C4E">
        <w:rPr>
          <w:lang w:val="en-US"/>
        </w:rPr>
        <w:t>Competent Environmental Assessment Authority of Guinea-Bissau</w:t>
      </w:r>
    </w:p>
  </w:footnote>
  <w:footnote w:id="4">
    <w:p w14:paraId="6C1161C3" w14:textId="0B06885E" w:rsidR="0027414F" w:rsidRPr="00ED5069" w:rsidRDefault="0027414F">
      <w:pPr>
        <w:pStyle w:val="FootnoteText"/>
        <w:rPr>
          <w:lang w:val="en-US"/>
        </w:rPr>
      </w:pPr>
      <w:r>
        <w:rPr>
          <w:rStyle w:val="FootnoteReference"/>
        </w:rPr>
        <w:footnoteRef/>
      </w:r>
      <w:r w:rsidRPr="00ED5069">
        <w:rPr>
          <w:lang w:val="en-US"/>
        </w:rPr>
        <w:t xml:space="preserve"> </w:t>
      </w:r>
      <w:r w:rsidRPr="00ED5069">
        <w:rPr>
          <w:lang w:val="en-US"/>
        </w:rPr>
        <w:t xml:space="preserve">Extraíde de </w:t>
      </w:r>
      <w:hyperlink r:id="rId1" w:history="1">
        <w:r w:rsidRPr="00ED5069">
          <w:rPr>
            <w:rStyle w:val="Hyperlink"/>
            <w:lang w:val="en-US"/>
          </w:rPr>
          <w:t>https://www.bio.org/sites/default/files/legacy/bioorg/docs/26_9h_Pre-Conference%20Roundtable_Guin%C3%A9%20Bissau%2001.pdf</w:t>
        </w:r>
      </w:hyperlink>
      <w:r w:rsidRPr="00ED5069">
        <w:rPr>
          <w:lang w:val="en-US"/>
        </w:rPr>
        <w:t xml:space="preserve"> </w:t>
      </w:r>
    </w:p>
  </w:footnote>
  <w:footnote w:id="5">
    <w:p w14:paraId="49DF325C" w14:textId="77777777" w:rsidR="0027414F" w:rsidRPr="00F36561" w:rsidRDefault="0027414F" w:rsidP="00D52923">
      <w:pPr>
        <w:pStyle w:val="FootnoteText"/>
        <w:rPr>
          <w:lang w:val="pt-PT"/>
        </w:rPr>
      </w:pPr>
      <w:r>
        <w:rPr>
          <w:rStyle w:val="FootnoteReference"/>
        </w:rPr>
        <w:footnoteRef/>
      </w:r>
      <w:r w:rsidRPr="00F36561">
        <w:rPr>
          <w:lang w:val="pt-PT"/>
        </w:rPr>
        <w:t xml:space="preserve"> </w:t>
      </w:r>
      <w:r w:rsidRPr="00F36561">
        <w:rPr>
          <w:lang w:val="pt-PT"/>
        </w:rPr>
        <w:t xml:space="preserve">Extraído em </w:t>
      </w:r>
      <w:hyperlink r:id="rId2" w:history="1">
        <w:r w:rsidRPr="00025896">
          <w:rPr>
            <w:rStyle w:val="Hyperlink"/>
            <w:lang w:val="pt-PT"/>
          </w:rPr>
          <w:t>https://data.worldbank.org/country/guinea-bissau?locale=pt</w:t>
        </w:r>
      </w:hyperlink>
      <w:r>
        <w:rPr>
          <w:lang w:val="pt-PT"/>
        </w:rPr>
        <w:t xml:space="preserve"> </w:t>
      </w:r>
    </w:p>
  </w:footnote>
  <w:footnote w:id="6">
    <w:p w14:paraId="0D709FA1" w14:textId="7818E151" w:rsidR="0027414F" w:rsidRPr="000F6A3E" w:rsidRDefault="0027414F">
      <w:pPr>
        <w:pStyle w:val="FootnoteText"/>
        <w:rPr>
          <w:lang w:val="pt-PT"/>
        </w:rPr>
      </w:pPr>
      <w:r>
        <w:rPr>
          <w:rStyle w:val="FootnoteReference"/>
        </w:rPr>
        <w:footnoteRef/>
      </w:r>
      <w:r w:rsidRPr="000F6A3E">
        <w:rPr>
          <w:lang w:val="pt-PT"/>
        </w:rPr>
        <w:t xml:space="preserve"> </w:t>
      </w:r>
      <w:r w:rsidRPr="000F6A3E">
        <w:rPr>
          <w:lang w:val="pt-PT"/>
        </w:rPr>
        <w:t xml:space="preserve">Extraída em </w:t>
      </w:r>
      <w:hyperlink r:id="rId3" w:history="1">
        <w:r w:rsidRPr="0053612E">
          <w:rPr>
            <w:rStyle w:val="Hyperlink"/>
            <w:lang w:val="pt-PT"/>
          </w:rPr>
          <w:t>https://ibapgbissau.org/areas-protegidas/</w:t>
        </w:r>
      </w:hyperlink>
      <w:r>
        <w:rPr>
          <w:lang w:val="pt-PT"/>
        </w:rPr>
        <w:t xml:space="preserve"> </w:t>
      </w:r>
    </w:p>
  </w:footnote>
  <w:footnote w:id="7">
    <w:p w14:paraId="0A645C5A" w14:textId="0B97C7A3" w:rsidR="0027414F" w:rsidRPr="00522E70" w:rsidRDefault="0027414F">
      <w:pPr>
        <w:pStyle w:val="FootnoteText"/>
        <w:rPr>
          <w:lang w:val="pt-PT"/>
        </w:rPr>
      </w:pPr>
      <w:r>
        <w:rPr>
          <w:rStyle w:val="FootnoteReference"/>
        </w:rPr>
        <w:footnoteRef/>
      </w:r>
      <w:r w:rsidRPr="00522E70">
        <w:rPr>
          <w:lang w:val="pt-PT"/>
        </w:rPr>
        <w:t xml:space="preserve"> </w:t>
      </w:r>
      <w:hyperlink r:id="rId4" w:history="1">
        <w:r w:rsidRPr="0053612E">
          <w:rPr>
            <w:rStyle w:val="Hyperlink"/>
            <w:lang w:val="pt-PT"/>
          </w:rPr>
          <w:t>https://www.worldbank.org/en/projects-operations/environmental-and-social-framework</w:t>
        </w:r>
      </w:hyperlink>
      <w:r>
        <w:rPr>
          <w:lang w:val="pt-PT"/>
        </w:rPr>
        <w:t xml:space="preserve"> </w:t>
      </w:r>
    </w:p>
  </w:footnote>
  <w:footnote w:id="8">
    <w:p w14:paraId="39E6B8C1" w14:textId="0792A672" w:rsidR="0027414F" w:rsidRPr="00313C82" w:rsidRDefault="0027414F">
      <w:pPr>
        <w:pStyle w:val="FootnoteText"/>
        <w:rPr>
          <w:lang w:val="en-US"/>
        </w:rPr>
      </w:pPr>
      <w:r>
        <w:rPr>
          <w:rStyle w:val="FootnoteReference"/>
        </w:rPr>
        <w:footnoteRef/>
      </w:r>
      <w:r w:rsidRPr="00313C82">
        <w:rPr>
          <w:lang w:val="en-US"/>
        </w:rPr>
        <w:t xml:space="preserve"> </w:t>
      </w:r>
      <w:r>
        <w:rPr>
          <w:lang w:val="en-US"/>
        </w:rPr>
        <w:t>IFC-WBG-</w:t>
      </w:r>
      <w:r w:rsidRPr="00FC6EAF">
        <w:rPr>
          <w:lang w:val="en-US"/>
        </w:rPr>
        <w:t>Industry Sector Guidelines – Environmental, Health and Safety Guidel</w:t>
      </w:r>
      <w:r>
        <w:rPr>
          <w:lang w:val="en-US"/>
        </w:rPr>
        <w:t>ines for Telecommunications (2007)</w:t>
      </w:r>
      <w:r w:rsidRPr="00FC6EAF">
        <w:rPr>
          <w:lang w:val="en-US"/>
        </w:rPr>
        <w:t>.</w:t>
      </w:r>
    </w:p>
  </w:footnote>
  <w:footnote w:id="9">
    <w:p w14:paraId="4BFC8F02" w14:textId="583B9E7E" w:rsidR="0027414F" w:rsidRPr="008F2ADC" w:rsidRDefault="0027414F">
      <w:pPr>
        <w:pStyle w:val="FootnoteText"/>
        <w:rPr>
          <w:lang w:val="pt-PT"/>
        </w:rPr>
      </w:pPr>
      <w:r>
        <w:rPr>
          <w:rStyle w:val="FootnoteReference"/>
        </w:rPr>
        <w:footnoteRef/>
      </w:r>
      <w:r w:rsidRPr="008F2ADC">
        <w:rPr>
          <w:lang w:val="pt-PT"/>
        </w:rPr>
        <w:t xml:space="preserve"> </w:t>
      </w:r>
      <w:r w:rsidRPr="008F2ADC">
        <w:rPr>
          <w:lang w:val="pt-PT"/>
        </w:rPr>
        <w:t xml:space="preserve">Extraido em </w:t>
      </w:r>
      <w:hyperlink r:id="rId5" w:history="1">
        <w:r w:rsidRPr="00297903">
          <w:rPr>
            <w:rStyle w:val="Hyperlink"/>
            <w:lang w:val="pt-PT"/>
          </w:rPr>
          <w:t>https://www.ifc.org/wps/wcm/connect/topics_ext_content/ifc_external_corporate_site/sustainability-at-ifc/policies-standards/ehs-guidelines</w:t>
        </w:r>
      </w:hyperlink>
      <w:r>
        <w:rPr>
          <w:lang w:val="pt-PT"/>
        </w:rPr>
        <w:t xml:space="preserve"> </w:t>
      </w:r>
    </w:p>
  </w:footnote>
  <w:footnote w:id="10">
    <w:p w14:paraId="297800E2" w14:textId="1A5AC1A2" w:rsidR="0027414F" w:rsidRPr="007D5CB7" w:rsidRDefault="0027414F">
      <w:pPr>
        <w:pStyle w:val="FootnoteText"/>
        <w:rPr>
          <w:lang w:val="pt-PT"/>
        </w:rPr>
      </w:pPr>
      <w:r>
        <w:rPr>
          <w:rStyle w:val="FootnoteReference"/>
        </w:rPr>
        <w:footnoteRef/>
      </w:r>
      <w:r w:rsidRPr="007D5CB7">
        <w:rPr>
          <w:lang w:val="pt-PT"/>
        </w:rPr>
        <w:t xml:space="preserve"> </w:t>
      </w:r>
      <w:r w:rsidRPr="007D5CB7">
        <w:rPr>
          <w:lang w:val="pt-PT"/>
        </w:rPr>
        <w:t xml:space="preserve">Extraído </w:t>
      </w:r>
      <w:r w:rsidRPr="007D5CB7">
        <w:rPr>
          <w:lang w:val="pt-PT"/>
        </w:rPr>
        <w:t xml:space="preserve">de </w:t>
      </w:r>
      <w:hyperlink r:id="rId6" w:history="1">
        <w:r w:rsidRPr="0066222C">
          <w:rPr>
            <w:rStyle w:val="Hyperlink"/>
            <w:lang w:val="pt-PT"/>
          </w:rPr>
          <w:t>https://www.un.org/geospatial/sites/www.un.org.geospatial/files/files/documents/2020/Apr/guinea-bissau_4063_r5_feb18_120.pdf</w:t>
        </w:r>
      </w:hyperlink>
      <w:r>
        <w:rPr>
          <w:lang w:val="pt-PT"/>
        </w:rPr>
        <w:t xml:space="preserve"> </w:t>
      </w:r>
    </w:p>
  </w:footnote>
  <w:footnote w:id="11">
    <w:p w14:paraId="3663E57A" w14:textId="65C8D4D8" w:rsidR="0027414F" w:rsidRPr="00F24618" w:rsidRDefault="0027414F">
      <w:pPr>
        <w:pStyle w:val="FootnoteText"/>
        <w:rPr>
          <w:lang w:val="pt-PT"/>
        </w:rPr>
      </w:pPr>
      <w:r>
        <w:rPr>
          <w:rStyle w:val="FootnoteReference"/>
        </w:rPr>
        <w:footnoteRef/>
      </w:r>
      <w:r w:rsidRPr="00F24618">
        <w:rPr>
          <w:lang w:val="pt-PT"/>
        </w:rPr>
        <w:t xml:space="preserve"> </w:t>
      </w:r>
      <w:r w:rsidRPr="00F24618">
        <w:rPr>
          <w:lang w:val="pt-PT"/>
        </w:rPr>
        <w:t xml:space="preserve">Extraído </w:t>
      </w:r>
      <w:r w:rsidRPr="00F24618">
        <w:rPr>
          <w:lang w:val="pt-PT"/>
        </w:rPr>
        <w:t xml:space="preserve">e adaptado de </w:t>
      </w:r>
      <w:hyperlink r:id="rId7" w:history="1">
        <w:r w:rsidRPr="0066222C">
          <w:rPr>
            <w:rStyle w:val="Hyperlink"/>
            <w:lang w:val="pt-PT"/>
          </w:rPr>
          <w:t>https://www.meteoblue.com/fr/meteo/historyclimate/climatemodelled/bissau_guin%c3%a9e-bissau_2374775</w:t>
        </w:r>
      </w:hyperlink>
      <w:r>
        <w:rPr>
          <w:lang w:val="pt-PT"/>
        </w:rPr>
        <w:t xml:space="preserve"> </w:t>
      </w:r>
    </w:p>
  </w:footnote>
  <w:footnote w:id="12">
    <w:p w14:paraId="2B884568" w14:textId="17CAB1F2" w:rsidR="0027414F" w:rsidRPr="00FE0250" w:rsidRDefault="0027414F">
      <w:pPr>
        <w:pStyle w:val="FootnoteText"/>
        <w:rPr>
          <w:lang w:val="pt-PT"/>
        </w:rPr>
      </w:pPr>
      <w:r>
        <w:rPr>
          <w:rStyle w:val="FootnoteReference"/>
        </w:rPr>
        <w:footnoteRef/>
      </w:r>
      <w:r w:rsidRPr="00FE0250">
        <w:rPr>
          <w:lang w:val="pt-PT"/>
        </w:rPr>
        <w:t xml:space="preserve"> </w:t>
      </w:r>
      <w:hyperlink r:id="rId8" w:history="1">
        <w:r w:rsidRPr="0066222C">
          <w:rPr>
            <w:rStyle w:val="Hyperlink"/>
            <w:lang w:val="pt-PT"/>
          </w:rPr>
          <w:t>https://databank.worldbank.org/source/world-development-indicators#</w:t>
        </w:r>
      </w:hyperlink>
      <w:r>
        <w:rPr>
          <w:lang w:val="pt-PT"/>
        </w:rPr>
        <w:t xml:space="preserve"> </w:t>
      </w:r>
    </w:p>
  </w:footnote>
  <w:footnote w:id="13">
    <w:p w14:paraId="327DAF50" w14:textId="77777777" w:rsidR="0027414F" w:rsidRPr="000F6A3E" w:rsidRDefault="0027414F" w:rsidP="003319C3">
      <w:pPr>
        <w:pStyle w:val="FootnoteText"/>
        <w:rPr>
          <w:lang w:val="pt-PT"/>
        </w:rPr>
      </w:pPr>
      <w:r>
        <w:rPr>
          <w:rStyle w:val="FootnoteReference"/>
        </w:rPr>
        <w:footnoteRef/>
      </w:r>
      <w:r w:rsidRPr="000F6A3E">
        <w:rPr>
          <w:lang w:val="pt-PT"/>
        </w:rPr>
        <w:t xml:space="preserve"> </w:t>
      </w:r>
      <w:r w:rsidRPr="000F6A3E">
        <w:rPr>
          <w:lang w:val="pt-PT"/>
        </w:rPr>
        <w:t xml:space="preserve">Extraída </w:t>
      </w:r>
      <w:r w:rsidRPr="000F6A3E">
        <w:rPr>
          <w:lang w:val="pt-PT"/>
        </w:rPr>
        <w:t xml:space="preserve">em </w:t>
      </w:r>
      <w:hyperlink r:id="rId9" w:history="1">
        <w:r w:rsidRPr="0053612E">
          <w:rPr>
            <w:rStyle w:val="Hyperlink"/>
            <w:lang w:val="pt-PT"/>
          </w:rPr>
          <w:t>https://ibapgbissau.org/areas-protegidas/</w:t>
        </w:r>
      </w:hyperlink>
      <w:r>
        <w:rPr>
          <w:lang w:val="pt-PT"/>
        </w:rPr>
        <w:t xml:space="preserve"> </w:t>
      </w:r>
    </w:p>
  </w:footnote>
  <w:footnote w:id="14">
    <w:p w14:paraId="0A567BF9" w14:textId="62696273" w:rsidR="0027414F" w:rsidRPr="007400C6" w:rsidRDefault="0027414F">
      <w:pPr>
        <w:pStyle w:val="FootnoteText"/>
        <w:rPr>
          <w:lang w:val="pt-PT"/>
        </w:rPr>
      </w:pPr>
      <w:r>
        <w:rPr>
          <w:rStyle w:val="FootnoteReference"/>
        </w:rPr>
        <w:footnoteRef/>
      </w:r>
      <w:r w:rsidRPr="007400C6">
        <w:rPr>
          <w:lang w:val="pt-PT"/>
        </w:rPr>
        <w:t xml:space="preserve"> </w:t>
      </w:r>
      <w:r w:rsidRPr="007400C6">
        <w:rPr>
          <w:lang w:val="pt-PT"/>
        </w:rPr>
        <w:t xml:space="preserve">Extraido em </w:t>
      </w:r>
      <w:hyperlink r:id="rId10" w:history="1">
        <w:r w:rsidRPr="0066222C">
          <w:rPr>
            <w:rStyle w:val="Hyperlink"/>
            <w:lang w:val="pt-PT"/>
          </w:rPr>
          <w:t>https://thedocs.worldbank.org/en/doc/61714f214ed04bcd6e9623ad0e215897-0400012021/related/P17701618ea044d911f31145761b29d11665b1379389.pdf</w:t>
        </w:r>
      </w:hyperlink>
      <w:r>
        <w:rPr>
          <w:lang w:val="pt-PT"/>
        </w:rPr>
        <w:t xml:space="preserve"> </w:t>
      </w:r>
    </w:p>
  </w:footnote>
  <w:footnote w:id="15">
    <w:p w14:paraId="5D35BDA8" w14:textId="593585D9" w:rsidR="0027414F" w:rsidRPr="007116AB" w:rsidRDefault="0027414F">
      <w:pPr>
        <w:pStyle w:val="FootnoteText"/>
        <w:rPr>
          <w:lang w:val="pt-PT"/>
        </w:rPr>
      </w:pPr>
      <w:r>
        <w:rPr>
          <w:rStyle w:val="FootnoteReference"/>
        </w:rPr>
        <w:footnoteRef/>
      </w:r>
      <w:r w:rsidRPr="007116AB">
        <w:rPr>
          <w:lang w:val="pt-PT"/>
        </w:rPr>
        <w:t xml:space="preserve"> </w:t>
      </w:r>
      <w:r w:rsidRPr="007116AB">
        <w:rPr>
          <w:lang w:val="pt-PT"/>
        </w:rPr>
        <w:t xml:space="preserve">Autoridade </w:t>
      </w:r>
      <w:r w:rsidRPr="007116AB">
        <w:rPr>
          <w:lang w:val="pt-PT"/>
        </w:rPr>
        <w:t xml:space="preserve">de Avaliação Ambiental Competente de </w:t>
      </w:r>
      <w:r>
        <w:rPr>
          <w:lang w:val="pt-PT"/>
        </w:rPr>
        <w:t>Guiné-Bissau</w:t>
      </w:r>
    </w:p>
  </w:footnote>
  <w:footnote w:id="16">
    <w:p w14:paraId="5F82D776" w14:textId="49E6D8FF" w:rsidR="0027414F" w:rsidRPr="00313C82" w:rsidRDefault="0027414F">
      <w:pPr>
        <w:pStyle w:val="FootnoteText"/>
        <w:rPr>
          <w:lang w:val="pt-PT"/>
        </w:rPr>
      </w:pPr>
      <w:r>
        <w:rPr>
          <w:rStyle w:val="FootnoteReference"/>
        </w:rPr>
        <w:footnoteRef/>
      </w:r>
      <w:r w:rsidRPr="00313C82">
        <w:rPr>
          <w:lang w:val="pt-PT"/>
        </w:rPr>
        <w:t xml:space="preserve"> </w:t>
      </w:r>
      <w:r>
        <w:rPr>
          <w:lang w:val="pt-PT"/>
        </w:rPr>
        <w:t>Responsavel pela validação do  EIAS e concessao da Licença Ambiental</w:t>
      </w:r>
    </w:p>
  </w:footnote>
  <w:footnote w:id="17">
    <w:p w14:paraId="6B6D58B6" w14:textId="406524E1" w:rsidR="0027414F" w:rsidRPr="004736E4" w:rsidRDefault="0027414F">
      <w:pPr>
        <w:pStyle w:val="FootnoteText"/>
        <w:rPr>
          <w:lang w:val="pt-PT"/>
        </w:rPr>
      </w:pPr>
      <w:r>
        <w:rPr>
          <w:rStyle w:val="FootnoteReference"/>
        </w:rPr>
        <w:footnoteRef/>
      </w:r>
      <w:r w:rsidRPr="004736E4">
        <w:rPr>
          <w:lang w:val="pt-PT"/>
        </w:rPr>
        <w:t xml:space="preserve"> </w:t>
      </w:r>
      <w:hyperlink r:id="rId11" w:history="1">
        <w:r w:rsidRPr="00CC26B7">
          <w:rPr>
            <w:rStyle w:val="Hyperlink"/>
            <w:lang w:val="pt-PT"/>
          </w:rPr>
          <w:t>https://www.ifc.org/wps/wcm/connect/topics_ext_content/ifc_external_corporate_site/sustainability-at-ifc/policies-standards/ehs-guidelines</w:t>
        </w:r>
      </w:hyperlink>
      <w:r>
        <w:rPr>
          <w:lang w:val="pt-PT"/>
        </w:rPr>
        <w:t xml:space="preserve"> </w:t>
      </w:r>
    </w:p>
  </w:footnote>
  <w:footnote w:id="18">
    <w:p w14:paraId="68B72F77" w14:textId="2B5F9C3D" w:rsidR="0027414F" w:rsidRPr="00D82E6D" w:rsidRDefault="0027414F" w:rsidP="00D82E6D">
      <w:pPr>
        <w:rPr>
          <w:sz w:val="16"/>
          <w:szCs w:val="16"/>
          <w:lang w:val="pt-PT"/>
        </w:rPr>
      </w:pPr>
      <w:r w:rsidRPr="009807F7">
        <w:rPr>
          <w:rStyle w:val="FootnoteReference"/>
          <w:lang w:val="pt-PT"/>
        </w:rPr>
        <w:footnoteRef/>
      </w:r>
      <w:r w:rsidRPr="009807F7">
        <w:rPr>
          <w:lang w:val="pt-PT"/>
        </w:rPr>
        <w:t xml:space="preserve"> </w:t>
      </w:r>
      <w:r w:rsidRPr="00F96353">
        <w:rPr>
          <w:sz w:val="16"/>
          <w:szCs w:val="16"/>
          <w:lang w:val="pt-PT"/>
        </w:rPr>
        <w:t xml:space="preserve">Esta </w:t>
      </w:r>
      <w:r w:rsidRPr="00F96353">
        <w:rPr>
          <w:sz w:val="16"/>
          <w:szCs w:val="16"/>
          <w:lang w:val="pt-PT"/>
        </w:rPr>
        <w:t>Lista deriva também das proibições de financiamento pelo IFC (IFC Exclusion List 2007) e adaptada ao contexto deste projecto.</w:t>
      </w:r>
    </w:p>
  </w:footnote>
  <w:footnote w:id="19">
    <w:p w14:paraId="6D285622" w14:textId="3EBC8CB8" w:rsidR="0027414F" w:rsidRPr="00D82E6D" w:rsidRDefault="0027414F" w:rsidP="00D82E6D">
      <w:pPr>
        <w:pStyle w:val="FootnoteText"/>
        <w:rPr>
          <w:lang w:val="pt-PT"/>
        </w:rPr>
      </w:pPr>
      <w:r>
        <w:rPr>
          <w:rStyle w:val="FootnoteReference"/>
        </w:rPr>
        <w:footnoteRef/>
      </w:r>
      <w:r w:rsidRPr="00D82E6D">
        <w:rPr>
          <w:lang w:val="pt-PT"/>
        </w:rPr>
        <w:t xml:space="preserve"> </w:t>
      </w:r>
      <w:hyperlink r:id="rId12" w:history="1">
        <w:r w:rsidRPr="00796595">
          <w:rPr>
            <w:rStyle w:val="Hyperlink"/>
            <w:lang w:val="pt-PT"/>
          </w:rPr>
          <w:t>https://www.fao.org/fileadmin/templates/agphome/documents/Pests_Pesticides/Code/Spanish_Policy10.pdf</w:t>
        </w:r>
      </w:hyperlink>
      <w:r>
        <w:rPr>
          <w:lang w:val="pt-PT"/>
        </w:rPr>
        <w:t xml:space="preserve"> </w:t>
      </w:r>
    </w:p>
  </w:footnote>
  <w:footnote w:id="20">
    <w:p w14:paraId="56A4C9A3" w14:textId="77777777" w:rsidR="0027414F" w:rsidRPr="009807F7" w:rsidRDefault="0027414F" w:rsidP="005C5211">
      <w:pPr>
        <w:rPr>
          <w:sz w:val="16"/>
          <w:szCs w:val="16"/>
          <w:lang w:val="pt-PT"/>
        </w:rPr>
      </w:pPr>
      <w:r w:rsidRPr="009807F7">
        <w:rPr>
          <w:rStyle w:val="FootnoteReference"/>
          <w:szCs w:val="20"/>
          <w:lang w:val="pt-PT" w:eastAsia="x-none"/>
        </w:rPr>
        <w:footnoteRef/>
      </w:r>
      <w:r w:rsidRPr="009807F7">
        <w:rPr>
          <w:rStyle w:val="FootnoteReference"/>
          <w:lang w:val="pt-PT"/>
        </w:rPr>
        <w:t xml:space="preserve"> </w:t>
      </w:r>
      <w:r w:rsidRPr="009807F7">
        <w:rPr>
          <w:sz w:val="16"/>
          <w:szCs w:val="16"/>
          <w:lang w:val="pt-PT"/>
        </w:rPr>
        <w:t xml:space="preserve">Trabalho </w:t>
      </w:r>
      <w:r w:rsidRPr="009807F7">
        <w:rPr>
          <w:sz w:val="16"/>
          <w:szCs w:val="16"/>
          <w:lang w:val="pt-PT"/>
        </w:rPr>
        <w:t>forçado significa todo trabalho ou serviço, não realizado voluntariamente, extraído de um indivíduo sob ameaça de força ou penalidade.</w:t>
      </w:r>
    </w:p>
  </w:footnote>
  <w:footnote w:id="21">
    <w:p w14:paraId="0AD85127" w14:textId="77777777" w:rsidR="0027414F" w:rsidRPr="005C5211" w:rsidRDefault="0027414F" w:rsidP="005C5211">
      <w:pPr>
        <w:pStyle w:val="FootnoteText"/>
        <w:rPr>
          <w:lang w:val="pt-PT"/>
        </w:rPr>
      </w:pPr>
      <w:r w:rsidRPr="009807F7">
        <w:rPr>
          <w:rStyle w:val="FootnoteReference"/>
        </w:rPr>
        <w:footnoteRef/>
      </w:r>
      <w:r w:rsidRPr="005C5211">
        <w:rPr>
          <w:lang w:val="pt-PT"/>
        </w:rPr>
        <w:t xml:space="preserve"> </w:t>
      </w:r>
      <w:r w:rsidRPr="005C5211">
        <w:rPr>
          <w:sz w:val="16"/>
          <w:szCs w:val="16"/>
          <w:lang w:val="pt-PT"/>
        </w:rPr>
        <w:t xml:space="preserve">Trabalho </w:t>
      </w:r>
      <w:r w:rsidRPr="005C5211">
        <w:rPr>
          <w:sz w:val="16"/>
          <w:szCs w:val="16"/>
          <w:lang w:val="pt-PT"/>
        </w:rPr>
        <w:t xml:space="preserve">infantil prejudicial significa o emprego de crianças que são economicamente exploradoras ou que podem ser perigosas ou interferir na educação da criança ou prejudicar a saúde da criança, ou o seu desenvolvimento físico, mental, espiritual, moral, ou social. </w:t>
      </w:r>
    </w:p>
  </w:footnote>
  <w:footnote w:id="22">
    <w:p w14:paraId="27ADFDF7" w14:textId="77777777" w:rsidR="0027414F" w:rsidRPr="005C5211" w:rsidRDefault="0027414F" w:rsidP="005C5211">
      <w:pPr>
        <w:pStyle w:val="FootnoteText"/>
        <w:rPr>
          <w:sz w:val="16"/>
          <w:szCs w:val="16"/>
          <w:lang w:val="pt-PT"/>
        </w:rPr>
      </w:pPr>
      <w:r w:rsidRPr="009807F7">
        <w:rPr>
          <w:rStyle w:val="FootnoteReference"/>
        </w:rPr>
        <w:footnoteRef/>
      </w:r>
      <w:r w:rsidRPr="005C5211">
        <w:rPr>
          <w:lang w:val="pt-PT"/>
        </w:rPr>
        <w:t xml:space="preserve"> </w:t>
      </w:r>
      <w:hyperlink r:id="rId13" w:history="1">
        <w:r w:rsidRPr="005C5211">
          <w:rPr>
            <w:rStyle w:val="Hyperlink"/>
            <w:sz w:val="16"/>
            <w:szCs w:val="16"/>
            <w:lang w:val="pt-PT"/>
          </w:rPr>
          <w:t>https://www.ifc.org/wps/wcm/connect/topics_ext_content/ifc_external_corporate_site/sustainability-at-ifc/policies-standards/ehs-guidelines</w:t>
        </w:r>
      </w:hyperlink>
      <w:r w:rsidRPr="005C5211">
        <w:rPr>
          <w:sz w:val="16"/>
          <w:szCs w:val="16"/>
          <w:lang w:val="pt-PT"/>
        </w:rPr>
        <w:t xml:space="preserve">  (ver </w:t>
      </w:r>
      <w:r w:rsidRPr="005C5211">
        <w:rPr>
          <w:sz w:val="16"/>
          <w:szCs w:val="16"/>
          <w:lang w:val="pt-PT"/>
        </w:rPr>
        <w:t>separador Noise).</w:t>
      </w:r>
    </w:p>
  </w:footnote>
  <w:footnote w:id="23">
    <w:p w14:paraId="36F71614" w14:textId="77777777" w:rsidR="0027414F" w:rsidRPr="00C03770" w:rsidRDefault="0027414F" w:rsidP="00C03770">
      <w:pPr>
        <w:pStyle w:val="FootnoteText"/>
        <w:rPr>
          <w:lang w:val="pt-PT"/>
        </w:rPr>
      </w:pPr>
      <w:r>
        <w:rPr>
          <w:rStyle w:val="FootnoteReference"/>
        </w:rPr>
        <w:footnoteRef/>
      </w:r>
      <w:r w:rsidRPr="00C03770">
        <w:rPr>
          <w:lang w:val="pt-PT"/>
        </w:rPr>
        <w:t xml:space="preserve"> </w:t>
      </w:r>
      <w:r w:rsidRPr="00C03770">
        <w:rPr>
          <w:rFonts w:cs="Calibri"/>
          <w:lang w:val="pt-PT"/>
        </w:rPr>
        <w:t xml:space="preserve">Esta </w:t>
      </w:r>
      <w:r w:rsidRPr="00C03770">
        <w:rPr>
          <w:rFonts w:cs="Calibri"/>
          <w:lang w:val="pt-PT"/>
        </w:rPr>
        <w:t>não é uma lista exaustiva ou exclusiva e certas definições que são apresentadas não são as únicas, sendo elas usadas para efeitos deste documento.</w:t>
      </w:r>
    </w:p>
  </w:footnote>
  <w:footnote w:id="24">
    <w:p w14:paraId="4016D8D4" w14:textId="77777777" w:rsidR="0027414F" w:rsidRPr="00C03770" w:rsidRDefault="0027414F" w:rsidP="00C03770">
      <w:pPr>
        <w:pStyle w:val="FootnoteText"/>
        <w:rPr>
          <w:lang w:val="pt-PT"/>
        </w:rPr>
      </w:pPr>
      <w:r w:rsidRPr="002D513E">
        <w:rPr>
          <w:rStyle w:val="FootnoteReference"/>
          <w:sz w:val="16"/>
        </w:rPr>
        <w:footnoteRef/>
      </w:r>
      <w:r w:rsidRPr="00C03770">
        <w:rPr>
          <w:sz w:val="16"/>
          <w:lang w:val="pt-PT"/>
        </w:rPr>
        <w:t xml:space="preserve"> </w:t>
      </w:r>
      <w:r w:rsidRPr="00C03770">
        <w:rPr>
          <w:sz w:val="16"/>
          <w:lang w:val="pt-PT"/>
        </w:rPr>
        <w:t xml:space="preserve">Consentimento </w:t>
      </w:r>
      <w:r w:rsidRPr="00C03770">
        <w:rPr>
          <w:sz w:val="16"/>
          <w:lang w:val="pt-PT"/>
        </w:rPr>
        <w:t>é uma escolha informada subjacente à intenção, aceitação ou acordo voluntário de um indivíduo para fazer algo. A falta de consentimento pode acontecer quando tal aceitação ou acordo é obtido por ameaças, força, ou outras formas de coerção, abdução, fraude, decepção ou falsas declarações. De acordo com a Convenção das Nações Unidas sobre os Direitos da Criança, o Banco Mundial considera que o consentimento não pode ser dado por crianças menores de 18 anos, mesmo que a legislação nacional do país em que o código de conduta seja introduzido tenha uma idade mais baixa. A crença equivocada sobre a idade da criança e o consentimento da criança não é uma defesa.</w:t>
      </w:r>
    </w:p>
  </w:footnote>
  <w:footnote w:id="25">
    <w:p w14:paraId="47891581" w14:textId="77777777" w:rsidR="0027414F" w:rsidRPr="00C03770" w:rsidRDefault="0027414F" w:rsidP="00C03770">
      <w:pPr>
        <w:pStyle w:val="FootnoteText"/>
        <w:rPr>
          <w:lang w:val="pt-PT"/>
        </w:rPr>
      </w:pPr>
      <w:r w:rsidRPr="00FB4BF0">
        <w:rPr>
          <w:rFonts w:ascii="Arial" w:hAnsi="Arial" w:cs="Arial"/>
          <w:sz w:val="16"/>
          <w:vertAlign w:val="superscript"/>
        </w:rPr>
        <w:footnoteRef/>
      </w:r>
      <w:r w:rsidRPr="00C03770">
        <w:rPr>
          <w:rFonts w:ascii="Arial" w:hAnsi="Arial" w:cs="Arial"/>
          <w:sz w:val="16"/>
          <w:lang w:val="pt-PT"/>
        </w:rPr>
        <w:t xml:space="preserve"> </w:t>
      </w:r>
      <w:r w:rsidRPr="00C03770">
        <w:rPr>
          <w:rFonts w:ascii="Arial" w:hAnsi="Arial" w:cs="Arial"/>
          <w:sz w:val="16"/>
          <w:lang w:val="pt-PT"/>
        </w:rPr>
        <w:t xml:space="preserve">Alegação </w:t>
      </w:r>
      <w:r w:rsidRPr="00C03770">
        <w:rPr>
          <w:rFonts w:ascii="Arial" w:hAnsi="Arial" w:cs="Arial"/>
          <w:sz w:val="16"/>
          <w:lang w:val="pt-PT"/>
        </w:rPr>
        <w:t>é o procedimento prescrito a seguir a relatar incidentes.</w:t>
      </w:r>
    </w:p>
  </w:footnote>
  <w:footnote w:id="26">
    <w:p w14:paraId="710AE38E" w14:textId="77777777" w:rsidR="0027414F" w:rsidRPr="00C03770" w:rsidRDefault="0027414F" w:rsidP="00C03770">
      <w:pPr>
        <w:pStyle w:val="FootnoteText"/>
        <w:rPr>
          <w:lang w:val="pt-PT"/>
        </w:rPr>
      </w:pPr>
      <w:r w:rsidRPr="00FB4BF0">
        <w:rPr>
          <w:rFonts w:ascii="Arial" w:hAnsi="Arial" w:cs="Arial"/>
          <w:sz w:val="16"/>
          <w:vertAlign w:val="superscript"/>
        </w:rPr>
        <w:footnoteRef/>
      </w:r>
      <w:r w:rsidRPr="00C03770">
        <w:rPr>
          <w:rFonts w:ascii="Arial" w:hAnsi="Arial" w:cs="Arial"/>
          <w:sz w:val="16"/>
          <w:lang w:val="pt-PT"/>
        </w:rPr>
        <w:t xml:space="preserve"> </w:t>
      </w:r>
      <w:r w:rsidRPr="00C03770">
        <w:rPr>
          <w:rFonts w:ascii="Arial" w:hAnsi="Arial" w:cs="Arial"/>
          <w:sz w:val="16"/>
          <w:lang w:val="pt-PT"/>
        </w:rPr>
        <w:t xml:space="preserve">Mecanismo </w:t>
      </w:r>
      <w:r w:rsidRPr="00C03770">
        <w:rPr>
          <w:rFonts w:ascii="Arial" w:hAnsi="Arial" w:cs="Arial"/>
          <w:sz w:val="16"/>
          <w:lang w:val="pt-PT"/>
        </w:rPr>
        <w:t>de Gestão de Reclamações é o processo estabelecido pelo projecto para receber e resolver reclamações.</w:t>
      </w:r>
    </w:p>
  </w:footnote>
  <w:footnote w:id="27">
    <w:p w14:paraId="49C8BBCA" w14:textId="77777777" w:rsidR="0027414F" w:rsidRPr="00C03770" w:rsidRDefault="0027414F" w:rsidP="00C03770">
      <w:pPr>
        <w:pStyle w:val="FootnoteText"/>
        <w:rPr>
          <w:lang w:val="pt-PT"/>
        </w:rPr>
      </w:pPr>
      <w:r w:rsidRPr="00FB4BF0">
        <w:rPr>
          <w:rFonts w:ascii="Arial" w:hAnsi="Arial" w:cs="Arial"/>
          <w:sz w:val="16"/>
          <w:vertAlign w:val="superscript"/>
        </w:rPr>
        <w:footnoteRef/>
      </w:r>
      <w:r w:rsidRPr="00C03770">
        <w:rPr>
          <w:rFonts w:ascii="Arial" w:hAnsi="Arial" w:cs="Arial"/>
          <w:sz w:val="16"/>
          <w:lang w:val="pt-PT"/>
        </w:rPr>
        <w:t xml:space="preserve"> </w:t>
      </w:r>
      <w:r w:rsidRPr="00C03770">
        <w:rPr>
          <w:rFonts w:ascii="Arial" w:hAnsi="Arial" w:cs="Arial"/>
          <w:sz w:val="16"/>
          <w:lang w:val="pt-PT"/>
        </w:rPr>
        <w:t xml:space="preserve">Sobrevivente </w:t>
      </w:r>
      <w:r w:rsidRPr="00C03770">
        <w:rPr>
          <w:rFonts w:ascii="Arial" w:hAnsi="Arial" w:cs="Arial"/>
          <w:sz w:val="16"/>
          <w:lang w:val="pt-PT"/>
        </w:rPr>
        <w:t>é a pessoa / pessoas negativamente afectadas pela VBG ou VCC. Mulheres e homens podem ser sobreviventes da VBG; crianças podem ser sobreviventes da VCC.</w:t>
      </w:r>
    </w:p>
  </w:footnote>
  <w:footnote w:id="28">
    <w:p w14:paraId="34D9224E" w14:textId="77777777" w:rsidR="0027414F" w:rsidRPr="00C03770" w:rsidRDefault="0027414F" w:rsidP="00C03770">
      <w:pPr>
        <w:pStyle w:val="FootnoteText"/>
        <w:rPr>
          <w:lang w:val="pt-PT"/>
        </w:rPr>
      </w:pPr>
      <w:r w:rsidRPr="00FB4BF0">
        <w:rPr>
          <w:rFonts w:ascii="Arial" w:hAnsi="Arial" w:cs="Arial"/>
          <w:sz w:val="16"/>
          <w:vertAlign w:val="superscript"/>
        </w:rPr>
        <w:footnoteRef/>
      </w:r>
      <w:r w:rsidRPr="00C03770">
        <w:rPr>
          <w:rFonts w:ascii="Arial" w:hAnsi="Arial" w:cs="Arial"/>
          <w:sz w:val="16"/>
          <w:lang w:val="pt-PT"/>
        </w:rPr>
        <w:t xml:space="preserve"> </w:t>
      </w:r>
      <w:r w:rsidRPr="00C03770">
        <w:rPr>
          <w:rFonts w:ascii="Arial" w:hAnsi="Arial" w:cs="Arial"/>
          <w:sz w:val="16"/>
          <w:lang w:val="pt-PT"/>
        </w:rPr>
        <w:t xml:space="preserve">Perpetrador </w:t>
      </w:r>
      <w:r w:rsidRPr="00C03770">
        <w:rPr>
          <w:rFonts w:ascii="Arial" w:hAnsi="Arial" w:cs="Arial"/>
          <w:sz w:val="16"/>
          <w:lang w:val="pt-PT"/>
        </w:rPr>
        <w:t>é a pessoa que comete ou ameaça cometer um acto de VBG ou VCC</w:t>
      </w:r>
    </w:p>
  </w:footnote>
  <w:footnote w:id="29">
    <w:p w14:paraId="0905CFB9" w14:textId="77777777" w:rsidR="0027414F" w:rsidRPr="00C03770" w:rsidRDefault="0027414F" w:rsidP="00C03770">
      <w:pPr>
        <w:pStyle w:val="FootnoteText"/>
        <w:rPr>
          <w:lang w:val="pt-PT"/>
        </w:rPr>
      </w:pPr>
      <w:r w:rsidRPr="00FB4BF0">
        <w:rPr>
          <w:rFonts w:ascii="Arial" w:hAnsi="Arial" w:cs="Arial"/>
          <w:vertAlign w:val="superscript"/>
        </w:rPr>
        <w:footnoteRef/>
      </w:r>
      <w:r w:rsidRPr="00C03770">
        <w:rPr>
          <w:rFonts w:ascii="Arial" w:hAnsi="Arial" w:cs="Arial"/>
          <w:sz w:val="16"/>
          <w:vertAlign w:val="superscript"/>
          <w:lang w:val="pt-PT"/>
        </w:rPr>
        <w:t xml:space="preserve"> </w:t>
      </w:r>
      <w:r w:rsidRPr="00C03770">
        <w:rPr>
          <w:rFonts w:ascii="Arial" w:hAnsi="Arial" w:cs="Arial"/>
          <w:sz w:val="16"/>
          <w:lang w:val="pt-PT"/>
        </w:rPr>
        <w:t xml:space="preserve">O </w:t>
      </w:r>
      <w:r w:rsidRPr="00C03770">
        <w:rPr>
          <w:rFonts w:ascii="Arial" w:hAnsi="Arial" w:cs="Arial"/>
          <w:sz w:val="16"/>
          <w:lang w:val="pt-PT"/>
        </w:rPr>
        <w:t>consentimento é definido como a escolha informada subjacente à intenção, aceitação ou concordância voluntária de um indivíduo de fazer algo. Nenhum consentimento pode ser encontrado quando tal aceitação ou acordo é obtido através do uso de ameaças, força ou outras formas de coerção, abdução, fraude, decepção ou falsas declarações. De acordo com a Convenção das Nações Unidas sobre os Direitos da Criança, o financiador e dono do Projecto considera que o consentimento não pode ser dado por crianças menores de 18 anos, mesmo que a legislação moçambicana venha a permitir. A crença equivocada sobre a idade da criança e o consentimento da criança não é uma defesa.</w:t>
      </w:r>
      <w:r w:rsidRPr="00C03770">
        <w:rPr>
          <w:rFonts w:cs="Calibri"/>
          <w:color w:val="212121"/>
          <w:sz w:val="16"/>
          <w:szCs w:val="18"/>
          <w:lang w:val="pt-PT"/>
        </w:rPr>
        <w:t xml:space="preserve"> </w:t>
      </w:r>
      <w:r w:rsidRPr="00C03770">
        <w:rPr>
          <w:rFonts w:cs="Calibri"/>
          <w:sz w:val="16"/>
          <w:szCs w:val="18"/>
          <w:lang w:val="pt-P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6AA0A0" w14:textId="77777777" w:rsidR="0027414F" w:rsidRPr="008739BE" w:rsidRDefault="0027414F" w:rsidP="001348A2">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83840" behindDoc="0" locked="0" layoutInCell="1" allowOverlap="1" wp14:anchorId="71A0D8D6" wp14:editId="42AB8B38">
              <wp:simplePos x="0" y="0"/>
              <wp:positionH relativeFrom="column">
                <wp:posOffset>22860</wp:posOffset>
              </wp:positionH>
              <wp:positionV relativeFrom="paragraph">
                <wp:posOffset>198120</wp:posOffset>
              </wp:positionV>
              <wp:extent cx="5875020" cy="0"/>
              <wp:effectExtent l="0" t="0" r="30480" b="19050"/>
              <wp:wrapNone/>
              <wp:docPr id="39" name="Straight Connector 39"/>
              <wp:cNvGraphicFramePr/>
              <a:graphic xmlns:a="http://schemas.openxmlformats.org/drawingml/2006/main">
                <a:graphicData uri="http://schemas.microsoft.com/office/word/2010/wordprocessingShape">
                  <wps:wsp>
                    <wps:cNvCnPr/>
                    <wps:spPr>
                      <a:xfrm>
                        <a:off x="0" y="0"/>
                        <a:ext cx="587502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6du="http://schemas.microsoft.com/office/word/2023/wordml/word16du">
          <w:pict>
            <v:line w14:anchorId="1735804B" id="Straight Connector 39"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1.8pt,15.6pt" to="464.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p w14:paraId="0A3B385D" w14:textId="77777777" w:rsidR="0027414F" w:rsidRPr="001348A2" w:rsidRDefault="0027414F" w:rsidP="001348A2">
    <w:pPr>
      <w:pStyle w:val="Header"/>
      <w:jc w:val="center"/>
      <w:rPr>
        <w:lang w:val="pt-P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656D0" w14:textId="53D8426E" w:rsidR="0027414F" w:rsidRPr="008739BE" w:rsidRDefault="0027414F" w:rsidP="001348A2">
    <w:pPr>
      <w:pStyle w:val="Header"/>
      <w:jc w:val="center"/>
      <w:rPr>
        <w:sz w:val="18"/>
        <w:szCs w:val="18"/>
        <w:lang w:val="pt-PT"/>
      </w:rPr>
    </w:pP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p w14:paraId="08AAAE87" w14:textId="2A794E9A" w:rsidR="0027414F" w:rsidRPr="001348A2" w:rsidRDefault="0027414F" w:rsidP="001348A2">
    <w:pPr>
      <w:pStyle w:val="Header"/>
      <w:jc w:val="center"/>
      <w:rPr>
        <w:lang w:val="pt-PT"/>
      </w:rPr>
    </w:pPr>
    <w:r>
      <w:rPr>
        <w:rFonts w:eastAsia="Calibri"/>
        <w:b/>
        <w:noProof/>
        <w:sz w:val="18"/>
        <w:szCs w:val="18"/>
        <w:lang w:val="pt-PT" w:eastAsia="pt-PT"/>
      </w:rPr>
      <mc:AlternateContent>
        <mc:Choice Requires="wps">
          <w:drawing>
            <wp:anchor distT="0" distB="0" distL="114300" distR="114300" simplePos="0" relativeHeight="251685888" behindDoc="0" locked="0" layoutInCell="1" allowOverlap="1" wp14:anchorId="033D6B1E" wp14:editId="6B20DABD">
              <wp:simplePos x="0" y="0"/>
              <wp:positionH relativeFrom="column">
                <wp:posOffset>-182245</wp:posOffset>
              </wp:positionH>
              <wp:positionV relativeFrom="paragraph">
                <wp:posOffset>66675</wp:posOffset>
              </wp:positionV>
              <wp:extent cx="8600440" cy="0"/>
              <wp:effectExtent l="0" t="0" r="29210" b="19050"/>
              <wp:wrapNone/>
              <wp:docPr id="40" name="Straight Connector 40"/>
              <wp:cNvGraphicFramePr/>
              <a:graphic xmlns:a="http://schemas.openxmlformats.org/drawingml/2006/main">
                <a:graphicData uri="http://schemas.microsoft.com/office/word/2010/wordprocessingShape">
                  <wps:wsp>
                    <wps:cNvCnPr/>
                    <wps:spPr>
                      <a:xfrm>
                        <a:off x="0" y="0"/>
                        <a:ext cx="860044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7B373A83" id="Straight Connector 40" o:spid="_x0000_s1026" style="position:absolute;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35pt,5.25pt" to="662.8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" strokecolor="#ed7d31 [3205]" strokeweight=".5pt">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CFAE6" w14:textId="0DB5D812" w:rsidR="0027414F" w:rsidRPr="008739BE" w:rsidRDefault="0027414F" w:rsidP="001348A2">
    <w:pPr>
      <w:pStyle w:val="Header"/>
      <w:jc w:val="center"/>
      <w:rPr>
        <w:sz w:val="18"/>
        <w:szCs w:val="18"/>
        <w:lang w:val="pt-PT"/>
      </w:rPr>
    </w:pP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p w14:paraId="28C23754" w14:textId="142ED88C" w:rsidR="0027414F" w:rsidRPr="001348A2" w:rsidRDefault="0027414F" w:rsidP="001348A2">
    <w:pPr>
      <w:pStyle w:val="Header"/>
      <w:jc w:val="center"/>
      <w:rPr>
        <w:lang w:val="pt-PT"/>
      </w:rPr>
    </w:pPr>
    <w:r>
      <w:rPr>
        <w:rFonts w:eastAsia="Calibri"/>
        <w:b/>
        <w:noProof/>
        <w:sz w:val="18"/>
        <w:szCs w:val="18"/>
        <w:lang w:val="pt-PT" w:eastAsia="pt-PT"/>
      </w:rPr>
      <mc:AlternateContent>
        <mc:Choice Requires="wps">
          <w:drawing>
            <wp:anchor distT="0" distB="0" distL="114300" distR="114300" simplePos="0" relativeHeight="251687936" behindDoc="0" locked="0" layoutInCell="1" allowOverlap="1" wp14:anchorId="3DD148F7" wp14:editId="45D1FDF3">
              <wp:simplePos x="0" y="0"/>
              <wp:positionH relativeFrom="column">
                <wp:posOffset>-165735</wp:posOffset>
              </wp:positionH>
              <wp:positionV relativeFrom="paragraph">
                <wp:posOffset>66675</wp:posOffset>
              </wp:positionV>
              <wp:extent cx="6461125" cy="0"/>
              <wp:effectExtent l="0" t="0" r="34925" b="19050"/>
              <wp:wrapNone/>
              <wp:docPr id="41" name="Straight Connector 41"/>
              <wp:cNvGraphicFramePr/>
              <a:graphic xmlns:a="http://schemas.openxmlformats.org/drawingml/2006/main">
                <a:graphicData uri="http://schemas.microsoft.com/office/word/2010/wordprocessingShape">
                  <wps:wsp>
                    <wps:cNvCnPr/>
                    <wps:spPr>
                      <a:xfrm>
                        <a:off x="0" y="0"/>
                        <a:ext cx="646112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3C6917E0" id="Straight Connector 41" o:spid="_x0000_s1026" style="position:absolute;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05pt,5.25pt" to="495.7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" strokecolor="#ed7d31 [3205]" strokeweight=".5pt">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E76C9" w14:textId="77777777" w:rsidR="0027414F" w:rsidRPr="008739BE" w:rsidRDefault="0027414F" w:rsidP="00D21291">
    <w:pPr>
      <w:pStyle w:val="Header"/>
      <w:jc w:val="center"/>
      <w:rPr>
        <w:sz w:val="18"/>
        <w:szCs w:val="18"/>
        <w:lang w:val="pt-PT"/>
      </w:rPr>
    </w:pP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p w14:paraId="51BFD403" w14:textId="77777777" w:rsidR="0027414F" w:rsidRPr="001348A2" w:rsidRDefault="0027414F" w:rsidP="00D21291">
    <w:pPr>
      <w:pStyle w:val="Header"/>
      <w:jc w:val="center"/>
      <w:rPr>
        <w:lang w:val="pt-PT"/>
      </w:rPr>
    </w:pPr>
    <w:r>
      <w:rPr>
        <w:rFonts w:eastAsia="Calibri"/>
        <w:b/>
        <w:noProof/>
        <w:sz w:val="18"/>
        <w:szCs w:val="18"/>
        <w:lang w:val="pt-PT" w:eastAsia="pt-PT"/>
      </w:rPr>
      <mc:AlternateContent>
        <mc:Choice Requires="wps">
          <w:drawing>
            <wp:anchor distT="0" distB="0" distL="114300" distR="114300" simplePos="0" relativeHeight="251689984" behindDoc="0" locked="0" layoutInCell="1" allowOverlap="1" wp14:anchorId="47354C82" wp14:editId="62C4F3C3">
              <wp:simplePos x="0" y="0"/>
              <wp:positionH relativeFrom="column">
                <wp:posOffset>-182245</wp:posOffset>
              </wp:positionH>
              <wp:positionV relativeFrom="paragraph">
                <wp:posOffset>66675</wp:posOffset>
              </wp:positionV>
              <wp:extent cx="8600440" cy="0"/>
              <wp:effectExtent l="0" t="0" r="29210" b="19050"/>
              <wp:wrapNone/>
              <wp:docPr id="42" name="Straight Connector 42"/>
              <wp:cNvGraphicFramePr/>
              <a:graphic xmlns:a="http://schemas.openxmlformats.org/drawingml/2006/main">
                <a:graphicData uri="http://schemas.microsoft.com/office/word/2010/wordprocessingShape">
                  <wps:wsp>
                    <wps:cNvCnPr/>
                    <wps:spPr>
                      <a:xfrm>
                        <a:off x="0" y="0"/>
                        <a:ext cx="860044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248A3663" id="Straight Connector 42" o:spid="_x0000_s1026" style="position:absolute;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35pt,5.25pt" to="662.8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" strokecolor="#ed7d31 [3205]" strokeweight=".5pt">
              <v:stroke joinstyle="miter"/>
            </v:line>
          </w:pict>
        </mc:Fallback>
      </mc:AlternateContent>
    </w:r>
  </w:p>
  <w:p w14:paraId="756F1812" w14:textId="77777777" w:rsidR="0027414F" w:rsidRPr="00D21291" w:rsidRDefault="0027414F" w:rsidP="00D21291">
    <w:pPr>
      <w:pStyle w:val="Header"/>
      <w:jc w:val="center"/>
      <w:rPr>
        <w:lang w:val="pt-PT"/>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4AD78" w14:textId="77777777" w:rsidR="0027414F" w:rsidRPr="008739BE" w:rsidRDefault="0027414F"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1312" behindDoc="0" locked="0" layoutInCell="1" allowOverlap="1" wp14:anchorId="1BCD5E4D" wp14:editId="30A78132">
              <wp:simplePos x="0" y="0"/>
              <wp:positionH relativeFrom="column">
                <wp:posOffset>22860</wp:posOffset>
              </wp:positionH>
              <wp:positionV relativeFrom="paragraph">
                <wp:posOffset>198120</wp:posOffset>
              </wp:positionV>
              <wp:extent cx="5875020" cy="0"/>
              <wp:effectExtent l="0" t="0" r="30480" b="19050"/>
              <wp:wrapNone/>
              <wp:docPr id="7" name="Straight Connector 7"/>
              <wp:cNvGraphicFramePr/>
              <a:graphic xmlns:a="http://schemas.openxmlformats.org/drawingml/2006/main">
                <a:graphicData uri="http://schemas.microsoft.com/office/word/2010/wordprocessingShape">
                  <wps:wsp>
                    <wps:cNvCnPr/>
                    <wps:spPr>
                      <a:xfrm>
                        <a:off x="0" y="0"/>
                        <a:ext cx="587502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6du="http://schemas.microsoft.com/office/word/2023/wordml/word16du">
          <w:pict>
            <v:line w14:anchorId="73112C8D" id="Straight Connector 7"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8pt,15.6pt" to="464.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E045F" w14:textId="77777777" w:rsidR="0027414F" w:rsidRPr="008739BE" w:rsidRDefault="0027414F"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73600" behindDoc="0" locked="0" layoutInCell="1" allowOverlap="1" wp14:anchorId="08BA674A" wp14:editId="1B6999E0">
              <wp:simplePos x="0" y="0"/>
              <wp:positionH relativeFrom="column">
                <wp:posOffset>-142240</wp:posOffset>
              </wp:positionH>
              <wp:positionV relativeFrom="paragraph">
                <wp:posOffset>198120</wp:posOffset>
              </wp:positionV>
              <wp:extent cx="8601616" cy="0"/>
              <wp:effectExtent l="0" t="0" r="28575" b="19050"/>
              <wp:wrapNone/>
              <wp:docPr id="14" name="Straight Connector 14"/>
              <wp:cNvGraphicFramePr/>
              <a:graphic xmlns:a="http://schemas.openxmlformats.org/drawingml/2006/main">
                <a:graphicData uri="http://schemas.microsoft.com/office/word/2010/wordprocessingShape">
                  <wps:wsp>
                    <wps:cNvCnPr/>
                    <wps:spPr>
                      <a:xfrm>
                        <a:off x="0" y="0"/>
                        <a:ext cx="8601616"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31332E87" id="Straight Connector 14"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2pt,15.6pt" to="666.1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6E333" w14:textId="77777777" w:rsidR="0027414F" w:rsidRPr="008739BE" w:rsidRDefault="0027414F"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71552" behindDoc="0" locked="0" layoutInCell="1" allowOverlap="1" wp14:anchorId="6FB6EF38" wp14:editId="5804336D">
              <wp:simplePos x="0" y="0"/>
              <wp:positionH relativeFrom="column">
                <wp:posOffset>22860</wp:posOffset>
              </wp:positionH>
              <wp:positionV relativeFrom="paragraph">
                <wp:posOffset>198120</wp:posOffset>
              </wp:positionV>
              <wp:extent cx="5875020" cy="0"/>
              <wp:effectExtent l="0" t="0" r="30480" b="19050"/>
              <wp:wrapNone/>
              <wp:docPr id="5" name="Straight Connector 5"/>
              <wp:cNvGraphicFramePr/>
              <a:graphic xmlns:a="http://schemas.openxmlformats.org/drawingml/2006/main">
                <a:graphicData uri="http://schemas.microsoft.com/office/word/2010/wordprocessingShape">
                  <wps:wsp>
                    <wps:cNvCnPr/>
                    <wps:spPr>
                      <a:xfrm>
                        <a:off x="0" y="0"/>
                        <a:ext cx="587502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6du="http://schemas.microsoft.com/office/word/2023/wordml/word16du">
          <w:pict>
            <v:line w14:anchorId="0560B09E" id="Straight Connector 5"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1.8pt,15.6pt" to="464.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2C80A" w14:textId="77777777" w:rsidR="0027414F" w:rsidRPr="008739BE" w:rsidRDefault="0027414F"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3360" behindDoc="0" locked="0" layoutInCell="1" allowOverlap="1" wp14:anchorId="08456559" wp14:editId="694DC213">
              <wp:simplePos x="0" y="0"/>
              <wp:positionH relativeFrom="column">
                <wp:posOffset>68580</wp:posOffset>
              </wp:positionH>
              <wp:positionV relativeFrom="paragraph">
                <wp:posOffset>198120</wp:posOffset>
              </wp:positionV>
              <wp:extent cx="8153400" cy="7620"/>
              <wp:effectExtent l="0" t="0" r="19050" b="30480"/>
              <wp:wrapNone/>
              <wp:docPr id="8" name="Straight Connector 8"/>
              <wp:cNvGraphicFramePr/>
              <a:graphic xmlns:a="http://schemas.openxmlformats.org/drawingml/2006/main">
                <a:graphicData uri="http://schemas.microsoft.com/office/word/2010/wordprocessingShape">
                  <wps:wsp>
                    <wps:cNvCnPr/>
                    <wps:spPr>
                      <a:xfrm>
                        <a:off x="0" y="0"/>
                        <a:ext cx="8153400" cy="762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6DC337AE" id="Straight Connector 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pt,15.6pt" to="647.4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625B7" w14:textId="77777777" w:rsidR="0027414F" w:rsidRPr="008739BE" w:rsidRDefault="0027414F"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5408" behindDoc="0" locked="0" layoutInCell="1" allowOverlap="1" wp14:anchorId="0B2AFD51" wp14:editId="0B44B57D">
              <wp:simplePos x="0" y="0"/>
              <wp:positionH relativeFrom="column">
                <wp:posOffset>-45720</wp:posOffset>
              </wp:positionH>
              <wp:positionV relativeFrom="paragraph">
                <wp:posOffset>190500</wp:posOffset>
              </wp:positionV>
              <wp:extent cx="5966460" cy="0"/>
              <wp:effectExtent l="0" t="0" r="34290" b="19050"/>
              <wp:wrapNone/>
              <wp:docPr id="10" name="Straight Connector 10"/>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4106C377" id="Straight Connector 10"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5pt" to="466.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08C40" w14:textId="77777777" w:rsidR="0027414F" w:rsidRPr="008739BE" w:rsidRDefault="0027414F"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75648" behindDoc="0" locked="0" layoutInCell="1" allowOverlap="1" wp14:anchorId="59C14F30" wp14:editId="0FA4179D">
              <wp:simplePos x="0" y="0"/>
              <wp:positionH relativeFrom="column">
                <wp:posOffset>111125</wp:posOffset>
              </wp:positionH>
              <wp:positionV relativeFrom="paragraph">
                <wp:posOffset>190500</wp:posOffset>
              </wp:positionV>
              <wp:extent cx="7941359" cy="0"/>
              <wp:effectExtent l="0" t="0" r="21590" b="19050"/>
              <wp:wrapNone/>
              <wp:docPr id="21" name="Straight Connector 21"/>
              <wp:cNvGraphicFramePr/>
              <a:graphic xmlns:a="http://schemas.openxmlformats.org/drawingml/2006/main">
                <a:graphicData uri="http://schemas.microsoft.com/office/word/2010/wordprocessingShape">
                  <wps:wsp>
                    <wps:cNvCnPr/>
                    <wps:spPr>
                      <a:xfrm flipV="1">
                        <a:off x="0" y="0"/>
                        <a:ext cx="7941359"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427D237C" id="Straight Connector 21"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5pt,15pt" to="634.0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2CAEB" w14:textId="77777777" w:rsidR="0027414F" w:rsidRPr="008739BE" w:rsidRDefault="0027414F"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77696" behindDoc="0" locked="0" layoutInCell="1" allowOverlap="1" wp14:anchorId="628F809F" wp14:editId="36463924">
              <wp:simplePos x="0" y="0"/>
              <wp:positionH relativeFrom="column">
                <wp:posOffset>-45720</wp:posOffset>
              </wp:positionH>
              <wp:positionV relativeFrom="paragraph">
                <wp:posOffset>190500</wp:posOffset>
              </wp:positionV>
              <wp:extent cx="5966460" cy="0"/>
              <wp:effectExtent l="0" t="0" r="34290" b="19050"/>
              <wp:wrapNone/>
              <wp:docPr id="22" name="Straight Connector 22"/>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415E48D6" id="Straight Connector 22"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5pt" to="466.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C9668" w14:textId="77777777" w:rsidR="0027414F" w:rsidRPr="008739BE" w:rsidRDefault="0027414F"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9504" behindDoc="0" locked="0" layoutInCell="1" allowOverlap="1" wp14:anchorId="65F34490" wp14:editId="409A4571">
              <wp:simplePos x="0" y="0"/>
              <wp:positionH relativeFrom="column">
                <wp:posOffset>4445</wp:posOffset>
              </wp:positionH>
              <wp:positionV relativeFrom="paragraph">
                <wp:posOffset>190500</wp:posOffset>
              </wp:positionV>
              <wp:extent cx="7941359" cy="0"/>
              <wp:effectExtent l="0" t="0" r="21590" b="19050"/>
              <wp:wrapNone/>
              <wp:docPr id="12" name="Straight Connector 12"/>
              <wp:cNvGraphicFramePr/>
              <a:graphic xmlns:a="http://schemas.openxmlformats.org/drawingml/2006/main">
                <a:graphicData uri="http://schemas.microsoft.com/office/word/2010/wordprocessingShape">
                  <wps:wsp>
                    <wps:cNvCnPr/>
                    <wps:spPr>
                      <a:xfrm flipV="1">
                        <a:off x="0" y="0"/>
                        <a:ext cx="7941359"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42C71D66" id="Straight Connector 12"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15pt" to="625.6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27E1F" w14:textId="77777777" w:rsidR="0027414F" w:rsidRPr="008739BE" w:rsidRDefault="0027414F"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7456" behindDoc="0" locked="0" layoutInCell="1" allowOverlap="1" wp14:anchorId="7966E6ED" wp14:editId="7BB5FAFE">
              <wp:simplePos x="0" y="0"/>
              <wp:positionH relativeFrom="column">
                <wp:posOffset>-45720</wp:posOffset>
              </wp:positionH>
              <wp:positionV relativeFrom="paragraph">
                <wp:posOffset>190500</wp:posOffset>
              </wp:positionV>
              <wp:extent cx="5966460" cy="0"/>
              <wp:effectExtent l="0" t="0" r="34290" b="19050"/>
              <wp:wrapNone/>
              <wp:docPr id="11" name="Straight Connector 11"/>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1FEAA151" id="Straight Connector 11"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5pt" to="466.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E55C4" w14:textId="77777777" w:rsidR="0027414F" w:rsidRPr="008739BE" w:rsidRDefault="0027414F"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81792" behindDoc="0" locked="0" layoutInCell="1" allowOverlap="1" wp14:anchorId="6BAD2D39" wp14:editId="475FFAB5">
              <wp:simplePos x="0" y="0"/>
              <wp:positionH relativeFrom="column">
                <wp:posOffset>-285750</wp:posOffset>
              </wp:positionH>
              <wp:positionV relativeFrom="paragraph">
                <wp:posOffset>190500</wp:posOffset>
              </wp:positionV>
              <wp:extent cx="8735495" cy="0"/>
              <wp:effectExtent l="0" t="0" r="27940" b="19050"/>
              <wp:wrapNone/>
              <wp:docPr id="37" name="Straight Connector 37"/>
              <wp:cNvGraphicFramePr/>
              <a:graphic xmlns:a="http://schemas.openxmlformats.org/drawingml/2006/main">
                <a:graphicData uri="http://schemas.microsoft.com/office/word/2010/wordprocessingShape">
                  <wps:wsp>
                    <wps:cNvCnPr/>
                    <wps:spPr>
                      <a:xfrm flipV="1">
                        <a:off x="0" y="0"/>
                        <a:ext cx="873549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7AEE8963" id="Straight Connector 37"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15pt" to="665.3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64951" w14:textId="77777777" w:rsidR="0027414F" w:rsidRPr="008739BE" w:rsidRDefault="0027414F"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79744" behindDoc="0" locked="0" layoutInCell="1" allowOverlap="1" wp14:anchorId="4B976258" wp14:editId="09A4B379">
              <wp:simplePos x="0" y="0"/>
              <wp:positionH relativeFrom="column">
                <wp:posOffset>-45720</wp:posOffset>
              </wp:positionH>
              <wp:positionV relativeFrom="paragraph">
                <wp:posOffset>190500</wp:posOffset>
              </wp:positionV>
              <wp:extent cx="5966460" cy="0"/>
              <wp:effectExtent l="0" t="0" r="34290" b="19050"/>
              <wp:wrapNone/>
              <wp:docPr id="36" name="Straight Connector 36"/>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613EDC27" id="Straight Connector 36"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5pt" to="466.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8128B" w14:textId="77777777" w:rsidR="00313C82" w:rsidRPr="008739BE" w:rsidRDefault="00313C82"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92032" behindDoc="0" locked="0" layoutInCell="1" allowOverlap="1" wp14:anchorId="397C4F90" wp14:editId="06C4B0DE">
              <wp:simplePos x="0" y="0"/>
              <wp:positionH relativeFrom="column">
                <wp:posOffset>118745</wp:posOffset>
              </wp:positionH>
              <wp:positionV relativeFrom="paragraph">
                <wp:posOffset>190500</wp:posOffset>
              </wp:positionV>
              <wp:extent cx="7941359" cy="0"/>
              <wp:effectExtent l="0" t="0" r="0" b="0"/>
              <wp:wrapNone/>
              <wp:docPr id="138" name="Straight Connector 138"/>
              <wp:cNvGraphicFramePr/>
              <a:graphic xmlns:a="http://schemas.openxmlformats.org/drawingml/2006/main">
                <a:graphicData uri="http://schemas.microsoft.com/office/word/2010/wordprocessingShape">
                  <wps:wsp>
                    <wps:cNvCnPr/>
                    <wps:spPr>
                      <a:xfrm flipV="1">
                        <a:off x="0" y="0"/>
                        <a:ext cx="7941359"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1030D0B7" id="Straight Connector 138" o:spid="_x0000_s1026" style="position:absolute;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35pt,15pt" to="634.6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D72BB"/>
    <w:multiLevelType w:val="hybridMultilevel"/>
    <w:tmpl w:val="5FFCD4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FD431B"/>
    <w:multiLevelType w:val="hybridMultilevel"/>
    <w:tmpl w:val="431E405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15:restartNumberingAfterBreak="0">
    <w:nsid w:val="04710F66"/>
    <w:multiLevelType w:val="hybridMultilevel"/>
    <w:tmpl w:val="FCFC02F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3" w15:restartNumberingAfterBreak="0">
    <w:nsid w:val="05013077"/>
    <w:multiLevelType w:val="hybridMultilevel"/>
    <w:tmpl w:val="E16A1B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522100C"/>
    <w:multiLevelType w:val="hybridMultilevel"/>
    <w:tmpl w:val="DC682E92"/>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05FC479C"/>
    <w:multiLevelType w:val="hybridMultilevel"/>
    <w:tmpl w:val="4058DFEA"/>
    <w:lvl w:ilvl="0" w:tplc="60E0E09C">
      <w:start w:val="1"/>
      <w:numFmt w:val="lowerRoman"/>
      <w:lvlText w:val="(%1)"/>
      <w:lvlJc w:val="left"/>
      <w:pPr>
        <w:ind w:left="1440" w:hanging="720"/>
      </w:pPr>
      <w:rPr>
        <w:rFonts w:hint="default"/>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6" w15:restartNumberingAfterBreak="0">
    <w:nsid w:val="06C14B4A"/>
    <w:multiLevelType w:val="hybridMultilevel"/>
    <w:tmpl w:val="2D9E6292"/>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7" w15:restartNumberingAfterBreak="0">
    <w:nsid w:val="079E6FC6"/>
    <w:multiLevelType w:val="hybridMultilevel"/>
    <w:tmpl w:val="B44EACE8"/>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8" w15:restartNumberingAfterBreak="0">
    <w:nsid w:val="07AD2D07"/>
    <w:multiLevelType w:val="hybridMultilevel"/>
    <w:tmpl w:val="062C40B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9" w15:restartNumberingAfterBreak="0">
    <w:nsid w:val="087B0267"/>
    <w:multiLevelType w:val="hybridMultilevel"/>
    <w:tmpl w:val="62E44B86"/>
    <w:lvl w:ilvl="0" w:tplc="3C6EBCCC">
      <w:start w:val="1"/>
      <w:numFmt w:val="decimal"/>
      <w:lvlText w:val="%1."/>
      <w:lvlJc w:val="left"/>
      <w:pPr>
        <w:ind w:left="360" w:hanging="360"/>
      </w:pPr>
    </w:lvl>
    <w:lvl w:ilvl="1" w:tplc="8CA2CED2" w:tentative="1">
      <w:start w:val="1"/>
      <w:numFmt w:val="lowerLetter"/>
      <w:lvlText w:val="%2."/>
      <w:lvlJc w:val="left"/>
      <w:pPr>
        <w:ind w:left="1080" w:hanging="360"/>
      </w:pPr>
    </w:lvl>
    <w:lvl w:ilvl="2" w:tplc="CEC4B5F8" w:tentative="1">
      <w:start w:val="1"/>
      <w:numFmt w:val="lowerRoman"/>
      <w:lvlText w:val="%3."/>
      <w:lvlJc w:val="right"/>
      <w:pPr>
        <w:ind w:left="1800" w:hanging="180"/>
      </w:pPr>
    </w:lvl>
    <w:lvl w:ilvl="3" w:tplc="A434F150" w:tentative="1">
      <w:start w:val="1"/>
      <w:numFmt w:val="decimal"/>
      <w:lvlText w:val="%4."/>
      <w:lvlJc w:val="left"/>
      <w:pPr>
        <w:ind w:left="2520" w:hanging="360"/>
      </w:pPr>
    </w:lvl>
    <w:lvl w:ilvl="4" w:tplc="2578E59A" w:tentative="1">
      <w:start w:val="1"/>
      <w:numFmt w:val="lowerLetter"/>
      <w:lvlText w:val="%5."/>
      <w:lvlJc w:val="left"/>
      <w:pPr>
        <w:ind w:left="3240" w:hanging="360"/>
      </w:pPr>
    </w:lvl>
    <w:lvl w:ilvl="5" w:tplc="0B062AA2" w:tentative="1">
      <w:start w:val="1"/>
      <w:numFmt w:val="lowerRoman"/>
      <w:lvlText w:val="%6."/>
      <w:lvlJc w:val="right"/>
      <w:pPr>
        <w:ind w:left="3960" w:hanging="180"/>
      </w:pPr>
    </w:lvl>
    <w:lvl w:ilvl="6" w:tplc="FA6239BE" w:tentative="1">
      <w:start w:val="1"/>
      <w:numFmt w:val="decimal"/>
      <w:lvlText w:val="%7."/>
      <w:lvlJc w:val="left"/>
      <w:pPr>
        <w:ind w:left="4680" w:hanging="360"/>
      </w:pPr>
    </w:lvl>
    <w:lvl w:ilvl="7" w:tplc="973A108A" w:tentative="1">
      <w:start w:val="1"/>
      <w:numFmt w:val="lowerLetter"/>
      <w:lvlText w:val="%8."/>
      <w:lvlJc w:val="left"/>
      <w:pPr>
        <w:ind w:left="5400" w:hanging="360"/>
      </w:pPr>
    </w:lvl>
    <w:lvl w:ilvl="8" w:tplc="D032AFA6" w:tentative="1">
      <w:start w:val="1"/>
      <w:numFmt w:val="lowerRoman"/>
      <w:lvlText w:val="%9."/>
      <w:lvlJc w:val="right"/>
      <w:pPr>
        <w:ind w:left="6120" w:hanging="180"/>
      </w:pPr>
    </w:lvl>
  </w:abstractNum>
  <w:abstractNum w:abstractNumId="10" w15:restartNumberingAfterBreak="0">
    <w:nsid w:val="09B9303D"/>
    <w:multiLevelType w:val="hybridMultilevel"/>
    <w:tmpl w:val="8548ADF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1" w15:restartNumberingAfterBreak="0">
    <w:nsid w:val="0AC30D78"/>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2" w15:restartNumberingAfterBreak="0">
    <w:nsid w:val="0C141A07"/>
    <w:multiLevelType w:val="hybridMultilevel"/>
    <w:tmpl w:val="2BCCB7F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3" w15:restartNumberingAfterBreak="0">
    <w:nsid w:val="0CE56E10"/>
    <w:multiLevelType w:val="hybridMultilevel"/>
    <w:tmpl w:val="0206060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4" w15:restartNumberingAfterBreak="0">
    <w:nsid w:val="0D2B63E6"/>
    <w:multiLevelType w:val="hybridMultilevel"/>
    <w:tmpl w:val="5262D17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 w15:restartNumberingAfterBreak="0">
    <w:nsid w:val="0DC73BF3"/>
    <w:multiLevelType w:val="hybridMultilevel"/>
    <w:tmpl w:val="251624D4"/>
    <w:lvl w:ilvl="0" w:tplc="6EF07CF6">
      <w:start w:val="1"/>
      <w:numFmt w:val="lowerLetter"/>
      <w:lvlText w:val="(%1)"/>
      <w:lvlJc w:val="left"/>
      <w:pPr>
        <w:ind w:left="540" w:hanging="360"/>
      </w:pPr>
      <w:rPr>
        <w:rFonts w:hint="default"/>
      </w:rPr>
    </w:lvl>
    <w:lvl w:ilvl="1" w:tplc="6F127318" w:tentative="1">
      <w:start w:val="1"/>
      <w:numFmt w:val="lowerLetter"/>
      <w:lvlText w:val="%2."/>
      <w:lvlJc w:val="left"/>
      <w:pPr>
        <w:ind w:left="1440" w:hanging="360"/>
      </w:pPr>
    </w:lvl>
    <w:lvl w:ilvl="2" w:tplc="F1CEF2C6" w:tentative="1">
      <w:start w:val="1"/>
      <w:numFmt w:val="lowerRoman"/>
      <w:lvlText w:val="%3."/>
      <w:lvlJc w:val="right"/>
      <w:pPr>
        <w:ind w:left="2160" w:hanging="180"/>
      </w:pPr>
    </w:lvl>
    <w:lvl w:ilvl="3" w:tplc="4C90C43A" w:tentative="1">
      <w:start w:val="1"/>
      <w:numFmt w:val="decimal"/>
      <w:lvlText w:val="%4."/>
      <w:lvlJc w:val="left"/>
      <w:pPr>
        <w:ind w:left="2880" w:hanging="360"/>
      </w:pPr>
    </w:lvl>
    <w:lvl w:ilvl="4" w:tplc="625860BA" w:tentative="1">
      <w:start w:val="1"/>
      <w:numFmt w:val="lowerLetter"/>
      <w:lvlText w:val="%5."/>
      <w:lvlJc w:val="left"/>
      <w:pPr>
        <w:ind w:left="3600" w:hanging="360"/>
      </w:pPr>
    </w:lvl>
    <w:lvl w:ilvl="5" w:tplc="5544A3BC" w:tentative="1">
      <w:start w:val="1"/>
      <w:numFmt w:val="lowerRoman"/>
      <w:lvlText w:val="%6."/>
      <w:lvlJc w:val="right"/>
      <w:pPr>
        <w:ind w:left="4320" w:hanging="180"/>
      </w:pPr>
    </w:lvl>
    <w:lvl w:ilvl="6" w:tplc="CA94236E" w:tentative="1">
      <w:start w:val="1"/>
      <w:numFmt w:val="decimal"/>
      <w:lvlText w:val="%7."/>
      <w:lvlJc w:val="left"/>
      <w:pPr>
        <w:ind w:left="5040" w:hanging="360"/>
      </w:pPr>
    </w:lvl>
    <w:lvl w:ilvl="7" w:tplc="8ED89D1A" w:tentative="1">
      <w:start w:val="1"/>
      <w:numFmt w:val="lowerLetter"/>
      <w:lvlText w:val="%8."/>
      <w:lvlJc w:val="left"/>
      <w:pPr>
        <w:ind w:left="5760" w:hanging="360"/>
      </w:pPr>
    </w:lvl>
    <w:lvl w:ilvl="8" w:tplc="711CB294" w:tentative="1">
      <w:start w:val="1"/>
      <w:numFmt w:val="lowerRoman"/>
      <w:lvlText w:val="%9."/>
      <w:lvlJc w:val="right"/>
      <w:pPr>
        <w:ind w:left="6480" w:hanging="180"/>
      </w:pPr>
    </w:lvl>
  </w:abstractNum>
  <w:abstractNum w:abstractNumId="16" w15:restartNumberingAfterBreak="0">
    <w:nsid w:val="0EB43A8C"/>
    <w:multiLevelType w:val="hybridMultilevel"/>
    <w:tmpl w:val="730E794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7" w15:restartNumberingAfterBreak="0">
    <w:nsid w:val="0EE9430F"/>
    <w:multiLevelType w:val="hybridMultilevel"/>
    <w:tmpl w:val="9C364DC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8" w15:restartNumberingAfterBreak="0">
    <w:nsid w:val="0F3B0DE7"/>
    <w:multiLevelType w:val="hybridMultilevel"/>
    <w:tmpl w:val="2BCA670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9" w15:restartNumberingAfterBreak="0">
    <w:nsid w:val="0F6C64C7"/>
    <w:multiLevelType w:val="hybridMultilevel"/>
    <w:tmpl w:val="0796703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0" w15:restartNumberingAfterBreak="0">
    <w:nsid w:val="0F9B6088"/>
    <w:multiLevelType w:val="hybridMultilevel"/>
    <w:tmpl w:val="33CA206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1" w15:restartNumberingAfterBreak="0">
    <w:nsid w:val="0FDE6499"/>
    <w:multiLevelType w:val="hybridMultilevel"/>
    <w:tmpl w:val="B31CB35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2" w15:restartNumberingAfterBreak="0">
    <w:nsid w:val="11937029"/>
    <w:multiLevelType w:val="hybridMultilevel"/>
    <w:tmpl w:val="300243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1AE7E0E"/>
    <w:multiLevelType w:val="hybridMultilevel"/>
    <w:tmpl w:val="79226E5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4" w15:restartNumberingAfterBreak="0">
    <w:nsid w:val="11EC3312"/>
    <w:multiLevelType w:val="hybridMultilevel"/>
    <w:tmpl w:val="90CA378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5" w15:restartNumberingAfterBreak="0">
    <w:nsid w:val="12492B48"/>
    <w:multiLevelType w:val="hybridMultilevel"/>
    <w:tmpl w:val="4054219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6" w15:restartNumberingAfterBreak="0">
    <w:nsid w:val="14203B56"/>
    <w:multiLevelType w:val="hybridMultilevel"/>
    <w:tmpl w:val="931888FE"/>
    <w:lvl w:ilvl="0" w:tplc="64129466">
      <w:start w:val="1"/>
      <w:numFmt w:val="bullet"/>
      <w:lvlText w:val=""/>
      <w:lvlJc w:val="left"/>
      <w:pPr>
        <w:ind w:left="144" w:hanging="144"/>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7" w15:restartNumberingAfterBreak="0">
    <w:nsid w:val="145D69AC"/>
    <w:multiLevelType w:val="hybridMultilevel"/>
    <w:tmpl w:val="96608914"/>
    <w:lvl w:ilvl="0" w:tplc="BC1886A0">
      <w:start w:val="1"/>
      <w:numFmt w:val="bullet"/>
      <w:lvlText w:val=""/>
      <w:lvlJc w:val="left"/>
      <w:pPr>
        <w:ind w:left="144" w:hanging="144"/>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8" w15:restartNumberingAfterBreak="0">
    <w:nsid w:val="14FB185D"/>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29" w15:restartNumberingAfterBreak="0">
    <w:nsid w:val="15F2175C"/>
    <w:multiLevelType w:val="hybridMultilevel"/>
    <w:tmpl w:val="B28652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69043F5"/>
    <w:multiLevelType w:val="hybridMultilevel"/>
    <w:tmpl w:val="1A6C1E3C"/>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1" w15:restartNumberingAfterBreak="0">
    <w:nsid w:val="171125F4"/>
    <w:multiLevelType w:val="hybridMultilevel"/>
    <w:tmpl w:val="6D8C2D72"/>
    <w:lvl w:ilvl="0" w:tplc="C622AFF6">
      <w:start w:val="1"/>
      <w:numFmt w:val="decimal"/>
      <w:suff w:val="space"/>
      <w:lvlText w:val="%1."/>
      <w:lvlJc w:val="left"/>
      <w:pPr>
        <w:ind w:left="360" w:hanging="360"/>
      </w:pPr>
      <w:rPr>
        <w:rFonts w:ascii="Calibri" w:hAnsi="Calibri" w:cs="Arial" w:hint="default"/>
        <w:b w:val="0"/>
        <w:i w:val="0"/>
        <w:color w:val="auto"/>
        <w:sz w:val="22"/>
        <w:szCs w:val="20"/>
        <w:lang w:val="en-US"/>
      </w:rPr>
    </w:lvl>
    <w:lvl w:ilvl="1" w:tplc="044E66CE">
      <w:start w:val="1"/>
      <w:numFmt w:val="lowerLetter"/>
      <w:lvlText w:val="%2."/>
      <w:lvlJc w:val="left"/>
      <w:pPr>
        <w:ind w:left="950" w:hanging="360"/>
      </w:pPr>
      <w:rPr>
        <w:rFonts w:cs="Times New Roman"/>
      </w:rPr>
    </w:lvl>
    <w:lvl w:ilvl="2" w:tplc="4B962520">
      <w:start w:val="1"/>
      <w:numFmt w:val="lowerRoman"/>
      <w:lvlText w:val="(%3)"/>
      <w:lvlJc w:val="left"/>
      <w:pPr>
        <w:ind w:left="2210" w:hanging="720"/>
      </w:pPr>
      <w:rPr>
        <w:rFonts w:hint="default"/>
      </w:rPr>
    </w:lvl>
    <w:lvl w:ilvl="3" w:tplc="C0F61CF6">
      <w:start w:val="1"/>
      <w:numFmt w:val="lowerLetter"/>
      <w:lvlText w:val="(%4)"/>
      <w:lvlJc w:val="left"/>
      <w:pPr>
        <w:ind w:left="540" w:hanging="360"/>
      </w:pPr>
      <w:rPr>
        <w:rFonts w:hint="default"/>
      </w:rPr>
    </w:lvl>
    <w:lvl w:ilvl="4" w:tplc="6CECF84A">
      <w:start w:val="1"/>
      <w:numFmt w:val="lowerLetter"/>
      <w:lvlText w:val="%5."/>
      <w:lvlJc w:val="left"/>
      <w:pPr>
        <w:ind w:left="3110" w:hanging="360"/>
      </w:pPr>
      <w:rPr>
        <w:rFonts w:cs="Times New Roman"/>
      </w:rPr>
    </w:lvl>
    <w:lvl w:ilvl="5" w:tplc="CD780580" w:tentative="1">
      <w:start w:val="1"/>
      <w:numFmt w:val="lowerRoman"/>
      <w:lvlText w:val="%6."/>
      <w:lvlJc w:val="right"/>
      <w:pPr>
        <w:ind w:left="3830" w:hanging="180"/>
      </w:pPr>
      <w:rPr>
        <w:rFonts w:cs="Times New Roman"/>
      </w:rPr>
    </w:lvl>
    <w:lvl w:ilvl="6" w:tplc="51267B3A" w:tentative="1">
      <w:start w:val="1"/>
      <w:numFmt w:val="decimal"/>
      <w:lvlText w:val="%7."/>
      <w:lvlJc w:val="left"/>
      <w:pPr>
        <w:ind w:left="4550" w:hanging="360"/>
      </w:pPr>
      <w:rPr>
        <w:rFonts w:cs="Times New Roman"/>
      </w:rPr>
    </w:lvl>
    <w:lvl w:ilvl="7" w:tplc="F7503BAE" w:tentative="1">
      <w:start w:val="1"/>
      <w:numFmt w:val="lowerLetter"/>
      <w:lvlText w:val="%8."/>
      <w:lvlJc w:val="left"/>
      <w:pPr>
        <w:ind w:left="5270" w:hanging="360"/>
      </w:pPr>
      <w:rPr>
        <w:rFonts w:cs="Times New Roman"/>
      </w:rPr>
    </w:lvl>
    <w:lvl w:ilvl="8" w:tplc="E5D25D16" w:tentative="1">
      <w:start w:val="1"/>
      <w:numFmt w:val="lowerRoman"/>
      <w:lvlText w:val="%9."/>
      <w:lvlJc w:val="right"/>
      <w:pPr>
        <w:ind w:left="5990" w:hanging="180"/>
      </w:pPr>
      <w:rPr>
        <w:rFonts w:cs="Times New Roman"/>
      </w:rPr>
    </w:lvl>
  </w:abstractNum>
  <w:abstractNum w:abstractNumId="32" w15:restartNumberingAfterBreak="0">
    <w:nsid w:val="17210B39"/>
    <w:multiLevelType w:val="hybridMultilevel"/>
    <w:tmpl w:val="9970F59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3" w15:restartNumberingAfterBreak="0">
    <w:nsid w:val="178E68FC"/>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34" w15:restartNumberingAfterBreak="0">
    <w:nsid w:val="186C2DD7"/>
    <w:multiLevelType w:val="hybridMultilevel"/>
    <w:tmpl w:val="83DE579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35" w15:restartNumberingAfterBreak="0">
    <w:nsid w:val="199B06D4"/>
    <w:multiLevelType w:val="hybridMultilevel"/>
    <w:tmpl w:val="1430EDE6"/>
    <w:lvl w:ilvl="0" w:tplc="B4A6F2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9D12090"/>
    <w:multiLevelType w:val="hybridMultilevel"/>
    <w:tmpl w:val="4148D4EA"/>
    <w:lvl w:ilvl="0" w:tplc="04090011">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15:restartNumberingAfterBreak="0">
    <w:nsid w:val="1A3E66B8"/>
    <w:multiLevelType w:val="hybridMultilevel"/>
    <w:tmpl w:val="D2D8487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38" w15:restartNumberingAfterBreak="0">
    <w:nsid w:val="1B444683"/>
    <w:multiLevelType w:val="hybridMultilevel"/>
    <w:tmpl w:val="C9B473A2"/>
    <w:lvl w:ilvl="0" w:tplc="08160001">
      <w:start w:val="1"/>
      <w:numFmt w:val="bullet"/>
      <w:lvlText w:val=""/>
      <w:lvlJc w:val="left"/>
      <w:pPr>
        <w:ind w:left="720" w:hanging="360"/>
      </w:pPr>
      <w:rPr>
        <w:rFonts w:ascii="Symbol" w:hAnsi="Symbol" w:hint="default"/>
      </w:rPr>
    </w:lvl>
    <w:lvl w:ilvl="1" w:tplc="A63CB45C">
      <w:numFmt w:val="bullet"/>
      <w:lvlText w:val="•"/>
      <w:lvlJc w:val="left"/>
      <w:pPr>
        <w:ind w:left="1440" w:hanging="360"/>
      </w:pPr>
      <w:rPr>
        <w:rFonts w:ascii="Times New Roman" w:eastAsiaTheme="minorHAnsi" w:hAnsi="Times New Roman" w:cs="Times New Roman"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9" w15:restartNumberingAfterBreak="0">
    <w:nsid w:val="1D992860"/>
    <w:multiLevelType w:val="hybridMultilevel"/>
    <w:tmpl w:val="5CB89896"/>
    <w:lvl w:ilvl="0" w:tplc="08160001">
      <w:start w:val="1"/>
      <w:numFmt w:val="bullet"/>
      <w:lvlText w:val=""/>
      <w:lvlJc w:val="left"/>
      <w:pPr>
        <w:ind w:left="1080" w:hanging="360"/>
      </w:pPr>
      <w:rPr>
        <w:rFonts w:ascii="Symbol" w:hAnsi="Symbol" w:hint="default"/>
      </w:rPr>
    </w:lvl>
    <w:lvl w:ilvl="1" w:tplc="08160003" w:tentative="1">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40" w15:restartNumberingAfterBreak="0">
    <w:nsid w:val="1FAB0BFB"/>
    <w:multiLevelType w:val="hybridMultilevel"/>
    <w:tmpl w:val="7D9C300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1" w15:restartNumberingAfterBreak="0">
    <w:nsid w:val="2027419B"/>
    <w:multiLevelType w:val="hybridMultilevel"/>
    <w:tmpl w:val="A29238F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42" w15:restartNumberingAfterBreak="0">
    <w:nsid w:val="22276D68"/>
    <w:multiLevelType w:val="hybridMultilevel"/>
    <w:tmpl w:val="21285FE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3" w15:restartNumberingAfterBreak="0">
    <w:nsid w:val="23D56841"/>
    <w:multiLevelType w:val="hybridMultilevel"/>
    <w:tmpl w:val="A46C5CD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44" w15:restartNumberingAfterBreak="0">
    <w:nsid w:val="24E75EA9"/>
    <w:multiLevelType w:val="hybridMultilevel"/>
    <w:tmpl w:val="6828688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45" w15:restartNumberingAfterBreak="0">
    <w:nsid w:val="258225C0"/>
    <w:multiLevelType w:val="hybridMultilevel"/>
    <w:tmpl w:val="051E8A3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46" w15:restartNumberingAfterBreak="0">
    <w:nsid w:val="27104656"/>
    <w:multiLevelType w:val="hybridMultilevel"/>
    <w:tmpl w:val="2B4083F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47" w15:restartNumberingAfterBreak="0">
    <w:nsid w:val="27510A4D"/>
    <w:multiLevelType w:val="hybridMultilevel"/>
    <w:tmpl w:val="A1B63CD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8" w15:restartNumberingAfterBreak="0">
    <w:nsid w:val="281C7FA4"/>
    <w:multiLevelType w:val="hybridMultilevel"/>
    <w:tmpl w:val="2D9E6292"/>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49" w15:restartNumberingAfterBreak="0">
    <w:nsid w:val="29322B75"/>
    <w:multiLevelType w:val="hybridMultilevel"/>
    <w:tmpl w:val="BEB00C6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50" w15:restartNumberingAfterBreak="0">
    <w:nsid w:val="2A611292"/>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51" w15:restartNumberingAfterBreak="0">
    <w:nsid w:val="2A7330C8"/>
    <w:multiLevelType w:val="hybridMultilevel"/>
    <w:tmpl w:val="4F98DB5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52" w15:restartNumberingAfterBreak="0">
    <w:nsid w:val="2AF93F46"/>
    <w:multiLevelType w:val="hybridMultilevel"/>
    <w:tmpl w:val="DAA6BF06"/>
    <w:lvl w:ilvl="0" w:tplc="0816000F">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53" w15:restartNumberingAfterBreak="0">
    <w:nsid w:val="2C1B54D8"/>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54" w15:restartNumberingAfterBreak="0">
    <w:nsid w:val="2CCE0723"/>
    <w:multiLevelType w:val="hybridMultilevel"/>
    <w:tmpl w:val="118EF730"/>
    <w:lvl w:ilvl="0" w:tplc="1C09001B">
      <w:start w:val="1"/>
      <w:numFmt w:val="lowerRoman"/>
      <w:lvlText w:val="%1."/>
      <w:lvlJc w:val="right"/>
      <w:pPr>
        <w:ind w:left="1246" w:hanging="360"/>
      </w:pPr>
    </w:lvl>
    <w:lvl w:ilvl="1" w:tplc="1C090019" w:tentative="1">
      <w:start w:val="1"/>
      <w:numFmt w:val="lowerLetter"/>
      <w:lvlText w:val="%2."/>
      <w:lvlJc w:val="left"/>
      <w:pPr>
        <w:ind w:left="1966" w:hanging="360"/>
      </w:pPr>
    </w:lvl>
    <w:lvl w:ilvl="2" w:tplc="1C09001B" w:tentative="1">
      <w:start w:val="1"/>
      <w:numFmt w:val="lowerRoman"/>
      <w:lvlText w:val="%3."/>
      <w:lvlJc w:val="right"/>
      <w:pPr>
        <w:ind w:left="2686" w:hanging="180"/>
      </w:pPr>
    </w:lvl>
    <w:lvl w:ilvl="3" w:tplc="1C09000F" w:tentative="1">
      <w:start w:val="1"/>
      <w:numFmt w:val="decimal"/>
      <w:lvlText w:val="%4."/>
      <w:lvlJc w:val="left"/>
      <w:pPr>
        <w:ind w:left="3406" w:hanging="360"/>
      </w:pPr>
    </w:lvl>
    <w:lvl w:ilvl="4" w:tplc="1C090019" w:tentative="1">
      <w:start w:val="1"/>
      <w:numFmt w:val="lowerLetter"/>
      <w:lvlText w:val="%5."/>
      <w:lvlJc w:val="left"/>
      <w:pPr>
        <w:ind w:left="4126" w:hanging="360"/>
      </w:pPr>
    </w:lvl>
    <w:lvl w:ilvl="5" w:tplc="1C09001B" w:tentative="1">
      <w:start w:val="1"/>
      <w:numFmt w:val="lowerRoman"/>
      <w:lvlText w:val="%6."/>
      <w:lvlJc w:val="right"/>
      <w:pPr>
        <w:ind w:left="4846" w:hanging="180"/>
      </w:pPr>
    </w:lvl>
    <w:lvl w:ilvl="6" w:tplc="1C09000F" w:tentative="1">
      <w:start w:val="1"/>
      <w:numFmt w:val="decimal"/>
      <w:lvlText w:val="%7."/>
      <w:lvlJc w:val="left"/>
      <w:pPr>
        <w:ind w:left="5566" w:hanging="360"/>
      </w:pPr>
    </w:lvl>
    <w:lvl w:ilvl="7" w:tplc="1C090019" w:tentative="1">
      <w:start w:val="1"/>
      <w:numFmt w:val="lowerLetter"/>
      <w:lvlText w:val="%8."/>
      <w:lvlJc w:val="left"/>
      <w:pPr>
        <w:ind w:left="6286" w:hanging="360"/>
      </w:pPr>
    </w:lvl>
    <w:lvl w:ilvl="8" w:tplc="1C09001B" w:tentative="1">
      <w:start w:val="1"/>
      <w:numFmt w:val="lowerRoman"/>
      <w:lvlText w:val="%9."/>
      <w:lvlJc w:val="right"/>
      <w:pPr>
        <w:ind w:left="7006" w:hanging="180"/>
      </w:pPr>
    </w:lvl>
  </w:abstractNum>
  <w:abstractNum w:abstractNumId="55" w15:restartNumberingAfterBreak="0">
    <w:nsid w:val="2CF60DF1"/>
    <w:multiLevelType w:val="hybridMultilevel"/>
    <w:tmpl w:val="1AD8500A"/>
    <w:lvl w:ilvl="0" w:tplc="08160001">
      <w:start w:val="1"/>
      <w:numFmt w:val="bullet"/>
      <w:lvlText w:val=""/>
      <w:lvlJc w:val="left"/>
      <w:pPr>
        <w:ind w:left="1080" w:hanging="360"/>
      </w:pPr>
      <w:rPr>
        <w:rFonts w:ascii="Symbol" w:hAnsi="Symbol" w:hint="default"/>
      </w:rPr>
    </w:lvl>
    <w:lvl w:ilvl="1" w:tplc="08160003" w:tentative="1">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56" w15:restartNumberingAfterBreak="0">
    <w:nsid w:val="2D8504D1"/>
    <w:multiLevelType w:val="hybridMultilevel"/>
    <w:tmpl w:val="CD20BEF8"/>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57" w15:restartNumberingAfterBreak="0">
    <w:nsid w:val="2D997751"/>
    <w:multiLevelType w:val="hybridMultilevel"/>
    <w:tmpl w:val="2A3451E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58" w15:restartNumberingAfterBreak="0">
    <w:nsid w:val="2F9220E3"/>
    <w:multiLevelType w:val="hybridMultilevel"/>
    <w:tmpl w:val="4FDE8AA4"/>
    <w:lvl w:ilvl="0" w:tplc="0816000F">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59" w15:restartNumberingAfterBreak="0">
    <w:nsid w:val="30A27760"/>
    <w:multiLevelType w:val="hybridMultilevel"/>
    <w:tmpl w:val="EC60DBE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0" w15:restartNumberingAfterBreak="0">
    <w:nsid w:val="3130433C"/>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61" w15:restartNumberingAfterBreak="0">
    <w:nsid w:val="315F5350"/>
    <w:multiLevelType w:val="hybridMultilevel"/>
    <w:tmpl w:val="EC8A1A28"/>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62" w15:restartNumberingAfterBreak="0">
    <w:nsid w:val="32297F24"/>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3" w15:restartNumberingAfterBreak="0">
    <w:nsid w:val="324705CB"/>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64" w15:restartNumberingAfterBreak="0">
    <w:nsid w:val="32FC3CA9"/>
    <w:multiLevelType w:val="hybridMultilevel"/>
    <w:tmpl w:val="65EEDC9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65" w15:restartNumberingAfterBreak="0">
    <w:nsid w:val="3431795D"/>
    <w:multiLevelType w:val="hybridMultilevel"/>
    <w:tmpl w:val="780CE61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6" w15:restartNumberingAfterBreak="0">
    <w:nsid w:val="347E7C30"/>
    <w:multiLevelType w:val="hybridMultilevel"/>
    <w:tmpl w:val="209C70A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7" w15:restartNumberingAfterBreak="0">
    <w:nsid w:val="35AF30EA"/>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8" w15:restartNumberingAfterBreak="0">
    <w:nsid w:val="35B81731"/>
    <w:multiLevelType w:val="hybridMultilevel"/>
    <w:tmpl w:val="D5FA8F2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69" w15:restartNumberingAfterBreak="0">
    <w:nsid w:val="371D0F28"/>
    <w:multiLevelType w:val="hybridMultilevel"/>
    <w:tmpl w:val="5B12206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0" w15:restartNumberingAfterBreak="0">
    <w:nsid w:val="39605E9F"/>
    <w:multiLevelType w:val="hybridMultilevel"/>
    <w:tmpl w:val="1534A85E"/>
    <w:lvl w:ilvl="0" w:tplc="7F24E66A">
      <w:start w:val="1"/>
      <w:numFmt w:val="decimal"/>
      <w:suff w:val="space"/>
      <w:lvlText w:val="%1."/>
      <w:lvlJc w:val="left"/>
      <w:pPr>
        <w:ind w:left="360" w:hanging="360"/>
      </w:pPr>
      <w:rPr>
        <w:rFonts w:ascii="Calibri" w:hAnsi="Calibri" w:cs="Arial" w:hint="default"/>
        <w:b w:val="0"/>
        <w:i w:val="0"/>
        <w:color w:val="auto"/>
        <w:sz w:val="22"/>
        <w:szCs w:val="20"/>
        <w:lang w:val="en-US"/>
      </w:rPr>
    </w:lvl>
    <w:lvl w:ilvl="1" w:tplc="06A0A742">
      <w:start w:val="1"/>
      <w:numFmt w:val="bullet"/>
      <w:lvlText w:val=""/>
      <w:lvlJc w:val="left"/>
      <w:pPr>
        <w:ind w:left="950" w:hanging="360"/>
      </w:pPr>
      <w:rPr>
        <w:rFonts w:ascii="Symbol" w:hAnsi="Symbol" w:hint="default"/>
        <w:b w:val="0"/>
        <w:bCs/>
        <w:sz w:val="22"/>
        <w:szCs w:val="22"/>
      </w:rPr>
    </w:lvl>
    <w:lvl w:ilvl="2" w:tplc="10DC1556">
      <w:start w:val="1"/>
      <w:numFmt w:val="lowerRoman"/>
      <w:lvlText w:val="(%3)"/>
      <w:lvlJc w:val="left"/>
      <w:pPr>
        <w:ind w:left="2210" w:hanging="720"/>
      </w:pPr>
      <w:rPr>
        <w:rFonts w:hint="default"/>
      </w:rPr>
    </w:lvl>
    <w:lvl w:ilvl="3" w:tplc="EC1A4A80">
      <w:start w:val="1"/>
      <w:numFmt w:val="lowerLetter"/>
      <w:lvlText w:val="%4."/>
      <w:lvlJc w:val="left"/>
      <w:pPr>
        <w:ind w:left="2390" w:hanging="360"/>
      </w:pPr>
      <w:rPr>
        <w:rFonts w:hint="default"/>
      </w:rPr>
    </w:lvl>
    <w:lvl w:ilvl="4" w:tplc="7970577E">
      <w:start w:val="1"/>
      <w:numFmt w:val="lowerLetter"/>
      <w:lvlText w:val="(%5)"/>
      <w:lvlJc w:val="left"/>
      <w:pPr>
        <w:ind w:left="540" w:hanging="360"/>
      </w:pPr>
      <w:rPr>
        <w:rFonts w:hint="default"/>
      </w:rPr>
    </w:lvl>
    <w:lvl w:ilvl="5" w:tplc="1804C5B8">
      <w:start w:val="1"/>
      <w:numFmt w:val="lowerRoman"/>
      <w:lvlText w:val="(%6)"/>
      <w:lvlJc w:val="left"/>
      <w:pPr>
        <w:ind w:left="3830" w:hanging="180"/>
      </w:pPr>
      <w:rPr>
        <w:rFonts w:hint="default"/>
        <w:i w:val="0"/>
        <w:iCs w:val="0"/>
      </w:rPr>
    </w:lvl>
    <w:lvl w:ilvl="6" w:tplc="B83A1542" w:tentative="1">
      <w:start w:val="1"/>
      <w:numFmt w:val="decimal"/>
      <w:lvlText w:val="%7."/>
      <w:lvlJc w:val="left"/>
      <w:pPr>
        <w:ind w:left="4550" w:hanging="360"/>
      </w:pPr>
      <w:rPr>
        <w:rFonts w:cs="Times New Roman"/>
      </w:rPr>
    </w:lvl>
    <w:lvl w:ilvl="7" w:tplc="FD6A74EC" w:tentative="1">
      <w:start w:val="1"/>
      <w:numFmt w:val="lowerLetter"/>
      <w:lvlText w:val="%8."/>
      <w:lvlJc w:val="left"/>
      <w:pPr>
        <w:ind w:left="5270" w:hanging="360"/>
      </w:pPr>
      <w:rPr>
        <w:rFonts w:cs="Times New Roman"/>
      </w:rPr>
    </w:lvl>
    <w:lvl w:ilvl="8" w:tplc="F878B0B8" w:tentative="1">
      <w:start w:val="1"/>
      <w:numFmt w:val="lowerRoman"/>
      <w:lvlText w:val="%9."/>
      <w:lvlJc w:val="right"/>
      <w:pPr>
        <w:ind w:left="5990" w:hanging="180"/>
      </w:pPr>
      <w:rPr>
        <w:rFonts w:cs="Times New Roman"/>
      </w:rPr>
    </w:lvl>
  </w:abstractNum>
  <w:abstractNum w:abstractNumId="71" w15:restartNumberingAfterBreak="0">
    <w:nsid w:val="3A4C2318"/>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72" w15:restartNumberingAfterBreak="0">
    <w:nsid w:val="3B0A37FB"/>
    <w:multiLevelType w:val="hybridMultilevel"/>
    <w:tmpl w:val="8D4C1EE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73" w15:restartNumberingAfterBreak="0">
    <w:nsid w:val="3B1679E5"/>
    <w:multiLevelType w:val="hybridMultilevel"/>
    <w:tmpl w:val="D8F839E0"/>
    <w:lvl w:ilvl="0" w:tplc="E9F88B1C">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3B167D63"/>
    <w:multiLevelType w:val="hybridMultilevel"/>
    <w:tmpl w:val="31DAE2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3B59723A"/>
    <w:multiLevelType w:val="hybridMultilevel"/>
    <w:tmpl w:val="EBDCE01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76" w15:restartNumberingAfterBreak="0">
    <w:nsid w:val="3B7231B9"/>
    <w:multiLevelType w:val="hybridMultilevel"/>
    <w:tmpl w:val="8508094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77" w15:restartNumberingAfterBreak="0">
    <w:nsid w:val="3D7E5826"/>
    <w:multiLevelType w:val="hybridMultilevel"/>
    <w:tmpl w:val="89C4C4B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78" w15:restartNumberingAfterBreak="0">
    <w:nsid w:val="3DB03A25"/>
    <w:multiLevelType w:val="hybridMultilevel"/>
    <w:tmpl w:val="C5B2BF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3DB46343"/>
    <w:multiLevelType w:val="hybridMultilevel"/>
    <w:tmpl w:val="B3E858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15:restartNumberingAfterBreak="0">
    <w:nsid w:val="3E4D53B9"/>
    <w:multiLevelType w:val="hybridMultilevel"/>
    <w:tmpl w:val="A12213D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81" w15:restartNumberingAfterBreak="0">
    <w:nsid w:val="3E5F14E1"/>
    <w:multiLevelType w:val="hybridMultilevel"/>
    <w:tmpl w:val="4D04FF16"/>
    <w:lvl w:ilvl="0" w:tplc="04090017">
      <w:start w:val="1"/>
      <w:numFmt w:val="lowerLetter"/>
      <w:lvlText w:val="%1)"/>
      <w:lvlJc w:val="left"/>
      <w:pPr>
        <w:ind w:left="1776" w:hanging="360"/>
      </w:pPr>
      <w:rPr>
        <w:rFonts w:cs="Times New Roman"/>
      </w:rPr>
    </w:lvl>
    <w:lvl w:ilvl="1" w:tplc="04090019" w:tentative="1">
      <w:start w:val="1"/>
      <w:numFmt w:val="lowerLetter"/>
      <w:lvlText w:val="%2."/>
      <w:lvlJc w:val="left"/>
      <w:pPr>
        <w:ind w:left="2496" w:hanging="360"/>
      </w:pPr>
      <w:rPr>
        <w:rFonts w:cs="Times New Roman"/>
      </w:rPr>
    </w:lvl>
    <w:lvl w:ilvl="2" w:tplc="0409001B" w:tentative="1">
      <w:start w:val="1"/>
      <w:numFmt w:val="lowerRoman"/>
      <w:lvlText w:val="%3."/>
      <w:lvlJc w:val="right"/>
      <w:pPr>
        <w:ind w:left="3216" w:hanging="180"/>
      </w:pPr>
      <w:rPr>
        <w:rFonts w:cs="Times New Roman"/>
      </w:rPr>
    </w:lvl>
    <w:lvl w:ilvl="3" w:tplc="0409000F" w:tentative="1">
      <w:start w:val="1"/>
      <w:numFmt w:val="decimal"/>
      <w:lvlText w:val="%4."/>
      <w:lvlJc w:val="left"/>
      <w:pPr>
        <w:ind w:left="3936" w:hanging="360"/>
      </w:pPr>
      <w:rPr>
        <w:rFonts w:cs="Times New Roman"/>
      </w:rPr>
    </w:lvl>
    <w:lvl w:ilvl="4" w:tplc="04090019" w:tentative="1">
      <w:start w:val="1"/>
      <w:numFmt w:val="lowerLetter"/>
      <w:lvlText w:val="%5."/>
      <w:lvlJc w:val="left"/>
      <w:pPr>
        <w:ind w:left="4656" w:hanging="360"/>
      </w:pPr>
      <w:rPr>
        <w:rFonts w:cs="Times New Roman"/>
      </w:rPr>
    </w:lvl>
    <w:lvl w:ilvl="5" w:tplc="0409001B" w:tentative="1">
      <w:start w:val="1"/>
      <w:numFmt w:val="lowerRoman"/>
      <w:lvlText w:val="%6."/>
      <w:lvlJc w:val="right"/>
      <w:pPr>
        <w:ind w:left="5376" w:hanging="180"/>
      </w:pPr>
      <w:rPr>
        <w:rFonts w:cs="Times New Roman"/>
      </w:rPr>
    </w:lvl>
    <w:lvl w:ilvl="6" w:tplc="0409000F" w:tentative="1">
      <w:start w:val="1"/>
      <w:numFmt w:val="decimal"/>
      <w:lvlText w:val="%7."/>
      <w:lvlJc w:val="left"/>
      <w:pPr>
        <w:ind w:left="6096" w:hanging="360"/>
      </w:pPr>
      <w:rPr>
        <w:rFonts w:cs="Times New Roman"/>
      </w:rPr>
    </w:lvl>
    <w:lvl w:ilvl="7" w:tplc="04090019" w:tentative="1">
      <w:start w:val="1"/>
      <w:numFmt w:val="lowerLetter"/>
      <w:lvlText w:val="%8."/>
      <w:lvlJc w:val="left"/>
      <w:pPr>
        <w:ind w:left="6816" w:hanging="360"/>
      </w:pPr>
      <w:rPr>
        <w:rFonts w:cs="Times New Roman"/>
      </w:rPr>
    </w:lvl>
    <w:lvl w:ilvl="8" w:tplc="0409001B" w:tentative="1">
      <w:start w:val="1"/>
      <w:numFmt w:val="lowerRoman"/>
      <w:lvlText w:val="%9."/>
      <w:lvlJc w:val="right"/>
      <w:pPr>
        <w:ind w:left="7536" w:hanging="180"/>
      </w:pPr>
      <w:rPr>
        <w:rFonts w:cs="Times New Roman"/>
      </w:rPr>
    </w:lvl>
  </w:abstractNum>
  <w:abstractNum w:abstractNumId="82" w15:restartNumberingAfterBreak="0">
    <w:nsid w:val="3EA504A0"/>
    <w:multiLevelType w:val="hybridMultilevel"/>
    <w:tmpl w:val="193EDC9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3" w15:restartNumberingAfterBreak="0">
    <w:nsid w:val="40537461"/>
    <w:multiLevelType w:val="hybridMultilevel"/>
    <w:tmpl w:val="7ADCC95A"/>
    <w:lvl w:ilvl="0" w:tplc="E4B8159E">
      <w:start w:val="1"/>
      <w:numFmt w:val="lowerRoman"/>
      <w:lvlText w:val="(%1)"/>
      <w:lvlJc w:val="left"/>
      <w:pPr>
        <w:ind w:left="1080" w:hanging="360"/>
      </w:pPr>
      <w:rPr>
        <w:rFonts w:hint="default"/>
        <w:b w:val="0"/>
        <w:bCs w:val="0"/>
        <w:i w:val="0"/>
        <w:iCs w:val="0"/>
        <w:color w:val="auto"/>
      </w:rPr>
    </w:lvl>
    <w:lvl w:ilvl="1" w:tplc="91AACD78" w:tentative="1">
      <w:start w:val="1"/>
      <w:numFmt w:val="lowerLetter"/>
      <w:lvlText w:val="%2."/>
      <w:lvlJc w:val="left"/>
      <w:pPr>
        <w:ind w:left="1800" w:hanging="360"/>
      </w:pPr>
    </w:lvl>
    <w:lvl w:ilvl="2" w:tplc="330E09E2" w:tentative="1">
      <w:start w:val="1"/>
      <w:numFmt w:val="lowerRoman"/>
      <w:lvlText w:val="%3."/>
      <w:lvlJc w:val="right"/>
      <w:pPr>
        <w:ind w:left="2520" w:hanging="180"/>
      </w:pPr>
    </w:lvl>
    <w:lvl w:ilvl="3" w:tplc="8D30E624" w:tentative="1">
      <w:start w:val="1"/>
      <w:numFmt w:val="decimal"/>
      <w:lvlText w:val="%4."/>
      <w:lvlJc w:val="left"/>
      <w:pPr>
        <w:ind w:left="3240" w:hanging="360"/>
      </w:pPr>
    </w:lvl>
    <w:lvl w:ilvl="4" w:tplc="B14AD61A" w:tentative="1">
      <w:start w:val="1"/>
      <w:numFmt w:val="lowerLetter"/>
      <w:lvlText w:val="%5."/>
      <w:lvlJc w:val="left"/>
      <w:pPr>
        <w:ind w:left="3960" w:hanging="360"/>
      </w:pPr>
    </w:lvl>
    <w:lvl w:ilvl="5" w:tplc="372AB3D0" w:tentative="1">
      <w:start w:val="1"/>
      <w:numFmt w:val="lowerRoman"/>
      <w:lvlText w:val="%6."/>
      <w:lvlJc w:val="right"/>
      <w:pPr>
        <w:ind w:left="4680" w:hanging="180"/>
      </w:pPr>
    </w:lvl>
    <w:lvl w:ilvl="6" w:tplc="C0004560" w:tentative="1">
      <w:start w:val="1"/>
      <w:numFmt w:val="decimal"/>
      <w:lvlText w:val="%7."/>
      <w:lvlJc w:val="left"/>
      <w:pPr>
        <w:ind w:left="5400" w:hanging="360"/>
      </w:pPr>
    </w:lvl>
    <w:lvl w:ilvl="7" w:tplc="FABEEA54" w:tentative="1">
      <w:start w:val="1"/>
      <w:numFmt w:val="lowerLetter"/>
      <w:lvlText w:val="%8."/>
      <w:lvlJc w:val="left"/>
      <w:pPr>
        <w:ind w:left="6120" w:hanging="360"/>
      </w:pPr>
    </w:lvl>
    <w:lvl w:ilvl="8" w:tplc="574A4A9E" w:tentative="1">
      <w:start w:val="1"/>
      <w:numFmt w:val="lowerRoman"/>
      <w:lvlText w:val="%9."/>
      <w:lvlJc w:val="right"/>
      <w:pPr>
        <w:ind w:left="6840" w:hanging="180"/>
      </w:pPr>
    </w:lvl>
  </w:abstractNum>
  <w:abstractNum w:abstractNumId="84" w15:restartNumberingAfterBreak="0">
    <w:nsid w:val="41371104"/>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85" w15:restartNumberingAfterBreak="0">
    <w:nsid w:val="42365CAA"/>
    <w:multiLevelType w:val="hybridMultilevel"/>
    <w:tmpl w:val="09E017C0"/>
    <w:lvl w:ilvl="0" w:tplc="2CF8A97C">
      <w:start w:val="1"/>
      <w:numFmt w:val="lowerRoman"/>
      <w:lvlText w:val="(%1)"/>
      <w:lvlJc w:val="left"/>
      <w:pPr>
        <w:ind w:left="1080" w:hanging="360"/>
      </w:pPr>
      <w:rPr>
        <w:rFonts w:hint="default"/>
        <w:b w:val="0"/>
        <w:bCs w:val="0"/>
        <w:i w:val="0"/>
        <w:iCs w:val="0"/>
        <w:color w:val="auto"/>
      </w:rPr>
    </w:lvl>
    <w:lvl w:ilvl="1" w:tplc="6F46738C" w:tentative="1">
      <w:start w:val="1"/>
      <w:numFmt w:val="lowerLetter"/>
      <w:lvlText w:val="%2."/>
      <w:lvlJc w:val="left"/>
      <w:pPr>
        <w:ind w:left="1800" w:hanging="360"/>
      </w:pPr>
    </w:lvl>
    <w:lvl w:ilvl="2" w:tplc="57560EC4" w:tentative="1">
      <w:start w:val="1"/>
      <w:numFmt w:val="lowerRoman"/>
      <w:lvlText w:val="%3."/>
      <w:lvlJc w:val="right"/>
      <w:pPr>
        <w:ind w:left="2520" w:hanging="180"/>
      </w:pPr>
    </w:lvl>
    <w:lvl w:ilvl="3" w:tplc="D1E253B0" w:tentative="1">
      <w:start w:val="1"/>
      <w:numFmt w:val="decimal"/>
      <w:lvlText w:val="%4."/>
      <w:lvlJc w:val="left"/>
      <w:pPr>
        <w:ind w:left="3240" w:hanging="360"/>
      </w:pPr>
    </w:lvl>
    <w:lvl w:ilvl="4" w:tplc="DD0E11B6" w:tentative="1">
      <w:start w:val="1"/>
      <w:numFmt w:val="lowerLetter"/>
      <w:lvlText w:val="%5."/>
      <w:lvlJc w:val="left"/>
      <w:pPr>
        <w:ind w:left="3960" w:hanging="360"/>
      </w:pPr>
    </w:lvl>
    <w:lvl w:ilvl="5" w:tplc="B2D4F4E0" w:tentative="1">
      <w:start w:val="1"/>
      <w:numFmt w:val="lowerRoman"/>
      <w:lvlText w:val="%6."/>
      <w:lvlJc w:val="right"/>
      <w:pPr>
        <w:ind w:left="4680" w:hanging="180"/>
      </w:pPr>
    </w:lvl>
    <w:lvl w:ilvl="6" w:tplc="F8F6947A" w:tentative="1">
      <w:start w:val="1"/>
      <w:numFmt w:val="decimal"/>
      <w:lvlText w:val="%7."/>
      <w:lvlJc w:val="left"/>
      <w:pPr>
        <w:ind w:left="5400" w:hanging="360"/>
      </w:pPr>
    </w:lvl>
    <w:lvl w:ilvl="7" w:tplc="A074E9B4" w:tentative="1">
      <w:start w:val="1"/>
      <w:numFmt w:val="lowerLetter"/>
      <w:lvlText w:val="%8."/>
      <w:lvlJc w:val="left"/>
      <w:pPr>
        <w:ind w:left="6120" w:hanging="360"/>
      </w:pPr>
    </w:lvl>
    <w:lvl w:ilvl="8" w:tplc="2E4A3808" w:tentative="1">
      <w:start w:val="1"/>
      <w:numFmt w:val="lowerRoman"/>
      <w:lvlText w:val="%9."/>
      <w:lvlJc w:val="right"/>
      <w:pPr>
        <w:ind w:left="6840" w:hanging="180"/>
      </w:pPr>
    </w:lvl>
  </w:abstractNum>
  <w:abstractNum w:abstractNumId="86" w15:restartNumberingAfterBreak="0">
    <w:nsid w:val="429166E1"/>
    <w:multiLevelType w:val="hybridMultilevel"/>
    <w:tmpl w:val="2CEEEDB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7" w15:restartNumberingAfterBreak="0">
    <w:nsid w:val="430F4E75"/>
    <w:multiLevelType w:val="hybridMultilevel"/>
    <w:tmpl w:val="3D32182E"/>
    <w:lvl w:ilvl="0" w:tplc="387E924C">
      <w:start w:val="1"/>
      <w:numFmt w:val="lowerRoman"/>
      <w:lvlText w:val="(%1)"/>
      <w:lvlJc w:val="left"/>
      <w:pPr>
        <w:ind w:left="1080" w:hanging="360"/>
      </w:pPr>
      <w:rPr>
        <w:rFonts w:hint="default"/>
        <w:b w:val="0"/>
        <w:bCs w:val="0"/>
        <w:i w:val="0"/>
        <w:iCs w:val="0"/>
        <w:color w:val="auto"/>
      </w:rPr>
    </w:lvl>
    <w:lvl w:ilvl="1" w:tplc="0E4CF146" w:tentative="1">
      <w:start w:val="1"/>
      <w:numFmt w:val="lowerLetter"/>
      <w:lvlText w:val="%2."/>
      <w:lvlJc w:val="left"/>
      <w:pPr>
        <w:ind w:left="1440" w:hanging="360"/>
      </w:pPr>
    </w:lvl>
    <w:lvl w:ilvl="2" w:tplc="D10C3720" w:tentative="1">
      <w:start w:val="1"/>
      <w:numFmt w:val="lowerRoman"/>
      <w:lvlText w:val="%3."/>
      <w:lvlJc w:val="right"/>
      <w:pPr>
        <w:ind w:left="2160" w:hanging="180"/>
      </w:pPr>
    </w:lvl>
    <w:lvl w:ilvl="3" w:tplc="394EBD94" w:tentative="1">
      <w:start w:val="1"/>
      <w:numFmt w:val="decimal"/>
      <w:lvlText w:val="%4."/>
      <w:lvlJc w:val="left"/>
      <w:pPr>
        <w:ind w:left="2880" w:hanging="360"/>
      </w:pPr>
    </w:lvl>
    <w:lvl w:ilvl="4" w:tplc="4E3CD9E4" w:tentative="1">
      <w:start w:val="1"/>
      <w:numFmt w:val="lowerLetter"/>
      <w:lvlText w:val="%5."/>
      <w:lvlJc w:val="left"/>
      <w:pPr>
        <w:ind w:left="3600" w:hanging="360"/>
      </w:pPr>
    </w:lvl>
    <w:lvl w:ilvl="5" w:tplc="ABBA6DF8" w:tentative="1">
      <w:start w:val="1"/>
      <w:numFmt w:val="lowerRoman"/>
      <w:lvlText w:val="%6."/>
      <w:lvlJc w:val="right"/>
      <w:pPr>
        <w:ind w:left="4320" w:hanging="180"/>
      </w:pPr>
    </w:lvl>
    <w:lvl w:ilvl="6" w:tplc="2A685EE6" w:tentative="1">
      <w:start w:val="1"/>
      <w:numFmt w:val="decimal"/>
      <w:lvlText w:val="%7."/>
      <w:lvlJc w:val="left"/>
      <w:pPr>
        <w:ind w:left="5040" w:hanging="360"/>
      </w:pPr>
    </w:lvl>
    <w:lvl w:ilvl="7" w:tplc="3CD29B0C" w:tentative="1">
      <w:start w:val="1"/>
      <w:numFmt w:val="lowerLetter"/>
      <w:lvlText w:val="%8."/>
      <w:lvlJc w:val="left"/>
      <w:pPr>
        <w:ind w:left="5760" w:hanging="360"/>
      </w:pPr>
    </w:lvl>
    <w:lvl w:ilvl="8" w:tplc="81CE5AA4" w:tentative="1">
      <w:start w:val="1"/>
      <w:numFmt w:val="lowerRoman"/>
      <w:lvlText w:val="%9."/>
      <w:lvlJc w:val="right"/>
      <w:pPr>
        <w:ind w:left="6480" w:hanging="180"/>
      </w:pPr>
    </w:lvl>
  </w:abstractNum>
  <w:abstractNum w:abstractNumId="88" w15:restartNumberingAfterBreak="0">
    <w:nsid w:val="441B02A7"/>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9" w15:restartNumberingAfterBreak="0">
    <w:nsid w:val="45BB689A"/>
    <w:multiLevelType w:val="hybridMultilevel"/>
    <w:tmpl w:val="718EB3D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0" w15:restartNumberingAfterBreak="0">
    <w:nsid w:val="46267210"/>
    <w:multiLevelType w:val="hybridMultilevel"/>
    <w:tmpl w:val="B10CBB48"/>
    <w:lvl w:ilvl="0" w:tplc="08160001">
      <w:start w:val="1"/>
      <w:numFmt w:val="bullet"/>
      <w:lvlText w:val=""/>
      <w:lvlJc w:val="left"/>
      <w:pPr>
        <w:ind w:left="360" w:hanging="360"/>
      </w:pPr>
      <w:rPr>
        <w:rFonts w:ascii="Symbol" w:hAnsi="Symbol" w:hint="default"/>
      </w:rPr>
    </w:lvl>
    <w:lvl w:ilvl="1" w:tplc="08160003">
      <w:start w:val="1"/>
      <w:numFmt w:val="bullet"/>
      <w:lvlText w:val="o"/>
      <w:lvlJc w:val="left"/>
      <w:pPr>
        <w:ind w:left="1080" w:hanging="360"/>
      </w:pPr>
      <w:rPr>
        <w:rFonts w:ascii="Courier New" w:hAnsi="Courier New" w:cs="Courier New" w:hint="default"/>
      </w:rPr>
    </w:lvl>
    <w:lvl w:ilvl="2" w:tplc="08160005">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91" w15:restartNumberingAfterBreak="0">
    <w:nsid w:val="47303657"/>
    <w:multiLevelType w:val="multilevel"/>
    <w:tmpl w:val="18442FB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2" w15:restartNumberingAfterBreak="0">
    <w:nsid w:val="479B4086"/>
    <w:multiLevelType w:val="hybridMultilevel"/>
    <w:tmpl w:val="3FAC044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93" w15:restartNumberingAfterBreak="0">
    <w:nsid w:val="47EE2DA8"/>
    <w:multiLevelType w:val="hybridMultilevel"/>
    <w:tmpl w:val="86028BC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4" w15:restartNumberingAfterBreak="0">
    <w:nsid w:val="49784792"/>
    <w:multiLevelType w:val="hybridMultilevel"/>
    <w:tmpl w:val="FFCCCA4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95" w15:restartNumberingAfterBreak="0">
    <w:nsid w:val="4BB0750F"/>
    <w:multiLevelType w:val="hybridMultilevel"/>
    <w:tmpl w:val="0A74531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96" w15:restartNumberingAfterBreak="0">
    <w:nsid w:val="4CD42B43"/>
    <w:multiLevelType w:val="hybridMultilevel"/>
    <w:tmpl w:val="715AE7EC"/>
    <w:lvl w:ilvl="0" w:tplc="0816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97" w15:restartNumberingAfterBreak="0">
    <w:nsid w:val="4DC13450"/>
    <w:multiLevelType w:val="hybridMultilevel"/>
    <w:tmpl w:val="20D8841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8" w15:restartNumberingAfterBreak="0">
    <w:nsid w:val="4EB364FA"/>
    <w:multiLevelType w:val="hybridMultilevel"/>
    <w:tmpl w:val="1C70580C"/>
    <w:lvl w:ilvl="0" w:tplc="08160001">
      <w:start w:val="1"/>
      <w:numFmt w:val="bullet"/>
      <w:lvlText w:val=""/>
      <w:lvlJc w:val="left"/>
      <w:pPr>
        <w:ind w:left="1080" w:hanging="360"/>
      </w:pPr>
      <w:rPr>
        <w:rFonts w:ascii="Symbol" w:hAnsi="Symbol" w:hint="default"/>
      </w:rPr>
    </w:lvl>
    <w:lvl w:ilvl="1" w:tplc="08160003" w:tentative="1">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99" w15:restartNumberingAfterBreak="0">
    <w:nsid w:val="503B223C"/>
    <w:multiLevelType w:val="hybridMultilevel"/>
    <w:tmpl w:val="91444AC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00" w15:restartNumberingAfterBreak="0">
    <w:nsid w:val="50A1723F"/>
    <w:multiLevelType w:val="hybridMultilevel"/>
    <w:tmpl w:val="4A900A0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01" w15:restartNumberingAfterBreak="0">
    <w:nsid w:val="50C42EBE"/>
    <w:multiLevelType w:val="hybridMultilevel"/>
    <w:tmpl w:val="E8EEA01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02" w15:restartNumberingAfterBreak="0">
    <w:nsid w:val="5130569A"/>
    <w:multiLevelType w:val="hybridMultilevel"/>
    <w:tmpl w:val="329CE92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03" w15:restartNumberingAfterBreak="0">
    <w:nsid w:val="51382173"/>
    <w:multiLevelType w:val="hybridMultilevel"/>
    <w:tmpl w:val="F1C0DD7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04" w15:restartNumberingAfterBreak="0">
    <w:nsid w:val="528A4F6A"/>
    <w:multiLevelType w:val="hybridMultilevel"/>
    <w:tmpl w:val="A366160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05" w15:restartNumberingAfterBreak="0">
    <w:nsid w:val="52D1719D"/>
    <w:multiLevelType w:val="hybridMultilevel"/>
    <w:tmpl w:val="3D32182E"/>
    <w:lvl w:ilvl="0" w:tplc="E2A0B01C">
      <w:start w:val="1"/>
      <w:numFmt w:val="lowerRoman"/>
      <w:lvlText w:val="(%1)"/>
      <w:lvlJc w:val="left"/>
      <w:pPr>
        <w:ind w:left="1080" w:hanging="360"/>
      </w:pPr>
      <w:rPr>
        <w:rFonts w:hint="default"/>
        <w:b w:val="0"/>
        <w:bCs w:val="0"/>
        <w:i w:val="0"/>
        <w:iCs w:val="0"/>
        <w:color w:val="auto"/>
      </w:rPr>
    </w:lvl>
    <w:lvl w:ilvl="1" w:tplc="D67CE4C4" w:tentative="1">
      <w:start w:val="1"/>
      <w:numFmt w:val="lowerLetter"/>
      <w:lvlText w:val="%2."/>
      <w:lvlJc w:val="left"/>
      <w:pPr>
        <w:ind w:left="1440" w:hanging="360"/>
      </w:pPr>
    </w:lvl>
    <w:lvl w:ilvl="2" w:tplc="BD7E3B6C" w:tentative="1">
      <w:start w:val="1"/>
      <w:numFmt w:val="lowerRoman"/>
      <w:lvlText w:val="%3."/>
      <w:lvlJc w:val="right"/>
      <w:pPr>
        <w:ind w:left="2160" w:hanging="180"/>
      </w:pPr>
    </w:lvl>
    <w:lvl w:ilvl="3" w:tplc="236A1276" w:tentative="1">
      <w:start w:val="1"/>
      <w:numFmt w:val="decimal"/>
      <w:lvlText w:val="%4."/>
      <w:lvlJc w:val="left"/>
      <w:pPr>
        <w:ind w:left="2880" w:hanging="360"/>
      </w:pPr>
    </w:lvl>
    <w:lvl w:ilvl="4" w:tplc="7F08BE9A" w:tentative="1">
      <w:start w:val="1"/>
      <w:numFmt w:val="lowerLetter"/>
      <w:lvlText w:val="%5."/>
      <w:lvlJc w:val="left"/>
      <w:pPr>
        <w:ind w:left="3600" w:hanging="360"/>
      </w:pPr>
    </w:lvl>
    <w:lvl w:ilvl="5" w:tplc="AC5AA126" w:tentative="1">
      <w:start w:val="1"/>
      <w:numFmt w:val="lowerRoman"/>
      <w:lvlText w:val="%6."/>
      <w:lvlJc w:val="right"/>
      <w:pPr>
        <w:ind w:left="4320" w:hanging="180"/>
      </w:pPr>
    </w:lvl>
    <w:lvl w:ilvl="6" w:tplc="DA548AD8" w:tentative="1">
      <w:start w:val="1"/>
      <w:numFmt w:val="decimal"/>
      <w:lvlText w:val="%7."/>
      <w:lvlJc w:val="left"/>
      <w:pPr>
        <w:ind w:left="5040" w:hanging="360"/>
      </w:pPr>
    </w:lvl>
    <w:lvl w:ilvl="7" w:tplc="E66A24F4" w:tentative="1">
      <w:start w:val="1"/>
      <w:numFmt w:val="lowerLetter"/>
      <w:lvlText w:val="%8."/>
      <w:lvlJc w:val="left"/>
      <w:pPr>
        <w:ind w:left="5760" w:hanging="360"/>
      </w:pPr>
    </w:lvl>
    <w:lvl w:ilvl="8" w:tplc="EFDC7192" w:tentative="1">
      <w:start w:val="1"/>
      <w:numFmt w:val="lowerRoman"/>
      <w:lvlText w:val="%9."/>
      <w:lvlJc w:val="right"/>
      <w:pPr>
        <w:ind w:left="6480" w:hanging="180"/>
      </w:pPr>
    </w:lvl>
  </w:abstractNum>
  <w:abstractNum w:abstractNumId="106" w15:restartNumberingAfterBreak="0">
    <w:nsid w:val="52E904BF"/>
    <w:multiLevelType w:val="hybridMultilevel"/>
    <w:tmpl w:val="CA8E2BA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07" w15:restartNumberingAfterBreak="0">
    <w:nsid w:val="54D07F3A"/>
    <w:multiLevelType w:val="hybridMultilevel"/>
    <w:tmpl w:val="5C1E7EF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08" w15:restartNumberingAfterBreak="0">
    <w:nsid w:val="55026CF9"/>
    <w:multiLevelType w:val="hybridMultilevel"/>
    <w:tmpl w:val="B1A22F5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09" w15:restartNumberingAfterBreak="0">
    <w:nsid w:val="555E3F4A"/>
    <w:multiLevelType w:val="hybridMultilevel"/>
    <w:tmpl w:val="6952ED18"/>
    <w:lvl w:ilvl="0" w:tplc="1C090001">
      <w:start w:val="1"/>
      <w:numFmt w:val="bullet"/>
      <w:lvlText w:val=""/>
      <w:lvlJc w:val="left"/>
      <w:pPr>
        <w:ind w:left="1856" w:hanging="360"/>
      </w:pPr>
      <w:rPr>
        <w:rFonts w:ascii="Symbol" w:hAnsi="Symbol" w:hint="default"/>
      </w:rPr>
    </w:lvl>
    <w:lvl w:ilvl="1" w:tplc="1C090003" w:tentative="1">
      <w:start w:val="1"/>
      <w:numFmt w:val="bullet"/>
      <w:lvlText w:val="o"/>
      <w:lvlJc w:val="left"/>
      <w:pPr>
        <w:ind w:left="2576" w:hanging="360"/>
      </w:pPr>
      <w:rPr>
        <w:rFonts w:ascii="Courier New" w:hAnsi="Courier New" w:cs="Courier New" w:hint="default"/>
      </w:rPr>
    </w:lvl>
    <w:lvl w:ilvl="2" w:tplc="1C090005" w:tentative="1">
      <w:start w:val="1"/>
      <w:numFmt w:val="bullet"/>
      <w:lvlText w:val=""/>
      <w:lvlJc w:val="left"/>
      <w:pPr>
        <w:ind w:left="3296" w:hanging="360"/>
      </w:pPr>
      <w:rPr>
        <w:rFonts w:ascii="Wingdings" w:hAnsi="Wingdings" w:hint="default"/>
      </w:rPr>
    </w:lvl>
    <w:lvl w:ilvl="3" w:tplc="1C090001" w:tentative="1">
      <w:start w:val="1"/>
      <w:numFmt w:val="bullet"/>
      <w:lvlText w:val=""/>
      <w:lvlJc w:val="left"/>
      <w:pPr>
        <w:ind w:left="4016" w:hanging="360"/>
      </w:pPr>
      <w:rPr>
        <w:rFonts w:ascii="Symbol" w:hAnsi="Symbol" w:hint="default"/>
      </w:rPr>
    </w:lvl>
    <w:lvl w:ilvl="4" w:tplc="1C090003" w:tentative="1">
      <w:start w:val="1"/>
      <w:numFmt w:val="bullet"/>
      <w:lvlText w:val="o"/>
      <w:lvlJc w:val="left"/>
      <w:pPr>
        <w:ind w:left="4736" w:hanging="360"/>
      </w:pPr>
      <w:rPr>
        <w:rFonts w:ascii="Courier New" w:hAnsi="Courier New" w:cs="Courier New" w:hint="default"/>
      </w:rPr>
    </w:lvl>
    <w:lvl w:ilvl="5" w:tplc="1C090005" w:tentative="1">
      <w:start w:val="1"/>
      <w:numFmt w:val="bullet"/>
      <w:lvlText w:val=""/>
      <w:lvlJc w:val="left"/>
      <w:pPr>
        <w:ind w:left="5456" w:hanging="360"/>
      </w:pPr>
      <w:rPr>
        <w:rFonts w:ascii="Wingdings" w:hAnsi="Wingdings" w:hint="default"/>
      </w:rPr>
    </w:lvl>
    <w:lvl w:ilvl="6" w:tplc="1C090001" w:tentative="1">
      <w:start w:val="1"/>
      <w:numFmt w:val="bullet"/>
      <w:lvlText w:val=""/>
      <w:lvlJc w:val="left"/>
      <w:pPr>
        <w:ind w:left="6176" w:hanging="360"/>
      </w:pPr>
      <w:rPr>
        <w:rFonts w:ascii="Symbol" w:hAnsi="Symbol" w:hint="default"/>
      </w:rPr>
    </w:lvl>
    <w:lvl w:ilvl="7" w:tplc="1C090003" w:tentative="1">
      <w:start w:val="1"/>
      <w:numFmt w:val="bullet"/>
      <w:lvlText w:val="o"/>
      <w:lvlJc w:val="left"/>
      <w:pPr>
        <w:ind w:left="6896" w:hanging="360"/>
      </w:pPr>
      <w:rPr>
        <w:rFonts w:ascii="Courier New" w:hAnsi="Courier New" w:cs="Courier New" w:hint="default"/>
      </w:rPr>
    </w:lvl>
    <w:lvl w:ilvl="8" w:tplc="1C090005" w:tentative="1">
      <w:start w:val="1"/>
      <w:numFmt w:val="bullet"/>
      <w:lvlText w:val=""/>
      <w:lvlJc w:val="left"/>
      <w:pPr>
        <w:ind w:left="7616" w:hanging="360"/>
      </w:pPr>
      <w:rPr>
        <w:rFonts w:ascii="Wingdings" w:hAnsi="Wingdings" w:hint="default"/>
      </w:rPr>
    </w:lvl>
  </w:abstractNum>
  <w:abstractNum w:abstractNumId="110" w15:restartNumberingAfterBreak="0">
    <w:nsid w:val="55BD7605"/>
    <w:multiLevelType w:val="hybridMultilevel"/>
    <w:tmpl w:val="F93275F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1" w15:restartNumberingAfterBreak="0">
    <w:nsid w:val="57243D13"/>
    <w:multiLevelType w:val="hybridMultilevel"/>
    <w:tmpl w:val="61E89C2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2" w15:restartNumberingAfterBreak="0">
    <w:nsid w:val="57F8174B"/>
    <w:multiLevelType w:val="multilevel"/>
    <w:tmpl w:val="2034C3F0"/>
    <w:lvl w:ilvl="0">
      <w:start w:val="1"/>
      <w:numFmt w:val="decimal"/>
      <w:lvlText w:val="%1."/>
      <w:lvlJc w:val="left"/>
      <w:pPr>
        <w:ind w:left="360" w:hanging="360"/>
      </w:pPr>
      <w:rPr>
        <w:rFonts w:ascii="Times New Roman" w:hAnsi="Times New Roman" w:cs="Times New Roman" w:hint="default"/>
        <w:b/>
        <w:color w:val="auto"/>
        <w:sz w:val="24"/>
        <w:szCs w:val="24"/>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3" w15:restartNumberingAfterBreak="0">
    <w:nsid w:val="58822AC3"/>
    <w:multiLevelType w:val="hybridMultilevel"/>
    <w:tmpl w:val="6CEC04B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14" w15:restartNumberingAfterBreak="0">
    <w:nsid w:val="597C3D93"/>
    <w:multiLevelType w:val="hybridMultilevel"/>
    <w:tmpl w:val="F992DED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15" w15:restartNumberingAfterBreak="0">
    <w:nsid w:val="5ADE2F5B"/>
    <w:multiLevelType w:val="hybridMultilevel"/>
    <w:tmpl w:val="DCA685E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6" w15:restartNumberingAfterBreak="0">
    <w:nsid w:val="5AE43664"/>
    <w:multiLevelType w:val="hybridMultilevel"/>
    <w:tmpl w:val="CF74212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17" w15:restartNumberingAfterBreak="0">
    <w:nsid w:val="5C5A42FD"/>
    <w:multiLevelType w:val="hybridMultilevel"/>
    <w:tmpl w:val="99889E58"/>
    <w:lvl w:ilvl="0" w:tplc="0816000F">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118" w15:restartNumberingAfterBreak="0">
    <w:nsid w:val="5C9515EC"/>
    <w:multiLevelType w:val="hybridMultilevel"/>
    <w:tmpl w:val="74D6C24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9" w15:restartNumberingAfterBreak="0">
    <w:nsid w:val="5DAD7AEC"/>
    <w:multiLevelType w:val="hybridMultilevel"/>
    <w:tmpl w:val="0124066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20" w15:restartNumberingAfterBreak="0">
    <w:nsid w:val="5E232EDB"/>
    <w:multiLevelType w:val="hybridMultilevel"/>
    <w:tmpl w:val="61F8D43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1" w15:restartNumberingAfterBreak="0">
    <w:nsid w:val="5FD95766"/>
    <w:multiLevelType w:val="hybridMultilevel"/>
    <w:tmpl w:val="78ACFA6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2" w15:restartNumberingAfterBreak="0">
    <w:nsid w:val="60DE5DBD"/>
    <w:multiLevelType w:val="hybridMultilevel"/>
    <w:tmpl w:val="4B36CC9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23" w15:restartNumberingAfterBreak="0">
    <w:nsid w:val="64960B2D"/>
    <w:multiLevelType w:val="hybridMultilevel"/>
    <w:tmpl w:val="D93A098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24" w15:restartNumberingAfterBreak="0">
    <w:nsid w:val="65164A5F"/>
    <w:multiLevelType w:val="hybridMultilevel"/>
    <w:tmpl w:val="C27E167E"/>
    <w:lvl w:ilvl="0" w:tplc="1C090001">
      <w:start w:val="1"/>
      <w:numFmt w:val="bullet"/>
      <w:lvlText w:val=""/>
      <w:lvlJc w:val="left"/>
      <w:pPr>
        <w:ind w:left="1193" w:hanging="360"/>
      </w:pPr>
      <w:rPr>
        <w:rFonts w:ascii="Symbol" w:hAnsi="Symbol" w:hint="default"/>
      </w:rPr>
    </w:lvl>
    <w:lvl w:ilvl="1" w:tplc="1C090003" w:tentative="1">
      <w:start w:val="1"/>
      <w:numFmt w:val="bullet"/>
      <w:lvlText w:val="o"/>
      <w:lvlJc w:val="left"/>
      <w:pPr>
        <w:ind w:left="1913" w:hanging="360"/>
      </w:pPr>
      <w:rPr>
        <w:rFonts w:ascii="Courier New" w:hAnsi="Courier New" w:cs="Courier New" w:hint="default"/>
      </w:rPr>
    </w:lvl>
    <w:lvl w:ilvl="2" w:tplc="1C090005" w:tentative="1">
      <w:start w:val="1"/>
      <w:numFmt w:val="bullet"/>
      <w:lvlText w:val=""/>
      <w:lvlJc w:val="left"/>
      <w:pPr>
        <w:ind w:left="2633" w:hanging="360"/>
      </w:pPr>
      <w:rPr>
        <w:rFonts w:ascii="Wingdings" w:hAnsi="Wingdings" w:hint="default"/>
      </w:rPr>
    </w:lvl>
    <w:lvl w:ilvl="3" w:tplc="1C090001" w:tentative="1">
      <w:start w:val="1"/>
      <w:numFmt w:val="bullet"/>
      <w:lvlText w:val=""/>
      <w:lvlJc w:val="left"/>
      <w:pPr>
        <w:ind w:left="3353" w:hanging="360"/>
      </w:pPr>
      <w:rPr>
        <w:rFonts w:ascii="Symbol" w:hAnsi="Symbol" w:hint="default"/>
      </w:rPr>
    </w:lvl>
    <w:lvl w:ilvl="4" w:tplc="1C090003" w:tentative="1">
      <w:start w:val="1"/>
      <w:numFmt w:val="bullet"/>
      <w:lvlText w:val="o"/>
      <w:lvlJc w:val="left"/>
      <w:pPr>
        <w:ind w:left="4073" w:hanging="360"/>
      </w:pPr>
      <w:rPr>
        <w:rFonts w:ascii="Courier New" w:hAnsi="Courier New" w:cs="Courier New" w:hint="default"/>
      </w:rPr>
    </w:lvl>
    <w:lvl w:ilvl="5" w:tplc="1C090005" w:tentative="1">
      <w:start w:val="1"/>
      <w:numFmt w:val="bullet"/>
      <w:lvlText w:val=""/>
      <w:lvlJc w:val="left"/>
      <w:pPr>
        <w:ind w:left="4793" w:hanging="360"/>
      </w:pPr>
      <w:rPr>
        <w:rFonts w:ascii="Wingdings" w:hAnsi="Wingdings" w:hint="default"/>
      </w:rPr>
    </w:lvl>
    <w:lvl w:ilvl="6" w:tplc="1C090001" w:tentative="1">
      <w:start w:val="1"/>
      <w:numFmt w:val="bullet"/>
      <w:lvlText w:val=""/>
      <w:lvlJc w:val="left"/>
      <w:pPr>
        <w:ind w:left="5513" w:hanging="360"/>
      </w:pPr>
      <w:rPr>
        <w:rFonts w:ascii="Symbol" w:hAnsi="Symbol" w:hint="default"/>
      </w:rPr>
    </w:lvl>
    <w:lvl w:ilvl="7" w:tplc="1C090003" w:tentative="1">
      <w:start w:val="1"/>
      <w:numFmt w:val="bullet"/>
      <w:lvlText w:val="o"/>
      <w:lvlJc w:val="left"/>
      <w:pPr>
        <w:ind w:left="6233" w:hanging="360"/>
      </w:pPr>
      <w:rPr>
        <w:rFonts w:ascii="Courier New" w:hAnsi="Courier New" w:cs="Courier New" w:hint="default"/>
      </w:rPr>
    </w:lvl>
    <w:lvl w:ilvl="8" w:tplc="1C090005" w:tentative="1">
      <w:start w:val="1"/>
      <w:numFmt w:val="bullet"/>
      <w:lvlText w:val=""/>
      <w:lvlJc w:val="left"/>
      <w:pPr>
        <w:ind w:left="6953" w:hanging="360"/>
      </w:pPr>
      <w:rPr>
        <w:rFonts w:ascii="Wingdings" w:hAnsi="Wingdings" w:hint="default"/>
      </w:rPr>
    </w:lvl>
  </w:abstractNum>
  <w:abstractNum w:abstractNumId="125" w15:restartNumberingAfterBreak="0">
    <w:nsid w:val="65703A6E"/>
    <w:multiLevelType w:val="hybridMultilevel"/>
    <w:tmpl w:val="A3CE7D5C"/>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26" w15:restartNumberingAfterBreak="0">
    <w:nsid w:val="66051E62"/>
    <w:multiLevelType w:val="hybridMultilevel"/>
    <w:tmpl w:val="BD283D8E"/>
    <w:lvl w:ilvl="0" w:tplc="CAB4DF8E">
      <w:start w:val="1"/>
      <w:numFmt w:val="decimal"/>
      <w:suff w:val="space"/>
      <w:lvlText w:val="%1."/>
      <w:lvlJc w:val="left"/>
      <w:pPr>
        <w:ind w:left="360" w:hanging="360"/>
      </w:pPr>
      <w:rPr>
        <w:rFonts w:ascii="Calibri" w:hAnsi="Calibri" w:cs="Arial" w:hint="default"/>
        <w:b w:val="0"/>
        <w:i w:val="0"/>
        <w:color w:val="auto"/>
        <w:sz w:val="22"/>
        <w:szCs w:val="20"/>
        <w:lang w:val="en-US"/>
      </w:rPr>
    </w:lvl>
    <w:lvl w:ilvl="1" w:tplc="016854C4">
      <w:start w:val="1"/>
      <w:numFmt w:val="lowerLetter"/>
      <w:lvlText w:val="%2."/>
      <w:lvlJc w:val="left"/>
      <w:pPr>
        <w:ind w:left="950" w:hanging="360"/>
      </w:pPr>
      <w:rPr>
        <w:rFonts w:cs="Times New Roman"/>
      </w:rPr>
    </w:lvl>
    <w:lvl w:ilvl="2" w:tplc="5306883A">
      <w:start w:val="1"/>
      <w:numFmt w:val="lowerRoman"/>
      <w:lvlText w:val="(%3)"/>
      <w:lvlJc w:val="left"/>
      <w:pPr>
        <w:ind w:left="2210" w:hanging="720"/>
      </w:pPr>
      <w:rPr>
        <w:rFonts w:hint="default"/>
      </w:rPr>
    </w:lvl>
    <w:lvl w:ilvl="3" w:tplc="7B8AF48C">
      <w:start w:val="1"/>
      <w:numFmt w:val="lowerLetter"/>
      <w:lvlText w:val="(%4)"/>
      <w:lvlJc w:val="left"/>
      <w:pPr>
        <w:ind w:left="540" w:hanging="360"/>
      </w:pPr>
      <w:rPr>
        <w:rFonts w:hint="default"/>
      </w:rPr>
    </w:lvl>
    <w:lvl w:ilvl="4" w:tplc="42F29B9A" w:tentative="1">
      <w:start w:val="1"/>
      <w:numFmt w:val="lowerLetter"/>
      <w:lvlText w:val="%5."/>
      <w:lvlJc w:val="left"/>
      <w:pPr>
        <w:ind w:left="3110" w:hanging="360"/>
      </w:pPr>
      <w:rPr>
        <w:rFonts w:cs="Times New Roman"/>
      </w:rPr>
    </w:lvl>
    <w:lvl w:ilvl="5" w:tplc="CBB8C982" w:tentative="1">
      <w:start w:val="1"/>
      <w:numFmt w:val="lowerRoman"/>
      <w:lvlText w:val="%6."/>
      <w:lvlJc w:val="right"/>
      <w:pPr>
        <w:ind w:left="3830" w:hanging="180"/>
      </w:pPr>
      <w:rPr>
        <w:rFonts w:cs="Times New Roman"/>
      </w:rPr>
    </w:lvl>
    <w:lvl w:ilvl="6" w:tplc="FFC49126" w:tentative="1">
      <w:start w:val="1"/>
      <w:numFmt w:val="decimal"/>
      <w:lvlText w:val="%7."/>
      <w:lvlJc w:val="left"/>
      <w:pPr>
        <w:ind w:left="4550" w:hanging="360"/>
      </w:pPr>
      <w:rPr>
        <w:rFonts w:cs="Times New Roman"/>
      </w:rPr>
    </w:lvl>
    <w:lvl w:ilvl="7" w:tplc="C57CA8FA" w:tentative="1">
      <w:start w:val="1"/>
      <w:numFmt w:val="lowerLetter"/>
      <w:lvlText w:val="%8."/>
      <w:lvlJc w:val="left"/>
      <w:pPr>
        <w:ind w:left="5270" w:hanging="360"/>
      </w:pPr>
      <w:rPr>
        <w:rFonts w:cs="Times New Roman"/>
      </w:rPr>
    </w:lvl>
    <w:lvl w:ilvl="8" w:tplc="332A5202" w:tentative="1">
      <w:start w:val="1"/>
      <w:numFmt w:val="lowerRoman"/>
      <w:lvlText w:val="%9."/>
      <w:lvlJc w:val="right"/>
      <w:pPr>
        <w:ind w:left="5990" w:hanging="180"/>
      </w:pPr>
      <w:rPr>
        <w:rFonts w:cs="Times New Roman"/>
      </w:rPr>
    </w:lvl>
  </w:abstractNum>
  <w:abstractNum w:abstractNumId="127" w15:restartNumberingAfterBreak="0">
    <w:nsid w:val="66064190"/>
    <w:multiLevelType w:val="hybridMultilevel"/>
    <w:tmpl w:val="E330471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8" w15:restartNumberingAfterBreak="0">
    <w:nsid w:val="661A3B36"/>
    <w:multiLevelType w:val="hybridMultilevel"/>
    <w:tmpl w:val="6922BB6C"/>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29" w15:restartNumberingAfterBreak="0">
    <w:nsid w:val="666E5A8D"/>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30" w15:restartNumberingAfterBreak="0">
    <w:nsid w:val="66907972"/>
    <w:multiLevelType w:val="hybridMultilevel"/>
    <w:tmpl w:val="BE86A56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31" w15:restartNumberingAfterBreak="0">
    <w:nsid w:val="68542BED"/>
    <w:multiLevelType w:val="hybridMultilevel"/>
    <w:tmpl w:val="AF9A3758"/>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32" w15:restartNumberingAfterBreak="0">
    <w:nsid w:val="6888746A"/>
    <w:multiLevelType w:val="hybridMultilevel"/>
    <w:tmpl w:val="B5C24BE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33" w15:restartNumberingAfterBreak="0">
    <w:nsid w:val="69A40534"/>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34" w15:restartNumberingAfterBreak="0">
    <w:nsid w:val="69BB03A3"/>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5" w15:restartNumberingAfterBreak="0">
    <w:nsid w:val="69F078D1"/>
    <w:multiLevelType w:val="hybridMultilevel"/>
    <w:tmpl w:val="83D023A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36" w15:restartNumberingAfterBreak="0">
    <w:nsid w:val="6A7E1F54"/>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37" w15:restartNumberingAfterBreak="0">
    <w:nsid w:val="6A824245"/>
    <w:multiLevelType w:val="hybridMultilevel"/>
    <w:tmpl w:val="1D54845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38" w15:restartNumberingAfterBreak="0">
    <w:nsid w:val="6AE22304"/>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9" w15:restartNumberingAfterBreak="0">
    <w:nsid w:val="6C5F47E6"/>
    <w:multiLevelType w:val="hybridMultilevel"/>
    <w:tmpl w:val="F63E5D3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40" w15:restartNumberingAfterBreak="0">
    <w:nsid w:val="6CBB1274"/>
    <w:multiLevelType w:val="hybridMultilevel"/>
    <w:tmpl w:val="7098EB0E"/>
    <w:lvl w:ilvl="0" w:tplc="0816000F">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141" w15:restartNumberingAfterBreak="0">
    <w:nsid w:val="6DDA2496"/>
    <w:multiLevelType w:val="hybridMultilevel"/>
    <w:tmpl w:val="608EBA68"/>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42" w15:restartNumberingAfterBreak="0">
    <w:nsid w:val="70A2539A"/>
    <w:multiLevelType w:val="hybridMultilevel"/>
    <w:tmpl w:val="E0E6834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43" w15:restartNumberingAfterBreak="0">
    <w:nsid w:val="72560E8E"/>
    <w:multiLevelType w:val="hybridMultilevel"/>
    <w:tmpl w:val="1DB86DD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44" w15:restartNumberingAfterBreak="0">
    <w:nsid w:val="72BE249B"/>
    <w:multiLevelType w:val="hybridMultilevel"/>
    <w:tmpl w:val="1DC42AA8"/>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45" w15:restartNumberingAfterBreak="0">
    <w:nsid w:val="72F274CF"/>
    <w:multiLevelType w:val="hybridMultilevel"/>
    <w:tmpl w:val="3D1604A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46" w15:restartNumberingAfterBreak="0">
    <w:nsid w:val="73392D8D"/>
    <w:multiLevelType w:val="hybridMultilevel"/>
    <w:tmpl w:val="3D28AF98"/>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47" w15:restartNumberingAfterBreak="0">
    <w:nsid w:val="747F7201"/>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48" w15:restartNumberingAfterBreak="0">
    <w:nsid w:val="749E2822"/>
    <w:multiLevelType w:val="hybridMultilevel"/>
    <w:tmpl w:val="C02A89E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49" w15:restartNumberingAfterBreak="0">
    <w:nsid w:val="74DA1212"/>
    <w:multiLevelType w:val="hybridMultilevel"/>
    <w:tmpl w:val="BB52DD9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0" w15:restartNumberingAfterBreak="0">
    <w:nsid w:val="75AA5D2C"/>
    <w:multiLevelType w:val="hybridMultilevel"/>
    <w:tmpl w:val="6312190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1" w15:restartNumberingAfterBreak="0">
    <w:nsid w:val="76346E23"/>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52" w15:restartNumberingAfterBreak="0">
    <w:nsid w:val="763D630C"/>
    <w:multiLevelType w:val="hybridMultilevel"/>
    <w:tmpl w:val="32FA05C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3" w15:restartNumberingAfterBreak="0">
    <w:nsid w:val="76711344"/>
    <w:multiLevelType w:val="hybridMultilevel"/>
    <w:tmpl w:val="B7FCF01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4" w15:restartNumberingAfterBreak="0">
    <w:nsid w:val="76D9467A"/>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55" w15:restartNumberingAfterBreak="0">
    <w:nsid w:val="77136372"/>
    <w:multiLevelType w:val="hybridMultilevel"/>
    <w:tmpl w:val="DFF2CF0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6" w15:restartNumberingAfterBreak="0">
    <w:nsid w:val="776E12C0"/>
    <w:multiLevelType w:val="hybridMultilevel"/>
    <w:tmpl w:val="2CAAE42E"/>
    <w:lvl w:ilvl="0" w:tplc="D5FCBB5C">
      <w:start w:val="2"/>
      <w:numFmt w:val="lowerRoman"/>
      <w:lvlText w:val="(%1)"/>
      <w:lvlJc w:val="left"/>
      <w:pPr>
        <w:ind w:left="1080" w:hanging="360"/>
      </w:pPr>
      <w:rPr>
        <w:rFonts w:hint="default"/>
        <w:b w:val="0"/>
        <w:bCs w:val="0"/>
        <w:i w:val="0"/>
        <w:iCs w:val="0"/>
        <w:color w:val="auto"/>
      </w:rPr>
    </w:lvl>
    <w:lvl w:ilvl="1" w:tplc="27788B8C" w:tentative="1">
      <w:start w:val="1"/>
      <w:numFmt w:val="lowerLetter"/>
      <w:lvlText w:val="%2."/>
      <w:lvlJc w:val="left"/>
      <w:pPr>
        <w:ind w:left="1440" w:hanging="360"/>
      </w:pPr>
    </w:lvl>
    <w:lvl w:ilvl="2" w:tplc="1214F7E0" w:tentative="1">
      <w:start w:val="1"/>
      <w:numFmt w:val="lowerRoman"/>
      <w:lvlText w:val="%3."/>
      <w:lvlJc w:val="right"/>
      <w:pPr>
        <w:ind w:left="2160" w:hanging="180"/>
      </w:pPr>
    </w:lvl>
    <w:lvl w:ilvl="3" w:tplc="0DD4C5AC" w:tentative="1">
      <w:start w:val="1"/>
      <w:numFmt w:val="decimal"/>
      <w:lvlText w:val="%4."/>
      <w:lvlJc w:val="left"/>
      <w:pPr>
        <w:ind w:left="2880" w:hanging="360"/>
      </w:pPr>
    </w:lvl>
    <w:lvl w:ilvl="4" w:tplc="0B60E282" w:tentative="1">
      <w:start w:val="1"/>
      <w:numFmt w:val="lowerLetter"/>
      <w:lvlText w:val="%5."/>
      <w:lvlJc w:val="left"/>
      <w:pPr>
        <w:ind w:left="3600" w:hanging="360"/>
      </w:pPr>
    </w:lvl>
    <w:lvl w:ilvl="5" w:tplc="563A5E2A" w:tentative="1">
      <w:start w:val="1"/>
      <w:numFmt w:val="lowerRoman"/>
      <w:lvlText w:val="%6."/>
      <w:lvlJc w:val="right"/>
      <w:pPr>
        <w:ind w:left="4320" w:hanging="180"/>
      </w:pPr>
    </w:lvl>
    <w:lvl w:ilvl="6" w:tplc="DFBE0ED8" w:tentative="1">
      <w:start w:val="1"/>
      <w:numFmt w:val="decimal"/>
      <w:lvlText w:val="%7."/>
      <w:lvlJc w:val="left"/>
      <w:pPr>
        <w:ind w:left="5040" w:hanging="360"/>
      </w:pPr>
    </w:lvl>
    <w:lvl w:ilvl="7" w:tplc="DBF6F9E4" w:tentative="1">
      <w:start w:val="1"/>
      <w:numFmt w:val="lowerLetter"/>
      <w:lvlText w:val="%8."/>
      <w:lvlJc w:val="left"/>
      <w:pPr>
        <w:ind w:left="5760" w:hanging="360"/>
      </w:pPr>
    </w:lvl>
    <w:lvl w:ilvl="8" w:tplc="2E72303C" w:tentative="1">
      <w:start w:val="1"/>
      <w:numFmt w:val="lowerRoman"/>
      <w:lvlText w:val="%9."/>
      <w:lvlJc w:val="right"/>
      <w:pPr>
        <w:ind w:left="6480" w:hanging="180"/>
      </w:pPr>
    </w:lvl>
  </w:abstractNum>
  <w:abstractNum w:abstractNumId="157" w15:restartNumberingAfterBreak="0">
    <w:nsid w:val="782F7286"/>
    <w:multiLevelType w:val="hybridMultilevel"/>
    <w:tmpl w:val="8296173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58" w15:restartNumberingAfterBreak="0">
    <w:nsid w:val="792671BE"/>
    <w:multiLevelType w:val="hybridMultilevel"/>
    <w:tmpl w:val="9F6EA7F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9" w15:restartNumberingAfterBreak="0">
    <w:nsid w:val="794823D3"/>
    <w:multiLevelType w:val="hybridMultilevel"/>
    <w:tmpl w:val="62B2C76A"/>
    <w:lvl w:ilvl="0" w:tplc="F300DD2C">
      <w:start w:val="1"/>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0" w15:restartNumberingAfterBreak="0">
    <w:nsid w:val="7A474A64"/>
    <w:multiLevelType w:val="hybridMultilevel"/>
    <w:tmpl w:val="6A4C637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61" w15:restartNumberingAfterBreak="0">
    <w:nsid w:val="7A5A2E07"/>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62" w15:restartNumberingAfterBreak="0">
    <w:nsid w:val="7C61774C"/>
    <w:multiLevelType w:val="hybridMultilevel"/>
    <w:tmpl w:val="BB7AD4C2"/>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3" w15:restartNumberingAfterBreak="0">
    <w:nsid w:val="7CC60ED1"/>
    <w:multiLevelType w:val="hybridMultilevel"/>
    <w:tmpl w:val="1E701F8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64" w15:restartNumberingAfterBreak="0">
    <w:nsid w:val="7D6C65F3"/>
    <w:multiLevelType w:val="hybridMultilevel"/>
    <w:tmpl w:val="ACF8297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65" w15:restartNumberingAfterBreak="0">
    <w:nsid w:val="7D7B28FA"/>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66" w15:restartNumberingAfterBreak="0">
    <w:nsid w:val="7EC811DB"/>
    <w:multiLevelType w:val="hybridMultilevel"/>
    <w:tmpl w:val="864E00D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num w:numId="1" w16cid:durableId="1094745037">
    <w:abstractNumId w:val="112"/>
  </w:num>
  <w:num w:numId="2" w16cid:durableId="773986273">
    <w:abstractNumId w:val="88"/>
  </w:num>
  <w:num w:numId="3" w16cid:durableId="685523396">
    <w:abstractNumId w:val="147"/>
  </w:num>
  <w:num w:numId="4" w16cid:durableId="1726953122">
    <w:abstractNumId w:val="6"/>
  </w:num>
  <w:num w:numId="5" w16cid:durableId="21593932">
    <w:abstractNumId w:val="5"/>
  </w:num>
  <w:num w:numId="6" w16cid:durableId="10645167">
    <w:abstractNumId w:val="48"/>
  </w:num>
  <w:num w:numId="7" w16cid:durableId="1724594522">
    <w:abstractNumId w:val="50"/>
  </w:num>
  <w:num w:numId="8" w16cid:durableId="1174028838">
    <w:abstractNumId w:val="84"/>
  </w:num>
  <w:num w:numId="9" w16cid:durableId="786388672">
    <w:abstractNumId w:val="28"/>
  </w:num>
  <w:num w:numId="10" w16cid:durableId="1686861599">
    <w:abstractNumId w:val="134"/>
  </w:num>
  <w:num w:numId="11" w16cid:durableId="1292590521">
    <w:abstractNumId w:val="161"/>
  </w:num>
  <w:num w:numId="12" w16cid:durableId="1208296229">
    <w:abstractNumId w:val="63"/>
  </w:num>
  <w:num w:numId="13" w16cid:durableId="2013599715">
    <w:abstractNumId w:val="53"/>
  </w:num>
  <w:num w:numId="14" w16cid:durableId="1574580196">
    <w:abstractNumId w:val="165"/>
  </w:num>
  <w:num w:numId="15" w16cid:durableId="629940754">
    <w:abstractNumId w:val="67"/>
  </w:num>
  <w:num w:numId="16" w16cid:durableId="109663920">
    <w:abstractNumId w:val="60"/>
  </w:num>
  <w:num w:numId="17" w16cid:durableId="829515528">
    <w:abstractNumId w:val="11"/>
  </w:num>
  <w:num w:numId="18" w16cid:durableId="841168408">
    <w:abstractNumId w:val="33"/>
  </w:num>
  <w:num w:numId="19" w16cid:durableId="932277194">
    <w:abstractNumId w:val="138"/>
  </w:num>
  <w:num w:numId="20" w16cid:durableId="228342751">
    <w:abstractNumId w:val="151"/>
  </w:num>
  <w:num w:numId="21" w16cid:durableId="386269332">
    <w:abstractNumId w:val="129"/>
  </w:num>
  <w:num w:numId="22" w16cid:durableId="132405548">
    <w:abstractNumId w:val="71"/>
  </w:num>
  <w:num w:numId="23" w16cid:durableId="242226506">
    <w:abstractNumId w:val="62"/>
  </w:num>
  <w:num w:numId="24" w16cid:durableId="1788692846">
    <w:abstractNumId w:val="133"/>
  </w:num>
  <w:num w:numId="25" w16cid:durableId="1051147157">
    <w:abstractNumId w:val="154"/>
  </w:num>
  <w:num w:numId="26" w16cid:durableId="1925841750">
    <w:abstractNumId w:val="136"/>
  </w:num>
  <w:num w:numId="27" w16cid:durableId="920792889">
    <w:abstractNumId w:val="163"/>
  </w:num>
  <w:num w:numId="28" w16cid:durableId="32579798">
    <w:abstractNumId w:val="93"/>
  </w:num>
  <w:num w:numId="29" w16cid:durableId="232275664">
    <w:abstractNumId w:val="1"/>
  </w:num>
  <w:num w:numId="30" w16cid:durableId="538012511">
    <w:abstractNumId w:val="111"/>
  </w:num>
  <w:num w:numId="31" w16cid:durableId="428891241">
    <w:abstractNumId w:val="125"/>
  </w:num>
  <w:num w:numId="32" w16cid:durableId="2040080363">
    <w:abstractNumId w:val="104"/>
  </w:num>
  <w:num w:numId="33" w16cid:durableId="1430854389">
    <w:abstractNumId w:val="107"/>
  </w:num>
  <w:num w:numId="34" w16cid:durableId="25300150">
    <w:abstractNumId w:val="101"/>
  </w:num>
  <w:num w:numId="35" w16cid:durableId="2135833244">
    <w:abstractNumId w:val="158"/>
  </w:num>
  <w:num w:numId="36" w16cid:durableId="818039171">
    <w:abstractNumId w:val="13"/>
  </w:num>
  <w:num w:numId="37" w16cid:durableId="1564409873">
    <w:abstractNumId w:val="43"/>
  </w:num>
  <w:num w:numId="38" w16cid:durableId="1164051527">
    <w:abstractNumId w:val="47"/>
  </w:num>
  <w:num w:numId="39" w16cid:durableId="752555362">
    <w:abstractNumId w:val="46"/>
  </w:num>
  <w:num w:numId="40" w16cid:durableId="758058326">
    <w:abstractNumId w:val="99"/>
  </w:num>
  <w:num w:numId="41" w16cid:durableId="850411638">
    <w:abstractNumId w:val="77"/>
  </w:num>
  <w:num w:numId="42" w16cid:durableId="2132477218">
    <w:abstractNumId w:val="94"/>
  </w:num>
  <w:num w:numId="43" w16cid:durableId="2022509103">
    <w:abstractNumId w:val="96"/>
  </w:num>
  <w:num w:numId="44" w16cid:durableId="960188771">
    <w:abstractNumId w:val="118"/>
  </w:num>
  <w:num w:numId="45" w16cid:durableId="1970239392">
    <w:abstractNumId w:val="12"/>
  </w:num>
  <w:num w:numId="46" w16cid:durableId="1973241852">
    <w:abstractNumId w:val="75"/>
  </w:num>
  <w:num w:numId="47" w16cid:durableId="1733843538">
    <w:abstractNumId w:val="57"/>
  </w:num>
  <w:num w:numId="48" w16cid:durableId="2051419258">
    <w:abstractNumId w:val="44"/>
  </w:num>
  <w:num w:numId="49" w16cid:durableId="2004895624">
    <w:abstractNumId w:val="80"/>
  </w:num>
  <w:num w:numId="50" w16cid:durableId="1256863231">
    <w:abstractNumId w:val="122"/>
  </w:num>
  <w:num w:numId="51" w16cid:durableId="573777917">
    <w:abstractNumId w:val="152"/>
  </w:num>
  <w:num w:numId="52" w16cid:durableId="334915499">
    <w:abstractNumId w:val="37"/>
  </w:num>
  <w:num w:numId="53" w16cid:durableId="601882846">
    <w:abstractNumId w:val="24"/>
  </w:num>
  <w:num w:numId="54" w16cid:durableId="2080900261">
    <w:abstractNumId w:val="7"/>
  </w:num>
  <w:num w:numId="55" w16cid:durableId="379671610">
    <w:abstractNumId w:val="45"/>
  </w:num>
  <w:num w:numId="56" w16cid:durableId="766388332">
    <w:abstractNumId w:val="106"/>
  </w:num>
  <w:num w:numId="57" w16cid:durableId="840121543">
    <w:abstractNumId w:val="56"/>
  </w:num>
  <w:num w:numId="58" w16cid:durableId="760296062">
    <w:abstractNumId w:val="148"/>
  </w:num>
  <w:num w:numId="59" w16cid:durableId="939293608">
    <w:abstractNumId w:val="103"/>
  </w:num>
  <w:num w:numId="60" w16cid:durableId="865101910">
    <w:abstractNumId w:val="149"/>
  </w:num>
  <w:num w:numId="61" w16cid:durableId="1476948830">
    <w:abstractNumId w:val="145"/>
  </w:num>
  <w:num w:numId="62" w16cid:durableId="1272930770">
    <w:abstractNumId w:val="130"/>
  </w:num>
  <w:num w:numId="63" w16cid:durableId="312107801">
    <w:abstractNumId w:val="139"/>
  </w:num>
  <w:num w:numId="64" w16cid:durableId="1058548567">
    <w:abstractNumId w:val="20"/>
  </w:num>
  <w:num w:numId="65" w16cid:durableId="1563250932">
    <w:abstractNumId w:val="26"/>
  </w:num>
  <w:num w:numId="66" w16cid:durableId="977222956">
    <w:abstractNumId w:val="27"/>
  </w:num>
  <w:num w:numId="67" w16cid:durableId="960306397">
    <w:abstractNumId w:val="54"/>
  </w:num>
  <w:num w:numId="68" w16cid:durableId="366563133">
    <w:abstractNumId w:val="55"/>
  </w:num>
  <w:num w:numId="69" w16cid:durableId="1816333650">
    <w:abstractNumId w:val="131"/>
  </w:num>
  <w:num w:numId="70" w16cid:durableId="1338459480">
    <w:abstractNumId w:val="19"/>
  </w:num>
  <w:num w:numId="71" w16cid:durableId="1292975348">
    <w:abstractNumId w:val="10"/>
  </w:num>
  <w:num w:numId="72" w16cid:durableId="1421759165">
    <w:abstractNumId w:val="34"/>
  </w:num>
  <w:num w:numId="73" w16cid:durableId="773598948">
    <w:abstractNumId w:val="68"/>
  </w:num>
  <w:num w:numId="74" w16cid:durableId="991367093">
    <w:abstractNumId w:val="30"/>
  </w:num>
  <w:num w:numId="75" w16cid:durableId="2144611861">
    <w:abstractNumId w:val="65"/>
  </w:num>
  <w:num w:numId="76" w16cid:durableId="1272132063">
    <w:abstractNumId w:val="17"/>
  </w:num>
  <w:num w:numId="77" w16cid:durableId="958997231">
    <w:abstractNumId w:val="115"/>
  </w:num>
  <w:num w:numId="78" w16cid:durableId="1650162544">
    <w:abstractNumId w:val="116"/>
  </w:num>
  <w:num w:numId="79" w16cid:durableId="2114936660">
    <w:abstractNumId w:val="49"/>
  </w:num>
  <w:num w:numId="80" w16cid:durableId="249239234">
    <w:abstractNumId w:val="114"/>
  </w:num>
  <w:num w:numId="81" w16cid:durableId="187108243">
    <w:abstractNumId w:val="164"/>
  </w:num>
  <w:num w:numId="82" w16cid:durableId="163715533">
    <w:abstractNumId w:val="23"/>
  </w:num>
  <w:num w:numId="83" w16cid:durableId="1275676582">
    <w:abstractNumId w:val="110"/>
  </w:num>
  <w:num w:numId="84" w16cid:durableId="1984458013">
    <w:abstractNumId w:val="108"/>
  </w:num>
  <w:num w:numId="85" w16cid:durableId="847871668">
    <w:abstractNumId w:val="127"/>
  </w:num>
  <w:num w:numId="86" w16cid:durableId="335349909">
    <w:abstractNumId w:val="40"/>
  </w:num>
  <w:num w:numId="87" w16cid:durableId="540362436">
    <w:abstractNumId w:val="42"/>
  </w:num>
  <w:num w:numId="88" w16cid:durableId="2078243117">
    <w:abstractNumId w:val="121"/>
  </w:num>
  <w:num w:numId="89" w16cid:durableId="1959792296">
    <w:abstractNumId w:val="157"/>
  </w:num>
  <w:num w:numId="90" w16cid:durableId="628242427">
    <w:abstractNumId w:val="142"/>
  </w:num>
  <w:num w:numId="91" w16cid:durableId="490752890">
    <w:abstractNumId w:val="132"/>
  </w:num>
  <w:num w:numId="92" w16cid:durableId="1780105307">
    <w:abstractNumId w:val="82"/>
  </w:num>
  <w:num w:numId="93" w16cid:durableId="1977711037">
    <w:abstractNumId w:val="59"/>
  </w:num>
  <w:num w:numId="94" w16cid:durableId="127868456">
    <w:abstractNumId w:val="89"/>
  </w:num>
  <w:num w:numId="95" w16cid:durableId="1830828685">
    <w:abstractNumId w:val="16"/>
  </w:num>
  <w:num w:numId="96" w16cid:durableId="754595455">
    <w:abstractNumId w:val="102"/>
  </w:num>
  <w:num w:numId="97" w16cid:durableId="975338701">
    <w:abstractNumId w:val="21"/>
  </w:num>
  <w:num w:numId="98" w16cid:durableId="1050493780">
    <w:abstractNumId w:val="113"/>
  </w:num>
  <w:num w:numId="99" w16cid:durableId="201864">
    <w:abstractNumId w:val="120"/>
  </w:num>
  <w:num w:numId="100" w16cid:durableId="94254839">
    <w:abstractNumId w:val="4"/>
  </w:num>
  <w:num w:numId="101" w16cid:durableId="1488669163">
    <w:abstractNumId w:val="86"/>
  </w:num>
  <w:num w:numId="102" w16cid:durableId="236288027">
    <w:abstractNumId w:val="66"/>
  </w:num>
  <w:num w:numId="103" w16cid:durableId="632633261">
    <w:abstractNumId w:val="32"/>
  </w:num>
  <w:num w:numId="104" w16cid:durableId="177165425">
    <w:abstractNumId w:val="144"/>
  </w:num>
  <w:num w:numId="105" w16cid:durableId="321130112">
    <w:abstractNumId w:val="72"/>
  </w:num>
  <w:num w:numId="106" w16cid:durableId="1553537533">
    <w:abstractNumId w:val="146"/>
  </w:num>
  <w:num w:numId="107" w16cid:durableId="5983242">
    <w:abstractNumId w:val="92"/>
  </w:num>
  <w:num w:numId="108" w16cid:durableId="686637614">
    <w:abstractNumId w:val="119"/>
  </w:num>
  <w:num w:numId="109" w16cid:durableId="262618562">
    <w:abstractNumId w:val="150"/>
  </w:num>
  <w:num w:numId="110" w16cid:durableId="1144928446">
    <w:abstractNumId w:val="25"/>
  </w:num>
  <w:num w:numId="111" w16cid:durableId="1780638645">
    <w:abstractNumId w:val="128"/>
  </w:num>
  <w:num w:numId="112" w16cid:durableId="367685332">
    <w:abstractNumId w:val="78"/>
  </w:num>
  <w:num w:numId="113" w16cid:durableId="1937709462">
    <w:abstractNumId w:val="81"/>
  </w:num>
  <w:num w:numId="114" w16cid:durableId="885531693">
    <w:abstractNumId w:val="36"/>
  </w:num>
  <w:num w:numId="115" w16cid:durableId="779564480">
    <w:abstractNumId w:val="74"/>
  </w:num>
  <w:num w:numId="116" w16cid:durableId="1413772668">
    <w:abstractNumId w:val="97"/>
  </w:num>
  <w:num w:numId="117" w16cid:durableId="282731495">
    <w:abstractNumId w:val="35"/>
  </w:num>
  <w:num w:numId="118" w16cid:durableId="394091072">
    <w:abstractNumId w:val="98"/>
  </w:num>
  <w:num w:numId="119" w16cid:durableId="1708680679">
    <w:abstractNumId w:val="39"/>
  </w:num>
  <w:num w:numId="120" w16cid:durableId="1124468273">
    <w:abstractNumId w:val="162"/>
  </w:num>
  <w:num w:numId="121" w16cid:durableId="1472476608">
    <w:abstractNumId w:val="3"/>
  </w:num>
  <w:num w:numId="122" w16cid:durableId="439029018">
    <w:abstractNumId w:val="109"/>
  </w:num>
  <w:num w:numId="123" w16cid:durableId="1624507221">
    <w:abstractNumId w:val="124"/>
  </w:num>
  <w:num w:numId="124" w16cid:durableId="1339695836">
    <w:abstractNumId w:val="14"/>
  </w:num>
  <w:num w:numId="125" w16cid:durableId="28921240">
    <w:abstractNumId w:val="2"/>
  </w:num>
  <w:num w:numId="126" w16cid:durableId="1946036570">
    <w:abstractNumId w:val="159"/>
  </w:num>
  <w:num w:numId="127" w16cid:durableId="719597636">
    <w:abstractNumId w:val="69"/>
  </w:num>
  <w:num w:numId="128" w16cid:durableId="1861621075">
    <w:abstractNumId w:val="91"/>
  </w:num>
  <w:num w:numId="129" w16cid:durableId="368456153">
    <w:abstractNumId w:val="58"/>
  </w:num>
  <w:num w:numId="130" w16cid:durableId="1571231716">
    <w:abstractNumId w:val="90"/>
  </w:num>
  <w:num w:numId="131" w16cid:durableId="1291596376">
    <w:abstractNumId w:val="76"/>
  </w:num>
  <w:num w:numId="132" w16cid:durableId="261112529">
    <w:abstractNumId w:val="52"/>
  </w:num>
  <w:num w:numId="133" w16cid:durableId="212888881">
    <w:abstractNumId w:val="141"/>
  </w:num>
  <w:num w:numId="134" w16cid:durableId="699552671">
    <w:abstractNumId w:val="61"/>
  </w:num>
  <w:num w:numId="135" w16cid:durableId="572158262">
    <w:abstractNumId w:val="160"/>
  </w:num>
  <w:num w:numId="136" w16cid:durableId="160582609">
    <w:abstractNumId w:val="137"/>
  </w:num>
  <w:num w:numId="137" w16cid:durableId="1705135466">
    <w:abstractNumId w:val="18"/>
  </w:num>
  <w:num w:numId="138" w16cid:durableId="2132243643">
    <w:abstractNumId w:val="140"/>
  </w:num>
  <w:num w:numId="139" w16cid:durableId="1736705725">
    <w:abstractNumId w:val="51"/>
  </w:num>
  <w:num w:numId="140" w16cid:durableId="1615677434">
    <w:abstractNumId w:val="123"/>
  </w:num>
  <w:num w:numId="141" w16cid:durableId="2004699527">
    <w:abstractNumId w:val="64"/>
  </w:num>
  <w:num w:numId="142" w16cid:durableId="771167942">
    <w:abstractNumId w:val="8"/>
  </w:num>
  <w:num w:numId="143" w16cid:durableId="1927227127">
    <w:abstractNumId w:val="117"/>
  </w:num>
  <w:num w:numId="144" w16cid:durableId="268204012">
    <w:abstractNumId w:val="155"/>
  </w:num>
  <w:num w:numId="145" w16cid:durableId="807430002">
    <w:abstractNumId w:val="153"/>
  </w:num>
  <w:num w:numId="146" w16cid:durableId="1854221098">
    <w:abstractNumId w:val="100"/>
  </w:num>
  <w:num w:numId="147" w16cid:durableId="1616597178">
    <w:abstractNumId w:val="95"/>
  </w:num>
  <w:num w:numId="148" w16cid:durableId="261837294">
    <w:abstractNumId w:val="166"/>
  </w:num>
  <w:num w:numId="149" w16cid:durableId="1988511307">
    <w:abstractNumId w:val="135"/>
  </w:num>
  <w:num w:numId="150" w16cid:durableId="1893927296">
    <w:abstractNumId w:val="143"/>
  </w:num>
  <w:num w:numId="151" w16cid:durableId="647518396">
    <w:abstractNumId w:val="41"/>
  </w:num>
  <w:num w:numId="152" w16cid:durableId="1035352071">
    <w:abstractNumId w:val="38"/>
  </w:num>
  <w:num w:numId="153" w16cid:durableId="1597403456">
    <w:abstractNumId w:val="0"/>
  </w:num>
  <w:num w:numId="154" w16cid:durableId="1127312818">
    <w:abstractNumId w:val="29"/>
  </w:num>
  <w:num w:numId="155" w16cid:durableId="1113133361">
    <w:abstractNumId w:val="79"/>
  </w:num>
  <w:num w:numId="156" w16cid:durableId="1719551591">
    <w:abstractNumId w:val="22"/>
  </w:num>
  <w:num w:numId="157" w16cid:durableId="1647783546">
    <w:abstractNumId w:val="73"/>
  </w:num>
  <w:num w:numId="158" w16cid:durableId="650867133">
    <w:abstractNumId w:val="126"/>
  </w:num>
  <w:num w:numId="159" w16cid:durableId="1089693936">
    <w:abstractNumId w:val="70"/>
  </w:num>
  <w:num w:numId="160" w16cid:durableId="260459188">
    <w:abstractNumId w:val="9"/>
  </w:num>
  <w:num w:numId="161" w16cid:durableId="571542618">
    <w:abstractNumId w:val="85"/>
  </w:num>
  <w:num w:numId="162" w16cid:durableId="162281829">
    <w:abstractNumId w:val="31"/>
  </w:num>
  <w:num w:numId="163" w16cid:durableId="342392357">
    <w:abstractNumId w:val="15"/>
  </w:num>
  <w:num w:numId="164" w16cid:durableId="600181636">
    <w:abstractNumId w:val="83"/>
  </w:num>
  <w:num w:numId="165" w16cid:durableId="1865434053">
    <w:abstractNumId w:val="156"/>
  </w:num>
  <w:num w:numId="166" w16cid:durableId="420101059">
    <w:abstractNumId w:val="87"/>
  </w:num>
  <w:num w:numId="167" w16cid:durableId="1896695360">
    <w:abstractNumId w:val="105"/>
  </w:num>
  <w:numIdMacAtCleanup w:val="1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ctiveWritingStyle w:appName="MSWord" w:lang="fr-FR" w:vendorID="64" w:dllVersion="6" w:nlCheck="1" w:checkStyle="0"/>
  <w:activeWritingStyle w:appName="MSWord" w:lang="en-029" w:vendorID="64" w:dllVersion="6" w:nlCheck="1" w:checkStyle="1"/>
  <w:activeWritingStyle w:appName="MSWord" w:lang="en-US" w:vendorID="64" w:dllVersion="6" w:nlCheck="1" w:checkStyle="1"/>
  <w:activeWritingStyle w:appName="MSWord" w:lang="en-029" w:vendorID="64" w:dllVersion="0" w:nlCheck="1" w:checkStyle="0"/>
  <w:activeWritingStyle w:appName="MSWord" w:lang="en-US" w:vendorID="64" w:dllVersion="0" w:nlCheck="1" w:checkStyle="0"/>
  <w:activeWritingStyle w:appName="MSWord" w:lang="pt-BR" w:vendorID="64" w:dllVersion="0" w:nlCheck="1" w:checkStyle="0"/>
  <w:activeWritingStyle w:appName="MSWord" w:lang="fr-FR" w:vendorID="64" w:dllVersion="0" w:nlCheck="1" w:checkStyle="0"/>
  <w:activeWritingStyle w:appName="MSWord" w:lang="es-ES" w:vendorID="64" w:dllVersion="0"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DE7"/>
    <w:rsid w:val="00000007"/>
    <w:rsid w:val="00000126"/>
    <w:rsid w:val="00002328"/>
    <w:rsid w:val="00006696"/>
    <w:rsid w:val="0000785F"/>
    <w:rsid w:val="00013EE3"/>
    <w:rsid w:val="00014715"/>
    <w:rsid w:val="00015903"/>
    <w:rsid w:val="000173E2"/>
    <w:rsid w:val="00020D62"/>
    <w:rsid w:val="000219D2"/>
    <w:rsid w:val="000260E3"/>
    <w:rsid w:val="00031BDA"/>
    <w:rsid w:val="00032F34"/>
    <w:rsid w:val="00033C0B"/>
    <w:rsid w:val="00033D4C"/>
    <w:rsid w:val="00036BA2"/>
    <w:rsid w:val="00037D8F"/>
    <w:rsid w:val="00040FEB"/>
    <w:rsid w:val="000411DF"/>
    <w:rsid w:val="0004161B"/>
    <w:rsid w:val="00041FEE"/>
    <w:rsid w:val="00043BA8"/>
    <w:rsid w:val="00043F7C"/>
    <w:rsid w:val="00044392"/>
    <w:rsid w:val="00045BE4"/>
    <w:rsid w:val="000467DF"/>
    <w:rsid w:val="00047294"/>
    <w:rsid w:val="000506A5"/>
    <w:rsid w:val="0005277B"/>
    <w:rsid w:val="00052F22"/>
    <w:rsid w:val="00056F61"/>
    <w:rsid w:val="00057C60"/>
    <w:rsid w:val="00062BC2"/>
    <w:rsid w:val="00062C4D"/>
    <w:rsid w:val="00063BBF"/>
    <w:rsid w:val="00065CDE"/>
    <w:rsid w:val="00065D87"/>
    <w:rsid w:val="00067CA1"/>
    <w:rsid w:val="0007337E"/>
    <w:rsid w:val="0007385E"/>
    <w:rsid w:val="00074754"/>
    <w:rsid w:val="000752D0"/>
    <w:rsid w:val="0007641A"/>
    <w:rsid w:val="000768DE"/>
    <w:rsid w:val="000772E6"/>
    <w:rsid w:val="00077379"/>
    <w:rsid w:val="000808C0"/>
    <w:rsid w:val="00080B49"/>
    <w:rsid w:val="00083081"/>
    <w:rsid w:val="000840D8"/>
    <w:rsid w:val="00084315"/>
    <w:rsid w:val="00086C69"/>
    <w:rsid w:val="000875BB"/>
    <w:rsid w:val="00087F21"/>
    <w:rsid w:val="00090E90"/>
    <w:rsid w:val="00091AC8"/>
    <w:rsid w:val="000925A1"/>
    <w:rsid w:val="000952A6"/>
    <w:rsid w:val="000959F2"/>
    <w:rsid w:val="00096334"/>
    <w:rsid w:val="00096B5F"/>
    <w:rsid w:val="00096D41"/>
    <w:rsid w:val="00097111"/>
    <w:rsid w:val="0009733B"/>
    <w:rsid w:val="000A184A"/>
    <w:rsid w:val="000A22C0"/>
    <w:rsid w:val="000A4256"/>
    <w:rsid w:val="000A60E7"/>
    <w:rsid w:val="000A65B0"/>
    <w:rsid w:val="000A772C"/>
    <w:rsid w:val="000B0CB2"/>
    <w:rsid w:val="000B0DBE"/>
    <w:rsid w:val="000B2614"/>
    <w:rsid w:val="000B2931"/>
    <w:rsid w:val="000B310B"/>
    <w:rsid w:val="000B32B1"/>
    <w:rsid w:val="000B5135"/>
    <w:rsid w:val="000B7821"/>
    <w:rsid w:val="000B7F5F"/>
    <w:rsid w:val="000C4F90"/>
    <w:rsid w:val="000C6812"/>
    <w:rsid w:val="000C7B99"/>
    <w:rsid w:val="000D051B"/>
    <w:rsid w:val="000D0A93"/>
    <w:rsid w:val="000D1598"/>
    <w:rsid w:val="000D2069"/>
    <w:rsid w:val="000D4FAA"/>
    <w:rsid w:val="000D72C0"/>
    <w:rsid w:val="000D77E5"/>
    <w:rsid w:val="000E2DFC"/>
    <w:rsid w:val="000E427B"/>
    <w:rsid w:val="000E4869"/>
    <w:rsid w:val="000E4AB8"/>
    <w:rsid w:val="000E4B2E"/>
    <w:rsid w:val="000E51F3"/>
    <w:rsid w:val="000F1263"/>
    <w:rsid w:val="000F25EF"/>
    <w:rsid w:val="000F3496"/>
    <w:rsid w:val="000F368E"/>
    <w:rsid w:val="000F41B8"/>
    <w:rsid w:val="000F4558"/>
    <w:rsid w:val="000F4C06"/>
    <w:rsid w:val="000F4ECC"/>
    <w:rsid w:val="000F58EA"/>
    <w:rsid w:val="000F6A3E"/>
    <w:rsid w:val="000F7E66"/>
    <w:rsid w:val="00100D6B"/>
    <w:rsid w:val="0010125B"/>
    <w:rsid w:val="001024D3"/>
    <w:rsid w:val="0010271C"/>
    <w:rsid w:val="001035FB"/>
    <w:rsid w:val="0010364B"/>
    <w:rsid w:val="00112B55"/>
    <w:rsid w:val="00112CB0"/>
    <w:rsid w:val="0011316E"/>
    <w:rsid w:val="00114DB4"/>
    <w:rsid w:val="00115F13"/>
    <w:rsid w:val="00117614"/>
    <w:rsid w:val="00117C5D"/>
    <w:rsid w:val="001215C5"/>
    <w:rsid w:val="00121E71"/>
    <w:rsid w:val="00122167"/>
    <w:rsid w:val="00122E8F"/>
    <w:rsid w:val="0012324D"/>
    <w:rsid w:val="00125CA7"/>
    <w:rsid w:val="00125CB8"/>
    <w:rsid w:val="0012778E"/>
    <w:rsid w:val="00127A61"/>
    <w:rsid w:val="00127E93"/>
    <w:rsid w:val="0013423B"/>
    <w:rsid w:val="001348A2"/>
    <w:rsid w:val="00137285"/>
    <w:rsid w:val="001379BF"/>
    <w:rsid w:val="0014308A"/>
    <w:rsid w:val="001514C7"/>
    <w:rsid w:val="00153243"/>
    <w:rsid w:val="001547C3"/>
    <w:rsid w:val="00154A71"/>
    <w:rsid w:val="001555A2"/>
    <w:rsid w:val="00163C1F"/>
    <w:rsid w:val="001641C3"/>
    <w:rsid w:val="00165B94"/>
    <w:rsid w:val="00166488"/>
    <w:rsid w:val="001732B2"/>
    <w:rsid w:val="001740B8"/>
    <w:rsid w:val="0017441F"/>
    <w:rsid w:val="001762EA"/>
    <w:rsid w:val="0017642C"/>
    <w:rsid w:val="0018203B"/>
    <w:rsid w:val="00182637"/>
    <w:rsid w:val="00183285"/>
    <w:rsid w:val="0018452B"/>
    <w:rsid w:val="00185144"/>
    <w:rsid w:val="0018517D"/>
    <w:rsid w:val="00186F66"/>
    <w:rsid w:val="00190A31"/>
    <w:rsid w:val="00192288"/>
    <w:rsid w:val="001939A6"/>
    <w:rsid w:val="001956EB"/>
    <w:rsid w:val="0019694B"/>
    <w:rsid w:val="00196CFF"/>
    <w:rsid w:val="00197584"/>
    <w:rsid w:val="001A3726"/>
    <w:rsid w:val="001A582E"/>
    <w:rsid w:val="001A6540"/>
    <w:rsid w:val="001A7819"/>
    <w:rsid w:val="001B1065"/>
    <w:rsid w:val="001B1F15"/>
    <w:rsid w:val="001B1FB1"/>
    <w:rsid w:val="001B306F"/>
    <w:rsid w:val="001B423F"/>
    <w:rsid w:val="001B49E0"/>
    <w:rsid w:val="001B5347"/>
    <w:rsid w:val="001B6D6E"/>
    <w:rsid w:val="001C0530"/>
    <w:rsid w:val="001C0963"/>
    <w:rsid w:val="001C0BB1"/>
    <w:rsid w:val="001C2712"/>
    <w:rsid w:val="001C2B63"/>
    <w:rsid w:val="001C48DA"/>
    <w:rsid w:val="001C5E5C"/>
    <w:rsid w:val="001D0BF6"/>
    <w:rsid w:val="001D0DD0"/>
    <w:rsid w:val="001D19C4"/>
    <w:rsid w:val="001D2EEE"/>
    <w:rsid w:val="001D3788"/>
    <w:rsid w:val="001D3BA2"/>
    <w:rsid w:val="001E1669"/>
    <w:rsid w:val="001E54EB"/>
    <w:rsid w:val="001E5CF7"/>
    <w:rsid w:val="001F29C5"/>
    <w:rsid w:val="001F4A38"/>
    <w:rsid w:val="001F63D9"/>
    <w:rsid w:val="001F7FC4"/>
    <w:rsid w:val="0020001A"/>
    <w:rsid w:val="00200062"/>
    <w:rsid w:val="00200BFB"/>
    <w:rsid w:val="00201597"/>
    <w:rsid w:val="00202904"/>
    <w:rsid w:val="00206439"/>
    <w:rsid w:val="002103E1"/>
    <w:rsid w:val="00211B3D"/>
    <w:rsid w:val="00211CE7"/>
    <w:rsid w:val="00214209"/>
    <w:rsid w:val="00216192"/>
    <w:rsid w:val="002216CF"/>
    <w:rsid w:val="00226EA7"/>
    <w:rsid w:val="0023001E"/>
    <w:rsid w:val="00230B73"/>
    <w:rsid w:val="00230FE0"/>
    <w:rsid w:val="00231C92"/>
    <w:rsid w:val="00233682"/>
    <w:rsid w:val="00234E88"/>
    <w:rsid w:val="00236045"/>
    <w:rsid w:val="00236815"/>
    <w:rsid w:val="00237E01"/>
    <w:rsid w:val="00240A1E"/>
    <w:rsid w:val="00241543"/>
    <w:rsid w:val="00241C7B"/>
    <w:rsid w:val="00241CC1"/>
    <w:rsid w:val="002427E4"/>
    <w:rsid w:val="002451F2"/>
    <w:rsid w:val="002453B2"/>
    <w:rsid w:val="00250CA7"/>
    <w:rsid w:val="0025191A"/>
    <w:rsid w:val="00252262"/>
    <w:rsid w:val="00252DF3"/>
    <w:rsid w:val="002538DF"/>
    <w:rsid w:val="00254860"/>
    <w:rsid w:val="00257407"/>
    <w:rsid w:val="00261B9A"/>
    <w:rsid w:val="00263090"/>
    <w:rsid w:val="0026518D"/>
    <w:rsid w:val="002653EA"/>
    <w:rsid w:val="0026560F"/>
    <w:rsid w:val="00266138"/>
    <w:rsid w:val="00266286"/>
    <w:rsid w:val="002670DA"/>
    <w:rsid w:val="00267A2F"/>
    <w:rsid w:val="00270832"/>
    <w:rsid w:val="00270BFB"/>
    <w:rsid w:val="00272038"/>
    <w:rsid w:val="002739A2"/>
    <w:rsid w:val="00273B4F"/>
    <w:rsid w:val="0027414F"/>
    <w:rsid w:val="00274384"/>
    <w:rsid w:val="002748B5"/>
    <w:rsid w:val="00275B1B"/>
    <w:rsid w:val="00276325"/>
    <w:rsid w:val="002836F4"/>
    <w:rsid w:val="00283F99"/>
    <w:rsid w:val="002844DF"/>
    <w:rsid w:val="00284FF3"/>
    <w:rsid w:val="0028586F"/>
    <w:rsid w:val="00286478"/>
    <w:rsid w:val="00287C0F"/>
    <w:rsid w:val="00290B73"/>
    <w:rsid w:val="00291060"/>
    <w:rsid w:val="00291726"/>
    <w:rsid w:val="00291F4A"/>
    <w:rsid w:val="00292E2D"/>
    <w:rsid w:val="00295470"/>
    <w:rsid w:val="00296371"/>
    <w:rsid w:val="00297179"/>
    <w:rsid w:val="00297530"/>
    <w:rsid w:val="00297667"/>
    <w:rsid w:val="00297728"/>
    <w:rsid w:val="002A1A79"/>
    <w:rsid w:val="002A342D"/>
    <w:rsid w:val="002A5496"/>
    <w:rsid w:val="002A5758"/>
    <w:rsid w:val="002B0A7C"/>
    <w:rsid w:val="002B1072"/>
    <w:rsid w:val="002B1164"/>
    <w:rsid w:val="002B1FC3"/>
    <w:rsid w:val="002B21D6"/>
    <w:rsid w:val="002B2A19"/>
    <w:rsid w:val="002B34CF"/>
    <w:rsid w:val="002B4488"/>
    <w:rsid w:val="002B6924"/>
    <w:rsid w:val="002B7C2A"/>
    <w:rsid w:val="002C0443"/>
    <w:rsid w:val="002C0B09"/>
    <w:rsid w:val="002C12A9"/>
    <w:rsid w:val="002C3383"/>
    <w:rsid w:val="002C640D"/>
    <w:rsid w:val="002D4310"/>
    <w:rsid w:val="002D5784"/>
    <w:rsid w:val="002E0CF2"/>
    <w:rsid w:val="002E4B5F"/>
    <w:rsid w:val="002E4E61"/>
    <w:rsid w:val="002E5915"/>
    <w:rsid w:val="002E6614"/>
    <w:rsid w:val="002F523C"/>
    <w:rsid w:val="002F540B"/>
    <w:rsid w:val="002F7BDE"/>
    <w:rsid w:val="00300336"/>
    <w:rsid w:val="00306938"/>
    <w:rsid w:val="00306983"/>
    <w:rsid w:val="003079E4"/>
    <w:rsid w:val="003101AE"/>
    <w:rsid w:val="00310614"/>
    <w:rsid w:val="00310CC6"/>
    <w:rsid w:val="00310FB7"/>
    <w:rsid w:val="003113DB"/>
    <w:rsid w:val="00312845"/>
    <w:rsid w:val="003130BB"/>
    <w:rsid w:val="00313C49"/>
    <w:rsid w:val="00313C82"/>
    <w:rsid w:val="00313D7A"/>
    <w:rsid w:val="00314265"/>
    <w:rsid w:val="00317C03"/>
    <w:rsid w:val="003229BA"/>
    <w:rsid w:val="0032399A"/>
    <w:rsid w:val="00327598"/>
    <w:rsid w:val="00327B6B"/>
    <w:rsid w:val="00331796"/>
    <w:rsid w:val="0033189B"/>
    <w:rsid w:val="003319C3"/>
    <w:rsid w:val="00331B7F"/>
    <w:rsid w:val="00332B7E"/>
    <w:rsid w:val="00336253"/>
    <w:rsid w:val="00337536"/>
    <w:rsid w:val="00340437"/>
    <w:rsid w:val="0034194C"/>
    <w:rsid w:val="003425D9"/>
    <w:rsid w:val="00345429"/>
    <w:rsid w:val="003465F0"/>
    <w:rsid w:val="00354E5C"/>
    <w:rsid w:val="00357E0C"/>
    <w:rsid w:val="00361325"/>
    <w:rsid w:val="00364036"/>
    <w:rsid w:val="0036448D"/>
    <w:rsid w:val="003651BD"/>
    <w:rsid w:val="003662DE"/>
    <w:rsid w:val="00366FE7"/>
    <w:rsid w:val="00372181"/>
    <w:rsid w:val="003721A0"/>
    <w:rsid w:val="00372427"/>
    <w:rsid w:val="00372703"/>
    <w:rsid w:val="00373A0D"/>
    <w:rsid w:val="00374603"/>
    <w:rsid w:val="00374DBE"/>
    <w:rsid w:val="00374E89"/>
    <w:rsid w:val="00375DB8"/>
    <w:rsid w:val="00376EB8"/>
    <w:rsid w:val="003779EF"/>
    <w:rsid w:val="00380211"/>
    <w:rsid w:val="00381D3C"/>
    <w:rsid w:val="00382AF7"/>
    <w:rsid w:val="00382E12"/>
    <w:rsid w:val="00384575"/>
    <w:rsid w:val="003865EA"/>
    <w:rsid w:val="0038695F"/>
    <w:rsid w:val="00387C66"/>
    <w:rsid w:val="003910E2"/>
    <w:rsid w:val="00393D26"/>
    <w:rsid w:val="00395F94"/>
    <w:rsid w:val="003A024A"/>
    <w:rsid w:val="003A4B09"/>
    <w:rsid w:val="003A4CC1"/>
    <w:rsid w:val="003A4DB1"/>
    <w:rsid w:val="003A6762"/>
    <w:rsid w:val="003A6B0F"/>
    <w:rsid w:val="003A6FDF"/>
    <w:rsid w:val="003B0316"/>
    <w:rsid w:val="003B1417"/>
    <w:rsid w:val="003B1B7D"/>
    <w:rsid w:val="003B40FD"/>
    <w:rsid w:val="003B4163"/>
    <w:rsid w:val="003B512E"/>
    <w:rsid w:val="003B5E6A"/>
    <w:rsid w:val="003C312A"/>
    <w:rsid w:val="003C3772"/>
    <w:rsid w:val="003C516B"/>
    <w:rsid w:val="003C5CA4"/>
    <w:rsid w:val="003C69AE"/>
    <w:rsid w:val="003D145A"/>
    <w:rsid w:val="003D1476"/>
    <w:rsid w:val="003D3DED"/>
    <w:rsid w:val="003D769D"/>
    <w:rsid w:val="003E091A"/>
    <w:rsid w:val="003E0C94"/>
    <w:rsid w:val="003E15F2"/>
    <w:rsid w:val="003E1902"/>
    <w:rsid w:val="003E1D45"/>
    <w:rsid w:val="003E2599"/>
    <w:rsid w:val="003E4E89"/>
    <w:rsid w:val="003E64CD"/>
    <w:rsid w:val="003E71D6"/>
    <w:rsid w:val="003E782B"/>
    <w:rsid w:val="003E7947"/>
    <w:rsid w:val="003F4B06"/>
    <w:rsid w:val="003F7499"/>
    <w:rsid w:val="003F7FE7"/>
    <w:rsid w:val="004030F5"/>
    <w:rsid w:val="00403AB4"/>
    <w:rsid w:val="00405179"/>
    <w:rsid w:val="004060BB"/>
    <w:rsid w:val="004065F1"/>
    <w:rsid w:val="00406902"/>
    <w:rsid w:val="00406D94"/>
    <w:rsid w:val="00406F67"/>
    <w:rsid w:val="00410483"/>
    <w:rsid w:val="00411C9E"/>
    <w:rsid w:val="0041356D"/>
    <w:rsid w:val="00415C62"/>
    <w:rsid w:val="0041791D"/>
    <w:rsid w:val="00420504"/>
    <w:rsid w:val="0042289F"/>
    <w:rsid w:val="00427E37"/>
    <w:rsid w:val="0043069F"/>
    <w:rsid w:val="00435944"/>
    <w:rsid w:val="00435AA5"/>
    <w:rsid w:val="00441ABF"/>
    <w:rsid w:val="004424B7"/>
    <w:rsid w:val="004525FC"/>
    <w:rsid w:val="0045283F"/>
    <w:rsid w:val="00454890"/>
    <w:rsid w:val="00462C15"/>
    <w:rsid w:val="00462CFF"/>
    <w:rsid w:val="0046331C"/>
    <w:rsid w:val="00464DD7"/>
    <w:rsid w:val="00466DFB"/>
    <w:rsid w:val="00470282"/>
    <w:rsid w:val="00470F85"/>
    <w:rsid w:val="004720BD"/>
    <w:rsid w:val="004736E4"/>
    <w:rsid w:val="0047531D"/>
    <w:rsid w:val="0047551A"/>
    <w:rsid w:val="00475AED"/>
    <w:rsid w:val="00477E89"/>
    <w:rsid w:val="00482621"/>
    <w:rsid w:val="00482CDD"/>
    <w:rsid w:val="00483A8C"/>
    <w:rsid w:val="00487C03"/>
    <w:rsid w:val="004906A4"/>
    <w:rsid w:val="00492758"/>
    <w:rsid w:val="00492A6C"/>
    <w:rsid w:val="00494105"/>
    <w:rsid w:val="00495B4C"/>
    <w:rsid w:val="004A0297"/>
    <w:rsid w:val="004A21E2"/>
    <w:rsid w:val="004A26B4"/>
    <w:rsid w:val="004A35BB"/>
    <w:rsid w:val="004A4575"/>
    <w:rsid w:val="004A4631"/>
    <w:rsid w:val="004A72E8"/>
    <w:rsid w:val="004A734A"/>
    <w:rsid w:val="004A7974"/>
    <w:rsid w:val="004B0A93"/>
    <w:rsid w:val="004B0F48"/>
    <w:rsid w:val="004B374B"/>
    <w:rsid w:val="004B41AA"/>
    <w:rsid w:val="004B4F4A"/>
    <w:rsid w:val="004B71EB"/>
    <w:rsid w:val="004C2C6C"/>
    <w:rsid w:val="004C3121"/>
    <w:rsid w:val="004C350D"/>
    <w:rsid w:val="004C4F29"/>
    <w:rsid w:val="004C5E2F"/>
    <w:rsid w:val="004C7F86"/>
    <w:rsid w:val="004D0E42"/>
    <w:rsid w:val="004D212F"/>
    <w:rsid w:val="004D4177"/>
    <w:rsid w:val="004D49F0"/>
    <w:rsid w:val="004D4BE6"/>
    <w:rsid w:val="004D614D"/>
    <w:rsid w:val="004D7297"/>
    <w:rsid w:val="004E044C"/>
    <w:rsid w:val="004E12B3"/>
    <w:rsid w:val="004E16E9"/>
    <w:rsid w:val="004E3E5E"/>
    <w:rsid w:val="004E49CB"/>
    <w:rsid w:val="004E6320"/>
    <w:rsid w:val="004E6542"/>
    <w:rsid w:val="004E6608"/>
    <w:rsid w:val="004E6816"/>
    <w:rsid w:val="004E68B9"/>
    <w:rsid w:val="004E7457"/>
    <w:rsid w:val="004E7A57"/>
    <w:rsid w:val="004F3F8C"/>
    <w:rsid w:val="004F53CD"/>
    <w:rsid w:val="004F5ED0"/>
    <w:rsid w:val="004F668F"/>
    <w:rsid w:val="004F6EE5"/>
    <w:rsid w:val="004F7638"/>
    <w:rsid w:val="00503E07"/>
    <w:rsid w:val="00504F41"/>
    <w:rsid w:val="00505CD0"/>
    <w:rsid w:val="00510E47"/>
    <w:rsid w:val="00513093"/>
    <w:rsid w:val="00515DB8"/>
    <w:rsid w:val="00515FEB"/>
    <w:rsid w:val="005163E3"/>
    <w:rsid w:val="00520534"/>
    <w:rsid w:val="00522E70"/>
    <w:rsid w:val="0052314C"/>
    <w:rsid w:val="005239A5"/>
    <w:rsid w:val="00525B85"/>
    <w:rsid w:val="00525CCE"/>
    <w:rsid w:val="00527E95"/>
    <w:rsid w:val="00532ADF"/>
    <w:rsid w:val="00534BED"/>
    <w:rsid w:val="005367C0"/>
    <w:rsid w:val="00541628"/>
    <w:rsid w:val="0054194D"/>
    <w:rsid w:val="00541973"/>
    <w:rsid w:val="005420BD"/>
    <w:rsid w:val="00542EFE"/>
    <w:rsid w:val="005442DA"/>
    <w:rsid w:val="0054458C"/>
    <w:rsid w:val="005447B5"/>
    <w:rsid w:val="005448A9"/>
    <w:rsid w:val="0054738A"/>
    <w:rsid w:val="00550EB2"/>
    <w:rsid w:val="00554463"/>
    <w:rsid w:val="00555161"/>
    <w:rsid w:val="005553A8"/>
    <w:rsid w:val="0055589A"/>
    <w:rsid w:val="00555B8F"/>
    <w:rsid w:val="00555F73"/>
    <w:rsid w:val="0055632A"/>
    <w:rsid w:val="00562074"/>
    <w:rsid w:val="00563B0D"/>
    <w:rsid w:val="005660FC"/>
    <w:rsid w:val="0056610B"/>
    <w:rsid w:val="00566253"/>
    <w:rsid w:val="00567B5B"/>
    <w:rsid w:val="005711B1"/>
    <w:rsid w:val="00571A7A"/>
    <w:rsid w:val="00571D8E"/>
    <w:rsid w:val="00572035"/>
    <w:rsid w:val="00572223"/>
    <w:rsid w:val="005754C4"/>
    <w:rsid w:val="0057555B"/>
    <w:rsid w:val="00575997"/>
    <w:rsid w:val="00576971"/>
    <w:rsid w:val="005772EE"/>
    <w:rsid w:val="0058179A"/>
    <w:rsid w:val="005819F2"/>
    <w:rsid w:val="00585BF6"/>
    <w:rsid w:val="00586A74"/>
    <w:rsid w:val="00586E5A"/>
    <w:rsid w:val="00587AED"/>
    <w:rsid w:val="00590473"/>
    <w:rsid w:val="00590867"/>
    <w:rsid w:val="00592DB1"/>
    <w:rsid w:val="00593891"/>
    <w:rsid w:val="00594CB2"/>
    <w:rsid w:val="00596A52"/>
    <w:rsid w:val="005973DC"/>
    <w:rsid w:val="005A10EB"/>
    <w:rsid w:val="005A20BB"/>
    <w:rsid w:val="005A22C6"/>
    <w:rsid w:val="005A2D7A"/>
    <w:rsid w:val="005A60CC"/>
    <w:rsid w:val="005A62F2"/>
    <w:rsid w:val="005B00FE"/>
    <w:rsid w:val="005B321E"/>
    <w:rsid w:val="005B358C"/>
    <w:rsid w:val="005B5E52"/>
    <w:rsid w:val="005B67BD"/>
    <w:rsid w:val="005B6B7F"/>
    <w:rsid w:val="005C1218"/>
    <w:rsid w:val="005C16EA"/>
    <w:rsid w:val="005C1824"/>
    <w:rsid w:val="005C43C2"/>
    <w:rsid w:val="005C5211"/>
    <w:rsid w:val="005C5C5B"/>
    <w:rsid w:val="005C6FE5"/>
    <w:rsid w:val="005C72F1"/>
    <w:rsid w:val="005C7931"/>
    <w:rsid w:val="005C7D4A"/>
    <w:rsid w:val="005D2943"/>
    <w:rsid w:val="005D554F"/>
    <w:rsid w:val="005D5F97"/>
    <w:rsid w:val="005D691E"/>
    <w:rsid w:val="005E64A4"/>
    <w:rsid w:val="005E6925"/>
    <w:rsid w:val="005F0929"/>
    <w:rsid w:val="005F1338"/>
    <w:rsid w:val="005F2FE2"/>
    <w:rsid w:val="005F320E"/>
    <w:rsid w:val="005F37AB"/>
    <w:rsid w:val="005F667D"/>
    <w:rsid w:val="006005E1"/>
    <w:rsid w:val="00600B54"/>
    <w:rsid w:val="006031F4"/>
    <w:rsid w:val="00603281"/>
    <w:rsid w:val="00603A0E"/>
    <w:rsid w:val="00603EAA"/>
    <w:rsid w:val="00604F40"/>
    <w:rsid w:val="00604F85"/>
    <w:rsid w:val="006055C7"/>
    <w:rsid w:val="006058BD"/>
    <w:rsid w:val="00606CFA"/>
    <w:rsid w:val="00607B60"/>
    <w:rsid w:val="00607EE7"/>
    <w:rsid w:val="00611669"/>
    <w:rsid w:val="00612165"/>
    <w:rsid w:val="00614C47"/>
    <w:rsid w:val="006174C0"/>
    <w:rsid w:val="006200EE"/>
    <w:rsid w:val="00624CCC"/>
    <w:rsid w:val="00625DD5"/>
    <w:rsid w:val="00630749"/>
    <w:rsid w:val="00634DDC"/>
    <w:rsid w:val="00635564"/>
    <w:rsid w:val="00637341"/>
    <w:rsid w:val="0063772F"/>
    <w:rsid w:val="006408CD"/>
    <w:rsid w:val="006414D1"/>
    <w:rsid w:val="006416E6"/>
    <w:rsid w:val="0064173A"/>
    <w:rsid w:val="006418FC"/>
    <w:rsid w:val="006447D5"/>
    <w:rsid w:val="00644958"/>
    <w:rsid w:val="006458BD"/>
    <w:rsid w:val="00646BBD"/>
    <w:rsid w:val="006520DC"/>
    <w:rsid w:val="00652315"/>
    <w:rsid w:val="00652776"/>
    <w:rsid w:val="00652A05"/>
    <w:rsid w:val="0065361F"/>
    <w:rsid w:val="00655AF8"/>
    <w:rsid w:val="00657CBA"/>
    <w:rsid w:val="006615CF"/>
    <w:rsid w:val="00662A39"/>
    <w:rsid w:val="00664B2C"/>
    <w:rsid w:val="00665B53"/>
    <w:rsid w:val="00665BE2"/>
    <w:rsid w:val="00667BB7"/>
    <w:rsid w:val="006707C9"/>
    <w:rsid w:val="0067153F"/>
    <w:rsid w:val="0067332B"/>
    <w:rsid w:val="0067383A"/>
    <w:rsid w:val="006746B6"/>
    <w:rsid w:val="006746FF"/>
    <w:rsid w:val="00675301"/>
    <w:rsid w:val="006825FC"/>
    <w:rsid w:val="006828CA"/>
    <w:rsid w:val="00683E05"/>
    <w:rsid w:val="00684947"/>
    <w:rsid w:val="00684E52"/>
    <w:rsid w:val="0068514F"/>
    <w:rsid w:val="006872D7"/>
    <w:rsid w:val="006903E5"/>
    <w:rsid w:val="0069085B"/>
    <w:rsid w:val="00690B17"/>
    <w:rsid w:val="00693E1F"/>
    <w:rsid w:val="006956B5"/>
    <w:rsid w:val="006962FA"/>
    <w:rsid w:val="006A0767"/>
    <w:rsid w:val="006A0AC4"/>
    <w:rsid w:val="006A151A"/>
    <w:rsid w:val="006A2F83"/>
    <w:rsid w:val="006A630F"/>
    <w:rsid w:val="006A7821"/>
    <w:rsid w:val="006B1301"/>
    <w:rsid w:val="006B43D7"/>
    <w:rsid w:val="006B44C4"/>
    <w:rsid w:val="006C1E72"/>
    <w:rsid w:val="006D108E"/>
    <w:rsid w:val="006D1CC7"/>
    <w:rsid w:val="006D1EF9"/>
    <w:rsid w:val="006D376D"/>
    <w:rsid w:val="006D4369"/>
    <w:rsid w:val="006D495E"/>
    <w:rsid w:val="006D496E"/>
    <w:rsid w:val="006D4B65"/>
    <w:rsid w:val="006D5B69"/>
    <w:rsid w:val="006D7DE8"/>
    <w:rsid w:val="006E02D5"/>
    <w:rsid w:val="006E05FB"/>
    <w:rsid w:val="006E20CF"/>
    <w:rsid w:val="006E285E"/>
    <w:rsid w:val="006E3D6C"/>
    <w:rsid w:val="006E5BC0"/>
    <w:rsid w:val="006E6CF3"/>
    <w:rsid w:val="006E712E"/>
    <w:rsid w:val="006F273C"/>
    <w:rsid w:val="006F5A86"/>
    <w:rsid w:val="006F6293"/>
    <w:rsid w:val="00701CAC"/>
    <w:rsid w:val="00702541"/>
    <w:rsid w:val="00703A99"/>
    <w:rsid w:val="00705CDA"/>
    <w:rsid w:val="0070657C"/>
    <w:rsid w:val="007116AB"/>
    <w:rsid w:val="00711C90"/>
    <w:rsid w:val="00711F55"/>
    <w:rsid w:val="0071254D"/>
    <w:rsid w:val="00713750"/>
    <w:rsid w:val="00717281"/>
    <w:rsid w:val="00721D11"/>
    <w:rsid w:val="00722F8F"/>
    <w:rsid w:val="00722FD5"/>
    <w:rsid w:val="00723246"/>
    <w:rsid w:val="00723913"/>
    <w:rsid w:val="007261E2"/>
    <w:rsid w:val="007279F3"/>
    <w:rsid w:val="00730662"/>
    <w:rsid w:val="00731E0F"/>
    <w:rsid w:val="007321DC"/>
    <w:rsid w:val="00736359"/>
    <w:rsid w:val="00737723"/>
    <w:rsid w:val="007400C6"/>
    <w:rsid w:val="007414B2"/>
    <w:rsid w:val="007423B7"/>
    <w:rsid w:val="00742903"/>
    <w:rsid w:val="00743DD6"/>
    <w:rsid w:val="007500F6"/>
    <w:rsid w:val="00752A2A"/>
    <w:rsid w:val="00753F28"/>
    <w:rsid w:val="00757F64"/>
    <w:rsid w:val="0076246E"/>
    <w:rsid w:val="00762939"/>
    <w:rsid w:val="0076297C"/>
    <w:rsid w:val="00763CE3"/>
    <w:rsid w:val="00764CC7"/>
    <w:rsid w:val="00765E9B"/>
    <w:rsid w:val="0076701B"/>
    <w:rsid w:val="007677E2"/>
    <w:rsid w:val="0077130D"/>
    <w:rsid w:val="007737E5"/>
    <w:rsid w:val="007747FB"/>
    <w:rsid w:val="00775148"/>
    <w:rsid w:val="00775D6B"/>
    <w:rsid w:val="007768B7"/>
    <w:rsid w:val="00776CAE"/>
    <w:rsid w:val="007800D3"/>
    <w:rsid w:val="00780499"/>
    <w:rsid w:val="0078175B"/>
    <w:rsid w:val="00781E0C"/>
    <w:rsid w:val="00782412"/>
    <w:rsid w:val="007837DF"/>
    <w:rsid w:val="007843A6"/>
    <w:rsid w:val="00785615"/>
    <w:rsid w:val="0078603D"/>
    <w:rsid w:val="0078677E"/>
    <w:rsid w:val="00786C60"/>
    <w:rsid w:val="007876DF"/>
    <w:rsid w:val="00792301"/>
    <w:rsid w:val="0079475F"/>
    <w:rsid w:val="00795AA6"/>
    <w:rsid w:val="007977B9"/>
    <w:rsid w:val="00797989"/>
    <w:rsid w:val="007A05E0"/>
    <w:rsid w:val="007A0B57"/>
    <w:rsid w:val="007A0F1F"/>
    <w:rsid w:val="007A1A56"/>
    <w:rsid w:val="007A1E98"/>
    <w:rsid w:val="007A3A82"/>
    <w:rsid w:val="007A62F7"/>
    <w:rsid w:val="007B1316"/>
    <w:rsid w:val="007B1727"/>
    <w:rsid w:val="007B218A"/>
    <w:rsid w:val="007B25E8"/>
    <w:rsid w:val="007B6E82"/>
    <w:rsid w:val="007B7289"/>
    <w:rsid w:val="007B7492"/>
    <w:rsid w:val="007B75D4"/>
    <w:rsid w:val="007B7D62"/>
    <w:rsid w:val="007C3C0A"/>
    <w:rsid w:val="007C7168"/>
    <w:rsid w:val="007C7641"/>
    <w:rsid w:val="007D021E"/>
    <w:rsid w:val="007D0815"/>
    <w:rsid w:val="007D46DD"/>
    <w:rsid w:val="007D5CB7"/>
    <w:rsid w:val="007D61D9"/>
    <w:rsid w:val="007E0523"/>
    <w:rsid w:val="007E176A"/>
    <w:rsid w:val="007E17F1"/>
    <w:rsid w:val="007E1DC4"/>
    <w:rsid w:val="007E2562"/>
    <w:rsid w:val="007E289A"/>
    <w:rsid w:val="007E3C56"/>
    <w:rsid w:val="007E5061"/>
    <w:rsid w:val="007E6035"/>
    <w:rsid w:val="007F0AB9"/>
    <w:rsid w:val="007F104F"/>
    <w:rsid w:val="007F11BA"/>
    <w:rsid w:val="007F2447"/>
    <w:rsid w:val="007F2BD6"/>
    <w:rsid w:val="007F312E"/>
    <w:rsid w:val="007F3578"/>
    <w:rsid w:val="007F364D"/>
    <w:rsid w:val="007F36A5"/>
    <w:rsid w:val="007F3F11"/>
    <w:rsid w:val="007F4E51"/>
    <w:rsid w:val="008004CA"/>
    <w:rsid w:val="008004F2"/>
    <w:rsid w:val="00801470"/>
    <w:rsid w:val="00807365"/>
    <w:rsid w:val="00812096"/>
    <w:rsid w:val="008152A5"/>
    <w:rsid w:val="0081767C"/>
    <w:rsid w:val="00817884"/>
    <w:rsid w:val="00820957"/>
    <w:rsid w:val="008225D2"/>
    <w:rsid w:val="00823B17"/>
    <w:rsid w:val="00826D0D"/>
    <w:rsid w:val="008274BA"/>
    <w:rsid w:val="0082795B"/>
    <w:rsid w:val="00827EBF"/>
    <w:rsid w:val="00832E83"/>
    <w:rsid w:val="008337DE"/>
    <w:rsid w:val="00833E73"/>
    <w:rsid w:val="00834533"/>
    <w:rsid w:val="008372E9"/>
    <w:rsid w:val="0084089C"/>
    <w:rsid w:val="00841256"/>
    <w:rsid w:val="00842290"/>
    <w:rsid w:val="008430E9"/>
    <w:rsid w:val="008432E6"/>
    <w:rsid w:val="008441AE"/>
    <w:rsid w:val="0084434D"/>
    <w:rsid w:val="00845BD5"/>
    <w:rsid w:val="00846669"/>
    <w:rsid w:val="0084767D"/>
    <w:rsid w:val="00847809"/>
    <w:rsid w:val="00850FCC"/>
    <w:rsid w:val="0085189C"/>
    <w:rsid w:val="0085290C"/>
    <w:rsid w:val="008548C3"/>
    <w:rsid w:val="00854B4E"/>
    <w:rsid w:val="008552CB"/>
    <w:rsid w:val="008559EF"/>
    <w:rsid w:val="008610F5"/>
    <w:rsid w:val="008634CF"/>
    <w:rsid w:val="0086373C"/>
    <w:rsid w:val="00863FEB"/>
    <w:rsid w:val="00864DF1"/>
    <w:rsid w:val="00865470"/>
    <w:rsid w:val="00866816"/>
    <w:rsid w:val="00870752"/>
    <w:rsid w:val="00871EC5"/>
    <w:rsid w:val="0087325B"/>
    <w:rsid w:val="008739BE"/>
    <w:rsid w:val="00876E3F"/>
    <w:rsid w:val="00880F08"/>
    <w:rsid w:val="00881917"/>
    <w:rsid w:val="0088268A"/>
    <w:rsid w:val="00883460"/>
    <w:rsid w:val="00884302"/>
    <w:rsid w:val="00884C0F"/>
    <w:rsid w:val="00886504"/>
    <w:rsid w:val="008865FA"/>
    <w:rsid w:val="008908CC"/>
    <w:rsid w:val="008908F3"/>
    <w:rsid w:val="0089166B"/>
    <w:rsid w:val="00893C11"/>
    <w:rsid w:val="0089445F"/>
    <w:rsid w:val="008950FD"/>
    <w:rsid w:val="00895338"/>
    <w:rsid w:val="0089626E"/>
    <w:rsid w:val="0089637E"/>
    <w:rsid w:val="008973DB"/>
    <w:rsid w:val="00897412"/>
    <w:rsid w:val="008A23F4"/>
    <w:rsid w:val="008A3416"/>
    <w:rsid w:val="008A5421"/>
    <w:rsid w:val="008A5834"/>
    <w:rsid w:val="008A6BBA"/>
    <w:rsid w:val="008B03C3"/>
    <w:rsid w:val="008B2913"/>
    <w:rsid w:val="008B4D49"/>
    <w:rsid w:val="008B67FC"/>
    <w:rsid w:val="008B7442"/>
    <w:rsid w:val="008B747A"/>
    <w:rsid w:val="008C00ED"/>
    <w:rsid w:val="008C289C"/>
    <w:rsid w:val="008C58D2"/>
    <w:rsid w:val="008D3C59"/>
    <w:rsid w:val="008D46EC"/>
    <w:rsid w:val="008D62AD"/>
    <w:rsid w:val="008D7F9E"/>
    <w:rsid w:val="008E1DB1"/>
    <w:rsid w:val="008E224E"/>
    <w:rsid w:val="008E5C12"/>
    <w:rsid w:val="008E755D"/>
    <w:rsid w:val="008E7732"/>
    <w:rsid w:val="008E778A"/>
    <w:rsid w:val="008F08CE"/>
    <w:rsid w:val="008F1E7E"/>
    <w:rsid w:val="008F2954"/>
    <w:rsid w:val="008F2ADC"/>
    <w:rsid w:val="008F35C2"/>
    <w:rsid w:val="008F5CCE"/>
    <w:rsid w:val="008F6FC2"/>
    <w:rsid w:val="0090054D"/>
    <w:rsid w:val="00904A28"/>
    <w:rsid w:val="00905312"/>
    <w:rsid w:val="00905BC9"/>
    <w:rsid w:val="00905ED0"/>
    <w:rsid w:val="009062CD"/>
    <w:rsid w:val="00906A85"/>
    <w:rsid w:val="00906C76"/>
    <w:rsid w:val="0090752E"/>
    <w:rsid w:val="00907AF3"/>
    <w:rsid w:val="0091004C"/>
    <w:rsid w:val="009100D7"/>
    <w:rsid w:val="00910544"/>
    <w:rsid w:val="0091227E"/>
    <w:rsid w:val="009130D4"/>
    <w:rsid w:val="0091425F"/>
    <w:rsid w:val="00915CC3"/>
    <w:rsid w:val="009205F4"/>
    <w:rsid w:val="009208D2"/>
    <w:rsid w:val="00920DD1"/>
    <w:rsid w:val="00920EA9"/>
    <w:rsid w:val="00921F4A"/>
    <w:rsid w:val="00922558"/>
    <w:rsid w:val="00923CAE"/>
    <w:rsid w:val="00925908"/>
    <w:rsid w:val="009266C1"/>
    <w:rsid w:val="009267E2"/>
    <w:rsid w:val="009269E7"/>
    <w:rsid w:val="00927C3F"/>
    <w:rsid w:val="0093023F"/>
    <w:rsid w:val="009333C9"/>
    <w:rsid w:val="00933DC5"/>
    <w:rsid w:val="00936B06"/>
    <w:rsid w:val="00937D22"/>
    <w:rsid w:val="009401D2"/>
    <w:rsid w:val="00945F49"/>
    <w:rsid w:val="00947925"/>
    <w:rsid w:val="00950B40"/>
    <w:rsid w:val="0095292F"/>
    <w:rsid w:val="009539DA"/>
    <w:rsid w:val="0095511A"/>
    <w:rsid w:val="00955312"/>
    <w:rsid w:val="009554D6"/>
    <w:rsid w:val="00955C99"/>
    <w:rsid w:val="00955D3C"/>
    <w:rsid w:val="00955FB9"/>
    <w:rsid w:val="009560A4"/>
    <w:rsid w:val="00957747"/>
    <w:rsid w:val="00957A52"/>
    <w:rsid w:val="00961D66"/>
    <w:rsid w:val="0096278C"/>
    <w:rsid w:val="00964F6B"/>
    <w:rsid w:val="009651FF"/>
    <w:rsid w:val="00965923"/>
    <w:rsid w:val="00966E36"/>
    <w:rsid w:val="00967FB3"/>
    <w:rsid w:val="009703E3"/>
    <w:rsid w:val="0097252C"/>
    <w:rsid w:val="00975B89"/>
    <w:rsid w:val="00976D87"/>
    <w:rsid w:val="0098118B"/>
    <w:rsid w:val="00981A33"/>
    <w:rsid w:val="00982C2F"/>
    <w:rsid w:val="0098673F"/>
    <w:rsid w:val="009876B9"/>
    <w:rsid w:val="00987774"/>
    <w:rsid w:val="00992A9A"/>
    <w:rsid w:val="009951CD"/>
    <w:rsid w:val="00996BEB"/>
    <w:rsid w:val="009A0746"/>
    <w:rsid w:val="009A22D5"/>
    <w:rsid w:val="009A48D3"/>
    <w:rsid w:val="009A5446"/>
    <w:rsid w:val="009A5C6A"/>
    <w:rsid w:val="009A5C6E"/>
    <w:rsid w:val="009A5F41"/>
    <w:rsid w:val="009A6D81"/>
    <w:rsid w:val="009B021B"/>
    <w:rsid w:val="009B165A"/>
    <w:rsid w:val="009B2748"/>
    <w:rsid w:val="009B284C"/>
    <w:rsid w:val="009B2993"/>
    <w:rsid w:val="009B3DD3"/>
    <w:rsid w:val="009B4B07"/>
    <w:rsid w:val="009B6286"/>
    <w:rsid w:val="009B767B"/>
    <w:rsid w:val="009C084F"/>
    <w:rsid w:val="009C2DC5"/>
    <w:rsid w:val="009C2F6A"/>
    <w:rsid w:val="009C655C"/>
    <w:rsid w:val="009C677B"/>
    <w:rsid w:val="009C7E28"/>
    <w:rsid w:val="009D23EF"/>
    <w:rsid w:val="009D2D53"/>
    <w:rsid w:val="009D4387"/>
    <w:rsid w:val="009D5113"/>
    <w:rsid w:val="009D565F"/>
    <w:rsid w:val="009D6152"/>
    <w:rsid w:val="009D68FC"/>
    <w:rsid w:val="009D7AF1"/>
    <w:rsid w:val="009E2093"/>
    <w:rsid w:val="009E321B"/>
    <w:rsid w:val="009E3784"/>
    <w:rsid w:val="009E4F31"/>
    <w:rsid w:val="009F0564"/>
    <w:rsid w:val="009F0989"/>
    <w:rsid w:val="009F1581"/>
    <w:rsid w:val="009F6AC1"/>
    <w:rsid w:val="009F7DB0"/>
    <w:rsid w:val="00A00E28"/>
    <w:rsid w:val="00A0238E"/>
    <w:rsid w:val="00A02552"/>
    <w:rsid w:val="00A0343E"/>
    <w:rsid w:val="00A06F7A"/>
    <w:rsid w:val="00A1184E"/>
    <w:rsid w:val="00A14013"/>
    <w:rsid w:val="00A14C51"/>
    <w:rsid w:val="00A158E3"/>
    <w:rsid w:val="00A15DE7"/>
    <w:rsid w:val="00A1788B"/>
    <w:rsid w:val="00A17FD6"/>
    <w:rsid w:val="00A20498"/>
    <w:rsid w:val="00A20803"/>
    <w:rsid w:val="00A22738"/>
    <w:rsid w:val="00A236DC"/>
    <w:rsid w:val="00A23897"/>
    <w:rsid w:val="00A256E9"/>
    <w:rsid w:val="00A25E5D"/>
    <w:rsid w:val="00A25ED5"/>
    <w:rsid w:val="00A30E26"/>
    <w:rsid w:val="00A31308"/>
    <w:rsid w:val="00A31BD2"/>
    <w:rsid w:val="00A361E4"/>
    <w:rsid w:val="00A37D96"/>
    <w:rsid w:val="00A42F88"/>
    <w:rsid w:val="00A43796"/>
    <w:rsid w:val="00A4464E"/>
    <w:rsid w:val="00A4495D"/>
    <w:rsid w:val="00A4711C"/>
    <w:rsid w:val="00A47DAA"/>
    <w:rsid w:val="00A47E6D"/>
    <w:rsid w:val="00A5306A"/>
    <w:rsid w:val="00A53357"/>
    <w:rsid w:val="00A53CCD"/>
    <w:rsid w:val="00A54660"/>
    <w:rsid w:val="00A62E9B"/>
    <w:rsid w:val="00A63DAA"/>
    <w:rsid w:val="00A64EB7"/>
    <w:rsid w:val="00A66990"/>
    <w:rsid w:val="00A66B87"/>
    <w:rsid w:val="00A6728D"/>
    <w:rsid w:val="00A67CB6"/>
    <w:rsid w:val="00A70CC9"/>
    <w:rsid w:val="00A713D2"/>
    <w:rsid w:val="00A72543"/>
    <w:rsid w:val="00A73531"/>
    <w:rsid w:val="00A7565E"/>
    <w:rsid w:val="00A75D6A"/>
    <w:rsid w:val="00A812A8"/>
    <w:rsid w:val="00A81980"/>
    <w:rsid w:val="00A841E0"/>
    <w:rsid w:val="00A860F3"/>
    <w:rsid w:val="00A866A2"/>
    <w:rsid w:val="00A91AC7"/>
    <w:rsid w:val="00A92093"/>
    <w:rsid w:val="00A93A2A"/>
    <w:rsid w:val="00A95F64"/>
    <w:rsid w:val="00A96D2A"/>
    <w:rsid w:val="00A97740"/>
    <w:rsid w:val="00AA065F"/>
    <w:rsid w:val="00AA3E38"/>
    <w:rsid w:val="00AA4655"/>
    <w:rsid w:val="00AA4DEF"/>
    <w:rsid w:val="00AA7F19"/>
    <w:rsid w:val="00AB0101"/>
    <w:rsid w:val="00AB0D26"/>
    <w:rsid w:val="00AB1803"/>
    <w:rsid w:val="00AB2392"/>
    <w:rsid w:val="00AB2DF6"/>
    <w:rsid w:val="00AB329C"/>
    <w:rsid w:val="00AB40D1"/>
    <w:rsid w:val="00AB4806"/>
    <w:rsid w:val="00AB5452"/>
    <w:rsid w:val="00AB645E"/>
    <w:rsid w:val="00AB65F3"/>
    <w:rsid w:val="00AB6AB6"/>
    <w:rsid w:val="00AC1686"/>
    <w:rsid w:val="00AC3D73"/>
    <w:rsid w:val="00AC5066"/>
    <w:rsid w:val="00AC52E2"/>
    <w:rsid w:val="00AC6380"/>
    <w:rsid w:val="00AC6B2E"/>
    <w:rsid w:val="00AC7060"/>
    <w:rsid w:val="00AC7350"/>
    <w:rsid w:val="00AD2911"/>
    <w:rsid w:val="00AD7637"/>
    <w:rsid w:val="00AE701D"/>
    <w:rsid w:val="00AE7E68"/>
    <w:rsid w:val="00AF1CD9"/>
    <w:rsid w:val="00AF3A20"/>
    <w:rsid w:val="00AF6472"/>
    <w:rsid w:val="00AF6F8D"/>
    <w:rsid w:val="00B01F37"/>
    <w:rsid w:val="00B0302D"/>
    <w:rsid w:val="00B04FAC"/>
    <w:rsid w:val="00B05045"/>
    <w:rsid w:val="00B05064"/>
    <w:rsid w:val="00B06265"/>
    <w:rsid w:val="00B119AE"/>
    <w:rsid w:val="00B13044"/>
    <w:rsid w:val="00B1318E"/>
    <w:rsid w:val="00B13A8F"/>
    <w:rsid w:val="00B174C4"/>
    <w:rsid w:val="00B22A98"/>
    <w:rsid w:val="00B31BCE"/>
    <w:rsid w:val="00B320FA"/>
    <w:rsid w:val="00B32D39"/>
    <w:rsid w:val="00B359D4"/>
    <w:rsid w:val="00B3628F"/>
    <w:rsid w:val="00B43B73"/>
    <w:rsid w:val="00B44AB8"/>
    <w:rsid w:val="00B45846"/>
    <w:rsid w:val="00B45A21"/>
    <w:rsid w:val="00B45F95"/>
    <w:rsid w:val="00B4674F"/>
    <w:rsid w:val="00B501F9"/>
    <w:rsid w:val="00B53125"/>
    <w:rsid w:val="00B57B84"/>
    <w:rsid w:val="00B60030"/>
    <w:rsid w:val="00B6304B"/>
    <w:rsid w:val="00B63E8B"/>
    <w:rsid w:val="00B65600"/>
    <w:rsid w:val="00B65F0D"/>
    <w:rsid w:val="00B67115"/>
    <w:rsid w:val="00B67517"/>
    <w:rsid w:val="00B67CEA"/>
    <w:rsid w:val="00B7284F"/>
    <w:rsid w:val="00B72D05"/>
    <w:rsid w:val="00B8179A"/>
    <w:rsid w:val="00B82BD2"/>
    <w:rsid w:val="00B83B7C"/>
    <w:rsid w:val="00B83CAD"/>
    <w:rsid w:val="00B84531"/>
    <w:rsid w:val="00B8536C"/>
    <w:rsid w:val="00B85BDC"/>
    <w:rsid w:val="00B868F2"/>
    <w:rsid w:val="00B87E30"/>
    <w:rsid w:val="00B906DA"/>
    <w:rsid w:val="00B907AE"/>
    <w:rsid w:val="00B9406D"/>
    <w:rsid w:val="00B9497E"/>
    <w:rsid w:val="00B9526D"/>
    <w:rsid w:val="00B95FD8"/>
    <w:rsid w:val="00B9700B"/>
    <w:rsid w:val="00B9719E"/>
    <w:rsid w:val="00BA05F3"/>
    <w:rsid w:val="00BA0E6B"/>
    <w:rsid w:val="00BA36A1"/>
    <w:rsid w:val="00BA4D76"/>
    <w:rsid w:val="00BA605E"/>
    <w:rsid w:val="00BA676E"/>
    <w:rsid w:val="00BA67A6"/>
    <w:rsid w:val="00BA776D"/>
    <w:rsid w:val="00BB06FA"/>
    <w:rsid w:val="00BB07EA"/>
    <w:rsid w:val="00BB0DCC"/>
    <w:rsid w:val="00BB11AC"/>
    <w:rsid w:val="00BB1A7C"/>
    <w:rsid w:val="00BB308E"/>
    <w:rsid w:val="00BB33D0"/>
    <w:rsid w:val="00BB4E08"/>
    <w:rsid w:val="00BB59A6"/>
    <w:rsid w:val="00BB767D"/>
    <w:rsid w:val="00BB78F4"/>
    <w:rsid w:val="00BC0BDF"/>
    <w:rsid w:val="00BC19EC"/>
    <w:rsid w:val="00BC3042"/>
    <w:rsid w:val="00BC4746"/>
    <w:rsid w:val="00BC64A4"/>
    <w:rsid w:val="00BC6A53"/>
    <w:rsid w:val="00BC756A"/>
    <w:rsid w:val="00BD0A46"/>
    <w:rsid w:val="00BD2EAB"/>
    <w:rsid w:val="00BD304F"/>
    <w:rsid w:val="00BD31BB"/>
    <w:rsid w:val="00BD37BD"/>
    <w:rsid w:val="00BD3CFE"/>
    <w:rsid w:val="00BD4517"/>
    <w:rsid w:val="00BD4E8B"/>
    <w:rsid w:val="00BD6C9E"/>
    <w:rsid w:val="00BD764B"/>
    <w:rsid w:val="00BE31B8"/>
    <w:rsid w:val="00BE46F2"/>
    <w:rsid w:val="00BE4788"/>
    <w:rsid w:val="00BE66BF"/>
    <w:rsid w:val="00BF0B37"/>
    <w:rsid w:val="00BF6934"/>
    <w:rsid w:val="00BF7A91"/>
    <w:rsid w:val="00C00AC8"/>
    <w:rsid w:val="00C01DDA"/>
    <w:rsid w:val="00C03770"/>
    <w:rsid w:val="00C03A5C"/>
    <w:rsid w:val="00C03C5C"/>
    <w:rsid w:val="00C03CC9"/>
    <w:rsid w:val="00C0465B"/>
    <w:rsid w:val="00C0544A"/>
    <w:rsid w:val="00C07DF1"/>
    <w:rsid w:val="00C11FD3"/>
    <w:rsid w:val="00C12814"/>
    <w:rsid w:val="00C16531"/>
    <w:rsid w:val="00C17904"/>
    <w:rsid w:val="00C21A14"/>
    <w:rsid w:val="00C24EBE"/>
    <w:rsid w:val="00C25AF5"/>
    <w:rsid w:val="00C26AA7"/>
    <w:rsid w:val="00C3661D"/>
    <w:rsid w:val="00C36B6F"/>
    <w:rsid w:val="00C370EF"/>
    <w:rsid w:val="00C375E9"/>
    <w:rsid w:val="00C40F4B"/>
    <w:rsid w:val="00C41842"/>
    <w:rsid w:val="00C41FA1"/>
    <w:rsid w:val="00C427B5"/>
    <w:rsid w:val="00C42FA5"/>
    <w:rsid w:val="00C44194"/>
    <w:rsid w:val="00C450F8"/>
    <w:rsid w:val="00C4576A"/>
    <w:rsid w:val="00C47824"/>
    <w:rsid w:val="00C47895"/>
    <w:rsid w:val="00C535F8"/>
    <w:rsid w:val="00C549E7"/>
    <w:rsid w:val="00C54E83"/>
    <w:rsid w:val="00C55EFE"/>
    <w:rsid w:val="00C56453"/>
    <w:rsid w:val="00C57BA8"/>
    <w:rsid w:val="00C60026"/>
    <w:rsid w:val="00C60640"/>
    <w:rsid w:val="00C61E0D"/>
    <w:rsid w:val="00C62A4D"/>
    <w:rsid w:val="00C62C18"/>
    <w:rsid w:val="00C62D14"/>
    <w:rsid w:val="00C63EE9"/>
    <w:rsid w:val="00C649AB"/>
    <w:rsid w:val="00C6540B"/>
    <w:rsid w:val="00C679A2"/>
    <w:rsid w:val="00C70A7D"/>
    <w:rsid w:val="00C71650"/>
    <w:rsid w:val="00C72214"/>
    <w:rsid w:val="00C72332"/>
    <w:rsid w:val="00C7580D"/>
    <w:rsid w:val="00C77CE1"/>
    <w:rsid w:val="00C82831"/>
    <w:rsid w:val="00C95508"/>
    <w:rsid w:val="00C9624D"/>
    <w:rsid w:val="00C9741B"/>
    <w:rsid w:val="00C9762A"/>
    <w:rsid w:val="00C97B3E"/>
    <w:rsid w:val="00CA0771"/>
    <w:rsid w:val="00CA3F88"/>
    <w:rsid w:val="00CA47E3"/>
    <w:rsid w:val="00CA5B86"/>
    <w:rsid w:val="00CA74B4"/>
    <w:rsid w:val="00CA7BE4"/>
    <w:rsid w:val="00CB0BAC"/>
    <w:rsid w:val="00CB1C8C"/>
    <w:rsid w:val="00CB39D8"/>
    <w:rsid w:val="00CB513C"/>
    <w:rsid w:val="00CC2A26"/>
    <w:rsid w:val="00CC4DB4"/>
    <w:rsid w:val="00CC4ED8"/>
    <w:rsid w:val="00CC5648"/>
    <w:rsid w:val="00CC574F"/>
    <w:rsid w:val="00CC625C"/>
    <w:rsid w:val="00CC6EDC"/>
    <w:rsid w:val="00CC735B"/>
    <w:rsid w:val="00CD1318"/>
    <w:rsid w:val="00CD1968"/>
    <w:rsid w:val="00CD223A"/>
    <w:rsid w:val="00CD4235"/>
    <w:rsid w:val="00CD7C1C"/>
    <w:rsid w:val="00CE0602"/>
    <w:rsid w:val="00CE1311"/>
    <w:rsid w:val="00CE185A"/>
    <w:rsid w:val="00CE2375"/>
    <w:rsid w:val="00CE4643"/>
    <w:rsid w:val="00CE4659"/>
    <w:rsid w:val="00CE5354"/>
    <w:rsid w:val="00CE550A"/>
    <w:rsid w:val="00CE6A37"/>
    <w:rsid w:val="00CE7510"/>
    <w:rsid w:val="00CE789A"/>
    <w:rsid w:val="00CF156A"/>
    <w:rsid w:val="00CF2777"/>
    <w:rsid w:val="00CF3280"/>
    <w:rsid w:val="00CF3EC6"/>
    <w:rsid w:val="00CF492C"/>
    <w:rsid w:val="00CF4E78"/>
    <w:rsid w:val="00D003F8"/>
    <w:rsid w:val="00D017AC"/>
    <w:rsid w:val="00D02495"/>
    <w:rsid w:val="00D03F22"/>
    <w:rsid w:val="00D03F86"/>
    <w:rsid w:val="00D04937"/>
    <w:rsid w:val="00D053AB"/>
    <w:rsid w:val="00D058C4"/>
    <w:rsid w:val="00D05F48"/>
    <w:rsid w:val="00D06207"/>
    <w:rsid w:val="00D11BDB"/>
    <w:rsid w:val="00D125A4"/>
    <w:rsid w:val="00D1274D"/>
    <w:rsid w:val="00D12BCF"/>
    <w:rsid w:val="00D12BFB"/>
    <w:rsid w:val="00D164B2"/>
    <w:rsid w:val="00D1696E"/>
    <w:rsid w:val="00D21291"/>
    <w:rsid w:val="00D22A0D"/>
    <w:rsid w:val="00D27423"/>
    <w:rsid w:val="00D27C3A"/>
    <w:rsid w:val="00D322E8"/>
    <w:rsid w:val="00D33B67"/>
    <w:rsid w:val="00D33C34"/>
    <w:rsid w:val="00D34271"/>
    <w:rsid w:val="00D344FA"/>
    <w:rsid w:val="00D366A2"/>
    <w:rsid w:val="00D36AC0"/>
    <w:rsid w:val="00D36BCF"/>
    <w:rsid w:val="00D3722E"/>
    <w:rsid w:val="00D4023B"/>
    <w:rsid w:val="00D44816"/>
    <w:rsid w:val="00D47B73"/>
    <w:rsid w:val="00D509C5"/>
    <w:rsid w:val="00D51115"/>
    <w:rsid w:val="00D5111B"/>
    <w:rsid w:val="00D52406"/>
    <w:rsid w:val="00D52923"/>
    <w:rsid w:val="00D56258"/>
    <w:rsid w:val="00D56C29"/>
    <w:rsid w:val="00D575F1"/>
    <w:rsid w:val="00D578E0"/>
    <w:rsid w:val="00D62A27"/>
    <w:rsid w:val="00D62BA1"/>
    <w:rsid w:val="00D62F8D"/>
    <w:rsid w:val="00D641DC"/>
    <w:rsid w:val="00D650BF"/>
    <w:rsid w:val="00D65978"/>
    <w:rsid w:val="00D66111"/>
    <w:rsid w:val="00D71974"/>
    <w:rsid w:val="00D722B5"/>
    <w:rsid w:val="00D73860"/>
    <w:rsid w:val="00D76E90"/>
    <w:rsid w:val="00D77E02"/>
    <w:rsid w:val="00D80855"/>
    <w:rsid w:val="00D81940"/>
    <w:rsid w:val="00D81EEA"/>
    <w:rsid w:val="00D82858"/>
    <w:rsid w:val="00D82C63"/>
    <w:rsid w:val="00D82E6D"/>
    <w:rsid w:val="00D84998"/>
    <w:rsid w:val="00D84F43"/>
    <w:rsid w:val="00D91A46"/>
    <w:rsid w:val="00D92A07"/>
    <w:rsid w:val="00D938A6"/>
    <w:rsid w:val="00D9494E"/>
    <w:rsid w:val="00D96722"/>
    <w:rsid w:val="00D96BAF"/>
    <w:rsid w:val="00D97018"/>
    <w:rsid w:val="00DA21AD"/>
    <w:rsid w:val="00DA4326"/>
    <w:rsid w:val="00DA4534"/>
    <w:rsid w:val="00DA5265"/>
    <w:rsid w:val="00DA596C"/>
    <w:rsid w:val="00DB1366"/>
    <w:rsid w:val="00DB282F"/>
    <w:rsid w:val="00DB3702"/>
    <w:rsid w:val="00DB3A13"/>
    <w:rsid w:val="00DB3CDE"/>
    <w:rsid w:val="00DB4766"/>
    <w:rsid w:val="00DB491A"/>
    <w:rsid w:val="00DC14BB"/>
    <w:rsid w:val="00DC206C"/>
    <w:rsid w:val="00DC2EF4"/>
    <w:rsid w:val="00DC306C"/>
    <w:rsid w:val="00DC4A30"/>
    <w:rsid w:val="00DC4E41"/>
    <w:rsid w:val="00DC6D8A"/>
    <w:rsid w:val="00DD175D"/>
    <w:rsid w:val="00DD41D2"/>
    <w:rsid w:val="00DD6A77"/>
    <w:rsid w:val="00DD7C32"/>
    <w:rsid w:val="00DD7D06"/>
    <w:rsid w:val="00DE27FA"/>
    <w:rsid w:val="00DE33A3"/>
    <w:rsid w:val="00DE351D"/>
    <w:rsid w:val="00DE3953"/>
    <w:rsid w:val="00DE51A6"/>
    <w:rsid w:val="00DE7439"/>
    <w:rsid w:val="00DF0F7C"/>
    <w:rsid w:val="00DF1C0A"/>
    <w:rsid w:val="00DF39AE"/>
    <w:rsid w:val="00DF3C54"/>
    <w:rsid w:val="00DF4511"/>
    <w:rsid w:val="00DF7EB1"/>
    <w:rsid w:val="00E0323D"/>
    <w:rsid w:val="00E0634B"/>
    <w:rsid w:val="00E11349"/>
    <w:rsid w:val="00E126B2"/>
    <w:rsid w:val="00E1445E"/>
    <w:rsid w:val="00E15E7B"/>
    <w:rsid w:val="00E16D70"/>
    <w:rsid w:val="00E20F5E"/>
    <w:rsid w:val="00E25520"/>
    <w:rsid w:val="00E258EF"/>
    <w:rsid w:val="00E30031"/>
    <w:rsid w:val="00E31393"/>
    <w:rsid w:val="00E3218C"/>
    <w:rsid w:val="00E33D76"/>
    <w:rsid w:val="00E36608"/>
    <w:rsid w:val="00E36FCD"/>
    <w:rsid w:val="00E40CF2"/>
    <w:rsid w:val="00E40D1F"/>
    <w:rsid w:val="00E422AC"/>
    <w:rsid w:val="00E44193"/>
    <w:rsid w:val="00E445A1"/>
    <w:rsid w:val="00E44E45"/>
    <w:rsid w:val="00E47858"/>
    <w:rsid w:val="00E50493"/>
    <w:rsid w:val="00E51E17"/>
    <w:rsid w:val="00E54003"/>
    <w:rsid w:val="00E540D9"/>
    <w:rsid w:val="00E54222"/>
    <w:rsid w:val="00E54BB0"/>
    <w:rsid w:val="00E555BA"/>
    <w:rsid w:val="00E61F4F"/>
    <w:rsid w:val="00E62A5A"/>
    <w:rsid w:val="00E6446C"/>
    <w:rsid w:val="00E64B6E"/>
    <w:rsid w:val="00E66A41"/>
    <w:rsid w:val="00E71D7D"/>
    <w:rsid w:val="00E73383"/>
    <w:rsid w:val="00E74884"/>
    <w:rsid w:val="00E767C4"/>
    <w:rsid w:val="00E76B63"/>
    <w:rsid w:val="00E76D0F"/>
    <w:rsid w:val="00E818A0"/>
    <w:rsid w:val="00E8382D"/>
    <w:rsid w:val="00E8410E"/>
    <w:rsid w:val="00E84635"/>
    <w:rsid w:val="00E8523B"/>
    <w:rsid w:val="00E878B0"/>
    <w:rsid w:val="00E93505"/>
    <w:rsid w:val="00EA233F"/>
    <w:rsid w:val="00EA2978"/>
    <w:rsid w:val="00EA47D3"/>
    <w:rsid w:val="00EA7CD4"/>
    <w:rsid w:val="00EB032C"/>
    <w:rsid w:val="00EB6736"/>
    <w:rsid w:val="00EB68B7"/>
    <w:rsid w:val="00EB71C8"/>
    <w:rsid w:val="00EC2E0E"/>
    <w:rsid w:val="00EC34C9"/>
    <w:rsid w:val="00ED0226"/>
    <w:rsid w:val="00ED2A48"/>
    <w:rsid w:val="00ED2EFF"/>
    <w:rsid w:val="00ED2F1B"/>
    <w:rsid w:val="00ED3701"/>
    <w:rsid w:val="00ED5069"/>
    <w:rsid w:val="00ED6C3E"/>
    <w:rsid w:val="00EE0D59"/>
    <w:rsid w:val="00EE1D74"/>
    <w:rsid w:val="00EE31D7"/>
    <w:rsid w:val="00EE3F6F"/>
    <w:rsid w:val="00EE4858"/>
    <w:rsid w:val="00EE626C"/>
    <w:rsid w:val="00EE6620"/>
    <w:rsid w:val="00EF3B0A"/>
    <w:rsid w:val="00EF455F"/>
    <w:rsid w:val="00EF4FD3"/>
    <w:rsid w:val="00F00E97"/>
    <w:rsid w:val="00F01281"/>
    <w:rsid w:val="00F01428"/>
    <w:rsid w:val="00F021E1"/>
    <w:rsid w:val="00F04485"/>
    <w:rsid w:val="00F048B9"/>
    <w:rsid w:val="00F050AF"/>
    <w:rsid w:val="00F05595"/>
    <w:rsid w:val="00F0639B"/>
    <w:rsid w:val="00F06919"/>
    <w:rsid w:val="00F100BF"/>
    <w:rsid w:val="00F107F3"/>
    <w:rsid w:val="00F11756"/>
    <w:rsid w:val="00F1489D"/>
    <w:rsid w:val="00F16AAF"/>
    <w:rsid w:val="00F16AD2"/>
    <w:rsid w:val="00F16F52"/>
    <w:rsid w:val="00F21569"/>
    <w:rsid w:val="00F21B4B"/>
    <w:rsid w:val="00F223A9"/>
    <w:rsid w:val="00F229DF"/>
    <w:rsid w:val="00F234A1"/>
    <w:rsid w:val="00F24618"/>
    <w:rsid w:val="00F263ED"/>
    <w:rsid w:val="00F266B1"/>
    <w:rsid w:val="00F30664"/>
    <w:rsid w:val="00F3080D"/>
    <w:rsid w:val="00F31840"/>
    <w:rsid w:val="00F34D10"/>
    <w:rsid w:val="00F36561"/>
    <w:rsid w:val="00F3664D"/>
    <w:rsid w:val="00F37543"/>
    <w:rsid w:val="00F40E89"/>
    <w:rsid w:val="00F41450"/>
    <w:rsid w:val="00F41A20"/>
    <w:rsid w:val="00F4359B"/>
    <w:rsid w:val="00F4549F"/>
    <w:rsid w:val="00F47909"/>
    <w:rsid w:val="00F51E20"/>
    <w:rsid w:val="00F531C6"/>
    <w:rsid w:val="00F54F02"/>
    <w:rsid w:val="00F555EC"/>
    <w:rsid w:val="00F57D43"/>
    <w:rsid w:val="00F6163E"/>
    <w:rsid w:val="00F6227E"/>
    <w:rsid w:val="00F66112"/>
    <w:rsid w:val="00F70653"/>
    <w:rsid w:val="00F70FBD"/>
    <w:rsid w:val="00F716AA"/>
    <w:rsid w:val="00F7358D"/>
    <w:rsid w:val="00F74AF0"/>
    <w:rsid w:val="00F75DFD"/>
    <w:rsid w:val="00F76B38"/>
    <w:rsid w:val="00F77A7D"/>
    <w:rsid w:val="00F80AF9"/>
    <w:rsid w:val="00F811F5"/>
    <w:rsid w:val="00F812A7"/>
    <w:rsid w:val="00F836EE"/>
    <w:rsid w:val="00F85A48"/>
    <w:rsid w:val="00F90095"/>
    <w:rsid w:val="00F903D1"/>
    <w:rsid w:val="00F93214"/>
    <w:rsid w:val="00F94E9F"/>
    <w:rsid w:val="00F96462"/>
    <w:rsid w:val="00FA1CCB"/>
    <w:rsid w:val="00FA38D1"/>
    <w:rsid w:val="00FA3F0E"/>
    <w:rsid w:val="00FA7749"/>
    <w:rsid w:val="00FB4A88"/>
    <w:rsid w:val="00FB4FF9"/>
    <w:rsid w:val="00FB518C"/>
    <w:rsid w:val="00FB57DE"/>
    <w:rsid w:val="00FB6C77"/>
    <w:rsid w:val="00FB75E0"/>
    <w:rsid w:val="00FC2024"/>
    <w:rsid w:val="00FC73FC"/>
    <w:rsid w:val="00FD4F58"/>
    <w:rsid w:val="00FD74F6"/>
    <w:rsid w:val="00FE0250"/>
    <w:rsid w:val="00FE0CE7"/>
    <w:rsid w:val="00FE1CD0"/>
    <w:rsid w:val="00FE3D51"/>
    <w:rsid w:val="00FE481B"/>
    <w:rsid w:val="00FE5066"/>
    <w:rsid w:val="00FE6E28"/>
    <w:rsid w:val="00FF0C00"/>
    <w:rsid w:val="00FF0DD1"/>
    <w:rsid w:val="00FF1493"/>
    <w:rsid w:val="00FF1B9E"/>
    <w:rsid w:val="00FF346E"/>
    <w:rsid w:val="00FF6204"/>
    <w:rsid w:val="00FF6A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4206A"/>
  <w15:chartTrackingRefBased/>
  <w15:docId w15:val="{C6177B8D-D2FC-4BF6-BABD-D9AA315D8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DE7"/>
    <w:pPr>
      <w:spacing w:after="0" w:line="240" w:lineRule="auto"/>
    </w:pPr>
    <w:rPr>
      <w:rFonts w:ascii="Times New Roman" w:eastAsia="Times New Roman" w:hAnsi="Times New Roman" w:cs="Times New Roman"/>
      <w:sz w:val="24"/>
      <w:szCs w:val="24"/>
      <w:lang w:val="en-029"/>
    </w:rPr>
  </w:style>
  <w:style w:type="paragraph" w:styleId="Heading1">
    <w:name w:val="heading 1"/>
    <w:basedOn w:val="Normal"/>
    <w:next w:val="Normal"/>
    <w:link w:val="Heading1Char"/>
    <w:uiPriority w:val="9"/>
    <w:qFormat/>
    <w:rsid w:val="005A2D7A"/>
    <w:pPr>
      <w:keepNext/>
      <w:keepLines/>
      <w:numPr>
        <w:numId w:val="2"/>
      </w:numPr>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A2D7A"/>
    <w:pPr>
      <w:keepNext/>
      <w:keepLines/>
      <w:numPr>
        <w:ilvl w:val="1"/>
        <w:numId w:val="2"/>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A2D7A"/>
    <w:pPr>
      <w:keepNext/>
      <w:keepLines/>
      <w:numPr>
        <w:ilvl w:val="2"/>
        <w:numId w:val="2"/>
      </w:numPr>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5A2D7A"/>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5A2D7A"/>
    <w:pPr>
      <w:keepNext/>
      <w:keepLines/>
      <w:numPr>
        <w:ilvl w:val="4"/>
        <w:numId w:val="2"/>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A2D7A"/>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5A2D7A"/>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A2D7A"/>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A2D7A"/>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gures,Bullets,Numbered Paragraph,F5 List Paragraph,Number_1,Scriptoria bullet points,Light Grid - Accent 31,lp1,Evidence on Demand bullet points,Heading II,Recommendation,List Paragraph11,Bulleted List Paragraph,List of Table,roel,Liste"/>
    <w:basedOn w:val="Normal"/>
    <w:link w:val="ListParagraphChar"/>
    <w:qFormat/>
    <w:rsid w:val="00A15DE7"/>
    <w:pPr>
      <w:ind w:left="720"/>
    </w:pPr>
  </w:style>
  <w:style w:type="character" w:customStyle="1" w:styleId="ListParagraphChar">
    <w:name w:val="List Paragraph Char"/>
    <w:aliases w:val="Figures Char,Bullets Char,Numbered Paragraph Char,F5 List Paragraph Char,Number_1 Char,Scriptoria bullet points Char,Light Grid - Accent 31 Char,lp1 Char,Evidence on Demand bullet points Char,Heading II Char,Recommendation Char"/>
    <w:link w:val="ListParagraph"/>
    <w:qFormat/>
    <w:locked/>
    <w:rsid w:val="00A15DE7"/>
    <w:rPr>
      <w:rFonts w:ascii="Times New Roman" w:eastAsia="Times New Roman" w:hAnsi="Times New Roman" w:cs="Times New Roman"/>
      <w:sz w:val="24"/>
      <w:szCs w:val="24"/>
      <w:lang w:val="en-029"/>
    </w:rPr>
  </w:style>
  <w:style w:type="character" w:customStyle="1" w:styleId="Heading1Char">
    <w:name w:val="Heading 1 Char"/>
    <w:basedOn w:val="DefaultParagraphFont"/>
    <w:link w:val="Heading1"/>
    <w:uiPriority w:val="9"/>
    <w:rsid w:val="005A2D7A"/>
    <w:rPr>
      <w:rFonts w:asciiTheme="majorHAnsi" w:eastAsiaTheme="majorEastAsia" w:hAnsiTheme="majorHAnsi" w:cstheme="majorBidi"/>
      <w:color w:val="2E74B5" w:themeColor="accent1" w:themeShade="BF"/>
      <w:sz w:val="32"/>
      <w:szCs w:val="32"/>
      <w:lang w:val="en-029"/>
    </w:rPr>
  </w:style>
  <w:style w:type="character" w:customStyle="1" w:styleId="Heading2Char">
    <w:name w:val="Heading 2 Char"/>
    <w:basedOn w:val="DefaultParagraphFont"/>
    <w:link w:val="Heading2"/>
    <w:uiPriority w:val="9"/>
    <w:rsid w:val="005A2D7A"/>
    <w:rPr>
      <w:rFonts w:asciiTheme="majorHAnsi" w:eastAsiaTheme="majorEastAsia" w:hAnsiTheme="majorHAnsi" w:cstheme="majorBidi"/>
      <w:color w:val="2E74B5" w:themeColor="accent1" w:themeShade="BF"/>
      <w:sz w:val="26"/>
      <w:szCs w:val="26"/>
      <w:lang w:val="en-029"/>
    </w:rPr>
  </w:style>
  <w:style w:type="character" w:customStyle="1" w:styleId="Heading3Char">
    <w:name w:val="Heading 3 Char"/>
    <w:basedOn w:val="DefaultParagraphFont"/>
    <w:link w:val="Heading3"/>
    <w:uiPriority w:val="9"/>
    <w:rsid w:val="005A2D7A"/>
    <w:rPr>
      <w:rFonts w:asciiTheme="majorHAnsi" w:eastAsiaTheme="majorEastAsia" w:hAnsiTheme="majorHAnsi" w:cstheme="majorBidi"/>
      <w:color w:val="1F4D78" w:themeColor="accent1" w:themeShade="7F"/>
      <w:sz w:val="24"/>
      <w:szCs w:val="24"/>
      <w:lang w:val="en-029"/>
    </w:rPr>
  </w:style>
  <w:style w:type="character" w:customStyle="1" w:styleId="Heading4Char">
    <w:name w:val="Heading 4 Char"/>
    <w:basedOn w:val="DefaultParagraphFont"/>
    <w:link w:val="Heading4"/>
    <w:uiPriority w:val="9"/>
    <w:rsid w:val="005A2D7A"/>
    <w:rPr>
      <w:rFonts w:asciiTheme="majorHAnsi" w:eastAsiaTheme="majorEastAsia" w:hAnsiTheme="majorHAnsi" w:cstheme="majorBidi"/>
      <w:i/>
      <w:iCs/>
      <w:color w:val="2E74B5" w:themeColor="accent1" w:themeShade="BF"/>
      <w:sz w:val="24"/>
      <w:szCs w:val="24"/>
      <w:lang w:val="en-029"/>
    </w:rPr>
  </w:style>
  <w:style w:type="character" w:customStyle="1" w:styleId="Heading5Char">
    <w:name w:val="Heading 5 Char"/>
    <w:basedOn w:val="DefaultParagraphFont"/>
    <w:link w:val="Heading5"/>
    <w:uiPriority w:val="9"/>
    <w:semiHidden/>
    <w:rsid w:val="005A2D7A"/>
    <w:rPr>
      <w:rFonts w:asciiTheme="majorHAnsi" w:eastAsiaTheme="majorEastAsia" w:hAnsiTheme="majorHAnsi" w:cstheme="majorBidi"/>
      <w:color w:val="2E74B5" w:themeColor="accent1" w:themeShade="BF"/>
      <w:sz w:val="24"/>
      <w:szCs w:val="24"/>
      <w:lang w:val="en-029"/>
    </w:rPr>
  </w:style>
  <w:style w:type="character" w:customStyle="1" w:styleId="Heading6Char">
    <w:name w:val="Heading 6 Char"/>
    <w:basedOn w:val="DefaultParagraphFont"/>
    <w:link w:val="Heading6"/>
    <w:uiPriority w:val="9"/>
    <w:semiHidden/>
    <w:rsid w:val="005A2D7A"/>
    <w:rPr>
      <w:rFonts w:asciiTheme="majorHAnsi" w:eastAsiaTheme="majorEastAsia" w:hAnsiTheme="majorHAnsi" w:cstheme="majorBidi"/>
      <w:color w:val="1F4D78" w:themeColor="accent1" w:themeShade="7F"/>
      <w:sz w:val="24"/>
      <w:szCs w:val="24"/>
      <w:lang w:val="en-029"/>
    </w:rPr>
  </w:style>
  <w:style w:type="character" w:customStyle="1" w:styleId="Heading7Char">
    <w:name w:val="Heading 7 Char"/>
    <w:basedOn w:val="DefaultParagraphFont"/>
    <w:link w:val="Heading7"/>
    <w:uiPriority w:val="9"/>
    <w:semiHidden/>
    <w:rsid w:val="005A2D7A"/>
    <w:rPr>
      <w:rFonts w:asciiTheme="majorHAnsi" w:eastAsiaTheme="majorEastAsia" w:hAnsiTheme="majorHAnsi" w:cstheme="majorBidi"/>
      <w:i/>
      <w:iCs/>
      <w:color w:val="1F4D78" w:themeColor="accent1" w:themeShade="7F"/>
      <w:sz w:val="24"/>
      <w:szCs w:val="24"/>
      <w:lang w:val="en-029"/>
    </w:rPr>
  </w:style>
  <w:style w:type="character" w:customStyle="1" w:styleId="Heading8Char">
    <w:name w:val="Heading 8 Char"/>
    <w:basedOn w:val="DefaultParagraphFont"/>
    <w:link w:val="Heading8"/>
    <w:uiPriority w:val="9"/>
    <w:semiHidden/>
    <w:rsid w:val="005A2D7A"/>
    <w:rPr>
      <w:rFonts w:asciiTheme="majorHAnsi" w:eastAsiaTheme="majorEastAsia" w:hAnsiTheme="majorHAnsi" w:cstheme="majorBidi"/>
      <w:color w:val="272727" w:themeColor="text1" w:themeTint="D8"/>
      <w:sz w:val="21"/>
      <w:szCs w:val="21"/>
      <w:lang w:val="en-029"/>
    </w:rPr>
  </w:style>
  <w:style w:type="character" w:customStyle="1" w:styleId="Heading9Char">
    <w:name w:val="Heading 9 Char"/>
    <w:basedOn w:val="DefaultParagraphFont"/>
    <w:link w:val="Heading9"/>
    <w:uiPriority w:val="9"/>
    <w:semiHidden/>
    <w:rsid w:val="005A2D7A"/>
    <w:rPr>
      <w:rFonts w:asciiTheme="majorHAnsi" w:eastAsiaTheme="majorEastAsia" w:hAnsiTheme="majorHAnsi" w:cstheme="majorBidi"/>
      <w:i/>
      <w:iCs/>
      <w:color w:val="272727" w:themeColor="text1" w:themeTint="D8"/>
      <w:sz w:val="21"/>
      <w:szCs w:val="21"/>
      <w:lang w:val="en-029"/>
    </w:rPr>
  </w:style>
  <w:style w:type="table" w:styleId="TableGrid">
    <w:name w:val="Table Grid"/>
    <w:aliases w:val="Table Grid mdec,Plain Table,Table Grid NK,SGS Table Basic 1,BPUA Table,TabelEcorys,Vale 4,表格样式,Table Grid (Appendix list),Table Grid0"/>
    <w:basedOn w:val="TableNormal"/>
    <w:uiPriority w:val="39"/>
    <w:qFormat/>
    <w:rsid w:val="00BC0B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95F94"/>
    <w:pPr>
      <w:spacing w:after="200"/>
    </w:pPr>
    <w:rPr>
      <w:i/>
      <w:iCs/>
      <w:color w:val="44546A" w:themeColor="text2"/>
      <w:sz w:val="18"/>
      <w:szCs w:val="18"/>
    </w:rPr>
  </w:style>
  <w:style w:type="paragraph" w:styleId="TOC1">
    <w:name w:val="toc 1"/>
    <w:basedOn w:val="Normal"/>
    <w:next w:val="Normal"/>
    <w:autoRedefine/>
    <w:uiPriority w:val="39"/>
    <w:unhideWhenUsed/>
    <w:rsid w:val="00B60030"/>
    <w:pPr>
      <w:tabs>
        <w:tab w:val="left" w:pos="480"/>
        <w:tab w:val="right" w:leader="hyphen" w:pos="9350"/>
      </w:tabs>
      <w:spacing w:before="120"/>
      <w:jc w:val="center"/>
    </w:pPr>
    <w:rPr>
      <w:rFonts w:eastAsiaTheme="majorEastAsia"/>
      <w:b/>
      <w:bCs/>
      <w:iCs/>
      <w:noProof/>
      <w:lang w:val="pt-PT"/>
    </w:rPr>
  </w:style>
  <w:style w:type="paragraph" w:styleId="TOC2">
    <w:name w:val="toc 2"/>
    <w:basedOn w:val="Normal"/>
    <w:next w:val="Normal"/>
    <w:autoRedefine/>
    <w:uiPriority w:val="39"/>
    <w:unhideWhenUsed/>
    <w:rsid w:val="00291F4A"/>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291F4A"/>
    <w:pPr>
      <w:ind w:left="480"/>
    </w:pPr>
    <w:rPr>
      <w:rFonts w:asciiTheme="minorHAnsi" w:hAnsiTheme="minorHAnsi" w:cstheme="minorHAnsi"/>
      <w:sz w:val="20"/>
      <w:szCs w:val="20"/>
    </w:rPr>
  </w:style>
  <w:style w:type="paragraph" w:styleId="TOC4">
    <w:name w:val="toc 4"/>
    <w:basedOn w:val="Normal"/>
    <w:next w:val="Normal"/>
    <w:autoRedefine/>
    <w:uiPriority w:val="39"/>
    <w:unhideWhenUsed/>
    <w:rsid w:val="00291F4A"/>
    <w:pPr>
      <w:ind w:left="720"/>
    </w:pPr>
    <w:rPr>
      <w:rFonts w:asciiTheme="minorHAnsi" w:hAnsiTheme="minorHAnsi" w:cstheme="minorHAnsi"/>
      <w:sz w:val="20"/>
      <w:szCs w:val="20"/>
    </w:rPr>
  </w:style>
  <w:style w:type="paragraph" w:styleId="TOC5">
    <w:name w:val="toc 5"/>
    <w:basedOn w:val="Normal"/>
    <w:next w:val="Normal"/>
    <w:autoRedefine/>
    <w:uiPriority w:val="39"/>
    <w:unhideWhenUsed/>
    <w:rsid w:val="00291F4A"/>
    <w:pPr>
      <w:ind w:left="960"/>
    </w:pPr>
    <w:rPr>
      <w:rFonts w:asciiTheme="minorHAnsi" w:hAnsiTheme="minorHAnsi" w:cstheme="minorHAnsi"/>
      <w:sz w:val="20"/>
      <w:szCs w:val="20"/>
    </w:rPr>
  </w:style>
  <w:style w:type="paragraph" w:styleId="TOC6">
    <w:name w:val="toc 6"/>
    <w:basedOn w:val="Normal"/>
    <w:next w:val="Normal"/>
    <w:autoRedefine/>
    <w:uiPriority w:val="39"/>
    <w:unhideWhenUsed/>
    <w:rsid w:val="00291F4A"/>
    <w:pPr>
      <w:ind w:left="1200"/>
    </w:pPr>
    <w:rPr>
      <w:rFonts w:asciiTheme="minorHAnsi" w:hAnsiTheme="minorHAnsi" w:cstheme="minorHAnsi"/>
      <w:sz w:val="20"/>
      <w:szCs w:val="20"/>
    </w:rPr>
  </w:style>
  <w:style w:type="paragraph" w:styleId="TOC7">
    <w:name w:val="toc 7"/>
    <w:basedOn w:val="Normal"/>
    <w:next w:val="Normal"/>
    <w:autoRedefine/>
    <w:uiPriority w:val="39"/>
    <w:unhideWhenUsed/>
    <w:rsid w:val="00291F4A"/>
    <w:pPr>
      <w:ind w:left="1440"/>
    </w:pPr>
    <w:rPr>
      <w:rFonts w:asciiTheme="minorHAnsi" w:hAnsiTheme="minorHAnsi" w:cstheme="minorHAnsi"/>
      <w:sz w:val="20"/>
      <w:szCs w:val="20"/>
    </w:rPr>
  </w:style>
  <w:style w:type="paragraph" w:styleId="TOC8">
    <w:name w:val="toc 8"/>
    <w:basedOn w:val="Normal"/>
    <w:next w:val="Normal"/>
    <w:autoRedefine/>
    <w:uiPriority w:val="39"/>
    <w:unhideWhenUsed/>
    <w:rsid w:val="00291F4A"/>
    <w:pPr>
      <w:ind w:left="1680"/>
    </w:pPr>
    <w:rPr>
      <w:rFonts w:asciiTheme="minorHAnsi" w:hAnsiTheme="minorHAnsi" w:cstheme="minorHAnsi"/>
      <w:sz w:val="20"/>
      <w:szCs w:val="20"/>
    </w:rPr>
  </w:style>
  <w:style w:type="paragraph" w:styleId="TOC9">
    <w:name w:val="toc 9"/>
    <w:basedOn w:val="Normal"/>
    <w:next w:val="Normal"/>
    <w:autoRedefine/>
    <w:uiPriority w:val="39"/>
    <w:unhideWhenUsed/>
    <w:rsid w:val="00291F4A"/>
    <w:pPr>
      <w:ind w:left="1920"/>
    </w:pPr>
    <w:rPr>
      <w:rFonts w:asciiTheme="minorHAnsi" w:hAnsiTheme="minorHAnsi" w:cstheme="minorHAnsi"/>
      <w:sz w:val="20"/>
      <w:szCs w:val="20"/>
    </w:rPr>
  </w:style>
  <w:style w:type="character" w:styleId="Hyperlink">
    <w:name w:val="Hyperlink"/>
    <w:basedOn w:val="DefaultParagraphFont"/>
    <w:uiPriority w:val="99"/>
    <w:unhideWhenUsed/>
    <w:rsid w:val="00291F4A"/>
    <w:rPr>
      <w:color w:val="0563C1" w:themeColor="hyperlink"/>
      <w:u w:val="single"/>
    </w:rPr>
  </w:style>
  <w:style w:type="paragraph" w:styleId="Header">
    <w:name w:val="header"/>
    <w:basedOn w:val="Normal"/>
    <w:link w:val="HeaderChar"/>
    <w:uiPriority w:val="99"/>
    <w:unhideWhenUsed/>
    <w:rsid w:val="0054194D"/>
    <w:pPr>
      <w:tabs>
        <w:tab w:val="center" w:pos="4513"/>
        <w:tab w:val="right" w:pos="9026"/>
      </w:tabs>
    </w:pPr>
  </w:style>
  <w:style w:type="character" w:customStyle="1" w:styleId="HeaderChar">
    <w:name w:val="Header Char"/>
    <w:basedOn w:val="DefaultParagraphFont"/>
    <w:link w:val="Header"/>
    <w:uiPriority w:val="99"/>
    <w:rsid w:val="0054194D"/>
    <w:rPr>
      <w:rFonts w:ascii="Times New Roman" w:eastAsia="Times New Roman" w:hAnsi="Times New Roman" w:cs="Times New Roman"/>
      <w:sz w:val="24"/>
      <w:szCs w:val="24"/>
      <w:lang w:val="en-029"/>
    </w:rPr>
  </w:style>
  <w:style w:type="paragraph" w:styleId="Footer">
    <w:name w:val="footer"/>
    <w:basedOn w:val="Normal"/>
    <w:link w:val="FooterChar"/>
    <w:uiPriority w:val="99"/>
    <w:unhideWhenUsed/>
    <w:rsid w:val="0054194D"/>
    <w:pPr>
      <w:tabs>
        <w:tab w:val="center" w:pos="4513"/>
        <w:tab w:val="right" w:pos="9026"/>
      </w:tabs>
    </w:pPr>
  </w:style>
  <w:style w:type="character" w:customStyle="1" w:styleId="FooterChar">
    <w:name w:val="Footer Char"/>
    <w:basedOn w:val="DefaultParagraphFont"/>
    <w:link w:val="Footer"/>
    <w:uiPriority w:val="99"/>
    <w:rsid w:val="0054194D"/>
    <w:rPr>
      <w:rFonts w:ascii="Times New Roman" w:eastAsia="Times New Roman" w:hAnsi="Times New Roman" w:cs="Times New Roman"/>
      <w:sz w:val="24"/>
      <w:szCs w:val="24"/>
      <w:lang w:val="en-029"/>
    </w:rPr>
  </w:style>
  <w:style w:type="paragraph" w:styleId="TableofFigures">
    <w:name w:val="table of figures"/>
    <w:basedOn w:val="Normal"/>
    <w:next w:val="Normal"/>
    <w:uiPriority w:val="99"/>
    <w:unhideWhenUsed/>
    <w:rsid w:val="001B1065"/>
  </w:style>
  <w:style w:type="character" w:styleId="CommentReference">
    <w:name w:val="annotation reference"/>
    <w:basedOn w:val="DefaultParagraphFont"/>
    <w:uiPriority w:val="99"/>
    <w:semiHidden/>
    <w:unhideWhenUsed/>
    <w:rsid w:val="00372703"/>
    <w:rPr>
      <w:sz w:val="16"/>
      <w:szCs w:val="16"/>
    </w:rPr>
  </w:style>
  <w:style w:type="paragraph" w:styleId="CommentText">
    <w:name w:val="annotation text"/>
    <w:basedOn w:val="Normal"/>
    <w:link w:val="CommentTextChar"/>
    <w:uiPriority w:val="99"/>
    <w:unhideWhenUsed/>
    <w:rsid w:val="00372703"/>
    <w:rPr>
      <w:sz w:val="20"/>
      <w:szCs w:val="20"/>
    </w:rPr>
  </w:style>
  <w:style w:type="character" w:customStyle="1" w:styleId="CommentTextChar">
    <w:name w:val="Comment Text Char"/>
    <w:basedOn w:val="DefaultParagraphFont"/>
    <w:link w:val="CommentText"/>
    <w:uiPriority w:val="99"/>
    <w:rsid w:val="00372703"/>
    <w:rPr>
      <w:rFonts w:ascii="Times New Roman" w:eastAsia="Times New Roman" w:hAnsi="Times New Roman" w:cs="Times New Roman"/>
      <w:sz w:val="20"/>
      <w:szCs w:val="20"/>
      <w:lang w:val="en-029"/>
    </w:rPr>
  </w:style>
  <w:style w:type="paragraph" w:styleId="CommentSubject">
    <w:name w:val="annotation subject"/>
    <w:basedOn w:val="CommentText"/>
    <w:next w:val="CommentText"/>
    <w:link w:val="CommentSubjectChar"/>
    <w:uiPriority w:val="99"/>
    <w:semiHidden/>
    <w:unhideWhenUsed/>
    <w:rsid w:val="00372703"/>
    <w:rPr>
      <w:b/>
      <w:bCs/>
    </w:rPr>
  </w:style>
  <w:style w:type="character" w:customStyle="1" w:styleId="CommentSubjectChar">
    <w:name w:val="Comment Subject Char"/>
    <w:basedOn w:val="CommentTextChar"/>
    <w:link w:val="CommentSubject"/>
    <w:uiPriority w:val="99"/>
    <w:semiHidden/>
    <w:rsid w:val="00372703"/>
    <w:rPr>
      <w:rFonts w:ascii="Times New Roman" w:eastAsia="Times New Roman" w:hAnsi="Times New Roman" w:cs="Times New Roman"/>
      <w:b/>
      <w:bCs/>
      <w:sz w:val="20"/>
      <w:szCs w:val="20"/>
      <w:lang w:val="en-029"/>
    </w:rPr>
  </w:style>
  <w:style w:type="paragraph" w:styleId="BalloonText">
    <w:name w:val="Balloon Text"/>
    <w:basedOn w:val="Normal"/>
    <w:link w:val="BalloonTextChar"/>
    <w:uiPriority w:val="99"/>
    <w:semiHidden/>
    <w:unhideWhenUsed/>
    <w:rsid w:val="0037270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2703"/>
    <w:rPr>
      <w:rFonts w:ascii="Segoe UI" w:eastAsia="Times New Roman" w:hAnsi="Segoe UI" w:cs="Segoe UI"/>
      <w:sz w:val="18"/>
      <w:szCs w:val="18"/>
      <w:lang w:val="en-029"/>
    </w:rPr>
  </w:style>
  <w:style w:type="paragraph" w:styleId="FootnoteText">
    <w:name w:val="footnote text"/>
    <w:aliases w:val="single space,fn,FOOTNOTES,Footnote Text Char Char Char Char Char,Footnote Text Char Char Char Char Char Char,ft,(NECG) Footnote Text Char Char Char,Nbpage Moens,Fußnote Char Char,(NECG) Footnote Text Char Char Char Char Char Char"/>
    <w:basedOn w:val="Normal"/>
    <w:link w:val="FootnoteTextChar"/>
    <w:uiPriority w:val="99"/>
    <w:unhideWhenUsed/>
    <w:qFormat/>
    <w:rsid w:val="00AA4DEF"/>
    <w:rPr>
      <w:sz w:val="20"/>
      <w:szCs w:val="20"/>
    </w:rPr>
  </w:style>
  <w:style w:type="character" w:customStyle="1" w:styleId="FootnoteTextChar">
    <w:name w:val="Footnote Text Char"/>
    <w:aliases w:val="single space Char,fn Char,FOOTNOTES Char,Footnote Text Char Char Char Char Char Char1,Footnote Text Char Char Char Char Char Char Char,ft Char,(NECG) Footnote Text Char Char Char Char,Nbpage Moens Char,Fußnote Char Char Char"/>
    <w:basedOn w:val="DefaultParagraphFont"/>
    <w:link w:val="FootnoteText"/>
    <w:uiPriority w:val="99"/>
    <w:qFormat/>
    <w:rsid w:val="00AA4DEF"/>
    <w:rPr>
      <w:rFonts w:ascii="Times New Roman" w:eastAsia="Times New Roman" w:hAnsi="Times New Roman" w:cs="Times New Roman"/>
      <w:sz w:val="20"/>
      <w:szCs w:val="20"/>
      <w:lang w:val="en-029"/>
    </w:rPr>
  </w:style>
  <w:style w:type="character" w:styleId="FootnoteReference">
    <w:name w:val="footnote reference"/>
    <w:aliases w:val="16 Point,Superscript 6 Point,ftref,Footnote,BVI fnr,Normal + Font:9 Point,Superscript 3 Point Times,Footnote reference, BVI fnr,Footnote Reference Number,Ref,de nota al pie,Times 10 Point, Exposant 3 Point,Footnote symbol,R"/>
    <w:basedOn w:val="DefaultParagraphFont"/>
    <w:link w:val="FNRefeCharChar"/>
    <w:unhideWhenUsed/>
    <w:qFormat/>
    <w:rsid w:val="00AA4DEF"/>
    <w:rPr>
      <w:vertAlign w:val="superscript"/>
    </w:rPr>
  </w:style>
  <w:style w:type="paragraph" w:styleId="BodyText">
    <w:name w:val="Body Text"/>
    <w:basedOn w:val="Normal"/>
    <w:link w:val="BodyTextChar"/>
    <w:uiPriority w:val="1"/>
    <w:qFormat/>
    <w:rsid w:val="00ED2A48"/>
    <w:pPr>
      <w:widowControl w:val="0"/>
      <w:autoSpaceDE w:val="0"/>
      <w:autoSpaceDN w:val="0"/>
    </w:pPr>
    <w:rPr>
      <w:lang w:val="pt"/>
    </w:rPr>
  </w:style>
  <w:style w:type="character" w:customStyle="1" w:styleId="BodyTextChar">
    <w:name w:val="Body Text Char"/>
    <w:basedOn w:val="DefaultParagraphFont"/>
    <w:link w:val="BodyText"/>
    <w:uiPriority w:val="1"/>
    <w:rsid w:val="00ED2A48"/>
    <w:rPr>
      <w:rFonts w:ascii="Times New Roman" w:eastAsia="Times New Roman" w:hAnsi="Times New Roman" w:cs="Times New Roman"/>
      <w:sz w:val="24"/>
      <w:szCs w:val="24"/>
      <w:lang w:val="pt"/>
    </w:rPr>
  </w:style>
  <w:style w:type="character" w:styleId="FollowedHyperlink">
    <w:name w:val="FollowedHyperlink"/>
    <w:basedOn w:val="DefaultParagraphFont"/>
    <w:uiPriority w:val="99"/>
    <w:semiHidden/>
    <w:unhideWhenUsed/>
    <w:rsid w:val="00832E83"/>
    <w:rPr>
      <w:color w:val="954F72" w:themeColor="followedHyperlink"/>
      <w:u w:val="single"/>
    </w:rPr>
  </w:style>
  <w:style w:type="table" w:customStyle="1" w:styleId="GridTable1Light-Accent524">
    <w:name w:val="Grid Table 1 Light - Accent 524"/>
    <w:basedOn w:val="TableNormal"/>
    <w:next w:val="TableNormal"/>
    <w:uiPriority w:val="46"/>
    <w:rsid w:val="007B7289"/>
    <w:pPr>
      <w:spacing w:after="0" w:line="240" w:lineRule="auto"/>
    </w:pPr>
    <w:rPr>
      <w:rFonts w:eastAsiaTheme="minorEastAsia"/>
      <w:lang w:val="en-ZA" w:eastAsia="en-ZA"/>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13">
    <w:name w:val="表格样式13"/>
    <w:basedOn w:val="TableNormal"/>
    <w:next w:val="TableGrid"/>
    <w:uiPriority w:val="39"/>
    <w:rsid w:val="00C01DDA"/>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link w:val="FootnoteReference"/>
    <w:rsid w:val="00C03770"/>
    <w:pPr>
      <w:spacing w:line="240" w:lineRule="exact"/>
    </w:pPr>
    <w:rPr>
      <w:rFonts w:asciiTheme="minorHAnsi" w:eastAsiaTheme="minorHAnsi" w:hAnsiTheme="minorHAnsi" w:cstheme="minorBidi"/>
      <w:sz w:val="22"/>
      <w:szCs w:val="22"/>
      <w:vertAlign w:val="superscript"/>
      <w:lang w:val="en-US"/>
    </w:rPr>
  </w:style>
  <w:style w:type="table" w:customStyle="1" w:styleId="TableGridLight311">
    <w:name w:val="Table Grid Light311"/>
    <w:basedOn w:val="TableNormal"/>
    <w:next w:val="TableNormal"/>
    <w:uiPriority w:val="40"/>
    <w:rsid w:val="001B1FB1"/>
    <w:pPr>
      <w:spacing w:after="0" w:line="240" w:lineRule="auto"/>
    </w:pPr>
    <w:rPr>
      <w:rFonts w:eastAsiaTheme="minorEastAsia"/>
      <w:lang w:val="en-ZA" w:eastAsia="en-Z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15">
    <w:name w:val="15"/>
    <w:basedOn w:val="DefaultParagraphFont"/>
    <w:qFormat/>
    <w:rsid w:val="00E8410E"/>
    <w:rPr>
      <w:rFonts w:ascii="Times New Roman" w:hAnsi="Times New Roman" w:cs="Times New Roman" w:hint="default"/>
      <w:vertAlign w:val="superscript"/>
    </w:rPr>
  </w:style>
  <w:style w:type="paragraph" w:styleId="Revision">
    <w:name w:val="Revision"/>
    <w:hidden/>
    <w:uiPriority w:val="99"/>
    <w:semiHidden/>
    <w:rsid w:val="00BF6934"/>
    <w:pPr>
      <w:spacing w:after="0" w:line="240" w:lineRule="auto"/>
    </w:pPr>
    <w:rPr>
      <w:rFonts w:ascii="Times New Roman" w:eastAsia="Times New Roman" w:hAnsi="Times New Roman" w:cs="Times New Roman"/>
      <w:sz w:val="24"/>
      <w:szCs w:val="24"/>
      <w:lang w:val="en-029"/>
    </w:rPr>
  </w:style>
  <w:style w:type="paragraph" w:styleId="HTMLPreformatted">
    <w:name w:val="HTML Preformatted"/>
    <w:basedOn w:val="Normal"/>
    <w:link w:val="HTMLPreformattedChar"/>
    <w:uiPriority w:val="99"/>
    <w:unhideWhenUsed/>
    <w:rsid w:val="00A17F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0"/>
      <w:szCs w:val="20"/>
      <w:lang w:val="en-US"/>
    </w:rPr>
  </w:style>
  <w:style w:type="character" w:customStyle="1" w:styleId="HTMLPreformattedChar">
    <w:name w:val="HTML Preformatted Char"/>
    <w:basedOn w:val="DefaultParagraphFont"/>
    <w:link w:val="HTMLPreformatted"/>
    <w:uiPriority w:val="99"/>
    <w:rsid w:val="00A17FD6"/>
    <w:rPr>
      <w:rFonts w:ascii="Courier New" w:hAnsi="Courier New" w:cs="Courier New"/>
      <w:sz w:val="20"/>
      <w:szCs w:val="20"/>
    </w:rPr>
  </w:style>
  <w:style w:type="character" w:customStyle="1" w:styleId="gmail-y2iqfc">
    <w:name w:val="gmail-y2iqfc"/>
    <w:basedOn w:val="DefaultParagraphFont"/>
    <w:rsid w:val="00A17FD6"/>
  </w:style>
  <w:style w:type="paragraph" w:styleId="BodyText2">
    <w:name w:val="Body Text 2"/>
    <w:basedOn w:val="Normal"/>
    <w:link w:val="BodyText2Char"/>
    <w:uiPriority w:val="99"/>
    <w:unhideWhenUsed/>
    <w:rsid w:val="00592DB1"/>
    <w:pPr>
      <w:spacing w:after="120" w:line="480" w:lineRule="auto"/>
    </w:pPr>
  </w:style>
  <w:style w:type="character" w:customStyle="1" w:styleId="BodyText2Char">
    <w:name w:val="Body Text 2 Char"/>
    <w:basedOn w:val="DefaultParagraphFont"/>
    <w:link w:val="BodyText2"/>
    <w:uiPriority w:val="99"/>
    <w:rsid w:val="00592DB1"/>
    <w:rPr>
      <w:rFonts w:ascii="Times New Roman" w:eastAsia="Times New Roman" w:hAnsi="Times New Roman" w:cs="Times New Roman"/>
      <w:sz w:val="24"/>
      <w:szCs w:val="24"/>
      <w:lang w:val="en-029"/>
    </w:rPr>
  </w:style>
  <w:style w:type="character" w:styleId="UnresolvedMention">
    <w:name w:val="Unresolved Mention"/>
    <w:basedOn w:val="DefaultParagraphFont"/>
    <w:uiPriority w:val="99"/>
    <w:semiHidden/>
    <w:unhideWhenUsed/>
    <w:rsid w:val="00FE6E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624256">
      <w:bodyDiv w:val="1"/>
      <w:marLeft w:val="0"/>
      <w:marRight w:val="0"/>
      <w:marTop w:val="0"/>
      <w:marBottom w:val="0"/>
      <w:divBdr>
        <w:top w:val="none" w:sz="0" w:space="0" w:color="auto"/>
        <w:left w:val="none" w:sz="0" w:space="0" w:color="auto"/>
        <w:bottom w:val="none" w:sz="0" w:space="0" w:color="auto"/>
        <w:right w:val="none" w:sz="0" w:space="0" w:color="auto"/>
      </w:divBdr>
    </w:div>
    <w:div w:id="257911530">
      <w:bodyDiv w:val="1"/>
      <w:marLeft w:val="0"/>
      <w:marRight w:val="0"/>
      <w:marTop w:val="0"/>
      <w:marBottom w:val="0"/>
      <w:divBdr>
        <w:top w:val="none" w:sz="0" w:space="0" w:color="auto"/>
        <w:left w:val="none" w:sz="0" w:space="0" w:color="auto"/>
        <w:bottom w:val="none" w:sz="0" w:space="0" w:color="auto"/>
        <w:right w:val="none" w:sz="0" w:space="0" w:color="auto"/>
      </w:divBdr>
    </w:div>
    <w:div w:id="1395544217">
      <w:bodyDiv w:val="1"/>
      <w:marLeft w:val="0"/>
      <w:marRight w:val="0"/>
      <w:marTop w:val="0"/>
      <w:marBottom w:val="0"/>
      <w:divBdr>
        <w:top w:val="none" w:sz="0" w:space="0" w:color="auto"/>
        <w:left w:val="none" w:sz="0" w:space="0" w:color="auto"/>
        <w:bottom w:val="none" w:sz="0" w:space="0" w:color="auto"/>
        <w:right w:val="none" w:sz="0" w:space="0" w:color="auto"/>
      </w:divBdr>
    </w:div>
    <w:div w:id="1860193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42" Type="http://schemas.openxmlformats.org/officeDocument/2006/relationships/image" Target="media/image8.jpeg"/><Relationship Id="rId47" Type="http://schemas.openxmlformats.org/officeDocument/2006/relationships/image" Target="media/image11.jpeg"/><Relationship Id="rId63" Type="http://schemas.openxmlformats.org/officeDocument/2006/relationships/image" Target="media/image25.png"/><Relationship Id="rId68" Type="http://schemas.openxmlformats.org/officeDocument/2006/relationships/image" Target="media/image30.jpeg"/><Relationship Id="rId2" Type="http://schemas.openxmlformats.org/officeDocument/2006/relationships/customXml" Target="../customXml/item2.xml"/><Relationship Id="rId16" Type="http://schemas.openxmlformats.org/officeDocument/2006/relationships/header" Target="header4.xml"/><Relationship Id="rId11" Type="http://schemas.openxmlformats.org/officeDocument/2006/relationships/footer" Target="footer1.xml"/><Relationship Id="rId32" Type="http://schemas.openxmlformats.org/officeDocument/2006/relationships/header" Target="header6.xml"/><Relationship Id="rId37" Type="http://schemas.openxmlformats.org/officeDocument/2006/relationships/header" Target="header8.xml"/><Relationship Id="rId40" Type="http://schemas.openxmlformats.org/officeDocument/2006/relationships/image" Target="media/image7.png"/><Relationship Id="rId45" Type="http://schemas.openxmlformats.org/officeDocument/2006/relationships/header" Target="header11.xml"/><Relationship Id="rId53" Type="http://schemas.openxmlformats.org/officeDocument/2006/relationships/image" Target="media/image15.png"/><Relationship Id="rId58" Type="http://schemas.openxmlformats.org/officeDocument/2006/relationships/image" Target="media/image20.png"/><Relationship Id="rId66" Type="http://schemas.openxmlformats.org/officeDocument/2006/relationships/image" Target="media/image28.jpeg"/><Relationship Id="rId74" Type="http://schemas.openxmlformats.org/officeDocument/2006/relationships/image" Target="media/image36.jpeg"/><Relationship Id="rId79" Type="http://schemas.openxmlformats.org/officeDocument/2006/relationships/header" Target="header15.xml"/><Relationship Id="rId5" Type="http://schemas.openxmlformats.org/officeDocument/2006/relationships/styles" Target="styles.xml"/><Relationship Id="rId61" Type="http://schemas.openxmlformats.org/officeDocument/2006/relationships/image" Target="media/image23.png"/><Relationship Id="rId82" Type="http://schemas.openxmlformats.org/officeDocument/2006/relationships/theme" Target="theme/theme1.xml"/><Relationship Id="rId19" Type="http://schemas.openxmlformats.org/officeDocument/2006/relationships/image" Target="media/image3.png"/><Relationship Id="rId14" Type="http://schemas.openxmlformats.org/officeDocument/2006/relationships/header" Target="header2.xml"/><Relationship Id="rId30" Type="http://schemas.openxmlformats.org/officeDocument/2006/relationships/image" Target="media/image5.png"/><Relationship Id="rId35" Type="http://schemas.openxmlformats.org/officeDocument/2006/relationships/header" Target="header7.xml"/><Relationship Id="rId43" Type="http://schemas.openxmlformats.org/officeDocument/2006/relationships/image" Target="media/image9.jpeg"/><Relationship Id="rId48" Type="http://schemas.openxmlformats.org/officeDocument/2006/relationships/hyperlink" Target="http://www.worldbank.org/GRS" TargetMode="External"/><Relationship Id="rId56" Type="http://schemas.openxmlformats.org/officeDocument/2006/relationships/image" Target="media/image18.png"/><Relationship Id="rId64" Type="http://schemas.openxmlformats.org/officeDocument/2006/relationships/image" Target="media/image26.jpeg"/><Relationship Id="rId69" Type="http://schemas.openxmlformats.org/officeDocument/2006/relationships/image" Target="media/image31.jpeg"/><Relationship Id="rId77" Type="http://schemas.openxmlformats.org/officeDocument/2006/relationships/header" Target="header13.xml"/><Relationship Id="rId8" Type="http://schemas.openxmlformats.org/officeDocument/2006/relationships/footnotes" Target="footnotes.xml"/><Relationship Id="rId51" Type="http://schemas.openxmlformats.org/officeDocument/2006/relationships/image" Target="media/image13.png"/><Relationship Id="rId72" Type="http://schemas.openxmlformats.org/officeDocument/2006/relationships/image" Target="media/image34.jpeg"/><Relationship Id="rId80" Type="http://schemas.openxmlformats.org/officeDocument/2006/relationships/header" Target="header16.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eader" Target="header5.xml"/><Relationship Id="rId33" Type="http://schemas.openxmlformats.org/officeDocument/2006/relationships/footer" Target="footer3.xml"/><Relationship Id="rId38" Type="http://schemas.openxmlformats.org/officeDocument/2006/relationships/footer" Target="footer5.xml"/><Relationship Id="rId46" Type="http://schemas.openxmlformats.org/officeDocument/2006/relationships/header" Target="header12.xml"/><Relationship Id="rId59" Type="http://schemas.openxmlformats.org/officeDocument/2006/relationships/image" Target="media/image21.png"/><Relationship Id="rId67" Type="http://schemas.openxmlformats.org/officeDocument/2006/relationships/image" Target="media/image29.jpeg"/><Relationship Id="rId20" Type="http://schemas.openxmlformats.org/officeDocument/2006/relationships/image" Target="media/image4.png"/><Relationship Id="rId41" Type="http://schemas.openxmlformats.org/officeDocument/2006/relationships/header" Target="header10.xml"/><Relationship Id="rId54" Type="http://schemas.openxmlformats.org/officeDocument/2006/relationships/image" Target="media/image16.png"/><Relationship Id="rId62" Type="http://schemas.openxmlformats.org/officeDocument/2006/relationships/image" Target="media/image24.png"/><Relationship Id="rId70" Type="http://schemas.openxmlformats.org/officeDocument/2006/relationships/image" Target="media/image32.jpeg"/><Relationship Id="rId75" Type="http://schemas.openxmlformats.org/officeDocument/2006/relationships/image" Target="media/image37.jpe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eader" Target="header3.xml"/><Relationship Id="rId36" Type="http://schemas.openxmlformats.org/officeDocument/2006/relationships/footer" Target="footer4.xml"/><Relationship Id="rId49" Type="http://schemas.openxmlformats.org/officeDocument/2006/relationships/hyperlink" Target="mailto:grievances@worldbank.org" TargetMode="External"/><Relationship Id="rId57" Type="http://schemas.openxmlformats.org/officeDocument/2006/relationships/image" Target="media/image19.png"/><Relationship Id="rId10" Type="http://schemas.openxmlformats.org/officeDocument/2006/relationships/image" Target="media/image1.png"/><Relationship Id="rId31" Type="http://schemas.openxmlformats.org/officeDocument/2006/relationships/image" Target="media/image6.png"/><Relationship Id="rId44" Type="http://schemas.openxmlformats.org/officeDocument/2006/relationships/image" Target="media/image10.png"/><Relationship Id="rId52" Type="http://schemas.openxmlformats.org/officeDocument/2006/relationships/image" Target="media/image14.png"/><Relationship Id="rId60" Type="http://schemas.openxmlformats.org/officeDocument/2006/relationships/image" Target="media/image22.png"/><Relationship Id="rId65" Type="http://schemas.openxmlformats.org/officeDocument/2006/relationships/image" Target="media/image27.jpeg"/><Relationship Id="rId73" Type="http://schemas.openxmlformats.org/officeDocument/2006/relationships/image" Target="media/image35.jpeg"/><Relationship Id="rId78" Type="http://schemas.openxmlformats.org/officeDocument/2006/relationships/header" Target="header14.xml"/><Relationship Id="rId8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2.png"/><Relationship Id="rId39" Type="http://schemas.openxmlformats.org/officeDocument/2006/relationships/header" Target="header9.xml"/><Relationship Id="rId34" Type="http://schemas.openxmlformats.org/officeDocument/2006/relationships/image" Target="media/image5.jpeg"/><Relationship Id="rId50" Type="http://schemas.openxmlformats.org/officeDocument/2006/relationships/image" Target="media/image12.png"/><Relationship Id="rId55" Type="http://schemas.openxmlformats.org/officeDocument/2006/relationships/image" Target="media/image17.png"/><Relationship Id="rId76" Type="http://schemas.openxmlformats.org/officeDocument/2006/relationships/image" Target="media/image38.jpeg"/><Relationship Id="rId7" Type="http://schemas.openxmlformats.org/officeDocument/2006/relationships/webSettings" Target="webSettings.xml"/><Relationship Id="rId71" Type="http://schemas.openxmlformats.org/officeDocument/2006/relationships/image" Target="media/image33.jpeg"/></Relationships>
</file>

<file path=word/_rels/footnotes.xml.rels><?xml version="1.0" encoding="UTF-8" standalone="yes"?>
<Relationships xmlns="http://schemas.openxmlformats.org/package/2006/relationships"><Relationship Id="rId8" Type="http://schemas.openxmlformats.org/officeDocument/2006/relationships/hyperlink" Target="https://databank.worldbank.org/source/world-development-indicators" TargetMode="External"/><Relationship Id="rId13" Type="http://schemas.openxmlformats.org/officeDocument/2006/relationships/hyperlink" Target="https://www.ifc.org/wps/wcm/connect/topics_ext_content/ifc_external_corporate_site/sustainability-at-ifc/policies-standards/ehs-guidelines" TargetMode="External"/><Relationship Id="rId3" Type="http://schemas.openxmlformats.org/officeDocument/2006/relationships/hyperlink" Target="https://ibapgbissau.org/areas-protegidas/" TargetMode="External"/><Relationship Id="rId7" Type="http://schemas.openxmlformats.org/officeDocument/2006/relationships/hyperlink" Target="https://www.meteoblue.com/fr/meteo/historyclimate/climatemodelled/bissau_guin%c3%a9e-bissau_2374775" TargetMode="External"/><Relationship Id="rId12" Type="http://schemas.openxmlformats.org/officeDocument/2006/relationships/hyperlink" Target="https://www.fao.org/fileadmin/templates/agphome/documents/Pests_Pesticides/Code/Spanish_Policy10.pdf" TargetMode="External"/><Relationship Id="rId2" Type="http://schemas.openxmlformats.org/officeDocument/2006/relationships/hyperlink" Target="https://data.worldbank.org/country/guinea-bissau?locale=pt" TargetMode="External"/><Relationship Id="rId1" Type="http://schemas.openxmlformats.org/officeDocument/2006/relationships/hyperlink" Target="https://www.bio.org/sites/default/files/legacy/bioorg/docs/26_9h_Pre-Conference%20Roundtable_Guin%C3%A9%20Bissau%2001.pdf" TargetMode="External"/><Relationship Id="rId6" Type="http://schemas.openxmlformats.org/officeDocument/2006/relationships/hyperlink" Target="https://www.un.org/geospatial/sites/www.un.org.geospatial/files/files/documents/2020/Apr/guinea-bissau_4063_r5_feb18_120.pdf" TargetMode="External"/><Relationship Id="rId11" Type="http://schemas.openxmlformats.org/officeDocument/2006/relationships/hyperlink" Target="https://www.ifc.org/wps/wcm/connect/topics_ext_content/ifc_external_corporate_site/sustainability-at-ifc/policies-standards/ehs-guidelines" TargetMode="External"/><Relationship Id="rId5" Type="http://schemas.openxmlformats.org/officeDocument/2006/relationships/hyperlink" Target="https://www.ifc.org/wps/wcm/connect/topics_ext_content/ifc_external_corporate_site/sustainability-at-ifc/policies-standards/ehs-guidelines" TargetMode="External"/><Relationship Id="rId10" Type="http://schemas.openxmlformats.org/officeDocument/2006/relationships/hyperlink" Target="https://thedocs.worldbank.org/en/doc/61714f214ed04bcd6e9623ad0e215897-0400012021/related/P17701618ea044d911f31145761b29d11665b1379389.pdf" TargetMode="External"/><Relationship Id="rId4" Type="http://schemas.openxmlformats.org/officeDocument/2006/relationships/hyperlink" Target="https://www.worldbank.org/en/projects-operations/environmental-and-social-framework" TargetMode="External"/><Relationship Id="rId9" Type="http://schemas.openxmlformats.org/officeDocument/2006/relationships/hyperlink" Target="https://ibapgbissau.org/areas-protegid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A93BD3B723F434AB28B02DE2F3358A2" ma:contentTypeVersion="11" ma:contentTypeDescription="Create a new document." ma:contentTypeScope="" ma:versionID="44268552678a97f01c16aad4d607354a">
  <xsd:schema xmlns:xsd="http://www.w3.org/2001/XMLSchema" xmlns:xs="http://www.w3.org/2001/XMLSchema" xmlns:p="http://schemas.microsoft.com/office/2006/metadata/properties" xmlns:ns2="59a85267-15a0-43b4-9f06-ede7b0124ab9" xmlns:ns3="0fc9aa52-5816-43a6-a200-522c6587b04e" targetNamespace="http://schemas.microsoft.com/office/2006/metadata/properties" ma:root="true" ma:fieldsID="57e4a964c7887561d76e47199cff0aeb" ns2:_="" ns3:_="">
    <xsd:import namespace="59a85267-15a0-43b4-9f06-ede7b0124ab9"/>
    <xsd:import namespace="0fc9aa52-5816-43a6-a200-522c6587b04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a85267-15a0-43b4-9f06-ede7b0124a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c9aa52-5816-43a6-a200-522c6587b04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AB2A9F-F1E9-414F-923E-9ABC22DC2E9B}">
  <ds:schemaRefs>
    <ds:schemaRef ds:uri="http://schemas.microsoft.com/sharepoint/v3/contenttype/forms"/>
  </ds:schemaRefs>
</ds:datastoreItem>
</file>

<file path=customXml/itemProps2.xml><?xml version="1.0" encoding="utf-8"?>
<ds:datastoreItem xmlns:ds="http://schemas.openxmlformats.org/officeDocument/2006/customXml" ds:itemID="{96DAD257-3D78-41FE-A0D1-CCF19FFF9C0E}">
  <ds:schemaRefs>
    <ds:schemaRef ds:uri="http://schemas.openxmlformats.org/officeDocument/2006/bibliography"/>
  </ds:schemaRefs>
</ds:datastoreItem>
</file>

<file path=customXml/itemProps3.xml><?xml version="1.0" encoding="utf-8"?>
<ds:datastoreItem xmlns:ds="http://schemas.openxmlformats.org/officeDocument/2006/customXml" ds:itemID="{1FB0F4A7-E2E0-4F91-94AF-977C5DF13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a85267-15a0-43b4-9f06-ede7b0124ab9"/>
    <ds:schemaRef ds:uri="0fc9aa52-5816-43a6-a200-522c6587b0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273</Pages>
  <Words>82647</Words>
  <Characters>471093</Characters>
  <Application>Microsoft Office Word</Application>
  <DocSecurity>0</DocSecurity>
  <Lines>3925</Lines>
  <Paragraphs>1105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ZUNGUZE, ALFREDO RICARDO</dc:creator>
  <cp:keywords/>
  <dc:description/>
  <cp:lastModifiedBy>Daniel Nogueira-Budny</cp:lastModifiedBy>
  <cp:revision>17</cp:revision>
  <dcterms:created xsi:type="dcterms:W3CDTF">2023-05-22T19:51:00Z</dcterms:created>
  <dcterms:modified xsi:type="dcterms:W3CDTF">2023-05-22T21:51:00Z</dcterms:modified>
</cp:coreProperties>
</file>